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28"/>
      </w:tblGrid>
      <w:tr w:rsidR="003870A8" w:rsidRPr="00006DA9" w:rsidTr="00006DA9">
        <w:trPr>
          <w:trHeight w:val="1134"/>
        </w:trPr>
        <w:tc>
          <w:tcPr>
            <w:tcW w:w="7128" w:type="dxa"/>
            <w:tcBorders>
              <w:top w:val="nil"/>
              <w:left w:val="nil"/>
              <w:bottom w:val="nil"/>
              <w:right w:val="nil"/>
            </w:tcBorders>
            <w:shd w:val="clear" w:color="auto" w:fill="auto"/>
            <w:vAlign w:val="bottom"/>
          </w:tcPr>
          <w:p w:rsidR="003870A8" w:rsidRPr="00006DA9" w:rsidRDefault="003870A8" w:rsidP="00006DA9">
            <w:pPr>
              <w:pStyle w:val="TitleSecondary"/>
            </w:pPr>
          </w:p>
        </w:tc>
      </w:tr>
    </w:tbl>
    <w:p w:rsidR="003870A8" w:rsidRDefault="00AD09C0" w:rsidP="003870A8">
      <w:pPr>
        <w:rPr>
          <w:sz w:val="32"/>
          <w:szCs w:val="32"/>
        </w:rPr>
      </w:pPr>
      <w:r w:rsidRPr="005A32F3">
        <w:rPr>
          <w:sz w:val="32"/>
          <w:szCs w:val="32"/>
        </w:rPr>
        <w:br w:type="textWrapping" w:clear="all"/>
      </w:r>
    </w:p>
    <w:p w:rsidR="007D32EF" w:rsidRDefault="007D32EF" w:rsidP="003870A8">
      <w:pPr>
        <w:rPr>
          <w:sz w:val="32"/>
          <w:szCs w:val="32"/>
        </w:rPr>
      </w:pPr>
    </w:p>
    <w:p w:rsidR="007D32EF" w:rsidRDefault="007D32EF" w:rsidP="003870A8">
      <w:pPr>
        <w:rPr>
          <w:sz w:val="32"/>
          <w:szCs w:val="32"/>
        </w:rPr>
      </w:pPr>
    </w:p>
    <w:p w:rsidR="007D32EF" w:rsidRDefault="007D32EF" w:rsidP="003870A8">
      <w:pPr>
        <w:rPr>
          <w:sz w:val="32"/>
          <w:szCs w:val="32"/>
        </w:rPr>
      </w:pPr>
    </w:p>
    <w:p w:rsidR="00CF2F01" w:rsidRPr="005A32F3" w:rsidRDefault="00CF2F01" w:rsidP="003870A8">
      <w:pPr>
        <w:rPr>
          <w:sz w:val="32"/>
          <w:szCs w:val="32"/>
        </w:rPr>
      </w:pPr>
    </w:p>
    <w:tbl>
      <w:tblPr>
        <w:tblW w:w="11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1927"/>
      </w:tblGrid>
      <w:tr w:rsidR="003870A8" w:rsidRPr="005A32F3" w:rsidTr="00006DA9">
        <w:trPr>
          <w:trHeight w:val="851"/>
          <w:jc w:val="center"/>
        </w:trPr>
        <w:tc>
          <w:tcPr>
            <w:tcW w:w="11927" w:type="dxa"/>
            <w:shd w:val="clear" w:color="auto" w:fill="000000"/>
            <w:vAlign w:val="center"/>
          </w:tcPr>
          <w:p w:rsidR="003870A8" w:rsidRPr="005A32F3" w:rsidRDefault="00B3500A" w:rsidP="00D67E93">
            <w:pPr>
              <w:tabs>
                <w:tab w:val="right" w:pos="10640"/>
              </w:tabs>
              <w:jc w:val="center"/>
              <w:rPr>
                <w:rFonts w:ascii="Arial" w:hAnsi="Arial" w:cs="Arial"/>
                <w:sz w:val="44"/>
                <w:szCs w:val="44"/>
              </w:rPr>
            </w:pPr>
            <w:r>
              <w:rPr>
                <w:rStyle w:val="TitleChar"/>
                <w:rFonts w:ascii="Arial" w:hAnsi="Arial" w:cs="Arial"/>
                <w:sz w:val="44"/>
                <w:szCs w:val="44"/>
              </w:rPr>
              <w:t>Distributed Leadership in Teaching</w:t>
            </w:r>
            <w:r w:rsidR="00483EE6">
              <w:rPr>
                <w:rStyle w:val="TitleChar"/>
                <w:rFonts w:ascii="Arial" w:hAnsi="Arial" w:cs="Arial"/>
                <w:sz w:val="44"/>
                <w:szCs w:val="44"/>
              </w:rPr>
              <w:t xml:space="preserve"> </w:t>
            </w:r>
            <w:r w:rsidR="00D67E93">
              <w:rPr>
                <w:rStyle w:val="TitleChar"/>
                <w:rFonts w:ascii="Arial" w:hAnsi="Arial" w:cs="Arial"/>
                <w:sz w:val="44"/>
                <w:szCs w:val="44"/>
              </w:rPr>
              <w:t>Programme</w:t>
            </w:r>
          </w:p>
        </w:tc>
      </w:tr>
    </w:tbl>
    <w:p w:rsidR="003870A8" w:rsidRDefault="003870A8" w:rsidP="00D339E4"/>
    <w:p w:rsidR="005A32F3" w:rsidRDefault="005A32F3" w:rsidP="00AD09C0">
      <w:pPr>
        <w:pStyle w:val="TitleDate"/>
        <w:jc w:val="both"/>
        <w:rPr>
          <w:rFonts w:ascii="Arial" w:hAnsi="Arial" w:cs="Arial"/>
          <w:sz w:val="22"/>
          <w:szCs w:val="22"/>
        </w:rPr>
      </w:pPr>
    </w:p>
    <w:p w:rsidR="00D67E93" w:rsidRDefault="00D67E93" w:rsidP="00ED20E6">
      <w:pPr>
        <w:pStyle w:val="TitleDate"/>
        <w:jc w:val="center"/>
        <w:rPr>
          <w:rFonts w:ascii="Arial" w:hAnsi="Arial" w:cs="Arial"/>
          <w:b/>
          <w:sz w:val="56"/>
          <w:szCs w:val="56"/>
        </w:rPr>
      </w:pPr>
    </w:p>
    <w:p w:rsidR="005A32F3" w:rsidRPr="005A32F3" w:rsidRDefault="00B3500A" w:rsidP="00B3500A">
      <w:pPr>
        <w:pStyle w:val="TitleDate"/>
        <w:jc w:val="center"/>
        <w:rPr>
          <w:rFonts w:ascii="Arial" w:hAnsi="Arial" w:cs="Arial"/>
          <w:b/>
          <w:sz w:val="56"/>
          <w:szCs w:val="56"/>
        </w:rPr>
      </w:pPr>
      <w:r>
        <w:rPr>
          <w:rFonts w:ascii="Arial" w:hAnsi="Arial" w:cs="Arial"/>
          <w:b/>
          <w:sz w:val="56"/>
          <w:szCs w:val="56"/>
        </w:rPr>
        <w:t>Scholar</w:t>
      </w:r>
    </w:p>
    <w:p w:rsidR="005A32F3" w:rsidRDefault="00B3500A" w:rsidP="00ED20E6">
      <w:pPr>
        <w:pStyle w:val="TitleDate"/>
        <w:jc w:val="center"/>
        <w:rPr>
          <w:rFonts w:ascii="Arial" w:hAnsi="Arial" w:cs="Arial"/>
          <w:b/>
          <w:sz w:val="56"/>
          <w:szCs w:val="56"/>
        </w:rPr>
      </w:pPr>
      <w:r>
        <w:rPr>
          <w:rFonts w:ascii="Arial" w:hAnsi="Arial" w:cs="Arial"/>
          <w:b/>
          <w:sz w:val="56"/>
          <w:szCs w:val="56"/>
        </w:rPr>
        <w:t>Application</w:t>
      </w:r>
      <w:r w:rsidR="00587797">
        <w:rPr>
          <w:rFonts w:ascii="Arial" w:hAnsi="Arial" w:cs="Arial"/>
          <w:b/>
          <w:sz w:val="56"/>
          <w:szCs w:val="56"/>
        </w:rPr>
        <w:t xml:space="preserve"> F</w:t>
      </w:r>
      <w:r w:rsidR="005A32F3" w:rsidRPr="005A32F3">
        <w:rPr>
          <w:rFonts w:ascii="Arial" w:hAnsi="Arial" w:cs="Arial"/>
          <w:b/>
          <w:sz w:val="56"/>
          <w:szCs w:val="56"/>
        </w:rPr>
        <w:t>orm</w:t>
      </w:r>
      <w:r w:rsidR="00CE272D">
        <w:rPr>
          <w:rFonts w:ascii="Arial" w:hAnsi="Arial" w:cs="Arial"/>
          <w:b/>
          <w:sz w:val="56"/>
          <w:szCs w:val="56"/>
        </w:rPr>
        <w:t xml:space="preserve"> </w:t>
      </w:r>
    </w:p>
    <w:p w:rsidR="00CE272D" w:rsidRPr="00CE272D" w:rsidRDefault="00B3500A" w:rsidP="00ED20E6">
      <w:pPr>
        <w:pStyle w:val="TitleDate"/>
        <w:jc w:val="center"/>
        <w:rPr>
          <w:rFonts w:ascii="Arial" w:hAnsi="Arial" w:cs="Arial"/>
          <w:b/>
          <w:sz w:val="20"/>
          <w:szCs w:val="20"/>
        </w:rPr>
      </w:pPr>
      <w:r>
        <w:rPr>
          <w:rFonts w:ascii="Arial" w:hAnsi="Arial" w:cs="Arial"/>
          <w:b/>
          <w:sz w:val="20"/>
          <w:szCs w:val="20"/>
        </w:rPr>
        <w:t>(V</w:t>
      </w:r>
      <w:r w:rsidR="00F31DE5">
        <w:rPr>
          <w:rFonts w:ascii="Arial" w:hAnsi="Arial" w:cs="Arial"/>
          <w:b/>
          <w:sz w:val="20"/>
          <w:szCs w:val="20"/>
        </w:rPr>
        <w:t>7</w:t>
      </w:r>
      <w:r>
        <w:rPr>
          <w:rFonts w:ascii="Arial" w:hAnsi="Arial" w:cs="Arial"/>
          <w:b/>
          <w:sz w:val="20"/>
          <w:szCs w:val="20"/>
        </w:rPr>
        <w:t xml:space="preserve"> – </w:t>
      </w:r>
      <w:r w:rsidR="00F31DE5">
        <w:rPr>
          <w:rFonts w:ascii="Arial" w:hAnsi="Arial" w:cs="Arial"/>
          <w:b/>
          <w:sz w:val="20"/>
          <w:szCs w:val="20"/>
        </w:rPr>
        <w:t xml:space="preserve">10 </w:t>
      </w:r>
      <w:r w:rsidR="00552AC9">
        <w:rPr>
          <w:rFonts w:ascii="Arial" w:hAnsi="Arial" w:cs="Arial"/>
          <w:b/>
          <w:sz w:val="20"/>
          <w:szCs w:val="20"/>
        </w:rPr>
        <w:t>August</w:t>
      </w:r>
      <w:r>
        <w:rPr>
          <w:rFonts w:ascii="Arial" w:hAnsi="Arial" w:cs="Arial"/>
          <w:b/>
          <w:sz w:val="20"/>
          <w:szCs w:val="20"/>
        </w:rPr>
        <w:t xml:space="preserve"> 2020)</w:t>
      </w:r>
    </w:p>
    <w:p w:rsidR="003D1E11" w:rsidRDefault="003D1E11" w:rsidP="00B3500A">
      <w:pPr>
        <w:pStyle w:val="TitleDate"/>
        <w:jc w:val="left"/>
        <w:rPr>
          <w:rFonts w:ascii="Arial" w:hAnsi="Arial" w:cs="Arial"/>
          <w:sz w:val="22"/>
          <w:szCs w:val="22"/>
          <w:lang w:val="en-US"/>
        </w:rPr>
      </w:pPr>
    </w:p>
    <w:p w:rsidR="00FC5A99" w:rsidRDefault="00FC5A99" w:rsidP="003D1E11">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639"/>
        </w:tabs>
        <w:jc w:val="both"/>
        <w:rPr>
          <w:rFonts w:ascii="Arial" w:hAnsi="Arial" w:cs="Arial"/>
          <w:sz w:val="22"/>
          <w:szCs w:val="22"/>
          <w:lang w:val="en-US"/>
        </w:rPr>
      </w:pPr>
    </w:p>
    <w:p w:rsidR="00FC5A99" w:rsidRDefault="00FC5A99" w:rsidP="003D1E11">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639"/>
        </w:tabs>
        <w:jc w:val="both"/>
        <w:rPr>
          <w:rFonts w:ascii="Arial" w:hAnsi="Arial" w:cs="Arial"/>
          <w:sz w:val="22"/>
          <w:szCs w:val="22"/>
          <w:lang w:val="en-US"/>
        </w:rPr>
      </w:pPr>
    </w:p>
    <w:p w:rsidR="00CE272D" w:rsidRPr="00CE272D" w:rsidRDefault="003D1E11" w:rsidP="00BD0222">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639"/>
        </w:tabs>
        <w:jc w:val="both"/>
        <w:rPr>
          <w:rFonts w:ascii="Arial" w:hAnsi="Arial" w:cs="Arial"/>
          <w:b/>
          <w:sz w:val="20"/>
          <w:szCs w:val="20"/>
          <w:lang w:val="en-US"/>
        </w:rPr>
      </w:pPr>
      <w:r>
        <w:rPr>
          <w:rFonts w:ascii="Arial" w:hAnsi="Arial" w:cs="Arial"/>
          <w:b/>
          <w:sz w:val="20"/>
          <w:szCs w:val="20"/>
          <w:lang w:val="en-US"/>
        </w:rPr>
        <w:br w:type="page"/>
      </w:r>
      <w:r w:rsidR="009249C1">
        <w:rPr>
          <w:noProof/>
          <w:lang w:eastAsia="en-NZ" w:bidi="bn-IN"/>
        </w:rPr>
        <w:drawing>
          <wp:anchor distT="0" distB="0" distL="114300" distR="114300" simplePos="0" relativeHeight="251657728" behindDoc="0" locked="0" layoutInCell="1" allowOverlap="1">
            <wp:simplePos x="0" y="0"/>
            <wp:positionH relativeFrom="column">
              <wp:posOffset>4562475</wp:posOffset>
            </wp:positionH>
            <wp:positionV relativeFrom="paragraph">
              <wp:posOffset>-143510</wp:posOffset>
            </wp:positionV>
            <wp:extent cx="1089660" cy="842010"/>
            <wp:effectExtent l="0" t="0" r="0" b="0"/>
            <wp:wrapNone/>
            <wp:docPr id="2" name="Picture 2" descr="UCPositive_fax-memo_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Positive_fax-memo_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9660" cy="842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0222" w:rsidRDefault="00BD0222" w:rsidP="005B733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639"/>
        </w:tabs>
        <w:ind w:left="720" w:hanging="720"/>
        <w:jc w:val="both"/>
        <w:rPr>
          <w:rFonts w:ascii="Arial" w:hAnsi="Arial" w:cs="Arial"/>
          <w:sz w:val="22"/>
          <w:szCs w:val="22"/>
          <w:lang w:val="en-US"/>
        </w:rPr>
      </w:pPr>
    </w:p>
    <w:p w:rsidR="003F4E61" w:rsidRDefault="003F4E61" w:rsidP="007C3C46">
      <w:pPr>
        <w:pStyle w:val="TitleDate"/>
        <w:jc w:val="left"/>
        <w:rPr>
          <w:rFonts w:ascii="Arial" w:hAnsi="Arial" w:cs="Arial"/>
          <w:b/>
        </w:rPr>
      </w:pPr>
    </w:p>
    <w:p w:rsidR="009B7A61" w:rsidRDefault="009B7A61" w:rsidP="0016690B">
      <w:pPr>
        <w:pStyle w:val="TitleDate"/>
        <w:jc w:val="center"/>
        <w:rPr>
          <w:rFonts w:ascii="Arial" w:hAnsi="Arial" w:cs="Arial"/>
          <w:b/>
          <w:sz w:val="24"/>
        </w:rPr>
      </w:pPr>
    </w:p>
    <w:p w:rsidR="003F4E61" w:rsidRPr="00017DEE" w:rsidRDefault="003F4E61" w:rsidP="0016690B">
      <w:pPr>
        <w:pStyle w:val="TitleDate"/>
        <w:jc w:val="center"/>
        <w:rPr>
          <w:rFonts w:ascii="Arial" w:hAnsi="Arial" w:cs="Arial"/>
          <w:b/>
        </w:rPr>
      </w:pPr>
      <w:r w:rsidRPr="00017DEE">
        <w:rPr>
          <w:rFonts w:ascii="Arial" w:hAnsi="Arial" w:cs="Arial"/>
          <w:b/>
        </w:rPr>
        <w:t>Application</w:t>
      </w:r>
      <w:r w:rsidR="00C214E9" w:rsidRPr="00017DEE">
        <w:rPr>
          <w:rFonts w:ascii="Arial" w:hAnsi="Arial" w:cs="Arial"/>
          <w:b/>
        </w:rPr>
        <w:t xml:space="preserve"> </w:t>
      </w:r>
      <w:r w:rsidR="0016690B" w:rsidRPr="00017DEE">
        <w:rPr>
          <w:rFonts w:ascii="Arial" w:hAnsi="Arial" w:cs="Arial"/>
          <w:b/>
        </w:rPr>
        <w:t xml:space="preserve">for </w:t>
      </w:r>
      <w:r w:rsidRPr="00017DEE">
        <w:rPr>
          <w:rFonts w:ascii="Arial" w:hAnsi="Arial" w:cs="Arial"/>
          <w:b/>
        </w:rPr>
        <w:t xml:space="preserve">the </w:t>
      </w:r>
    </w:p>
    <w:p w:rsidR="003F4E61" w:rsidRPr="00017DEE" w:rsidRDefault="003F4E61" w:rsidP="007C3C46">
      <w:pPr>
        <w:pStyle w:val="TitleDate"/>
        <w:jc w:val="center"/>
        <w:rPr>
          <w:rFonts w:ascii="Arial" w:hAnsi="Arial" w:cs="Arial"/>
          <w:b/>
        </w:rPr>
      </w:pPr>
      <w:r w:rsidRPr="00017DEE">
        <w:rPr>
          <w:rFonts w:ascii="Arial" w:hAnsi="Arial" w:cs="Arial"/>
          <w:b/>
        </w:rPr>
        <w:t xml:space="preserve">Distributed Leadership in Teaching Programme </w:t>
      </w:r>
      <w:r w:rsidR="00ED4D51" w:rsidRPr="00017DEE">
        <w:rPr>
          <w:rFonts w:ascii="Arial" w:hAnsi="Arial" w:cs="Arial"/>
          <w:b/>
        </w:rPr>
        <w:t xml:space="preserve"> </w:t>
      </w:r>
    </w:p>
    <w:p w:rsidR="00C214E9" w:rsidRDefault="00C214E9" w:rsidP="0016690B">
      <w:pPr>
        <w:pStyle w:val="TitleDate"/>
        <w:jc w:val="center"/>
        <w:rPr>
          <w:rFonts w:ascii="Arial" w:hAnsi="Arial" w:cs="Arial"/>
          <w:sz w:val="16"/>
          <w:szCs w:val="16"/>
        </w:rPr>
      </w:pPr>
      <w:r>
        <w:rPr>
          <w:rFonts w:ascii="Arial" w:hAnsi="Arial" w:cs="Arial"/>
          <w:sz w:val="16"/>
          <w:szCs w:val="16"/>
        </w:rPr>
        <w:t xml:space="preserve">To be completed by </w:t>
      </w:r>
      <w:r w:rsidR="003F4E61">
        <w:rPr>
          <w:rFonts w:ascii="Arial" w:hAnsi="Arial" w:cs="Arial"/>
          <w:sz w:val="16"/>
          <w:szCs w:val="16"/>
        </w:rPr>
        <w:t>Applicant</w:t>
      </w:r>
      <w:r w:rsidR="00E351E3">
        <w:rPr>
          <w:rFonts w:ascii="Arial" w:hAnsi="Arial" w:cs="Arial"/>
          <w:sz w:val="16"/>
          <w:szCs w:val="16"/>
        </w:rPr>
        <w:t>,</w:t>
      </w:r>
      <w:r w:rsidR="003F4E61">
        <w:rPr>
          <w:rFonts w:ascii="Arial" w:hAnsi="Arial" w:cs="Arial"/>
          <w:sz w:val="16"/>
          <w:szCs w:val="16"/>
        </w:rPr>
        <w:t xml:space="preserve"> </w:t>
      </w:r>
      <w:r w:rsidRPr="00E351E3">
        <w:rPr>
          <w:rFonts w:ascii="Arial" w:hAnsi="Arial" w:cs="Arial"/>
          <w:sz w:val="16"/>
          <w:szCs w:val="16"/>
        </w:rPr>
        <w:t>Head of School/Department and College Pro-Vice Chancellor</w:t>
      </w:r>
    </w:p>
    <w:p w:rsidR="003F4E61" w:rsidRPr="003F4E61" w:rsidRDefault="0016690B" w:rsidP="003F4E61">
      <w:pPr>
        <w:ind w:left="720" w:hanging="360"/>
        <w:jc w:val="center"/>
        <w:rPr>
          <w:rFonts w:ascii="Arial" w:hAnsi="Arial" w:cs="Arial"/>
          <w:sz w:val="16"/>
          <w:szCs w:val="16"/>
        </w:rPr>
      </w:pPr>
      <w:r w:rsidRPr="00C679B3">
        <w:rPr>
          <w:rFonts w:ascii="Arial" w:hAnsi="Arial" w:cs="Arial"/>
          <w:sz w:val="16"/>
          <w:szCs w:val="16"/>
        </w:rPr>
        <w:t xml:space="preserve">Please </w:t>
      </w:r>
      <w:r w:rsidR="00C679B3" w:rsidRPr="00C679B3">
        <w:rPr>
          <w:rFonts w:ascii="Arial" w:hAnsi="Arial" w:cs="Arial"/>
          <w:sz w:val="16"/>
          <w:szCs w:val="16"/>
        </w:rPr>
        <w:t xml:space="preserve">refer to the </w:t>
      </w:r>
      <w:r w:rsidR="003F4E61" w:rsidRPr="003F4E61">
        <w:rPr>
          <w:rFonts w:ascii="Arial" w:hAnsi="Arial" w:cs="Arial"/>
          <w:sz w:val="16"/>
          <w:szCs w:val="16"/>
        </w:rPr>
        <w:t>Distributed Leadership in Teaching Program</w:t>
      </w:r>
      <w:r w:rsidR="003F4E61">
        <w:rPr>
          <w:rFonts w:ascii="Arial" w:hAnsi="Arial" w:cs="Arial"/>
          <w:sz w:val="16"/>
          <w:szCs w:val="16"/>
        </w:rPr>
        <w:t xml:space="preserve"> - </w:t>
      </w:r>
      <w:r w:rsidR="003F4E61" w:rsidRPr="003F4E61">
        <w:rPr>
          <w:rFonts w:ascii="Arial" w:hAnsi="Arial" w:cs="Arial"/>
          <w:sz w:val="16"/>
          <w:szCs w:val="16"/>
        </w:rPr>
        <w:t xml:space="preserve">Programme Overview and Guidelines </w:t>
      </w:r>
    </w:p>
    <w:p w:rsidR="005E2ADB" w:rsidRDefault="005E2ADB" w:rsidP="005E2ADB">
      <w:pPr>
        <w:pStyle w:val="TitleDate"/>
        <w:jc w:val="left"/>
        <w:rPr>
          <w:rFonts w:ascii="Arial" w:hAnsi="Arial" w:cs="Arial"/>
          <w:b/>
          <w:sz w:val="16"/>
          <w:szCs w:val="16"/>
        </w:rPr>
      </w:pPr>
    </w:p>
    <w:p w:rsidR="005E2ADB" w:rsidRDefault="005E2ADB" w:rsidP="003F4E61">
      <w:pPr>
        <w:pStyle w:val="TitleDate"/>
        <w:jc w:val="center"/>
        <w:rPr>
          <w:rFonts w:ascii="Arial" w:hAnsi="Arial" w:cs="Arial"/>
          <w:b/>
          <w:sz w:val="16"/>
          <w:szCs w:val="16"/>
        </w:rPr>
      </w:pPr>
    </w:p>
    <w:p w:rsidR="005E2ADB" w:rsidRDefault="005E2ADB" w:rsidP="005E2ADB">
      <w:pPr>
        <w:rPr>
          <w:rFonts w:ascii="Arial" w:hAnsi="Arial" w:cs="Arial"/>
          <w:b/>
          <w:bCs/>
          <w:kern w:val="28"/>
          <w:sz w:val="20"/>
          <w:szCs w:val="20"/>
        </w:rPr>
      </w:pPr>
    </w:p>
    <w:p w:rsidR="005E2ADB" w:rsidRDefault="005E2ADB" w:rsidP="005E2ADB">
      <w:pPr>
        <w:rPr>
          <w:rFonts w:ascii="Arial" w:hAnsi="Arial" w:cs="Arial"/>
          <w:b/>
          <w:bCs/>
          <w:kern w:val="28"/>
          <w:sz w:val="20"/>
          <w:szCs w:val="20"/>
        </w:rPr>
      </w:pPr>
    </w:p>
    <w:p w:rsidR="005E2ADB" w:rsidRPr="005E2ADB" w:rsidRDefault="005E2ADB" w:rsidP="005E2ADB">
      <w:pPr>
        <w:rPr>
          <w:rFonts w:ascii="Arial" w:hAnsi="Arial" w:cs="Arial"/>
          <w:b/>
          <w:bCs/>
          <w:kern w:val="28"/>
          <w:sz w:val="20"/>
          <w:szCs w:val="20"/>
        </w:rPr>
      </w:pPr>
      <w:r w:rsidRPr="005E2ADB">
        <w:rPr>
          <w:rFonts w:ascii="Arial" w:hAnsi="Arial" w:cs="Arial"/>
          <w:b/>
          <w:bCs/>
          <w:kern w:val="28"/>
          <w:sz w:val="20"/>
          <w:szCs w:val="20"/>
        </w:rPr>
        <w:t>Scholars will be selected based on the following criteria:</w:t>
      </w:r>
    </w:p>
    <w:p w:rsidR="005E2ADB" w:rsidRPr="00C47C32" w:rsidRDefault="005E2ADB" w:rsidP="005E2ADB">
      <w:pPr>
        <w:numPr>
          <w:ilvl w:val="0"/>
          <w:numId w:val="41"/>
        </w:numPr>
        <w:spacing w:before="100" w:beforeAutospacing="1" w:after="100" w:afterAutospacing="1"/>
        <w:rPr>
          <w:rFonts w:ascii="Arial" w:hAnsi="Arial" w:cs="Arial"/>
          <w:kern w:val="28"/>
          <w:sz w:val="20"/>
          <w:szCs w:val="20"/>
        </w:rPr>
      </w:pPr>
      <w:r w:rsidRPr="00C47C32">
        <w:rPr>
          <w:rFonts w:ascii="Arial" w:hAnsi="Arial" w:cs="Arial"/>
          <w:kern w:val="28"/>
          <w:sz w:val="20"/>
          <w:szCs w:val="20"/>
        </w:rPr>
        <w:t>Alignment of project to the Teaching and Learning Objectives within the University of Canterbury Strategic Plan</w:t>
      </w:r>
      <w:r w:rsidR="00552AC9">
        <w:rPr>
          <w:rFonts w:ascii="Arial" w:hAnsi="Arial" w:cs="Arial"/>
          <w:kern w:val="28"/>
          <w:sz w:val="20"/>
          <w:szCs w:val="20"/>
        </w:rPr>
        <w:t xml:space="preserve"> and/or Rautaki</w:t>
      </w:r>
      <w:r w:rsidR="00957745">
        <w:rPr>
          <w:rFonts w:ascii="Arial" w:hAnsi="Arial" w:cs="Arial"/>
          <w:kern w:val="28"/>
          <w:sz w:val="20"/>
          <w:szCs w:val="20"/>
        </w:rPr>
        <w:t>.</w:t>
      </w:r>
    </w:p>
    <w:p w:rsidR="005E2ADB" w:rsidRPr="00C47C32" w:rsidRDefault="005E2ADB" w:rsidP="005E2ADB">
      <w:pPr>
        <w:numPr>
          <w:ilvl w:val="0"/>
          <w:numId w:val="41"/>
        </w:numPr>
        <w:spacing w:before="100" w:beforeAutospacing="1" w:after="100" w:afterAutospacing="1"/>
        <w:rPr>
          <w:rFonts w:ascii="Arial" w:hAnsi="Arial" w:cs="Arial"/>
          <w:kern w:val="28"/>
          <w:sz w:val="20"/>
          <w:szCs w:val="20"/>
        </w:rPr>
      </w:pPr>
      <w:r w:rsidRPr="00C47C32">
        <w:rPr>
          <w:rFonts w:ascii="Arial" w:hAnsi="Arial" w:cs="Arial"/>
          <w:kern w:val="28"/>
          <w:sz w:val="20"/>
          <w:szCs w:val="20"/>
        </w:rPr>
        <w:t>Capacity of the project to inform teaching and learning improvements/developments within a wide range of disciplines</w:t>
      </w:r>
    </w:p>
    <w:p w:rsidR="005E2ADB" w:rsidRPr="00C47C32" w:rsidRDefault="005E2ADB" w:rsidP="005E2ADB">
      <w:pPr>
        <w:numPr>
          <w:ilvl w:val="0"/>
          <w:numId w:val="41"/>
        </w:numPr>
        <w:spacing w:before="100" w:beforeAutospacing="1" w:after="100" w:afterAutospacing="1"/>
        <w:rPr>
          <w:rFonts w:ascii="Arial" w:hAnsi="Arial" w:cs="Arial"/>
          <w:kern w:val="28"/>
          <w:sz w:val="20"/>
          <w:szCs w:val="20"/>
        </w:rPr>
      </w:pPr>
      <w:r w:rsidRPr="00C47C32">
        <w:rPr>
          <w:rFonts w:ascii="Arial" w:hAnsi="Arial" w:cs="Arial"/>
          <w:kern w:val="28"/>
          <w:sz w:val="20"/>
          <w:szCs w:val="20"/>
        </w:rPr>
        <w:t>Capacity of applicant to more broadly influence colleagues across the university to improve teaching and learning outcomes</w:t>
      </w:r>
    </w:p>
    <w:p w:rsidR="005E2ADB" w:rsidRPr="00C47C32" w:rsidRDefault="005E2ADB" w:rsidP="005E2ADB">
      <w:pPr>
        <w:numPr>
          <w:ilvl w:val="0"/>
          <w:numId w:val="41"/>
        </w:numPr>
        <w:spacing w:before="100" w:beforeAutospacing="1" w:after="100" w:afterAutospacing="1"/>
        <w:rPr>
          <w:rFonts w:ascii="Arial" w:hAnsi="Arial" w:cs="Arial"/>
          <w:kern w:val="28"/>
          <w:sz w:val="20"/>
          <w:szCs w:val="20"/>
        </w:rPr>
      </w:pPr>
      <w:r w:rsidRPr="00C47C32">
        <w:rPr>
          <w:rFonts w:ascii="Arial" w:hAnsi="Arial" w:cs="Arial"/>
          <w:kern w:val="28"/>
          <w:sz w:val="20"/>
          <w:szCs w:val="20"/>
        </w:rPr>
        <w:t>Innovative nature of the project proposal</w:t>
      </w:r>
    </w:p>
    <w:p w:rsidR="005E2ADB" w:rsidRPr="00C47C32" w:rsidRDefault="005E2ADB" w:rsidP="005E2ADB">
      <w:pPr>
        <w:numPr>
          <w:ilvl w:val="0"/>
          <w:numId w:val="41"/>
        </w:numPr>
        <w:spacing w:before="100" w:beforeAutospacing="1" w:after="100" w:afterAutospacing="1"/>
        <w:rPr>
          <w:rFonts w:ascii="Arial" w:hAnsi="Arial" w:cs="Arial"/>
          <w:kern w:val="28"/>
          <w:sz w:val="20"/>
          <w:szCs w:val="20"/>
        </w:rPr>
      </w:pPr>
      <w:r w:rsidRPr="00C47C32">
        <w:rPr>
          <w:rFonts w:ascii="Arial" w:hAnsi="Arial" w:cs="Arial"/>
          <w:kern w:val="28"/>
          <w:sz w:val="20"/>
          <w:szCs w:val="20"/>
        </w:rPr>
        <w:t>Evidence of recent and sustained scholarship of teaching and learning</w:t>
      </w:r>
    </w:p>
    <w:p w:rsidR="005E2ADB" w:rsidRDefault="005E2ADB" w:rsidP="005E2ADB"/>
    <w:p w:rsidR="005E2ADB" w:rsidRDefault="005E2ADB" w:rsidP="003F4E61">
      <w:pPr>
        <w:pStyle w:val="TitleDate"/>
        <w:jc w:val="center"/>
        <w:rPr>
          <w:rFonts w:ascii="Arial" w:hAnsi="Arial" w:cs="Arial"/>
          <w:b/>
          <w:sz w:val="16"/>
          <w:szCs w:val="16"/>
        </w:rPr>
      </w:pPr>
    </w:p>
    <w:p w:rsidR="005E2ADB" w:rsidRDefault="005E2ADB" w:rsidP="003F4E61">
      <w:pPr>
        <w:pStyle w:val="TitleDate"/>
        <w:jc w:val="center"/>
        <w:rPr>
          <w:rFonts w:ascii="Arial" w:hAnsi="Arial" w:cs="Arial"/>
          <w:b/>
          <w:sz w:val="16"/>
          <w:szCs w:val="16"/>
        </w:rPr>
      </w:pPr>
    </w:p>
    <w:p w:rsidR="005E2ADB" w:rsidRDefault="005E2ADB" w:rsidP="003F4E61">
      <w:pPr>
        <w:pStyle w:val="TitleDate"/>
        <w:jc w:val="center"/>
        <w:rPr>
          <w:rFonts w:ascii="Arial" w:hAnsi="Arial" w:cs="Arial"/>
          <w:b/>
          <w:sz w:val="16"/>
          <w:szCs w:val="16"/>
        </w:rPr>
      </w:pPr>
    </w:p>
    <w:p w:rsidR="005E2ADB" w:rsidRDefault="005E2ADB" w:rsidP="003F4E61">
      <w:pPr>
        <w:pStyle w:val="TitleDate"/>
        <w:jc w:val="center"/>
        <w:rPr>
          <w:rFonts w:ascii="Arial" w:hAnsi="Arial" w:cs="Arial"/>
          <w:b/>
          <w:sz w:val="16"/>
          <w:szCs w:val="16"/>
        </w:rPr>
      </w:pPr>
    </w:p>
    <w:p w:rsidR="005E2ADB" w:rsidRDefault="005E2ADB" w:rsidP="003F4E61">
      <w:pPr>
        <w:pStyle w:val="TitleDate"/>
        <w:jc w:val="center"/>
        <w:rPr>
          <w:rFonts w:ascii="Arial" w:hAnsi="Arial" w:cs="Arial"/>
          <w:b/>
          <w:sz w:val="16"/>
          <w:szCs w:val="16"/>
        </w:rPr>
      </w:pPr>
    </w:p>
    <w:tbl>
      <w:tblPr>
        <w:tblW w:w="10031" w:type="dxa"/>
        <w:tblInd w:w="-176" w:type="dxa"/>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Look w:val="04A0" w:firstRow="1" w:lastRow="0" w:firstColumn="1" w:lastColumn="0" w:noHBand="0" w:noVBand="1"/>
      </w:tblPr>
      <w:tblGrid>
        <w:gridCol w:w="515"/>
        <w:gridCol w:w="3562"/>
        <w:gridCol w:w="1594"/>
        <w:gridCol w:w="1843"/>
        <w:gridCol w:w="2517"/>
      </w:tblGrid>
      <w:tr w:rsidR="00637F96" w:rsidRPr="00571CB3" w:rsidTr="0075635D">
        <w:tc>
          <w:tcPr>
            <w:tcW w:w="515" w:type="dxa"/>
            <w:shd w:val="clear" w:color="auto" w:fill="auto"/>
          </w:tcPr>
          <w:p w:rsidR="00637F96" w:rsidRPr="00451110" w:rsidRDefault="00637F96" w:rsidP="00571CB3">
            <w:pPr>
              <w:pStyle w:val="TitleDate"/>
              <w:jc w:val="left"/>
              <w:rPr>
                <w:rFonts w:ascii="Arial" w:hAnsi="Arial" w:cs="Arial"/>
                <w:b/>
                <w:sz w:val="20"/>
                <w:szCs w:val="20"/>
              </w:rPr>
            </w:pPr>
            <w:r w:rsidRPr="00451110">
              <w:rPr>
                <w:rFonts w:ascii="Arial" w:hAnsi="Arial" w:cs="Arial"/>
                <w:b/>
                <w:sz w:val="20"/>
                <w:szCs w:val="20"/>
              </w:rPr>
              <w:t>1</w:t>
            </w:r>
          </w:p>
        </w:tc>
        <w:tc>
          <w:tcPr>
            <w:tcW w:w="9516" w:type="dxa"/>
            <w:gridSpan w:val="4"/>
            <w:shd w:val="clear" w:color="auto" w:fill="auto"/>
          </w:tcPr>
          <w:p w:rsidR="00637F96" w:rsidRDefault="00637F96" w:rsidP="00571CB3">
            <w:pPr>
              <w:pStyle w:val="TitleDate"/>
              <w:jc w:val="left"/>
              <w:rPr>
                <w:rFonts w:ascii="Arial" w:hAnsi="Arial" w:cs="Arial"/>
                <w:sz w:val="20"/>
                <w:szCs w:val="20"/>
              </w:rPr>
            </w:pPr>
            <w:r w:rsidRPr="00CA68FC">
              <w:rPr>
                <w:rFonts w:ascii="Arial" w:hAnsi="Arial" w:cs="Arial"/>
                <w:b/>
                <w:sz w:val="20"/>
                <w:szCs w:val="20"/>
              </w:rPr>
              <w:t xml:space="preserve">General Information </w:t>
            </w:r>
          </w:p>
        </w:tc>
      </w:tr>
      <w:tr w:rsidR="00C679B3" w:rsidRPr="00571CB3" w:rsidTr="0075635D">
        <w:tc>
          <w:tcPr>
            <w:tcW w:w="515" w:type="dxa"/>
            <w:shd w:val="clear" w:color="auto" w:fill="auto"/>
          </w:tcPr>
          <w:p w:rsidR="00C679B3" w:rsidRPr="00571CB3" w:rsidRDefault="00C679B3" w:rsidP="00571CB3">
            <w:pPr>
              <w:pStyle w:val="TitleDate"/>
              <w:jc w:val="left"/>
              <w:rPr>
                <w:rFonts w:ascii="Arial" w:hAnsi="Arial" w:cs="Arial"/>
                <w:sz w:val="20"/>
                <w:szCs w:val="20"/>
              </w:rPr>
            </w:pPr>
            <w:r w:rsidRPr="00571CB3">
              <w:rPr>
                <w:rFonts w:ascii="Arial" w:hAnsi="Arial" w:cs="Arial"/>
                <w:sz w:val="20"/>
                <w:szCs w:val="20"/>
              </w:rPr>
              <w:t>1</w:t>
            </w:r>
            <w:r w:rsidR="00637F96">
              <w:rPr>
                <w:rFonts w:ascii="Arial" w:hAnsi="Arial" w:cs="Arial"/>
                <w:sz w:val="20"/>
                <w:szCs w:val="20"/>
              </w:rPr>
              <w:t>.1</w:t>
            </w:r>
          </w:p>
        </w:tc>
        <w:tc>
          <w:tcPr>
            <w:tcW w:w="3562" w:type="dxa"/>
            <w:shd w:val="clear" w:color="auto" w:fill="auto"/>
          </w:tcPr>
          <w:p w:rsidR="00C679B3" w:rsidRPr="00571CB3" w:rsidRDefault="00C679B3" w:rsidP="00F81700">
            <w:pPr>
              <w:pStyle w:val="TitleDate"/>
              <w:jc w:val="left"/>
              <w:rPr>
                <w:rFonts w:ascii="Arial" w:hAnsi="Arial" w:cs="Arial"/>
                <w:sz w:val="20"/>
                <w:szCs w:val="20"/>
              </w:rPr>
            </w:pPr>
            <w:r w:rsidRPr="00571CB3">
              <w:rPr>
                <w:rFonts w:ascii="Arial" w:hAnsi="Arial" w:cs="Arial"/>
                <w:sz w:val="20"/>
                <w:szCs w:val="20"/>
              </w:rPr>
              <w:t>Name</w:t>
            </w:r>
            <w:r w:rsidR="00F81700">
              <w:rPr>
                <w:rFonts w:ascii="Arial" w:hAnsi="Arial" w:cs="Arial"/>
                <w:sz w:val="20"/>
                <w:szCs w:val="20"/>
              </w:rPr>
              <w:t xml:space="preserve"> </w:t>
            </w:r>
            <w:r w:rsidR="00C214E9">
              <w:rPr>
                <w:rFonts w:ascii="Arial" w:hAnsi="Arial" w:cs="Arial"/>
                <w:sz w:val="20"/>
                <w:szCs w:val="20"/>
              </w:rPr>
              <w:t xml:space="preserve">of the </w:t>
            </w:r>
            <w:r w:rsidR="003F4E61">
              <w:rPr>
                <w:rFonts w:ascii="Arial" w:hAnsi="Arial" w:cs="Arial"/>
                <w:sz w:val="20"/>
                <w:szCs w:val="20"/>
              </w:rPr>
              <w:t>Applicant</w:t>
            </w:r>
            <w:r w:rsidR="00A87CD5" w:rsidRPr="00571CB3">
              <w:rPr>
                <w:rFonts w:ascii="Arial" w:hAnsi="Arial" w:cs="Arial"/>
                <w:sz w:val="20"/>
                <w:szCs w:val="20"/>
              </w:rPr>
              <w:t>:</w:t>
            </w:r>
          </w:p>
        </w:tc>
        <w:tc>
          <w:tcPr>
            <w:tcW w:w="5954" w:type="dxa"/>
            <w:gridSpan w:val="3"/>
            <w:shd w:val="clear" w:color="auto" w:fill="auto"/>
          </w:tcPr>
          <w:p w:rsidR="00F81700" w:rsidRPr="00571CB3" w:rsidRDefault="009249C1" w:rsidP="00471C63">
            <w:pPr>
              <w:pStyle w:val="TitleDate"/>
              <w:jc w:val="left"/>
              <w:rPr>
                <w:rFonts w:ascii="Arial" w:hAnsi="Arial" w:cs="Arial"/>
                <w:sz w:val="20"/>
                <w:szCs w:val="20"/>
              </w:rPr>
            </w:pPr>
            <w:r>
              <w:rPr>
                <w:rFonts w:ascii="Arial" w:hAnsi="Arial" w:cs="Arial"/>
                <w:sz w:val="20"/>
                <w:szCs w:val="20"/>
              </w:rPr>
              <w:t>Arindam Basu</w:t>
            </w:r>
          </w:p>
        </w:tc>
      </w:tr>
      <w:tr w:rsidR="00471C63" w:rsidRPr="00571CB3" w:rsidTr="0075635D">
        <w:tc>
          <w:tcPr>
            <w:tcW w:w="515" w:type="dxa"/>
            <w:shd w:val="clear" w:color="auto" w:fill="auto"/>
          </w:tcPr>
          <w:p w:rsidR="00471C63" w:rsidRPr="00571CB3" w:rsidRDefault="00471C63" w:rsidP="00571CB3">
            <w:pPr>
              <w:pStyle w:val="TitleDate"/>
              <w:jc w:val="left"/>
              <w:rPr>
                <w:rFonts w:ascii="Arial" w:hAnsi="Arial" w:cs="Arial"/>
                <w:sz w:val="20"/>
                <w:szCs w:val="20"/>
              </w:rPr>
            </w:pPr>
          </w:p>
        </w:tc>
        <w:tc>
          <w:tcPr>
            <w:tcW w:w="3562" w:type="dxa"/>
            <w:shd w:val="clear" w:color="auto" w:fill="auto"/>
          </w:tcPr>
          <w:p w:rsidR="00471C63" w:rsidRPr="00571CB3" w:rsidRDefault="00471C63" w:rsidP="00F81700">
            <w:pPr>
              <w:pStyle w:val="TitleDate"/>
              <w:jc w:val="left"/>
              <w:rPr>
                <w:rFonts w:ascii="Arial" w:hAnsi="Arial" w:cs="Arial"/>
                <w:sz w:val="20"/>
                <w:szCs w:val="20"/>
              </w:rPr>
            </w:pPr>
            <w:r>
              <w:rPr>
                <w:rFonts w:ascii="Arial" w:hAnsi="Arial" w:cs="Arial"/>
                <w:sz w:val="20"/>
                <w:szCs w:val="20"/>
              </w:rPr>
              <w:t>Department/School:</w:t>
            </w:r>
          </w:p>
        </w:tc>
        <w:tc>
          <w:tcPr>
            <w:tcW w:w="5954" w:type="dxa"/>
            <w:gridSpan w:val="3"/>
            <w:shd w:val="clear" w:color="auto" w:fill="auto"/>
          </w:tcPr>
          <w:p w:rsidR="00471C63" w:rsidRDefault="009249C1" w:rsidP="00571CB3">
            <w:pPr>
              <w:pStyle w:val="TitleDate"/>
              <w:jc w:val="left"/>
              <w:rPr>
                <w:rFonts w:ascii="Arial" w:hAnsi="Arial" w:cs="Arial"/>
                <w:sz w:val="20"/>
                <w:szCs w:val="20"/>
              </w:rPr>
            </w:pPr>
            <w:r>
              <w:rPr>
                <w:rFonts w:ascii="Arial" w:hAnsi="Arial" w:cs="Arial"/>
                <w:sz w:val="20"/>
                <w:szCs w:val="20"/>
              </w:rPr>
              <w:t>School of Health Sciences, College of Education, Health, and Human Development</w:t>
            </w:r>
          </w:p>
        </w:tc>
      </w:tr>
      <w:tr w:rsidR="00F81700" w:rsidRPr="00571CB3" w:rsidTr="0075635D">
        <w:tc>
          <w:tcPr>
            <w:tcW w:w="515" w:type="dxa"/>
            <w:shd w:val="clear" w:color="auto" w:fill="auto"/>
          </w:tcPr>
          <w:p w:rsidR="00F81700" w:rsidRPr="00571CB3" w:rsidRDefault="00637F96" w:rsidP="00571CB3">
            <w:pPr>
              <w:pStyle w:val="TitleDate"/>
              <w:jc w:val="left"/>
              <w:rPr>
                <w:rFonts w:ascii="Arial" w:hAnsi="Arial" w:cs="Arial"/>
                <w:sz w:val="20"/>
                <w:szCs w:val="20"/>
              </w:rPr>
            </w:pPr>
            <w:r>
              <w:rPr>
                <w:rFonts w:ascii="Arial" w:hAnsi="Arial" w:cs="Arial"/>
                <w:sz w:val="20"/>
                <w:szCs w:val="20"/>
              </w:rPr>
              <w:t>1.2</w:t>
            </w:r>
          </w:p>
        </w:tc>
        <w:tc>
          <w:tcPr>
            <w:tcW w:w="3562" w:type="dxa"/>
            <w:shd w:val="clear" w:color="auto" w:fill="auto"/>
          </w:tcPr>
          <w:p w:rsidR="00F81700" w:rsidRPr="00571CB3" w:rsidRDefault="00F81700" w:rsidP="00B25235">
            <w:pPr>
              <w:pStyle w:val="TitleDate"/>
              <w:jc w:val="left"/>
              <w:rPr>
                <w:rFonts w:ascii="Arial" w:hAnsi="Arial" w:cs="Arial"/>
                <w:sz w:val="20"/>
                <w:szCs w:val="20"/>
              </w:rPr>
            </w:pPr>
            <w:r>
              <w:rPr>
                <w:rFonts w:ascii="Arial" w:hAnsi="Arial" w:cs="Arial"/>
                <w:sz w:val="20"/>
                <w:szCs w:val="20"/>
              </w:rPr>
              <w:t>Email address:</w:t>
            </w:r>
          </w:p>
        </w:tc>
        <w:tc>
          <w:tcPr>
            <w:tcW w:w="5954" w:type="dxa"/>
            <w:gridSpan w:val="3"/>
            <w:shd w:val="clear" w:color="auto" w:fill="auto"/>
          </w:tcPr>
          <w:p w:rsidR="00F81700" w:rsidRDefault="00E252FE" w:rsidP="00571CB3">
            <w:pPr>
              <w:pStyle w:val="TitleDate"/>
              <w:jc w:val="left"/>
              <w:rPr>
                <w:rFonts w:ascii="Arial" w:hAnsi="Arial" w:cs="Arial"/>
                <w:sz w:val="20"/>
                <w:szCs w:val="20"/>
              </w:rPr>
            </w:pPr>
            <w:hyperlink r:id="rId9" w:history="1">
              <w:r w:rsidR="009249C1" w:rsidRPr="007443C5">
                <w:rPr>
                  <w:rStyle w:val="Hyperlink"/>
                  <w:rFonts w:ascii="Arial" w:hAnsi="Arial" w:cs="Arial"/>
                  <w:sz w:val="20"/>
                  <w:szCs w:val="20"/>
                </w:rPr>
                <w:t>arindam.basu@canterbury.ac.nz</w:t>
              </w:r>
            </w:hyperlink>
          </w:p>
        </w:tc>
      </w:tr>
      <w:tr w:rsidR="00C679B3" w:rsidRPr="00571CB3" w:rsidTr="0075635D">
        <w:tc>
          <w:tcPr>
            <w:tcW w:w="515" w:type="dxa"/>
            <w:shd w:val="clear" w:color="auto" w:fill="auto"/>
          </w:tcPr>
          <w:p w:rsidR="00C679B3" w:rsidRPr="00571CB3" w:rsidRDefault="00637F96" w:rsidP="00571CB3">
            <w:pPr>
              <w:pStyle w:val="TitleDate"/>
              <w:jc w:val="left"/>
              <w:rPr>
                <w:rFonts w:ascii="Arial" w:hAnsi="Arial" w:cs="Arial"/>
                <w:sz w:val="20"/>
                <w:szCs w:val="20"/>
              </w:rPr>
            </w:pPr>
            <w:r>
              <w:rPr>
                <w:rFonts w:ascii="Arial" w:hAnsi="Arial" w:cs="Arial"/>
                <w:sz w:val="20"/>
                <w:szCs w:val="20"/>
              </w:rPr>
              <w:t>1.4</w:t>
            </w:r>
          </w:p>
        </w:tc>
        <w:tc>
          <w:tcPr>
            <w:tcW w:w="3562" w:type="dxa"/>
            <w:shd w:val="clear" w:color="auto" w:fill="auto"/>
          </w:tcPr>
          <w:p w:rsidR="00C679B3" w:rsidRPr="00571CB3" w:rsidRDefault="00C214E9" w:rsidP="00571CB3">
            <w:pPr>
              <w:pStyle w:val="TitleDate"/>
              <w:jc w:val="left"/>
              <w:rPr>
                <w:rFonts w:ascii="Arial" w:hAnsi="Arial" w:cs="Arial"/>
                <w:sz w:val="20"/>
                <w:szCs w:val="20"/>
              </w:rPr>
            </w:pPr>
            <w:r>
              <w:rPr>
                <w:rFonts w:ascii="Arial" w:hAnsi="Arial" w:cs="Arial"/>
                <w:sz w:val="20"/>
                <w:szCs w:val="20"/>
              </w:rPr>
              <w:t>Present position:</w:t>
            </w:r>
          </w:p>
        </w:tc>
        <w:tc>
          <w:tcPr>
            <w:tcW w:w="5954" w:type="dxa"/>
            <w:gridSpan w:val="3"/>
            <w:shd w:val="clear" w:color="auto" w:fill="auto"/>
          </w:tcPr>
          <w:p w:rsidR="00C679B3" w:rsidRPr="00571CB3" w:rsidRDefault="009249C1" w:rsidP="00571CB3">
            <w:pPr>
              <w:pStyle w:val="TitleDate"/>
              <w:jc w:val="left"/>
              <w:rPr>
                <w:rFonts w:ascii="Arial" w:hAnsi="Arial" w:cs="Arial"/>
                <w:sz w:val="20"/>
                <w:szCs w:val="20"/>
              </w:rPr>
            </w:pPr>
            <w:r>
              <w:rPr>
                <w:rFonts w:ascii="Arial" w:hAnsi="Arial" w:cs="Arial"/>
                <w:sz w:val="20"/>
                <w:szCs w:val="20"/>
              </w:rPr>
              <w:t>Associate Professor</w:t>
            </w:r>
          </w:p>
        </w:tc>
      </w:tr>
      <w:tr w:rsidR="00C679B3" w:rsidRPr="00571CB3" w:rsidTr="0075635D">
        <w:tc>
          <w:tcPr>
            <w:tcW w:w="515" w:type="dxa"/>
            <w:shd w:val="clear" w:color="auto" w:fill="auto"/>
          </w:tcPr>
          <w:p w:rsidR="00C679B3" w:rsidRPr="00571CB3" w:rsidRDefault="00637F96" w:rsidP="00571CB3">
            <w:pPr>
              <w:pStyle w:val="TitleDate"/>
              <w:jc w:val="left"/>
              <w:rPr>
                <w:rFonts w:ascii="Arial" w:hAnsi="Arial" w:cs="Arial"/>
                <w:sz w:val="20"/>
                <w:szCs w:val="20"/>
              </w:rPr>
            </w:pPr>
            <w:r>
              <w:rPr>
                <w:rFonts w:ascii="Arial" w:hAnsi="Arial" w:cs="Arial"/>
                <w:sz w:val="20"/>
                <w:szCs w:val="20"/>
              </w:rPr>
              <w:t>1.5</w:t>
            </w:r>
          </w:p>
        </w:tc>
        <w:tc>
          <w:tcPr>
            <w:tcW w:w="3562" w:type="dxa"/>
            <w:shd w:val="clear" w:color="auto" w:fill="auto"/>
          </w:tcPr>
          <w:p w:rsidR="00C679B3" w:rsidRDefault="00A87CD5" w:rsidP="00C214E9">
            <w:pPr>
              <w:pStyle w:val="TitleDate"/>
              <w:jc w:val="left"/>
              <w:rPr>
                <w:rFonts w:ascii="Arial" w:hAnsi="Arial" w:cs="Arial"/>
                <w:sz w:val="20"/>
                <w:szCs w:val="20"/>
              </w:rPr>
            </w:pPr>
            <w:r w:rsidRPr="00571CB3">
              <w:rPr>
                <w:rFonts w:ascii="Arial" w:hAnsi="Arial" w:cs="Arial"/>
                <w:sz w:val="20"/>
                <w:szCs w:val="20"/>
              </w:rPr>
              <w:t xml:space="preserve">Field of special interest and/or </w:t>
            </w:r>
            <w:r w:rsidR="00C214E9">
              <w:rPr>
                <w:rFonts w:ascii="Arial" w:hAnsi="Arial" w:cs="Arial"/>
                <w:sz w:val="20"/>
                <w:szCs w:val="20"/>
              </w:rPr>
              <w:t>expertise:</w:t>
            </w:r>
          </w:p>
          <w:p w:rsidR="005E2ADB" w:rsidRPr="00571CB3" w:rsidRDefault="005E2ADB" w:rsidP="00C214E9">
            <w:pPr>
              <w:pStyle w:val="TitleDate"/>
              <w:jc w:val="left"/>
              <w:rPr>
                <w:rFonts w:ascii="Arial" w:hAnsi="Arial" w:cs="Arial"/>
                <w:sz w:val="20"/>
                <w:szCs w:val="20"/>
              </w:rPr>
            </w:pPr>
          </w:p>
        </w:tc>
        <w:tc>
          <w:tcPr>
            <w:tcW w:w="5954" w:type="dxa"/>
            <w:gridSpan w:val="3"/>
            <w:shd w:val="clear" w:color="auto" w:fill="auto"/>
          </w:tcPr>
          <w:p w:rsidR="00C679B3" w:rsidRPr="00571CB3" w:rsidRDefault="009249C1" w:rsidP="00571CB3">
            <w:pPr>
              <w:pStyle w:val="TitleDate"/>
              <w:jc w:val="left"/>
              <w:rPr>
                <w:rFonts w:ascii="Arial" w:hAnsi="Arial" w:cs="Arial"/>
                <w:sz w:val="20"/>
                <w:szCs w:val="20"/>
              </w:rPr>
            </w:pPr>
            <w:r>
              <w:rPr>
                <w:rFonts w:ascii="Arial" w:hAnsi="Arial" w:cs="Arial"/>
                <w:sz w:val="20"/>
                <w:szCs w:val="20"/>
              </w:rPr>
              <w:t>Epidemiology, Environmental Health,</w:t>
            </w:r>
            <w:r w:rsidR="00C11A68">
              <w:rPr>
                <w:rFonts w:ascii="Arial" w:hAnsi="Arial" w:cs="Arial"/>
                <w:sz w:val="20"/>
                <w:szCs w:val="20"/>
              </w:rPr>
              <w:t xml:space="preserve"> Public Health, Genomics,</w:t>
            </w:r>
            <w:r>
              <w:rPr>
                <w:rFonts w:ascii="Arial" w:hAnsi="Arial" w:cs="Arial"/>
                <w:sz w:val="20"/>
                <w:szCs w:val="20"/>
              </w:rPr>
              <w:t xml:space="preserve"> Health Services R</w:t>
            </w:r>
            <w:r w:rsidR="00C11A68">
              <w:rPr>
                <w:rFonts w:ascii="Arial" w:hAnsi="Arial" w:cs="Arial"/>
                <w:sz w:val="20"/>
                <w:szCs w:val="20"/>
              </w:rPr>
              <w:t>esearch, University teaching and learning</w:t>
            </w:r>
            <w:r>
              <w:rPr>
                <w:rFonts w:ascii="Arial" w:hAnsi="Arial" w:cs="Arial"/>
                <w:sz w:val="20"/>
                <w:szCs w:val="20"/>
              </w:rPr>
              <w:t xml:space="preserve">, </w:t>
            </w:r>
            <w:r w:rsidR="00C11A68">
              <w:rPr>
                <w:rFonts w:ascii="Arial" w:hAnsi="Arial" w:cs="Arial"/>
                <w:sz w:val="20"/>
                <w:szCs w:val="20"/>
              </w:rPr>
              <w:t xml:space="preserve">Mental models, </w:t>
            </w:r>
            <w:r>
              <w:rPr>
                <w:rFonts w:ascii="Arial" w:hAnsi="Arial" w:cs="Arial"/>
                <w:sz w:val="20"/>
                <w:szCs w:val="20"/>
              </w:rPr>
              <w:t xml:space="preserve">Formative Assessments, </w:t>
            </w:r>
            <w:r w:rsidR="00C11A68">
              <w:rPr>
                <w:rFonts w:ascii="Arial" w:hAnsi="Arial" w:cs="Arial"/>
                <w:sz w:val="20"/>
                <w:szCs w:val="20"/>
              </w:rPr>
              <w:t>Data Science, Machine Learning</w:t>
            </w:r>
          </w:p>
        </w:tc>
      </w:tr>
      <w:tr w:rsidR="00F73012" w:rsidRPr="00571CB3" w:rsidTr="0075635D">
        <w:tc>
          <w:tcPr>
            <w:tcW w:w="515" w:type="dxa"/>
            <w:shd w:val="clear" w:color="auto" w:fill="auto"/>
          </w:tcPr>
          <w:p w:rsidR="00F73012" w:rsidRDefault="00F73012" w:rsidP="00571CB3">
            <w:pPr>
              <w:pStyle w:val="TitleDate"/>
              <w:jc w:val="left"/>
              <w:rPr>
                <w:rFonts w:ascii="Arial" w:hAnsi="Arial" w:cs="Arial"/>
                <w:sz w:val="20"/>
                <w:szCs w:val="20"/>
              </w:rPr>
            </w:pPr>
            <w:r>
              <w:rPr>
                <w:rFonts w:ascii="Arial" w:hAnsi="Arial" w:cs="Arial"/>
                <w:sz w:val="20"/>
                <w:szCs w:val="20"/>
              </w:rPr>
              <w:t xml:space="preserve">1.6 </w:t>
            </w:r>
          </w:p>
        </w:tc>
        <w:tc>
          <w:tcPr>
            <w:tcW w:w="3562" w:type="dxa"/>
            <w:shd w:val="clear" w:color="auto" w:fill="auto"/>
          </w:tcPr>
          <w:p w:rsidR="00F73012" w:rsidRPr="00F73012" w:rsidRDefault="00F73012" w:rsidP="00C214E9">
            <w:pPr>
              <w:pStyle w:val="TitleDate"/>
              <w:jc w:val="left"/>
              <w:rPr>
                <w:rFonts w:ascii="Arial" w:hAnsi="Arial" w:cs="Arial"/>
                <w:b/>
                <w:bCs/>
                <w:sz w:val="20"/>
                <w:szCs w:val="20"/>
              </w:rPr>
            </w:pPr>
            <w:r w:rsidRPr="00F73012">
              <w:rPr>
                <w:rFonts w:ascii="Arial" w:hAnsi="Arial" w:cs="Arial"/>
                <w:b/>
                <w:bCs/>
                <w:sz w:val="20"/>
                <w:szCs w:val="20"/>
              </w:rPr>
              <w:t xml:space="preserve">Application Title </w:t>
            </w:r>
          </w:p>
        </w:tc>
        <w:tc>
          <w:tcPr>
            <w:tcW w:w="5954" w:type="dxa"/>
            <w:gridSpan w:val="3"/>
            <w:shd w:val="clear" w:color="auto" w:fill="auto"/>
          </w:tcPr>
          <w:p w:rsidR="00F73012" w:rsidRDefault="00072B9E" w:rsidP="00571CB3">
            <w:pPr>
              <w:pStyle w:val="TitleDate"/>
              <w:jc w:val="left"/>
              <w:rPr>
                <w:rFonts w:ascii="Arial" w:hAnsi="Arial" w:cs="Arial"/>
                <w:sz w:val="20"/>
                <w:szCs w:val="20"/>
              </w:rPr>
            </w:pPr>
            <w:r>
              <w:rPr>
                <w:rFonts w:ascii="Arial" w:hAnsi="Arial" w:cs="Arial"/>
                <w:sz w:val="20"/>
                <w:szCs w:val="20"/>
              </w:rPr>
              <w:t xml:space="preserve">Project Sherlock: </w:t>
            </w:r>
            <w:r w:rsidR="00C11A68">
              <w:rPr>
                <w:rFonts w:ascii="Arial" w:hAnsi="Arial" w:cs="Arial"/>
                <w:sz w:val="20"/>
                <w:szCs w:val="20"/>
              </w:rPr>
              <w:t>enhancing expertise in observation, inference, and science of deduction through mastery rubric</w:t>
            </w:r>
          </w:p>
          <w:p w:rsidR="00F73012" w:rsidRPr="00571CB3" w:rsidRDefault="00F73012" w:rsidP="00571CB3">
            <w:pPr>
              <w:pStyle w:val="TitleDate"/>
              <w:jc w:val="left"/>
              <w:rPr>
                <w:rFonts w:ascii="Arial" w:hAnsi="Arial" w:cs="Arial"/>
                <w:sz w:val="20"/>
                <w:szCs w:val="20"/>
              </w:rPr>
            </w:pPr>
          </w:p>
        </w:tc>
      </w:tr>
      <w:tr w:rsidR="007C3C46" w:rsidRPr="00571CB3" w:rsidTr="0075635D">
        <w:tc>
          <w:tcPr>
            <w:tcW w:w="515" w:type="dxa"/>
            <w:shd w:val="clear" w:color="auto" w:fill="auto"/>
          </w:tcPr>
          <w:p w:rsidR="007C3C46" w:rsidRPr="007C3C46" w:rsidRDefault="007C3C46" w:rsidP="00571CB3">
            <w:pPr>
              <w:pStyle w:val="TitleDate"/>
              <w:jc w:val="left"/>
              <w:rPr>
                <w:rFonts w:ascii="Arial" w:hAnsi="Arial" w:cs="Arial"/>
                <w:b/>
                <w:sz w:val="20"/>
                <w:szCs w:val="20"/>
              </w:rPr>
            </w:pPr>
            <w:r w:rsidRPr="007C3C46">
              <w:rPr>
                <w:rFonts w:ascii="Arial" w:hAnsi="Arial" w:cs="Arial"/>
                <w:b/>
                <w:sz w:val="20"/>
                <w:szCs w:val="20"/>
              </w:rPr>
              <w:t>2</w:t>
            </w:r>
          </w:p>
        </w:tc>
        <w:tc>
          <w:tcPr>
            <w:tcW w:w="9516" w:type="dxa"/>
            <w:gridSpan w:val="4"/>
            <w:shd w:val="clear" w:color="auto" w:fill="auto"/>
          </w:tcPr>
          <w:p w:rsidR="007C3C46" w:rsidRPr="007C3C46" w:rsidRDefault="007C3C46" w:rsidP="00571CB3">
            <w:pPr>
              <w:pStyle w:val="TitleDate"/>
              <w:jc w:val="left"/>
              <w:rPr>
                <w:rFonts w:ascii="Arial" w:hAnsi="Arial" w:cs="Arial"/>
                <w:b/>
                <w:sz w:val="20"/>
                <w:szCs w:val="20"/>
              </w:rPr>
            </w:pPr>
            <w:r w:rsidRPr="007C3C46">
              <w:rPr>
                <w:rFonts w:ascii="Arial" w:hAnsi="Arial" w:cs="Arial"/>
                <w:b/>
                <w:sz w:val="20"/>
                <w:szCs w:val="20"/>
              </w:rPr>
              <w:t>Proposed project outline</w:t>
            </w:r>
            <w:r w:rsidR="00797B55">
              <w:rPr>
                <w:rFonts w:ascii="Arial" w:hAnsi="Arial" w:cs="Arial"/>
                <w:b/>
                <w:sz w:val="20"/>
                <w:szCs w:val="20"/>
              </w:rPr>
              <w:t>.  (max. 500 words)</w:t>
            </w:r>
            <w:r w:rsidR="00AB74BF">
              <w:rPr>
                <w:rFonts w:ascii="Arial" w:hAnsi="Arial" w:cs="Arial"/>
                <w:b/>
                <w:sz w:val="20"/>
                <w:szCs w:val="20"/>
              </w:rPr>
              <w:t xml:space="preserve">                                                                        30% weight</w:t>
            </w:r>
          </w:p>
        </w:tc>
      </w:tr>
      <w:tr w:rsidR="00C214E9" w:rsidRPr="00571CB3" w:rsidTr="009B7A61">
        <w:trPr>
          <w:trHeight w:val="5506"/>
        </w:trPr>
        <w:tc>
          <w:tcPr>
            <w:tcW w:w="515" w:type="dxa"/>
            <w:shd w:val="clear" w:color="auto" w:fill="auto"/>
          </w:tcPr>
          <w:p w:rsidR="00C214E9" w:rsidRPr="00571CB3" w:rsidRDefault="00C214E9" w:rsidP="00571CB3">
            <w:pPr>
              <w:pStyle w:val="TitleDate"/>
              <w:jc w:val="left"/>
              <w:rPr>
                <w:rFonts w:ascii="Arial" w:hAnsi="Arial" w:cs="Arial"/>
                <w:sz w:val="20"/>
                <w:szCs w:val="20"/>
              </w:rPr>
            </w:pPr>
          </w:p>
        </w:tc>
        <w:tc>
          <w:tcPr>
            <w:tcW w:w="3562" w:type="dxa"/>
            <w:shd w:val="clear" w:color="auto" w:fill="auto"/>
          </w:tcPr>
          <w:p w:rsidR="009B7A61" w:rsidRDefault="009B7A61" w:rsidP="009B7A61">
            <w:pPr>
              <w:pStyle w:val="TitleDate"/>
              <w:jc w:val="left"/>
              <w:rPr>
                <w:rFonts w:ascii="Arial" w:hAnsi="Arial" w:cs="Arial"/>
                <w:i/>
                <w:sz w:val="16"/>
                <w:szCs w:val="20"/>
              </w:rPr>
            </w:pPr>
          </w:p>
          <w:p w:rsidR="007C3C46" w:rsidRPr="009B7A61" w:rsidRDefault="007C3C46" w:rsidP="009B7A61">
            <w:pPr>
              <w:pStyle w:val="TitleDate"/>
              <w:jc w:val="left"/>
              <w:rPr>
                <w:rFonts w:ascii="Arial" w:hAnsi="Arial" w:cs="Arial"/>
                <w:sz w:val="16"/>
                <w:szCs w:val="20"/>
              </w:rPr>
            </w:pPr>
            <w:r w:rsidRPr="009B7A61">
              <w:rPr>
                <w:rFonts w:ascii="Arial" w:hAnsi="Arial" w:cs="Arial"/>
                <w:i/>
                <w:sz w:val="16"/>
                <w:szCs w:val="20"/>
              </w:rPr>
              <w:t>Please note it is expected that this will be a high-level summary of proposed work</w:t>
            </w:r>
            <w:r w:rsidR="009B7A61" w:rsidRPr="009B7A61">
              <w:rPr>
                <w:rFonts w:ascii="Arial" w:hAnsi="Arial" w:cs="Arial"/>
                <w:i/>
                <w:sz w:val="16"/>
                <w:szCs w:val="20"/>
              </w:rPr>
              <w:t>,</w:t>
            </w:r>
            <w:r w:rsidRPr="009B7A61">
              <w:rPr>
                <w:rFonts w:ascii="Arial" w:hAnsi="Arial" w:cs="Arial"/>
                <w:i/>
                <w:sz w:val="16"/>
                <w:szCs w:val="20"/>
              </w:rPr>
              <w:t xml:space="preserve"> recognising that part of the project will be to define the proposed project. </w:t>
            </w:r>
          </w:p>
          <w:p w:rsidR="007C3C46" w:rsidRDefault="007C3C46" w:rsidP="007C3C46">
            <w:pPr>
              <w:pStyle w:val="TitleDate"/>
              <w:jc w:val="left"/>
              <w:rPr>
                <w:rFonts w:ascii="Arial" w:hAnsi="Arial" w:cs="Arial"/>
                <w:sz w:val="18"/>
                <w:szCs w:val="20"/>
              </w:rPr>
            </w:pPr>
          </w:p>
          <w:p w:rsidR="0075635D" w:rsidRDefault="0075635D" w:rsidP="007C3C46">
            <w:pPr>
              <w:pStyle w:val="TitleDate"/>
              <w:jc w:val="left"/>
              <w:rPr>
                <w:rFonts w:ascii="Arial" w:hAnsi="Arial" w:cs="Arial"/>
                <w:sz w:val="18"/>
                <w:szCs w:val="20"/>
              </w:rPr>
            </w:pPr>
          </w:p>
          <w:p w:rsidR="009B7A61" w:rsidRDefault="009B7A61" w:rsidP="007C3C46">
            <w:pPr>
              <w:pStyle w:val="TitleDate"/>
              <w:jc w:val="left"/>
              <w:rPr>
                <w:rFonts w:ascii="Arial" w:hAnsi="Arial" w:cs="Arial"/>
                <w:sz w:val="18"/>
                <w:szCs w:val="20"/>
              </w:rPr>
            </w:pPr>
          </w:p>
          <w:p w:rsidR="009B7A61" w:rsidRDefault="009B7A61" w:rsidP="007C3C46">
            <w:pPr>
              <w:pStyle w:val="TitleDate"/>
              <w:jc w:val="left"/>
              <w:rPr>
                <w:rFonts w:ascii="Arial" w:hAnsi="Arial" w:cs="Arial"/>
                <w:sz w:val="18"/>
                <w:szCs w:val="20"/>
              </w:rPr>
            </w:pPr>
          </w:p>
          <w:p w:rsidR="009B7A61" w:rsidRDefault="009B7A61" w:rsidP="007C3C46">
            <w:pPr>
              <w:pStyle w:val="TitleDate"/>
              <w:jc w:val="left"/>
              <w:rPr>
                <w:rFonts w:ascii="Arial" w:hAnsi="Arial" w:cs="Arial"/>
                <w:sz w:val="18"/>
                <w:szCs w:val="20"/>
              </w:rPr>
            </w:pPr>
          </w:p>
          <w:p w:rsidR="009B7A61" w:rsidRDefault="009B7A61" w:rsidP="007C3C46">
            <w:pPr>
              <w:pStyle w:val="TitleDate"/>
              <w:jc w:val="left"/>
              <w:rPr>
                <w:rFonts w:ascii="Arial" w:hAnsi="Arial" w:cs="Arial"/>
                <w:sz w:val="18"/>
                <w:szCs w:val="20"/>
              </w:rPr>
            </w:pPr>
          </w:p>
          <w:p w:rsidR="005E2ADB" w:rsidRDefault="005E2ADB" w:rsidP="007C3C46">
            <w:pPr>
              <w:pStyle w:val="TitleDate"/>
              <w:jc w:val="left"/>
              <w:rPr>
                <w:rFonts w:ascii="Arial" w:hAnsi="Arial" w:cs="Arial"/>
                <w:sz w:val="18"/>
                <w:szCs w:val="20"/>
              </w:rPr>
            </w:pPr>
          </w:p>
          <w:p w:rsidR="005E2ADB" w:rsidRDefault="005E2ADB" w:rsidP="007C3C46">
            <w:pPr>
              <w:pStyle w:val="TitleDate"/>
              <w:jc w:val="left"/>
              <w:rPr>
                <w:rFonts w:ascii="Arial" w:hAnsi="Arial" w:cs="Arial"/>
                <w:sz w:val="18"/>
                <w:szCs w:val="20"/>
              </w:rPr>
            </w:pPr>
          </w:p>
          <w:p w:rsidR="005E2ADB" w:rsidRDefault="005E2ADB" w:rsidP="007C3C46">
            <w:pPr>
              <w:pStyle w:val="TitleDate"/>
              <w:jc w:val="left"/>
              <w:rPr>
                <w:rFonts w:ascii="Arial" w:hAnsi="Arial" w:cs="Arial"/>
                <w:sz w:val="18"/>
                <w:szCs w:val="20"/>
              </w:rPr>
            </w:pPr>
          </w:p>
          <w:p w:rsidR="005E2ADB" w:rsidRDefault="005E2ADB" w:rsidP="007C3C46">
            <w:pPr>
              <w:pStyle w:val="TitleDate"/>
              <w:jc w:val="left"/>
              <w:rPr>
                <w:rFonts w:ascii="Arial" w:hAnsi="Arial" w:cs="Arial"/>
                <w:sz w:val="18"/>
                <w:szCs w:val="20"/>
              </w:rPr>
            </w:pPr>
          </w:p>
          <w:p w:rsidR="005E2ADB" w:rsidRDefault="005E2ADB" w:rsidP="007C3C46">
            <w:pPr>
              <w:pStyle w:val="TitleDate"/>
              <w:jc w:val="left"/>
              <w:rPr>
                <w:rFonts w:ascii="Arial" w:hAnsi="Arial" w:cs="Arial"/>
                <w:sz w:val="18"/>
                <w:szCs w:val="20"/>
              </w:rPr>
            </w:pPr>
          </w:p>
          <w:p w:rsidR="005E2ADB" w:rsidRDefault="005E2ADB" w:rsidP="007C3C46">
            <w:pPr>
              <w:pStyle w:val="TitleDate"/>
              <w:jc w:val="left"/>
              <w:rPr>
                <w:rFonts w:ascii="Arial" w:hAnsi="Arial" w:cs="Arial"/>
                <w:sz w:val="18"/>
                <w:szCs w:val="20"/>
              </w:rPr>
            </w:pPr>
          </w:p>
          <w:p w:rsidR="005E2ADB" w:rsidRDefault="005E2ADB" w:rsidP="007C3C46">
            <w:pPr>
              <w:pStyle w:val="TitleDate"/>
              <w:jc w:val="left"/>
              <w:rPr>
                <w:rFonts w:ascii="Arial" w:hAnsi="Arial" w:cs="Arial"/>
                <w:sz w:val="18"/>
                <w:szCs w:val="20"/>
              </w:rPr>
            </w:pPr>
          </w:p>
          <w:p w:rsidR="005E2ADB" w:rsidRDefault="005E2ADB" w:rsidP="007C3C46">
            <w:pPr>
              <w:pStyle w:val="TitleDate"/>
              <w:jc w:val="left"/>
              <w:rPr>
                <w:rFonts w:ascii="Arial" w:hAnsi="Arial" w:cs="Arial"/>
                <w:sz w:val="18"/>
                <w:szCs w:val="20"/>
              </w:rPr>
            </w:pPr>
          </w:p>
          <w:p w:rsidR="005E2ADB" w:rsidRDefault="005E2ADB" w:rsidP="007C3C46">
            <w:pPr>
              <w:pStyle w:val="TitleDate"/>
              <w:jc w:val="left"/>
              <w:rPr>
                <w:rFonts w:ascii="Arial" w:hAnsi="Arial" w:cs="Arial"/>
                <w:sz w:val="18"/>
                <w:szCs w:val="20"/>
              </w:rPr>
            </w:pPr>
          </w:p>
          <w:p w:rsidR="005E2ADB" w:rsidRDefault="005E2ADB" w:rsidP="007C3C46">
            <w:pPr>
              <w:pStyle w:val="TitleDate"/>
              <w:jc w:val="left"/>
              <w:rPr>
                <w:rFonts w:ascii="Arial" w:hAnsi="Arial" w:cs="Arial"/>
                <w:sz w:val="18"/>
                <w:szCs w:val="20"/>
              </w:rPr>
            </w:pPr>
          </w:p>
          <w:p w:rsidR="005E2ADB" w:rsidRDefault="005E2ADB" w:rsidP="007C3C46">
            <w:pPr>
              <w:pStyle w:val="TitleDate"/>
              <w:jc w:val="left"/>
              <w:rPr>
                <w:rFonts w:ascii="Arial" w:hAnsi="Arial" w:cs="Arial"/>
                <w:sz w:val="18"/>
                <w:szCs w:val="20"/>
              </w:rPr>
            </w:pPr>
          </w:p>
          <w:p w:rsidR="005E2ADB" w:rsidRDefault="005E2ADB" w:rsidP="007C3C46">
            <w:pPr>
              <w:pStyle w:val="TitleDate"/>
              <w:jc w:val="left"/>
              <w:rPr>
                <w:rFonts w:ascii="Arial" w:hAnsi="Arial" w:cs="Arial"/>
                <w:sz w:val="18"/>
                <w:szCs w:val="20"/>
              </w:rPr>
            </w:pPr>
          </w:p>
          <w:p w:rsidR="005E2ADB" w:rsidRDefault="005E2ADB" w:rsidP="007C3C46">
            <w:pPr>
              <w:pStyle w:val="TitleDate"/>
              <w:jc w:val="left"/>
              <w:rPr>
                <w:rFonts w:ascii="Arial" w:hAnsi="Arial" w:cs="Arial"/>
                <w:sz w:val="18"/>
                <w:szCs w:val="20"/>
              </w:rPr>
            </w:pPr>
          </w:p>
          <w:p w:rsidR="005E2ADB" w:rsidRDefault="005E2ADB" w:rsidP="007C3C46">
            <w:pPr>
              <w:pStyle w:val="TitleDate"/>
              <w:jc w:val="left"/>
              <w:rPr>
                <w:rFonts w:ascii="Arial" w:hAnsi="Arial" w:cs="Arial"/>
                <w:sz w:val="18"/>
                <w:szCs w:val="20"/>
              </w:rPr>
            </w:pPr>
          </w:p>
          <w:p w:rsidR="005E2ADB" w:rsidRDefault="005E2ADB" w:rsidP="007C3C46">
            <w:pPr>
              <w:pStyle w:val="TitleDate"/>
              <w:jc w:val="left"/>
              <w:rPr>
                <w:rFonts w:ascii="Arial" w:hAnsi="Arial" w:cs="Arial"/>
                <w:sz w:val="18"/>
                <w:szCs w:val="20"/>
              </w:rPr>
            </w:pPr>
          </w:p>
          <w:p w:rsidR="005E2ADB" w:rsidRDefault="005E2ADB" w:rsidP="007C3C46">
            <w:pPr>
              <w:pStyle w:val="TitleDate"/>
              <w:jc w:val="left"/>
              <w:rPr>
                <w:rFonts w:ascii="Arial" w:hAnsi="Arial" w:cs="Arial"/>
                <w:sz w:val="18"/>
                <w:szCs w:val="20"/>
              </w:rPr>
            </w:pPr>
          </w:p>
          <w:p w:rsidR="005E2ADB" w:rsidRDefault="005E2ADB" w:rsidP="007C3C46">
            <w:pPr>
              <w:pStyle w:val="TitleDate"/>
              <w:jc w:val="left"/>
              <w:rPr>
                <w:rFonts w:ascii="Arial" w:hAnsi="Arial" w:cs="Arial"/>
                <w:sz w:val="18"/>
                <w:szCs w:val="20"/>
              </w:rPr>
            </w:pPr>
          </w:p>
          <w:p w:rsidR="009B7A61" w:rsidRDefault="009B7A61" w:rsidP="007C3C46">
            <w:pPr>
              <w:pStyle w:val="TitleDate"/>
              <w:jc w:val="left"/>
              <w:rPr>
                <w:rFonts w:ascii="Arial" w:hAnsi="Arial" w:cs="Arial"/>
                <w:sz w:val="18"/>
                <w:szCs w:val="20"/>
              </w:rPr>
            </w:pPr>
          </w:p>
          <w:p w:rsidR="009B7A61" w:rsidRDefault="009B7A61" w:rsidP="007C3C46">
            <w:pPr>
              <w:pStyle w:val="TitleDate"/>
              <w:jc w:val="left"/>
              <w:rPr>
                <w:rFonts w:ascii="Arial" w:hAnsi="Arial" w:cs="Arial"/>
                <w:sz w:val="18"/>
                <w:szCs w:val="20"/>
              </w:rPr>
            </w:pPr>
          </w:p>
          <w:p w:rsidR="00B079A2" w:rsidRDefault="00B079A2" w:rsidP="007C3C46">
            <w:pPr>
              <w:pStyle w:val="TitleDate"/>
              <w:jc w:val="left"/>
              <w:rPr>
                <w:rFonts w:ascii="Arial" w:hAnsi="Arial" w:cs="Arial"/>
                <w:sz w:val="18"/>
                <w:szCs w:val="20"/>
              </w:rPr>
            </w:pPr>
          </w:p>
          <w:p w:rsidR="00B079A2" w:rsidRDefault="00B079A2" w:rsidP="007C3C46">
            <w:pPr>
              <w:pStyle w:val="TitleDate"/>
              <w:jc w:val="left"/>
              <w:rPr>
                <w:rFonts w:ascii="Arial" w:hAnsi="Arial" w:cs="Arial"/>
                <w:sz w:val="18"/>
                <w:szCs w:val="20"/>
              </w:rPr>
            </w:pPr>
          </w:p>
          <w:p w:rsidR="009B7A61" w:rsidRPr="007C3C46" w:rsidRDefault="009B7A61" w:rsidP="007C3C46">
            <w:pPr>
              <w:pStyle w:val="TitleDate"/>
              <w:jc w:val="left"/>
              <w:rPr>
                <w:rFonts w:ascii="Arial" w:hAnsi="Arial" w:cs="Arial"/>
                <w:sz w:val="18"/>
                <w:szCs w:val="20"/>
              </w:rPr>
            </w:pPr>
          </w:p>
        </w:tc>
        <w:tc>
          <w:tcPr>
            <w:tcW w:w="5954" w:type="dxa"/>
            <w:gridSpan w:val="3"/>
            <w:shd w:val="clear" w:color="auto" w:fill="auto"/>
          </w:tcPr>
          <w:p w:rsidR="0045428F" w:rsidRDefault="00C11A68" w:rsidP="00C11A68">
            <w:pPr>
              <w:pStyle w:val="TitleDate"/>
              <w:jc w:val="left"/>
              <w:rPr>
                <w:rFonts w:ascii="Arial" w:hAnsi="Arial" w:cs="Arial"/>
                <w:sz w:val="20"/>
                <w:szCs w:val="20"/>
              </w:rPr>
            </w:pPr>
            <w:r>
              <w:rPr>
                <w:rFonts w:ascii="Arial" w:hAnsi="Arial" w:cs="Arial"/>
                <w:sz w:val="20"/>
                <w:szCs w:val="20"/>
              </w:rPr>
              <w:t xml:space="preserve">The goal of this project will be to facilitate </w:t>
            </w:r>
            <w:r w:rsidR="002F5591">
              <w:rPr>
                <w:rFonts w:ascii="Arial" w:hAnsi="Arial" w:cs="Arial"/>
                <w:sz w:val="20"/>
                <w:szCs w:val="20"/>
              </w:rPr>
              <w:t xml:space="preserve">UC students across academic disciplines </w:t>
            </w:r>
            <w:r w:rsidR="0014439A">
              <w:rPr>
                <w:rFonts w:ascii="Arial" w:hAnsi="Arial" w:cs="Arial"/>
                <w:sz w:val="20"/>
                <w:szCs w:val="20"/>
              </w:rPr>
              <w:t xml:space="preserve">build </w:t>
            </w:r>
            <w:r w:rsidR="0014439A" w:rsidRPr="0014439A">
              <w:rPr>
                <w:rFonts w:ascii="Arial" w:hAnsi="Arial" w:cs="Arial"/>
                <w:sz w:val="20"/>
                <w:szCs w:val="20"/>
              </w:rPr>
              <w:t xml:space="preserve">capacity for collaborative problem-solving through authentic, practiced-based </w:t>
            </w:r>
            <w:r>
              <w:rPr>
                <w:rFonts w:ascii="Arial" w:hAnsi="Arial" w:cs="Arial"/>
                <w:sz w:val="20"/>
                <w:szCs w:val="20"/>
              </w:rPr>
              <w:t xml:space="preserve">expertise in skills of </w:t>
            </w:r>
            <w:r w:rsidR="00BD275B">
              <w:rPr>
                <w:rFonts w:ascii="Arial" w:hAnsi="Arial" w:cs="Arial"/>
                <w:sz w:val="20"/>
                <w:szCs w:val="20"/>
              </w:rPr>
              <w:t xml:space="preserve">Holmesian style of </w:t>
            </w:r>
            <w:r>
              <w:rPr>
                <w:rFonts w:ascii="Arial" w:hAnsi="Arial" w:cs="Arial"/>
                <w:sz w:val="20"/>
                <w:szCs w:val="20"/>
              </w:rPr>
              <w:t>observation, inference, and deduction</w:t>
            </w:r>
            <w:r w:rsidR="00BD275B">
              <w:rPr>
                <w:rFonts w:ascii="Arial" w:hAnsi="Arial" w:cs="Arial"/>
                <w:sz w:val="20"/>
                <w:szCs w:val="20"/>
              </w:rPr>
              <w:t xml:space="preserve"> (“HOID”)</w:t>
            </w:r>
            <w:r w:rsidR="00BB66BC">
              <w:rPr>
                <w:rFonts w:ascii="Arial" w:hAnsi="Arial" w:cs="Arial"/>
                <w:sz w:val="20"/>
                <w:szCs w:val="20"/>
              </w:rPr>
              <w:t xml:space="preserve"> </w:t>
            </w:r>
            <w:r w:rsidR="0014439A">
              <w:rPr>
                <w:rFonts w:ascii="Arial" w:hAnsi="Arial" w:cs="Arial"/>
                <w:sz w:val="20"/>
                <w:szCs w:val="20"/>
              </w:rPr>
              <w:t>so that they become critically literate</w:t>
            </w:r>
            <w:r w:rsidR="00434D84">
              <w:rPr>
                <w:rFonts w:ascii="Arial" w:hAnsi="Arial" w:cs="Arial"/>
                <w:sz w:val="20"/>
                <w:szCs w:val="20"/>
              </w:rPr>
              <w:t xml:space="preserve"> </w:t>
            </w:r>
            <w:r w:rsidR="00434D84" w:rsidRPr="00D906DB">
              <w:rPr>
                <w:rFonts w:ascii="Arial" w:hAnsi="Arial" w:cs="Arial"/>
                <w:i/>
                <w:iCs/>
                <w:sz w:val="20"/>
                <w:szCs w:val="20"/>
              </w:rPr>
              <w:t>across</w:t>
            </w:r>
            <w:r w:rsidR="00434D84">
              <w:rPr>
                <w:rFonts w:ascii="Arial" w:hAnsi="Arial" w:cs="Arial"/>
                <w:sz w:val="20"/>
                <w:szCs w:val="20"/>
              </w:rPr>
              <w:t xml:space="preserve"> disciplines</w:t>
            </w:r>
            <w:r w:rsidR="002F5591">
              <w:rPr>
                <w:rFonts w:ascii="Arial" w:hAnsi="Arial" w:cs="Arial"/>
                <w:sz w:val="20"/>
                <w:szCs w:val="20"/>
              </w:rPr>
              <w:t xml:space="preserve">. The following objectives are set </w:t>
            </w:r>
            <w:r w:rsidR="0045428F">
              <w:rPr>
                <w:rFonts w:ascii="Arial" w:hAnsi="Arial" w:cs="Arial"/>
                <w:sz w:val="20"/>
                <w:szCs w:val="20"/>
              </w:rPr>
              <w:t xml:space="preserve">over </w:t>
            </w:r>
            <w:r w:rsidR="002F5591">
              <w:rPr>
                <w:rFonts w:ascii="Arial" w:hAnsi="Arial" w:cs="Arial"/>
                <w:sz w:val="20"/>
                <w:szCs w:val="20"/>
              </w:rPr>
              <w:t>the two</w:t>
            </w:r>
            <w:r w:rsidR="0045428F">
              <w:rPr>
                <w:rFonts w:ascii="Arial" w:hAnsi="Arial" w:cs="Arial"/>
                <w:sz w:val="20"/>
                <w:szCs w:val="20"/>
              </w:rPr>
              <w:t xml:space="preserve"> years of the project:</w:t>
            </w:r>
          </w:p>
          <w:p w:rsidR="002F5591" w:rsidRPr="00CB43B3" w:rsidRDefault="00BB66BC" w:rsidP="00CB43B3">
            <w:pPr>
              <w:pStyle w:val="TitleDate"/>
              <w:numPr>
                <w:ilvl w:val="0"/>
                <w:numId w:val="42"/>
              </w:numPr>
              <w:jc w:val="left"/>
              <w:rPr>
                <w:rFonts w:ascii="Arial" w:hAnsi="Arial" w:cs="Arial"/>
                <w:sz w:val="20"/>
                <w:szCs w:val="20"/>
              </w:rPr>
            </w:pPr>
            <w:r w:rsidRPr="00D906DB">
              <w:rPr>
                <w:rFonts w:ascii="Arial" w:hAnsi="Arial" w:cs="Arial"/>
                <w:b/>
                <w:bCs/>
                <w:sz w:val="20"/>
                <w:szCs w:val="20"/>
              </w:rPr>
              <w:t>Development</w:t>
            </w:r>
            <w:r>
              <w:rPr>
                <w:rFonts w:ascii="Arial" w:hAnsi="Arial" w:cs="Arial"/>
                <w:sz w:val="20"/>
                <w:szCs w:val="20"/>
              </w:rPr>
              <w:t xml:space="preserve"> stage:</w:t>
            </w:r>
            <w:r w:rsidR="00CB43B3">
              <w:rPr>
                <w:rFonts w:ascii="Arial" w:hAnsi="Arial" w:cs="Arial"/>
                <w:sz w:val="20"/>
                <w:szCs w:val="20"/>
              </w:rPr>
              <w:t xml:space="preserve"> in collaboration with </w:t>
            </w:r>
            <w:r w:rsidR="00BD275B">
              <w:rPr>
                <w:rFonts w:ascii="Arial" w:hAnsi="Arial" w:cs="Arial"/>
                <w:sz w:val="20"/>
                <w:szCs w:val="20"/>
              </w:rPr>
              <w:t xml:space="preserve">fellow </w:t>
            </w:r>
            <w:r w:rsidR="00CB43B3">
              <w:rPr>
                <w:rFonts w:ascii="Arial" w:hAnsi="Arial" w:cs="Arial"/>
                <w:sz w:val="20"/>
                <w:szCs w:val="20"/>
              </w:rPr>
              <w:t>academics and practitioners</w:t>
            </w:r>
            <w:r>
              <w:rPr>
                <w:rFonts w:ascii="Arial" w:hAnsi="Arial" w:cs="Arial"/>
                <w:sz w:val="20"/>
                <w:szCs w:val="20"/>
              </w:rPr>
              <w:t xml:space="preserve"> across UC</w:t>
            </w:r>
            <w:r w:rsidR="00CB43B3">
              <w:rPr>
                <w:rFonts w:ascii="Arial" w:hAnsi="Arial" w:cs="Arial"/>
                <w:sz w:val="20"/>
                <w:szCs w:val="20"/>
              </w:rPr>
              <w:t xml:space="preserve">, the project team will </w:t>
            </w:r>
            <w:r>
              <w:rPr>
                <w:rFonts w:ascii="Arial" w:hAnsi="Arial" w:cs="Arial"/>
                <w:sz w:val="20"/>
                <w:szCs w:val="20"/>
              </w:rPr>
              <w:t xml:space="preserve">(1) </w:t>
            </w:r>
            <w:r w:rsidR="00BD275B">
              <w:rPr>
                <w:rFonts w:ascii="Arial" w:hAnsi="Arial" w:cs="Arial"/>
                <w:sz w:val="20"/>
                <w:szCs w:val="20"/>
              </w:rPr>
              <w:t>develop</w:t>
            </w:r>
            <w:r>
              <w:rPr>
                <w:rFonts w:ascii="Arial" w:hAnsi="Arial" w:cs="Arial"/>
                <w:sz w:val="20"/>
                <w:szCs w:val="20"/>
              </w:rPr>
              <w:t xml:space="preserve"> </w:t>
            </w:r>
            <w:r w:rsidR="00BD275B">
              <w:rPr>
                <w:rFonts w:ascii="Arial" w:hAnsi="Arial" w:cs="Arial"/>
                <w:sz w:val="20"/>
                <w:szCs w:val="20"/>
              </w:rPr>
              <w:t xml:space="preserve">maps of </w:t>
            </w:r>
            <w:r>
              <w:rPr>
                <w:rFonts w:ascii="Arial" w:hAnsi="Arial" w:cs="Arial"/>
                <w:sz w:val="20"/>
                <w:szCs w:val="20"/>
              </w:rPr>
              <w:t>mental models of novices through experts, (2)</w:t>
            </w:r>
            <w:r w:rsidR="00CB43B3">
              <w:rPr>
                <w:rFonts w:ascii="Arial" w:hAnsi="Arial" w:cs="Arial"/>
                <w:sz w:val="20"/>
                <w:szCs w:val="20"/>
              </w:rPr>
              <w:t xml:space="preserve"> develop  generic and domain-specific sets of </w:t>
            </w:r>
            <w:r w:rsidR="00434D84">
              <w:rPr>
                <w:rFonts w:ascii="Arial" w:hAnsi="Arial" w:cs="Arial"/>
                <w:sz w:val="20"/>
                <w:szCs w:val="20"/>
              </w:rPr>
              <w:t xml:space="preserve">heuristics </w:t>
            </w:r>
            <w:r w:rsidR="00BD275B">
              <w:rPr>
                <w:rFonts w:ascii="Arial" w:hAnsi="Arial" w:cs="Arial"/>
                <w:sz w:val="20"/>
                <w:szCs w:val="20"/>
              </w:rPr>
              <w:t>that will be used for</w:t>
            </w:r>
            <w:r>
              <w:rPr>
                <w:rFonts w:ascii="Arial" w:hAnsi="Arial" w:cs="Arial"/>
                <w:sz w:val="20"/>
                <w:szCs w:val="20"/>
              </w:rPr>
              <w:t xml:space="preserve"> graduated challenges</w:t>
            </w:r>
            <w:r w:rsidR="00BD275B">
              <w:rPr>
                <w:rFonts w:ascii="Arial" w:hAnsi="Arial" w:cs="Arial"/>
                <w:sz w:val="20"/>
                <w:szCs w:val="20"/>
              </w:rPr>
              <w:t xml:space="preserve"> and deliberate practice</w:t>
            </w:r>
            <w:r>
              <w:rPr>
                <w:rFonts w:ascii="Arial" w:hAnsi="Arial" w:cs="Arial"/>
                <w:sz w:val="20"/>
                <w:szCs w:val="20"/>
              </w:rPr>
              <w:t xml:space="preserve">, </w:t>
            </w:r>
            <w:r w:rsidR="00434D84">
              <w:rPr>
                <w:rFonts w:ascii="Arial" w:hAnsi="Arial" w:cs="Arial"/>
                <w:sz w:val="20"/>
                <w:szCs w:val="20"/>
              </w:rPr>
              <w:t xml:space="preserve">and </w:t>
            </w:r>
            <w:r>
              <w:rPr>
                <w:rFonts w:ascii="Arial" w:hAnsi="Arial" w:cs="Arial"/>
                <w:sz w:val="20"/>
                <w:szCs w:val="20"/>
              </w:rPr>
              <w:t xml:space="preserve">(3) put together </w:t>
            </w:r>
            <w:r w:rsidR="00BD275B">
              <w:rPr>
                <w:rFonts w:ascii="Arial" w:hAnsi="Arial" w:cs="Arial"/>
                <w:sz w:val="20"/>
                <w:szCs w:val="20"/>
              </w:rPr>
              <w:t xml:space="preserve">sets of </w:t>
            </w:r>
            <w:r w:rsidR="00CB43B3">
              <w:rPr>
                <w:rFonts w:ascii="Arial" w:hAnsi="Arial" w:cs="Arial"/>
                <w:sz w:val="20"/>
                <w:szCs w:val="20"/>
              </w:rPr>
              <w:t xml:space="preserve">mastery rubric that can be </w:t>
            </w:r>
            <w:r w:rsidR="00434D84">
              <w:rPr>
                <w:rFonts w:ascii="Arial" w:hAnsi="Arial" w:cs="Arial"/>
                <w:sz w:val="20"/>
                <w:szCs w:val="20"/>
              </w:rPr>
              <w:t xml:space="preserve">applied </w:t>
            </w:r>
            <w:r w:rsidR="00CB43B3">
              <w:rPr>
                <w:rFonts w:ascii="Arial" w:hAnsi="Arial" w:cs="Arial"/>
                <w:sz w:val="20"/>
                <w:szCs w:val="20"/>
              </w:rPr>
              <w:t>across di</w:t>
            </w:r>
            <w:r w:rsidR="00434D84">
              <w:rPr>
                <w:rFonts w:ascii="Arial" w:hAnsi="Arial" w:cs="Arial"/>
                <w:sz w:val="20"/>
                <w:szCs w:val="20"/>
              </w:rPr>
              <w:t>sciplines in</w:t>
            </w:r>
            <w:r w:rsidR="00CB43B3">
              <w:rPr>
                <w:rFonts w:ascii="Arial" w:hAnsi="Arial" w:cs="Arial"/>
                <w:sz w:val="20"/>
                <w:szCs w:val="20"/>
              </w:rPr>
              <w:t xml:space="preserve"> </w:t>
            </w:r>
            <w:r w:rsidR="00BD275B">
              <w:rPr>
                <w:rFonts w:ascii="Arial" w:hAnsi="Arial" w:cs="Arial"/>
                <w:sz w:val="20"/>
                <w:szCs w:val="20"/>
              </w:rPr>
              <w:t>HOID</w:t>
            </w:r>
          </w:p>
          <w:p w:rsidR="00900DC1" w:rsidRDefault="00BB66BC" w:rsidP="0045428F">
            <w:pPr>
              <w:pStyle w:val="TitleDate"/>
              <w:numPr>
                <w:ilvl w:val="0"/>
                <w:numId w:val="42"/>
              </w:numPr>
              <w:jc w:val="left"/>
              <w:rPr>
                <w:rFonts w:ascii="Arial" w:hAnsi="Arial" w:cs="Arial"/>
                <w:sz w:val="20"/>
                <w:szCs w:val="20"/>
              </w:rPr>
            </w:pPr>
            <w:r w:rsidRPr="00D906DB">
              <w:rPr>
                <w:rFonts w:ascii="Arial" w:hAnsi="Arial" w:cs="Arial"/>
                <w:b/>
                <w:bCs/>
                <w:sz w:val="20"/>
                <w:szCs w:val="20"/>
              </w:rPr>
              <w:t>E</w:t>
            </w:r>
            <w:r w:rsidR="00041221" w:rsidRPr="00D906DB">
              <w:rPr>
                <w:rFonts w:ascii="Arial" w:hAnsi="Arial" w:cs="Arial"/>
                <w:b/>
                <w:bCs/>
                <w:sz w:val="20"/>
                <w:szCs w:val="20"/>
              </w:rPr>
              <w:t>ngageme</w:t>
            </w:r>
            <w:r w:rsidRPr="00D906DB">
              <w:rPr>
                <w:rFonts w:ascii="Arial" w:hAnsi="Arial" w:cs="Arial"/>
                <w:b/>
                <w:bCs/>
                <w:sz w:val="20"/>
                <w:szCs w:val="20"/>
              </w:rPr>
              <w:t>nt</w:t>
            </w:r>
            <w:r>
              <w:rPr>
                <w:rFonts w:ascii="Arial" w:hAnsi="Arial" w:cs="Arial"/>
                <w:sz w:val="20"/>
                <w:szCs w:val="20"/>
              </w:rPr>
              <w:t xml:space="preserve"> stage: drawing on the Canon of Sherlock Holmes</w:t>
            </w:r>
            <w:r w:rsidR="00BD275B">
              <w:rPr>
                <w:rFonts w:ascii="Arial" w:hAnsi="Arial" w:cs="Arial"/>
                <w:sz w:val="20"/>
                <w:szCs w:val="20"/>
              </w:rPr>
              <w:t xml:space="preserve"> (“canon”)</w:t>
            </w:r>
            <w:r w:rsidR="002F5591">
              <w:rPr>
                <w:rFonts w:ascii="Arial" w:hAnsi="Arial" w:cs="Arial"/>
                <w:sz w:val="20"/>
                <w:szCs w:val="20"/>
              </w:rPr>
              <w:t>,</w:t>
            </w:r>
            <w:r w:rsidR="00CB43B3">
              <w:rPr>
                <w:rFonts w:ascii="Arial" w:hAnsi="Arial" w:cs="Arial"/>
                <w:sz w:val="20"/>
                <w:szCs w:val="20"/>
              </w:rPr>
              <w:t xml:space="preserve"> </w:t>
            </w:r>
            <w:r w:rsidR="00434D84">
              <w:rPr>
                <w:rFonts w:ascii="Arial" w:hAnsi="Arial" w:cs="Arial"/>
                <w:sz w:val="20"/>
                <w:szCs w:val="20"/>
              </w:rPr>
              <w:t xml:space="preserve">such heuristics and mastery rubric </w:t>
            </w:r>
            <w:r w:rsidR="00BD275B">
              <w:rPr>
                <w:rFonts w:ascii="Arial" w:hAnsi="Arial" w:cs="Arial"/>
                <w:sz w:val="20"/>
                <w:szCs w:val="20"/>
              </w:rPr>
              <w:t xml:space="preserve">developed in development stage </w:t>
            </w:r>
            <w:r w:rsidR="00434D84">
              <w:rPr>
                <w:rFonts w:ascii="Arial" w:hAnsi="Arial" w:cs="Arial"/>
                <w:sz w:val="20"/>
                <w:szCs w:val="20"/>
              </w:rPr>
              <w:t>will be used to</w:t>
            </w:r>
            <w:r w:rsidR="00CB43B3">
              <w:rPr>
                <w:rFonts w:ascii="Arial" w:hAnsi="Arial" w:cs="Arial"/>
                <w:sz w:val="20"/>
                <w:szCs w:val="20"/>
              </w:rPr>
              <w:t xml:space="preserve"> develop</w:t>
            </w:r>
          </w:p>
          <w:p w:rsidR="00900DC1" w:rsidRDefault="00CB43B3" w:rsidP="0045428F">
            <w:pPr>
              <w:pStyle w:val="TitleDate"/>
              <w:numPr>
                <w:ilvl w:val="0"/>
                <w:numId w:val="42"/>
              </w:numPr>
              <w:jc w:val="left"/>
              <w:rPr>
                <w:rFonts w:ascii="Arial" w:hAnsi="Arial" w:cs="Arial"/>
                <w:sz w:val="20"/>
                <w:szCs w:val="20"/>
              </w:rPr>
            </w:pPr>
            <w:r>
              <w:rPr>
                <w:rFonts w:ascii="Arial" w:hAnsi="Arial" w:cs="Arial"/>
                <w:sz w:val="20"/>
                <w:szCs w:val="20"/>
              </w:rPr>
              <w:t xml:space="preserve"> </w:t>
            </w:r>
            <w:r w:rsidR="00BD275B">
              <w:rPr>
                <w:rFonts w:ascii="Arial" w:hAnsi="Arial" w:cs="Arial"/>
                <w:sz w:val="20"/>
                <w:szCs w:val="20"/>
              </w:rPr>
              <w:t xml:space="preserve">(a) </w:t>
            </w:r>
            <w:r w:rsidR="002F5591">
              <w:rPr>
                <w:rFonts w:ascii="Arial" w:hAnsi="Arial" w:cs="Arial"/>
                <w:sz w:val="20"/>
                <w:szCs w:val="20"/>
              </w:rPr>
              <w:t xml:space="preserve">a bank of </w:t>
            </w:r>
            <w:r w:rsidR="00900DC1">
              <w:rPr>
                <w:rFonts w:ascii="Arial" w:hAnsi="Arial" w:cs="Arial"/>
                <w:sz w:val="20"/>
                <w:szCs w:val="20"/>
              </w:rPr>
              <w:t>vig</w:t>
            </w:r>
            <w:r w:rsidR="00BD275B">
              <w:rPr>
                <w:rFonts w:ascii="Arial" w:hAnsi="Arial" w:cs="Arial"/>
                <w:sz w:val="20"/>
                <w:szCs w:val="20"/>
              </w:rPr>
              <w:t>nettes</w:t>
            </w:r>
            <w:r w:rsidR="00BB66BC">
              <w:rPr>
                <w:rFonts w:ascii="Arial" w:hAnsi="Arial" w:cs="Arial"/>
                <w:sz w:val="20"/>
                <w:szCs w:val="20"/>
              </w:rPr>
              <w:t xml:space="preserve">, </w:t>
            </w:r>
            <w:r w:rsidR="002F5591">
              <w:rPr>
                <w:rFonts w:ascii="Arial" w:hAnsi="Arial" w:cs="Arial"/>
                <w:sz w:val="20"/>
                <w:szCs w:val="20"/>
              </w:rPr>
              <w:t>challenges</w:t>
            </w:r>
            <w:r w:rsidR="00BB66BC">
              <w:rPr>
                <w:rFonts w:ascii="Arial" w:hAnsi="Arial" w:cs="Arial"/>
                <w:sz w:val="20"/>
                <w:szCs w:val="20"/>
              </w:rPr>
              <w:t xml:space="preserve"> and cases</w:t>
            </w:r>
            <w:r w:rsidR="00BD275B">
              <w:rPr>
                <w:rFonts w:ascii="Arial" w:hAnsi="Arial" w:cs="Arial"/>
                <w:sz w:val="20"/>
                <w:szCs w:val="20"/>
              </w:rPr>
              <w:t xml:space="preserve">; and </w:t>
            </w:r>
          </w:p>
          <w:p w:rsidR="00900DC1" w:rsidRDefault="00BD275B" w:rsidP="0045428F">
            <w:pPr>
              <w:pStyle w:val="TitleDate"/>
              <w:numPr>
                <w:ilvl w:val="0"/>
                <w:numId w:val="42"/>
              </w:numPr>
              <w:jc w:val="left"/>
              <w:rPr>
                <w:rFonts w:ascii="Arial" w:hAnsi="Arial" w:cs="Arial"/>
                <w:sz w:val="20"/>
                <w:szCs w:val="20"/>
              </w:rPr>
            </w:pPr>
            <w:r>
              <w:rPr>
                <w:rFonts w:ascii="Arial" w:hAnsi="Arial" w:cs="Arial"/>
                <w:sz w:val="20"/>
                <w:szCs w:val="20"/>
              </w:rPr>
              <w:t xml:space="preserve">(b) build a community of practice, and </w:t>
            </w:r>
          </w:p>
          <w:p w:rsidR="0045428F" w:rsidRDefault="00BD275B" w:rsidP="0045428F">
            <w:pPr>
              <w:pStyle w:val="TitleDate"/>
              <w:numPr>
                <w:ilvl w:val="0"/>
                <w:numId w:val="42"/>
              </w:numPr>
              <w:jc w:val="left"/>
              <w:rPr>
                <w:rFonts w:ascii="Arial" w:hAnsi="Arial" w:cs="Arial"/>
                <w:sz w:val="20"/>
                <w:szCs w:val="20"/>
              </w:rPr>
            </w:pPr>
            <w:r>
              <w:rPr>
                <w:rFonts w:ascii="Arial" w:hAnsi="Arial" w:cs="Arial"/>
                <w:sz w:val="20"/>
                <w:szCs w:val="20"/>
              </w:rPr>
              <w:t>(c) workshops</w:t>
            </w:r>
            <w:r w:rsidR="002F5591">
              <w:rPr>
                <w:rFonts w:ascii="Arial" w:hAnsi="Arial" w:cs="Arial"/>
                <w:sz w:val="20"/>
                <w:szCs w:val="20"/>
              </w:rPr>
              <w:t xml:space="preserve"> that will </w:t>
            </w:r>
            <w:r w:rsidR="00BB66BC">
              <w:rPr>
                <w:rFonts w:ascii="Arial" w:hAnsi="Arial" w:cs="Arial"/>
                <w:sz w:val="20"/>
                <w:szCs w:val="20"/>
              </w:rPr>
              <w:t>foster</w:t>
            </w:r>
            <w:r w:rsidR="00CB43B3">
              <w:rPr>
                <w:rFonts w:ascii="Arial" w:hAnsi="Arial" w:cs="Arial"/>
                <w:sz w:val="20"/>
                <w:szCs w:val="20"/>
              </w:rPr>
              <w:t xml:space="preserve"> deliberate and graduated practice</w:t>
            </w:r>
            <w:r w:rsidR="00BB66BC">
              <w:rPr>
                <w:rFonts w:ascii="Arial" w:hAnsi="Arial" w:cs="Arial"/>
                <w:sz w:val="20"/>
                <w:szCs w:val="20"/>
              </w:rPr>
              <w:t xml:space="preserve"> so that</w:t>
            </w:r>
            <w:r w:rsidR="002F5591">
              <w:rPr>
                <w:rFonts w:ascii="Arial" w:hAnsi="Arial" w:cs="Arial"/>
                <w:sz w:val="20"/>
                <w:szCs w:val="20"/>
              </w:rPr>
              <w:t xml:space="preserve"> university students </w:t>
            </w:r>
            <w:r w:rsidR="00BB66BC">
              <w:rPr>
                <w:rFonts w:ascii="Arial" w:hAnsi="Arial" w:cs="Arial"/>
                <w:sz w:val="20"/>
                <w:szCs w:val="20"/>
              </w:rPr>
              <w:t xml:space="preserve">can develop expert level </w:t>
            </w:r>
            <w:r w:rsidR="002F5591">
              <w:rPr>
                <w:rFonts w:ascii="Arial" w:hAnsi="Arial" w:cs="Arial"/>
                <w:sz w:val="20"/>
                <w:szCs w:val="20"/>
              </w:rPr>
              <w:t>skills of observation-infere</w:t>
            </w:r>
            <w:r w:rsidR="00BB66BC">
              <w:rPr>
                <w:rFonts w:ascii="Arial" w:hAnsi="Arial" w:cs="Arial"/>
                <w:sz w:val="20"/>
                <w:szCs w:val="20"/>
              </w:rPr>
              <w:t>nce-</w:t>
            </w:r>
            <w:r w:rsidR="002F5591">
              <w:rPr>
                <w:rFonts w:ascii="Arial" w:hAnsi="Arial" w:cs="Arial"/>
                <w:sz w:val="20"/>
                <w:szCs w:val="20"/>
              </w:rPr>
              <w:t>deduction</w:t>
            </w:r>
            <w:r w:rsidR="00BB66BC">
              <w:rPr>
                <w:rFonts w:ascii="Arial" w:hAnsi="Arial" w:cs="Arial"/>
                <w:sz w:val="20"/>
                <w:szCs w:val="20"/>
              </w:rPr>
              <w:t xml:space="preserve"> and critical thinking</w:t>
            </w:r>
            <w:r w:rsidR="00C06EDD">
              <w:rPr>
                <w:rFonts w:ascii="Arial" w:hAnsi="Arial" w:cs="Arial"/>
                <w:sz w:val="20"/>
                <w:szCs w:val="20"/>
              </w:rPr>
              <w:t>.</w:t>
            </w:r>
          </w:p>
          <w:p w:rsidR="0014439A" w:rsidRDefault="00D906DB" w:rsidP="0014439A">
            <w:pPr>
              <w:pStyle w:val="TitleDate"/>
              <w:jc w:val="left"/>
              <w:rPr>
                <w:rFonts w:ascii="Arial" w:hAnsi="Arial" w:cs="Arial"/>
                <w:sz w:val="20"/>
                <w:szCs w:val="20"/>
              </w:rPr>
            </w:pPr>
            <w:r>
              <w:rPr>
                <w:rFonts w:ascii="Arial" w:hAnsi="Arial" w:cs="Arial"/>
                <w:sz w:val="20"/>
                <w:szCs w:val="20"/>
              </w:rPr>
              <w:t xml:space="preserve">University graduates in </w:t>
            </w:r>
            <w:r w:rsidR="0014439A">
              <w:rPr>
                <w:rFonts w:ascii="Arial" w:hAnsi="Arial" w:cs="Arial"/>
                <w:sz w:val="20"/>
                <w:szCs w:val="20"/>
              </w:rPr>
              <w:t xml:space="preserve">post-covid19 world will need to solve large, planetary scale, uncertain, complex, and connected problems (pandemics, climate change, big data analytics, </w:t>
            </w:r>
            <w:r w:rsidR="00BB66BC">
              <w:rPr>
                <w:rFonts w:ascii="Arial" w:hAnsi="Arial" w:cs="Arial"/>
                <w:sz w:val="20"/>
                <w:szCs w:val="20"/>
              </w:rPr>
              <w:t>automation</w:t>
            </w:r>
            <w:r w:rsidR="0014439A">
              <w:rPr>
                <w:rFonts w:ascii="Arial" w:hAnsi="Arial" w:cs="Arial"/>
                <w:sz w:val="20"/>
                <w:szCs w:val="20"/>
              </w:rPr>
              <w:t>). At the same time, they will coexist in a paradoxical post-truth society where scientif</w:t>
            </w:r>
            <w:r>
              <w:rPr>
                <w:rFonts w:ascii="Arial" w:hAnsi="Arial" w:cs="Arial"/>
                <w:sz w:val="20"/>
                <w:szCs w:val="20"/>
              </w:rPr>
              <w:t xml:space="preserve">ic consensus are at risk of being </w:t>
            </w:r>
            <w:r w:rsidR="002521DE">
              <w:rPr>
                <w:rFonts w:ascii="Arial" w:hAnsi="Arial" w:cs="Arial"/>
                <w:sz w:val="20"/>
                <w:szCs w:val="20"/>
              </w:rPr>
              <w:t>under-appreciated</w:t>
            </w:r>
            <w:r w:rsidR="00900DC1">
              <w:rPr>
                <w:rFonts w:ascii="Arial" w:hAnsi="Arial" w:cs="Arial"/>
                <w:sz w:val="20"/>
                <w:szCs w:val="20"/>
              </w:rPr>
              <w:t xml:space="preserve"> yet</w:t>
            </w:r>
            <w:r w:rsidR="0014439A">
              <w:rPr>
                <w:rFonts w:ascii="Arial" w:hAnsi="Arial" w:cs="Arial"/>
                <w:sz w:val="20"/>
                <w:szCs w:val="20"/>
              </w:rPr>
              <w:t xml:space="preserve"> “intelligent machines” will rise</w:t>
            </w:r>
            <w:r w:rsidR="0006677D">
              <w:rPr>
                <w:rFonts w:ascii="Arial" w:hAnsi="Arial" w:cs="Arial"/>
                <w:sz w:val="20"/>
                <w:szCs w:val="20"/>
              </w:rPr>
              <w:t xml:space="preserve">. Hence, </w:t>
            </w:r>
            <w:r w:rsidR="00BB66BC" w:rsidRPr="0006677D">
              <w:rPr>
                <w:rFonts w:ascii="Arial" w:hAnsi="Arial" w:cs="Arial"/>
                <w:b/>
                <w:bCs/>
                <w:sz w:val="20"/>
                <w:szCs w:val="20"/>
              </w:rPr>
              <w:t>every</w:t>
            </w:r>
            <w:r w:rsidR="00434D84">
              <w:rPr>
                <w:rFonts w:ascii="Arial" w:hAnsi="Arial" w:cs="Arial"/>
                <w:sz w:val="20"/>
                <w:szCs w:val="20"/>
              </w:rPr>
              <w:t xml:space="preserve"> </w:t>
            </w:r>
            <w:r w:rsidR="0014439A">
              <w:rPr>
                <w:rFonts w:ascii="Arial" w:hAnsi="Arial" w:cs="Arial"/>
                <w:sz w:val="20"/>
                <w:szCs w:val="20"/>
              </w:rPr>
              <w:t xml:space="preserve">graduate </w:t>
            </w:r>
            <w:r w:rsidR="00BB66BC">
              <w:rPr>
                <w:rFonts w:ascii="Arial" w:hAnsi="Arial" w:cs="Arial"/>
                <w:sz w:val="20"/>
                <w:szCs w:val="20"/>
              </w:rPr>
              <w:t>attribute</w:t>
            </w:r>
            <w:r w:rsidR="0014439A">
              <w:rPr>
                <w:rFonts w:ascii="Arial" w:hAnsi="Arial" w:cs="Arial"/>
                <w:sz w:val="20"/>
                <w:szCs w:val="20"/>
              </w:rPr>
              <w:t xml:space="preserve"> set by UC (</w:t>
            </w:r>
            <w:r w:rsidR="0068187D" w:rsidRPr="00900DC1">
              <w:rPr>
                <w:rFonts w:ascii="Arial" w:hAnsi="Arial" w:cs="Arial"/>
                <w:i/>
                <w:iCs/>
                <w:sz w:val="20"/>
                <w:szCs w:val="20"/>
              </w:rPr>
              <w:t>employability</w:t>
            </w:r>
            <w:r w:rsidR="0068187D">
              <w:rPr>
                <w:rFonts w:ascii="Arial" w:hAnsi="Arial" w:cs="Arial"/>
                <w:sz w:val="20"/>
                <w:szCs w:val="20"/>
              </w:rPr>
              <w:t xml:space="preserve">, </w:t>
            </w:r>
            <w:r w:rsidR="0068187D" w:rsidRPr="00900DC1">
              <w:rPr>
                <w:rFonts w:ascii="Arial" w:hAnsi="Arial" w:cs="Arial"/>
                <w:i/>
                <w:iCs/>
                <w:sz w:val="20"/>
                <w:szCs w:val="20"/>
              </w:rPr>
              <w:t>innovativeness</w:t>
            </w:r>
            <w:r w:rsidR="0068187D">
              <w:rPr>
                <w:rFonts w:ascii="Arial" w:hAnsi="Arial" w:cs="Arial"/>
                <w:sz w:val="20"/>
                <w:szCs w:val="20"/>
              </w:rPr>
              <w:t xml:space="preserve">, </w:t>
            </w:r>
            <w:r w:rsidR="0068187D" w:rsidRPr="00900DC1">
              <w:rPr>
                <w:rFonts w:ascii="Arial" w:hAnsi="Arial" w:cs="Arial"/>
                <w:i/>
                <w:iCs/>
                <w:sz w:val="20"/>
                <w:szCs w:val="20"/>
              </w:rPr>
              <w:t>ente</w:t>
            </w:r>
            <w:r w:rsidR="00434D84" w:rsidRPr="00900DC1">
              <w:rPr>
                <w:rFonts w:ascii="Arial" w:hAnsi="Arial" w:cs="Arial"/>
                <w:i/>
                <w:iCs/>
                <w:sz w:val="20"/>
                <w:szCs w:val="20"/>
              </w:rPr>
              <w:t>rprise</w:t>
            </w:r>
            <w:r w:rsidR="0068187D">
              <w:rPr>
                <w:rFonts w:ascii="Arial" w:hAnsi="Arial" w:cs="Arial"/>
                <w:sz w:val="20"/>
                <w:szCs w:val="20"/>
              </w:rPr>
              <w:t xml:space="preserve">, </w:t>
            </w:r>
            <w:r w:rsidR="0068187D" w:rsidRPr="00900DC1">
              <w:rPr>
                <w:rFonts w:ascii="Arial" w:hAnsi="Arial" w:cs="Arial"/>
                <w:i/>
                <w:iCs/>
                <w:sz w:val="20"/>
                <w:szCs w:val="20"/>
              </w:rPr>
              <w:t xml:space="preserve">bicultural </w:t>
            </w:r>
            <w:r w:rsidR="00900DC1">
              <w:rPr>
                <w:rFonts w:ascii="Arial" w:hAnsi="Arial" w:cs="Arial"/>
                <w:i/>
                <w:iCs/>
                <w:sz w:val="20"/>
                <w:szCs w:val="20"/>
              </w:rPr>
              <w:t xml:space="preserve">competence and </w:t>
            </w:r>
            <w:r w:rsidR="0068187D" w:rsidRPr="00900DC1">
              <w:rPr>
                <w:rFonts w:ascii="Arial" w:hAnsi="Arial" w:cs="Arial"/>
                <w:i/>
                <w:iCs/>
                <w:sz w:val="20"/>
                <w:szCs w:val="20"/>
              </w:rPr>
              <w:t>confidence</w:t>
            </w:r>
            <w:r w:rsidR="0068187D">
              <w:rPr>
                <w:rFonts w:ascii="Arial" w:hAnsi="Arial" w:cs="Arial"/>
                <w:sz w:val="20"/>
                <w:szCs w:val="20"/>
              </w:rPr>
              <w:t xml:space="preserve">, </w:t>
            </w:r>
            <w:r w:rsidR="0068187D" w:rsidRPr="00900DC1">
              <w:rPr>
                <w:rFonts w:ascii="Arial" w:hAnsi="Arial" w:cs="Arial"/>
                <w:i/>
                <w:iCs/>
                <w:sz w:val="20"/>
                <w:szCs w:val="20"/>
              </w:rPr>
              <w:t>global awareness</w:t>
            </w:r>
            <w:r w:rsidR="0068187D">
              <w:rPr>
                <w:rFonts w:ascii="Arial" w:hAnsi="Arial" w:cs="Arial"/>
                <w:sz w:val="20"/>
                <w:szCs w:val="20"/>
              </w:rPr>
              <w:t xml:space="preserve">, </w:t>
            </w:r>
            <w:r w:rsidR="0068187D" w:rsidRPr="00900DC1">
              <w:rPr>
                <w:rFonts w:ascii="Arial" w:hAnsi="Arial" w:cs="Arial"/>
                <w:i/>
                <w:iCs/>
                <w:sz w:val="20"/>
                <w:szCs w:val="20"/>
              </w:rPr>
              <w:t>community engagement</w:t>
            </w:r>
            <w:r w:rsidR="0014439A">
              <w:rPr>
                <w:rFonts w:ascii="Arial" w:hAnsi="Arial" w:cs="Arial"/>
                <w:sz w:val="20"/>
                <w:szCs w:val="20"/>
              </w:rPr>
              <w:t>)</w:t>
            </w:r>
            <w:r w:rsidR="00BB66BC">
              <w:rPr>
                <w:rFonts w:ascii="Arial" w:hAnsi="Arial" w:cs="Arial"/>
                <w:sz w:val="20"/>
                <w:szCs w:val="20"/>
              </w:rPr>
              <w:t xml:space="preserve"> will be </w:t>
            </w:r>
            <w:r w:rsidR="00BB66BC" w:rsidRPr="00900DC1">
              <w:rPr>
                <w:rFonts w:ascii="Arial" w:hAnsi="Arial" w:cs="Arial"/>
                <w:b/>
                <w:bCs/>
                <w:sz w:val="20"/>
                <w:szCs w:val="20"/>
              </w:rPr>
              <w:t>critical</w:t>
            </w:r>
            <w:r w:rsidR="00BB66BC">
              <w:rPr>
                <w:rFonts w:ascii="Arial" w:hAnsi="Arial" w:cs="Arial"/>
                <w:sz w:val="20"/>
                <w:szCs w:val="20"/>
              </w:rPr>
              <w:t xml:space="preserve"> for success of a university graduate</w:t>
            </w:r>
            <w:r w:rsidR="0014439A">
              <w:rPr>
                <w:rFonts w:ascii="Arial" w:hAnsi="Arial" w:cs="Arial"/>
                <w:sz w:val="20"/>
                <w:szCs w:val="20"/>
              </w:rPr>
              <w:t xml:space="preserve">. </w:t>
            </w:r>
            <w:r w:rsidR="00752467">
              <w:rPr>
                <w:rFonts w:ascii="Arial" w:hAnsi="Arial" w:cs="Arial"/>
                <w:sz w:val="20"/>
                <w:szCs w:val="20"/>
              </w:rPr>
              <w:t xml:space="preserve">Beyond </w:t>
            </w:r>
            <w:r w:rsidR="00900DC1">
              <w:rPr>
                <w:rFonts w:ascii="Arial" w:hAnsi="Arial" w:cs="Arial"/>
                <w:sz w:val="20"/>
                <w:szCs w:val="20"/>
              </w:rPr>
              <w:t>expertise and</w:t>
            </w:r>
            <w:r w:rsidR="00752467">
              <w:rPr>
                <w:rFonts w:ascii="Arial" w:hAnsi="Arial" w:cs="Arial"/>
                <w:sz w:val="20"/>
                <w:szCs w:val="20"/>
              </w:rPr>
              <w:t xml:space="preserve"> knowledge, successful university graduates will need to develop skills of mindful observation, </w:t>
            </w:r>
            <w:r w:rsidR="00900DC1">
              <w:rPr>
                <w:rFonts w:ascii="Arial" w:hAnsi="Arial" w:cs="Arial"/>
                <w:sz w:val="20"/>
                <w:szCs w:val="20"/>
              </w:rPr>
              <w:t xml:space="preserve">sustained </w:t>
            </w:r>
            <w:r w:rsidR="00752467">
              <w:rPr>
                <w:rFonts w:ascii="Arial" w:hAnsi="Arial" w:cs="Arial"/>
                <w:sz w:val="20"/>
                <w:szCs w:val="20"/>
              </w:rPr>
              <w:t xml:space="preserve">focus, reasoning, and cross-disciplinary critical understanding of the world around them. </w:t>
            </w:r>
            <w:r w:rsidR="00434D84">
              <w:rPr>
                <w:rFonts w:ascii="Arial" w:hAnsi="Arial" w:cs="Arial"/>
                <w:sz w:val="20"/>
                <w:szCs w:val="20"/>
              </w:rPr>
              <w:t>W</w:t>
            </w:r>
            <w:r w:rsidR="0068187D">
              <w:rPr>
                <w:rFonts w:ascii="Arial" w:hAnsi="Arial" w:cs="Arial"/>
                <w:sz w:val="20"/>
                <w:szCs w:val="20"/>
              </w:rPr>
              <w:t>hile univ</w:t>
            </w:r>
            <w:r w:rsidR="00752467">
              <w:rPr>
                <w:rFonts w:ascii="Arial" w:hAnsi="Arial" w:cs="Arial"/>
                <w:sz w:val="20"/>
                <w:szCs w:val="20"/>
              </w:rPr>
              <w:t>ersity curricula will</w:t>
            </w:r>
            <w:r w:rsidR="0068187D">
              <w:rPr>
                <w:rFonts w:ascii="Arial" w:hAnsi="Arial" w:cs="Arial"/>
                <w:sz w:val="20"/>
                <w:szCs w:val="20"/>
              </w:rPr>
              <w:t xml:space="preserve"> make them critically literate </w:t>
            </w:r>
            <w:r w:rsidR="0068187D" w:rsidRPr="00434D84">
              <w:rPr>
                <w:rFonts w:ascii="Arial" w:hAnsi="Arial" w:cs="Arial"/>
                <w:i/>
                <w:iCs/>
                <w:sz w:val="20"/>
                <w:szCs w:val="20"/>
              </w:rPr>
              <w:t>within</w:t>
            </w:r>
            <w:r w:rsidR="0068187D">
              <w:rPr>
                <w:rFonts w:ascii="Arial" w:hAnsi="Arial" w:cs="Arial"/>
                <w:sz w:val="20"/>
                <w:szCs w:val="20"/>
              </w:rPr>
              <w:t xml:space="preserve"> their </w:t>
            </w:r>
            <w:r w:rsidR="00BB66BC">
              <w:rPr>
                <w:rFonts w:ascii="Arial" w:hAnsi="Arial" w:cs="Arial"/>
                <w:sz w:val="20"/>
                <w:szCs w:val="20"/>
              </w:rPr>
              <w:t xml:space="preserve">chosen </w:t>
            </w:r>
            <w:r w:rsidR="0068187D">
              <w:rPr>
                <w:rFonts w:ascii="Arial" w:hAnsi="Arial" w:cs="Arial"/>
                <w:sz w:val="20"/>
                <w:szCs w:val="20"/>
              </w:rPr>
              <w:t>disciplines,</w:t>
            </w:r>
            <w:r w:rsidR="00752467">
              <w:rPr>
                <w:rFonts w:ascii="Arial" w:hAnsi="Arial" w:cs="Arial"/>
                <w:sz w:val="20"/>
                <w:szCs w:val="20"/>
              </w:rPr>
              <w:t xml:space="preserve"> lack of</w:t>
            </w:r>
            <w:r w:rsidR="0068187D">
              <w:rPr>
                <w:rFonts w:ascii="Arial" w:hAnsi="Arial" w:cs="Arial"/>
                <w:sz w:val="20"/>
                <w:szCs w:val="20"/>
              </w:rPr>
              <w:t xml:space="preserve"> tacit cross-disciplinary </w:t>
            </w:r>
            <w:r w:rsidR="00434D84">
              <w:rPr>
                <w:rFonts w:ascii="Arial" w:hAnsi="Arial" w:cs="Arial"/>
                <w:sz w:val="20"/>
                <w:szCs w:val="20"/>
              </w:rPr>
              <w:t xml:space="preserve">training in </w:t>
            </w:r>
            <w:r w:rsidR="0068187D">
              <w:rPr>
                <w:rFonts w:ascii="Arial" w:hAnsi="Arial" w:cs="Arial"/>
                <w:sz w:val="20"/>
                <w:szCs w:val="20"/>
              </w:rPr>
              <w:t>critical observation</w:t>
            </w:r>
            <w:r w:rsidR="00434D84">
              <w:rPr>
                <w:rFonts w:ascii="Arial" w:hAnsi="Arial" w:cs="Arial"/>
                <w:sz w:val="20"/>
                <w:szCs w:val="20"/>
              </w:rPr>
              <w:t>, deductive skills,</w:t>
            </w:r>
            <w:r w:rsidR="0068187D">
              <w:rPr>
                <w:rFonts w:ascii="Arial" w:hAnsi="Arial" w:cs="Arial"/>
                <w:sz w:val="20"/>
                <w:szCs w:val="20"/>
              </w:rPr>
              <w:t xml:space="preserve"> </w:t>
            </w:r>
            <w:r w:rsidR="00434D84">
              <w:rPr>
                <w:rFonts w:ascii="Arial" w:hAnsi="Arial" w:cs="Arial"/>
                <w:sz w:val="20"/>
                <w:szCs w:val="20"/>
              </w:rPr>
              <w:t xml:space="preserve">and </w:t>
            </w:r>
            <w:r w:rsidR="0068187D">
              <w:rPr>
                <w:rFonts w:ascii="Arial" w:hAnsi="Arial" w:cs="Arial"/>
                <w:sz w:val="20"/>
                <w:szCs w:val="20"/>
              </w:rPr>
              <w:t xml:space="preserve">insight </w:t>
            </w:r>
            <w:r w:rsidR="00BB66BC" w:rsidRPr="00BB66BC">
              <w:rPr>
                <w:rFonts w:ascii="Arial" w:hAnsi="Arial" w:cs="Arial"/>
                <w:i/>
                <w:iCs/>
                <w:sz w:val="20"/>
                <w:szCs w:val="20"/>
              </w:rPr>
              <w:t>across</w:t>
            </w:r>
            <w:r w:rsidR="00BB66BC">
              <w:rPr>
                <w:rFonts w:ascii="Arial" w:hAnsi="Arial" w:cs="Arial"/>
                <w:sz w:val="20"/>
                <w:szCs w:val="20"/>
              </w:rPr>
              <w:t xml:space="preserve"> disciplines</w:t>
            </w:r>
            <w:r w:rsidR="0006677D">
              <w:rPr>
                <w:rFonts w:ascii="Arial" w:hAnsi="Arial" w:cs="Arial"/>
                <w:sz w:val="20"/>
                <w:szCs w:val="20"/>
              </w:rPr>
              <w:t xml:space="preserve"> in diverse contexts</w:t>
            </w:r>
            <w:r w:rsidR="00752467">
              <w:rPr>
                <w:rFonts w:ascii="Arial" w:hAnsi="Arial" w:cs="Arial"/>
                <w:sz w:val="20"/>
                <w:szCs w:val="20"/>
              </w:rPr>
              <w:t xml:space="preserve"> will</w:t>
            </w:r>
            <w:r w:rsidR="00BB66BC">
              <w:rPr>
                <w:rFonts w:ascii="Arial" w:hAnsi="Arial" w:cs="Arial"/>
                <w:sz w:val="20"/>
                <w:szCs w:val="20"/>
              </w:rPr>
              <w:t xml:space="preserve"> </w:t>
            </w:r>
            <w:r w:rsidR="00434D84">
              <w:rPr>
                <w:rFonts w:ascii="Arial" w:hAnsi="Arial" w:cs="Arial"/>
                <w:sz w:val="20"/>
                <w:szCs w:val="20"/>
              </w:rPr>
              <w:t xml:space="preserve">leave </w:t>
            </w:r>
            <w:r w:rsidR="00752467">
              <w:rPr>
                <w:rFonts w:ascii="Arial" w:hAnsi="Arial" w:cs="Arial"/>
                <w:sz w:val="20"/>
                <w:szCs w:val="20"/>
              </w:rPr>
              <w:t>them</w:t>
            </w:r>
            <w:r w:rsidR="00434D84">
              <w:rPr>
                <w:rFonts w:ascii="Arial" w:hAnsi="Arial" w:cs="Arial"/>
                <w:sz w:val="20"/>
                <w:szCs w:val="20"/>
              </w:rPr>
              <w:t xml:space="preserve"> as novices</w:t>
            </w:r>
            <w:r w:rsidR="0068187D">
              <w:rPr>
                <w:rFonts w:ascii="Arial" w:hAnsi="Arial" w:cs="Arial"/>
                <w:sz w:val="20"/>
                <w:szCs w:val="20"/>
              </w:rPr>
              <w:t xml:space="preserve"> in a rapidly changing</w:t>
            </w:r>
            <w:r w:rsidR="00434D84">
              <w:rPr>
                <w:rFonts w:ascii="Arial" w:hAnsi="Arial" w:cs="Arial"/>
                <w:sz w:val="20"/>
                <w:szCs w:val="20"/>
              </w:rPr>
              <w:t xml:space="preserve"> complex</w:t>
            </w:r>
            <w:r w:rsidR="0068187D">
              <w:rPr>
                <w:rFonts w:ascii="Arial" w:hAnsi="Arial" w:cs="Arial"/>
                <w:sz w:val="20"/>
                <w:szCs w:val="20"/>
              </w:rPr>
              <w:t xml:space="preserve"> world</w:t>
            </w:r>
            <w:r w:rsidR="00BB66BC">
              <w:rPr>
                <w:rFonts w:ascii="Arial" w:hAnsi="Arial" w:cs="Arial"/>
                <w:sz w:val="20"/>
                <w:szCs w:val="20"/>
              </w:rPr>
              <w:t xml:space="preserve"> where</w:t>
            </w:r>
            <w:r w:rsidR="002521DE">
              <w:rPr>
                <w:rFonts w:ascii="Arial" w:hAnsi="Arial" w:cs="Arial"/>
                <w:sz w:val="20"/>
                <w:szCs w:val="20"/>
              </w:rPr>
              <w:t xml:space="preserve"> trans-disciplinary</w:t>
            </w:r>
            <w:r w:rsidR="00BB66BC">
              <w:rPr>
                <w:rFonts w:ascii="Arial" w:hAnsi="Arial" w:cs="Arial"/>
                <w:sz w:val="20"/>
                <w:szCs w:val="20"/>
              </w:rPr>
              <w:t xml:space="preserve"> expert level skills are valued</w:t>
            </w:r>
            <w:r w:rsidR="0068187D">
              <w:rPr>
                <w:rFonts w:ascii="Arial" w:hAnsi="Arial" w:cs="Arial"/>
                <w:sz w:val="20"/>
                <w:szCs w:val="20"/>
              </w:rPr>
              <w:t xml:space="preserve">.  We will </w:t>
            </w:r>
            <w:r w:rsidR="00434D84">
              <w:rPr>
                <w:rFonts w:ascii="Arial" w:hAnsi="Arial" w:cs="Arial"/>
                <w:sz w:val="20"/>
                <w:szCs w:val="20"/>
              </w:rPr>
              <w:t xml:space="preserve">bridge this gap by </w:t>
            </w:r>
            <w:r w:rsidR="0068187D">
              <w:rPr>
                <w:rFonts w:ascii="Arial" w:hAnsi="Arial" w:cs="Arial"/>
                <w:sz w:val="20"/>
                <w:szCs w:val="20"/>
              </w:rPr>
              <w:t>build</w:t>
            </w:r>
            <w:r w:rsidR="00434D84">
              <w:rPr>
                <w:rFonts w:ascii="Arial" w:hAnsi="Arial" w:cs="Arial"/>
                <w:sz w:val="20"/>
                <w:szCs w:val="20"/>
              </w:rPr>
              <w:t>ing</w:t>
            </w:r>
            <w:r w:rsidR="00900DC1">
              <w:rPr>
                <w:rFonts w:ascii="Arial" w:hAnsi="Arial" w:cs="Arial"/>
                <w:sz w:val="20"/>
                <w:szCs w:val="20"/>
              </w:rPr>
              <w:t xml:space="preserve"> the </w:t>
            </w:r>
            <w:r w:rsidR="0068187D">
              <w:rPr>
                <w:rFonts w:ascii="Arial" w:hAnsi="Arial" w:cs="Arial"/>
                <w:sz w:val="20"/>
                <w:szCs w:val="20"/>
              </w:rPr>
              <w:t>framework</w:t>
            </w:r>
            <w:r w:rsidR="00900DC1">
              <w:rPr>
                <w:rFonts w:ascii="Arial" w:hAnsi="Arial" w:cs="Arial"/>
                <w:sz w:val="20"/>
                <w:szCs w:val="20"/>
              </w:rPr>
              <w:t>s, tools, and communities necessary</w:t>
            </w:r>
            <w:r w:rsidR="0068187D">
              <w:rPr>
                <w:rFonts w:ascii="Arial" w:hAnsi="Arial" w:cs="Arial"/>
                <w:sz w:val="20"/>
                <w:szCs w:val="20"/>
              </w:rPr>
              <w:t xml:space="preserve"> for </w:t>
            </w:r>
            <w:r w:rsidR="00145943">
              <w:rPr>
                <w:rFonts w:ascii="Arial" w:hAnsi="Arial" w:cs="Arial"/>
                <w:b/>
                <w:i/>
                <w:sz w:val="20"/>
                <w:szCs w:val="20"/>
              </w:rPr>
              <w:t>skills of observation,</w:t>
            </w:r>
            <w:r w:rsidR="00434D84">
              <w:rPr>
                <w:rFonts w:ascii="Arial" w:hAnsi="Arial" w:cs="Arial"/>
                <w:b/>
                <w:i/>
                <w:sz w:val="20"/>
                <w:szCs w:val="20"/>
              </w:rPr>
              <w:t xml:space="preserve"> inference, and deduction</w:t>
            </w:r>
            <w:r w:rsidR="00145943">
              <w:rPr>
                <w:rFonts w:ascii="Arial" w:hAnsi="Arial" w:cs="Arial"/>
                <w:b/>
                <w:i/>
                <w:sz w:val="20"/>
                <w:szCs w:val="20"/>
              </w:rPr>
              <w:t xml:space="preserve"> in</w:t>
            </w:r>
            <w:r w:rsidR="0014439A">
              <w:rPr>
                <w:rFonts w:ascii="Arial" w:hAnsi="Arial" w:cs="Arial"/>
                <w:b/>
                <w:i/>
                <w:sz w:val="20"/>
                <w:szCs w:val="20"/>
              </w:rPr>
              <w:t xml:space="preserve"> our students </w:t>
            </w:r>
            <w:r w:rsidR="0014439A" w:rsidRPr="00F305B4">
              <w:rPr>
                <w:rFonts w:ascii="Arial" w:hAnsi="Arial" w:cs="Arial"/>
                <w:b/>
                <w:i/>
                <w:sz w:val="20"/>
                <w:szCs w:val="20"/>
              </w:rPr>
              <w:t>across disciplines</w:t>
            </w:r>
            <w:r w:rsidR="00434D84">
              <w:rPr>
                <w:rFonts w:ascii="Arial" w:hAnsi="Arial" w:cs="Arial"/>
                <w:b/>
                <w:i/>
                <w:sz w:val="20"/>
                <w:szCs w:val="20"/>
              </w:rPr>
              <w:t xml:space="preserve"> and move them from novices to expe</w:t>
            </w:r>
            <w:r w:rsidR="00BB66BC">
              <w:rPr>
                <w:rFonts w:ascii="Arial" w:hAnsi="Arial" w:cs="Arial"/>
                <w:b/>
                <w:i/>
                <w:sz w:val="20"/>
                <w:szCs w:val="20"/>
              </w:rPr>
              <w:t xml:space="preserve">rts so that in real </w:t>
            </w:r>
            <w:r w:rsidR="00900DC1">
              <w:rPr>
                <w:rFonts w:ascii="Arial" w:hAnsi="Arial" w:cs="Arial"/>
                <w:b/>
                <w:i/>
                <w:sz w:val="20"/>
                <w:szCs w:val="20"/>
              </w:rPr>
              <w:t xml:space="preserve">complex </w:t>
            </w:r>
            <w:r w:rsidR="00BB66BC">
              <w:rPr>
                <w:rFonts w:ascii="Arial" w:hAnsi="Arial" w:cs="Arial"/>
                <w:b/>
                <w:i/>
                <w:sz w:val="20"/>
                <w:szCs w:val="20"/>
              </w:rPr>
              <w:t>world, they will be able to</w:t>
            </w:r>
            <w:r w:rsidR="00434D84">
              <w:rPr>
                <w:rFonts w:ascii="Arial" w:hAnsi="Arial" w:cs="Arial"/>
                <w:b/>
                <w:i/>
                <w:sz w:val="20"/>
                <w:szCs w:val="20"/>
              </w:rPr>
              <w:t xml:space="preserve"> deal with un</w:t>
            </w:r>
            <w:r w:rsidR="00900DC1">
              <w:rPr>
                <w:rFonts w:ascii="Arial" w:hAnsi="Arial" w:cs="Arial"/>
                <w:b/>
                <w:i/>
                <w:sz w:val="20"/>
                <w:szCs w:val="20"/>
              </w:rPr>
              <w:t>certainties</w:t>
            </w:r>
            <w:r w:rsidR="0068187D">
              <w:rPr>
                <w:rFonts w:ascii="Arial" w:hAnsi="Arial" w:cs="Arial"/>
                <w:b/>
                <w:i/>
                <w:sz w:val="20"/>
                <w:szCs w:val="20"/>
              </w:rPr>
              <w:t>.</w:t>
            </w:r>
            <w:r w:rsidR="00434D84">
              <w:rPr>
                <w:rFonts w:ascii="Arial" w:hAnsi="Arial" w:cs="Arial"/>
                <w:b/>
                <w:i/>
                <w:sz w:val="20"/>
                <w:szCs w:val="20"/>
              </w:rPr>
              <w:t xml:space="preserve"> </w:t>
            </w:r>
            <w:r w:rsidR="00BB66BC">
              <w:rPr>
                <w:rFonts w:ascii="Arial" w:hAnsi="Arial" w:cs="Arial"/>
                <w:b/>
                <w:i/>
                <w:sz w:val="20"/>
                <w:szCs w:val="20"/>
              </w:rPr>
              <w:t>The</w:t>
            </w:r>
            <w:r w:rsidR="0006677D">
              <w:rPr>
                <w:rFonts w:ascii="Arial" w:hAnsi="Arial" w:cs="Arial"/>
                <w:b/>
                <w:i/>
                <w:sz w:val="20"/>
                <w:szCs w:val="20"/>
              </w:rPr>
              <w:t xml:space="preserve"> </w:t>
            </w:r>
            <w:r w:rsidR="00900DC1">
              <w:rPr>
                <w:rFonts w:ascii="Arial" w:hAnsi="Arial" w:cs="Arial"/>
                <w:b/>
                <w:i/>
                <w:sz w:val="20"/>
                <w:szCs w:val="20"/>
              </w:rPr>
              <w:t xml:space="preserve">rationale, </w:t>
            </w:r>
            <w:r w:rsidR="0006677D">
              <w:rPr>
                <w:rFonts w:ascii="Arial" w:hAnsi="Arial" w:cs="Arial"/>
                <w:b/>
                <w:i/>
                <w:sz w:val="20"/>
                <w:szCs w:val="20"/>
              </w:rPr>
              <w:t xml:space="preserve">concept, </w:t>
            </w:r>
            <w:r w:rsidR="00434D84">
              <w:rPr>
                <w:rFonts w:ascii="Arial" w:hAnsi="Arial" w:cs="Arial"/>
                <w:b/>
                <w:i/>
                <w:sz w:val="20"/>
                <w:szCs w:val="20"/>
              </w:rPr>
              <w:t>model</w:t>
            </w:r>
            <w:r w:rsidR="0006677D">
              <w:rPr>
                <w:rFonts w:ascii="Arial" w:hAnsi="Arial" w:cs="Arial"/>
                <w:b/>
                <w:i/>
                <w:sz w:val="20"/>
                <w:szCs w:val="20"/>
              </w:rPr>
              <w:t>,</w:t>
            </w:r>
            <w:r w:rsidR="00434D84">
              <w:rPr>
                <w:rFonts w:ascii="Arial" w:hAnsi="Arial" w:cs="Arial"/>
                <w:b/>
                <w:i/>
                <w:sz w:val="20"/>
                <w:szCs w:val="20"/>
              </w:rPr>
              <w:t xml:space="preserve"> </w:t>
            </w:r>
            <w:r w:rsidR="0006677D">
              <w:rPr>
                <w:rFonts w:ascii="Arial" w:hAnsi="Arial" w:cs="Arial"/>
                <w:b/>
                <w:i/>
                <w:sz w:val="20"/>
                <w:szCs w:val="20"/>
              </w:rPr>
              <w:t xml:space="preserve">and the plan are </w:t>
            </w:r>
            <w:r w:rsidR="00434D84">
              <w:rPr>
                <w:rFonts w:ascii="Arial" w:hAnsi="Arial" w:cs="Arial"/>
                <w:b/>
                <w:i/>
                <w:sz w:val="20"/>
                <w:szCs w:val="20"/>
              </w:rPr>
              <w:t>as follows.</w:t>
            </w:r>
          </w:p>
          <w:p w:rsidR="0014439A" w:rsidRDefault="0014439A" w:rsidP="0014439A">
            <w:pPr>
              <w:pStyle w:val="TitleDate"/>
              <w:jc w:val="left"/>
              <w:rPr>
                <w:rFonts w:ascii="Arial" w:hAnsi="Arial" w:cs="Arial"/>
                <w:sz w:val="20"/>
                <w:szCs w:val="20"/>
              </w:rPr>
            </w:pPr>
            <w:r>
              <w:rPr>
                <w:rFonts w:ascii="Arial" w:hAnsi="Arial" w:cs="Arial"/>
                <w:sz w:val="20"/>
                <w:szCs w:val="20"/>
              </w:rPr>
              <w:t>Stuart and Huber Dreyfus (1980)</w:t>
            </w:r>
            <w:r>
              <w:rPr>
                <w:rFonts w:ascii="Arial" w:hAnsi="Arial" w:cs="Arial"/>
                <w:sz w:val="20"/>
                <w:szCs w:val="20"/>
                <w:vertAlign w:val="superscript"/>
              </w:rPr>
              <w:t xml:space="preserve">1 </w:t>
            </w:r>
            <w:r>
              <w:rPr>
                <w:rFonts w:ascii="Arial" w:hAnsi="Arial" w:cs="Arial"/>
                <w:sz w:val="20"/>
                <w:szCs w:val="20"/>
              </w:rPr>
              <w:t>have described a</w:t>
            </w:r>
            <w:r w:rsidR="00C55F28">
              <w:rPr>
                <w:rFonts w:ascii="Arial" w:hAnsi="Arial" w:cs="Arial"/>
                <w:sz w:val="20"/>
                <w:szCs w:val="20"/>
              </w:rPr>
              <w:t xml:space="preserve"> linear,</w:t>
            </w:r>
            <w:r>
              <w:rPr>
                <w:rFonts w:ascii="Arial" w:hAnsi="Arial" w:cs="Arial"/>
                <w:sz w:val="20"/>
                <w:szCs w:val="20"/>
              </w:rPr>
              <w:t xml:space="preserve"> five-stage model (</w:t>
            </w:r>
            <w:r w:rsidRPr="00E948AE">
              <w:rPr>
                <w:rFonts w:ascii="Arial" w:hAnsi="Arial" w:cs="Arial"/>
                <w:b/>
                <w:sz w:val="20"/>
                <w:szCs w:val="20"/>
              </w:rPr>
              <w:t>Dreyfus Mode</w:t>
            </w:r>
            <w:r>
              <w:rPr>
                <w:rFonts w:ascii="Arial" w:hAnsi="Arial" w:cs="Arial"/>
                <w:sz w:val="20"/>
                <w:szCs w:val="20"/>
              </w:rPr>
              <w:t xml:space="preserve">l) of higher-order skill acquisition and </w:t>
            </w:r>
            <w:r w:rsidR="00C109C8">
              <w:rPr>
                <w:rFonts w:ascii="Arial" w:hAnsi="Arial" w:cs="Arial"/>
                <w:sz w:val="20"/>
                <w:szCs w:val="20"/>
              </w:rPr>
              <w:t xml:space="preserve">development of </w:t>
            </w:r>
            <w:r>
              <w:rPr>
                <w:rFonts w:ascii="Arial" w:hAnsi="Arial" w:cs="Arial"/>
                <w:sz w:val="20"/>
                <w:szCs w:val="20"/>
              </w:rPr>
              <w:t xml:space="preserve">expertise </w:t>
            </w:r>
            <w:r w:rsidR="00C109C8">
              <w:rPr>
                <w:rFonts w:ascii="Arial" w:hAnsi="Arial" w:cs="Arial"/>
                <w:sz w:val="20"/>
                <w:szCs w:val="20"/>
              </w:rPr>
              <w:t>based on their</w:t>
            </w:r>
            <w:r>
              <w:rPr>
                <w:rFonts w:ascii="Arial" w:hAnsi="Arial" w:cs="Arial"/>
                <w:sz w:val="20"/>
                <w:szCs w:val="20"/>
              </w:rPr>
              <w:t xml:space="preserve"> training of language learners, aircraft pilots, and c</w:t>
            </w:r>
            <w:r w:rsidR="00C55F28">
              <w:rPr>
                <w:rFonts w:ascii="Arial" w:hAnsi="Arial" w:cs="Arial"/>
                <w:sz w:val="20"/>
                <w:szCs w:val="20"/>
              </w:rPr>
              <w:t>hess players. In this</w:t>
            </w:r>
            <w:r>
              <w:rPr>
                <w:rFonts w:ascii="Arial" w:hAnsi="Arial" w:cs="Arial"/>
                <w:sz w:val="20"/>
                <w:szCs w:val="20"/>
              </w:rPr>
              <w:t xml:space="preserve"> model, stage I</w:t>
            </w:r>
            <w:r w:rsidR="00C55F28">
              <w:rPr>
                <w:rFonts w:ascii="Arial" w:hAnsi="Arial" w:cs="Arial"/>
                <w:sz w:val="20"/>
                <w:szCs w:val="20"/>
              </w:rPr>
              <w:t xml:space="preserve"> students (</w:t>
            </w:r>
            <w:r w:rsidRPr="00AE3F9E">
              <w:rPr>
                <w:rFonts w:ascii="Arial" w:hAnsi="Arial" w:cs="Arial"/>
                <w:b/>
                <w:i/>
                <w:sz w:val="20"/>
                <w:szCs w:val="20"/>
              </w:rPr>
              <w:t>novices</w:t>
            </w:r>
            <w:r w:rsidR="00C55F28">
              <w:rPr>
                <w:rFonts w:ascii="Arial" w:hAnsi="Arial" w:cs="Arial"/>
                <w:b/>
                <w:i/>
                <w:sz w:val="20"/>
                <w:szCs w:val="20"/>
              </w:rPr>
              <w:t>)</w:t>
            </w:r>
            <w:r w:rsidR="00C55F28">
              <w:rPr>
                <w:rFonts w:ascii="Arial" w:hAnsi="Arial" w:cs="Arial"/>
                <w:sz w:val="20"/>
                <w:szCs w:val="20"/>
              </w:rPr>
              <w:t xml:space="preserve"> depend</w:t>
            </w:r>
            <w:r>
              <w:rPr>
                <w:rFonts w:ascii="Arial" w:hAnsi="Arial" w:cs="Arial"/>
                <w:sz w:val="20"/>
                <w:szCs w:val="20"/>
              </w:rPr>
              <w:t xml:space="preserve"> on heuristics to learn ski</w:t>
            </w:r>
            <w:r w:rsidR="00C109C8">
              <w:rPr>
                <w:rFonts w:ascii="Arial" w:hAnsi="Arial" w:cs="Arial"/>
                <w:sz w:val="20"/>
                <w:szCs w:val="20"/>
              </w:rPr>
              <w:t>lls in context-free situations. S</w:t>
            </w:r>
            <w:r w:rsidR="00C55F28">
              <w:rPr>
                <w:rFonts w:ascii="Arial" w:hAnsi="Arial" w:cs="Arial"/>
                <w:sz w:val="20"/>
                <w:szCs w:val="20"/>
              </w:rPr>
              <w:t>tage II students (</w:t>
            </w:r>
            <w:r w:rsidRPr="00AE3F9E">
              <w:rPr>
                <w:rFonts w:ascii="Arial" w:hAnsi="Arial" w:cs="Arial"/>
                <w:b/>
                <w:i/>
                <w:sz w:val="20"/>
                <w:szCs w:val="20"/>
              </w:rPr>
              <w:t>competent practitioners</w:t>
            </w:r>
            <w:r w:rsidR="00C55F28">
              <w:rPr>
                <w:rFonts w:ascii="Arial" w:hAnsi="Arial" w:cs="Arial"/>
                <w:b/>
                <w:i/>
                <w:sz w:val="20"/>
                <w:szCs w:val="20"/>
              </w:rPr>
              <w:t>)</w:t>
            </w:r>
            <w:r w:rsidR="00C55F28">
              <w:rPr>
                <w:rFonts w:ascii="Arial" w:hAnsi="Arial" w:cs="Arial"/>
                <w:sz w:val="20"/>
                <w:szCs w:val="20"/>
              </w:rPr>
              <w:t xml:space="preserve"> </w:t>
            </w:r>
            <w:r w:rsidR="00C06EDD">
              <w:rPr>
                <w:rFonts w:ascii="Arial" w:hAnsi="Arial" w:cs="Arial"/>
                <w:sz w:val="20"/>
                <w:szCs w:val="20"/>
              </w:rPr>
              <w:t>learn</w:t>
            </w:r>
            <w:r>
              <w:rPr>
                <w:rFonts w:ascii="Arial" w:hAnsi="Arial" w:cs="Arial"/>
                <w:i/>
                <w:sz w:val="20"/>
                <w:szCs w:val="20"/>
              </w:rPr>
              <w:t xml:space="preserve"> within the context, guidelines,</w:t>
            </w:r>
            <w:r w:rsidR="00C109C8">
              <w:rPr>
                <w:rFonts w:ascii="Arial" w:hAnsi="Arial" w:cs="Arial"/>
                <w:i/>
                <w:sz w:val="20"/>
                <w:szCs w:val="20"/>
              </w:rPr>
              <w:t xml:space="preserve"> and graduated</w:t>
            </w:r>
            <w:r>
              <w:rPr>
                <w:rFonts w:ascii="Arial" w:hAnsi="Arial" w:cs="Arial"/>
                <w:i/>
                <w:sz w:val="20"/>
                <w:szCs w:val="20"/>
              </w:rPr>
              <w:t xml:space="preserve"> practice; </w:t>
            </w:r>
            <w:r>
              <w:rPr>
                <w:rFonts w:ascii="Arial" w:hAnsi="Arial" w:cs="Arial"/>
                <w:sz w:val="20"/>
                <w:szCs w:val="20"/>
              </w:rPr>
              <w:t>stage III (</w:t>
            </w:r>
            <w:r w:rsidRPr="00AE3F9E">
              <w:rPr>
                <w:rFonts w:ascii="Arial" w:hAnsi="Arial" w:cs="Arial"/>
                <w:b/>
                <w:i/>
                <w:sz w:val="20"/>
                <w:szCs w:val="20"/>
              </w:rPr>
              <w:t>proficiency</w:t>
            </w:r>
            <w:r>
              <w:rPr>
                <w:rFonts w:ascii="Arial" w:hAnsi="Arial" w:cs="Arial"/>
                <w:sz w:val="20"/>
                <w:szCs w:val="20"/>
              </w:rPr>
              <w:t xml:space="preserve">) students, after repeated practice in different settings, transform the mental model of a novice to that of a </w:t>
            </w:r>
            <w:r w:rsidRPr="00F305B4">
              <w:rPr>
                <w:rFonts w:ascii="Arial" w:hAnsi="Arial" w:cs="Arial"/>
                <w:b/>
                <w:sz w:val="20"/>
                <w:szCs w:val="20"/>
              </w:rPr>
              <w:t>goal directed maxim</w:t>
            </w:r>
            <w:r>
              <w:rPr>
                <w:rFonts w:ascii="Arial" w:hAnsi="Arial" w:cs="Arial"/>
                <w:sz w:val="20"/>
                <w:szCs w:val="20"/>
              </w:rPr>
              <w:t xml:space="preserve"> and can solve unseen problems. Stage IV (</w:t>
            </w:r>
            <w:r w:rsidRPr="00F305B4">
              <w:rPr>
                <w:rFonts w:ascii="Arial" w:hAnsi="Arial" w:cs="Arial"/>
                <w:b/>
                <w:i/>
                <w:sz w:val="20"/>
                <w:szCs w:val="20"/>
              </w:rPr>
              <w:t>expertise</w:t>
            </w:r>
            <w:r>
              <w:rPr>
                <w:rFonts w:ascii="Arial" w:hAnsi="Arial" w:cs="Arial"/>
                <w:sz w:val="20"/>
                <w:szCs w:val="20"/>
              </w:rPr>
              <w:t>) students develop intuition based on the repertoire of “whole experiences” acquired in stage III. Finally, in Stage V (</w:t>
            </w:r>
            <w:r w:rsidRPr="005E0EAC">
              <w:rPr>
                <w:rFonts w:ascii="Arial" w:hAnsi="Arial" w:cs="Arial"/>
                <w:b/>
                <w:i/>
                <w:sz w:val="20"/>
                <w:szCs w:val="20"/>
              </w:rPr>
              <w:t>mastery</w:t>
            </w:r>
            <w:r>
              <w:rPr>
                <w:rFonts w:ascii="Arial" w:hAnsi="Arial" w:cs="Arial"/>
                <w:sz w:val="20"/>
                <w:szCs w:val="20"/>
              </w:rPr>
              <w:t>), masters are capable of optimal experience or “flow”</w:t>
            </w:r>
            <w:r>
              <w:rPr>
                <w:rFonts w:ascii="Arial" w:hAnsi="Arial" w:cs="Arial"/>
                <w:sz w:val="20"/>
                <w:szCs w:val="20"/>
                <w:vertAlign w:val="superscript"/>
              </w:rPr>
              <w:t>2</w:t>
            </w:r>
            <w:r>
              <w:rPr>
                <w:rFonts w:ascii="Arial" w:hAnsi="Arial" w:cs="Arial"/>
                <w:sz w:val="20"/>
                <w:szCs w:val="20"/>
              </w:rPr>
              <w:t xml:space="preserve"> – a state of intense absorption in work where performance transcends the high level expected of an expert. </w:t>
            </w:r>
          </w:p>
          <w:p w:rsidR="0014439A" w:rsidRPr="00E948AE" w:rsidRDefault="00C06EDD" w:rsidP="0014439A">
            <w:pPr>
              <w:pStyle w:val="TitleDate"/>
              <w:jc w:val="left"/>
              <w:rPr>
                <w:rFonts w:ascii="Arial" w:hAnsi="Arial" w:cs="Arial"/>
                <w:sz w:val="20"/>
                <w:szCs w:val="20"/>
              </w:rPr>
            </w:pPr>
            <w:r>
              <w:rPr>
                <w:rFonts w:ascii="Arial" w:hAnsi="Arial" w:cs="Arial"/>
                <w:sz w:val="20"/>
                <w:szCs w:val="20"/>
              </w:rPr>
              <w:t>This five-</w:t>
            </w:r>
            <w:r w:rsidR="0014439A">
              <w:rPr>
                <w:rFonts w:ascii="Arial" w:hAnsi="Arial" w:cs="Arial"/>
                <w:sz w:val="20"/>
                <w:szCs w:val="20"/>
              </w:rPr>
              <w:t xml:space="preserve">stage model of </w:t>
            </w:r>
            <w:r w:rsidR="00C55F28">
              <w:rPr>
                <w:rFonts w:ascii="Arial" w:hAnsi="Arial" w:cs="Arial"/>
                <w:sz w:val="20"/>
                <w:szCs w:val="20"/>
              </w:rPr>
              <w:t>exper</w:t>
            </w:r>
            <w:r>
              <w:rPr>
                <w:rFonts w:ascii="Arial" w:hAnsi="Arial" w:cs="Arial"/>
                <w:sz w:val="20"/>
                <w:szCs w:val="20"/>
              </w:rPr>
              <w:t>t</w:t>
            </w:r>
            <w:r w:rsidR="00C55F28">
              <w:rPr>
                <w:rFonts w:ascii="Arial" w:hAnsi="Arial" w:cs="Arial"/>
                <w:sz w:val="20"/>
                <w:szCs w:val="20"/>
              </w:rPr>
              <w:t>ise-acquisition</w:t>
            </w:r>
            <w:r w:rsidR="00860714">
              <w:rPr>
                <w:rFonts w:ascii="Arial" w:hAnsi="Arial" w:cs="Arial"/>
                <w:sz w:val="20"/>
                <w:szCs w:val="20"/>
              </w:rPr>
              <w:t xml:space="preserve"> consists of heuristics, deliberate practice of graduated challenges, guided instructions, formative assessment, feedback at each stage of development of mastery as the student </w:t>
            </w:r>
            <w:r w:rsidR="002521DE">
              <w:rPr>
                <w:rFonts w:ascii="Arial" w:hAnsi="Arial" w:cs="Arial"/>
                <w:sz w:val="20"/>
                <w:szCs w:val="20"/>
              </w:rPr>
              <w:t>steps</w:t>
            </w:r>
            <w:r w:rsidR="00860714">
              <w:rPr>
                <w:rFonts w:ascii="Arial" w:hAnsi="Arial" w:cs="Arial"/>
                <w:sz w:val="20"/>
                <w:szCs w:val="20"/>
              </w:rPr>
              <w:t xml:space="preserve"> through the stages. This framework </w:t>
            </w:r>
            <w:r w:rsidR="0014439A">
              <w:rPr>
                <w:rFonts w:ascii="Arial" w:hAnsi="Arial" w:cs="Arial"/>
                <w:sz w:val="20"/>
                <w:szCs w:val="20"/>
              </w:rPr>
              <w:t xml:space="preserve">has </w:t>
            </w:r>
            <w:r>
              <w:rPr>
                <w:rFonts w:ascii="Arial" w:hAnsi="Arial" w:cs="Arial"/>
                <w:sz w:val="20"/>
                <w:szCs w:val="20"/>
              </w:rPr>
              <w:t>been</w:t>
            </w:r>
            <w:r w:rsidR="00860714">
              <w:rPr>
                <w:rFonts w:ascii="Arial" w:hAnsi="Arial" w:cs="Arial"/>
                <w:sz w:val="20"/>
                <w:szCs w:val="20"/>
              </w:rPr>
              <w:t xml:space="preserve"> widely</w:t>
            </w:r>
            <w:r>
              <w:rPr>
                <w:rFonts w:ascii="Arial" w:hAnsi="Arial" w:cs="Arial"/>
                <w:sz w:val="20"/>
                <w:szCs w:val="20"/>
              </w:rPr>
              <w:t xml:space="preserve"> </w:t>
            </w:r>
            <w:r w:rsidR="00860714">
              <w:rPr>
                <w:rFonts w:ascii="Arial" w:hAnsi="Arial" w:cs="Arial"/>
                <w:sz w:val="20"/>
                <w:szCs w:val="20"/>
              </w:rPr>
              <w:t>applied for training and evaluation</w:t>
            </w:r>
            <w:r>
              <w:rPr>
                <w:rFonts w:ascii="Arial" w:hAnsi="Arial" w:cs="Arial"/>
                <w:sz w:val="20"/>
                <w:szCs w:val="20"/>
              </w:rPr>
              <w:t xml:space="preserve">. </w:t>
            </w:r>
            <w:r w:rsidR="001E5EC8">
              <w:rPr>
                <w:rFonts w:ascii="Arial" w:hAnsi="Arial" w:cs="Arial"/>
                <w:sz w:val="20"/>
                <w:szCs w:val="20"/>
              </w:rPr>
              <w:t xml:space="preserve">Benner (2004) has </w:t>
            </w:r>
            <w:r w:rsidR="00860714">
              <w:rPr>
                <w:rFonts w:ascii="Arial" w:hAnsi="Arial" w:cs="Arial"/>
                <w:sz w:val="20"/>
                <w:szCs w:val="20"/>
              </w:rPr>
              <w:t>demonstrated</w:t>
            </w:r>
            <w:r w:rsidR="001E5EC8">
              <w:rPr>
                <w:rFonts w:ascii="Arial" w:hAnsi="Arial" w:cs="Arial"/>
                <w:sz w:val="20"/>
                <w:szCs w:val="20"/>
              </w:rPr>
              <w:t xml:space="preserve"> successful application</w:t>
            </w:r>
            <w:r w:rsidR="0014439A">
              <w:rPr>
                <w:rFonts w:ascii="Arial" w:hAnsi="Arial" w:cs="Arial"/>
                <w:sz w:val="20"/>
                <w:szCs w:val="20"/>
              </w:rPr>
              <w:t xml:space="preserve"> in nursing on development of clinical skills and judgment in a setting of health professional training</w:t>
            </w:r>
            <w:r w:rsidR="0014439A">
              <w:rPr>
                <w:rFonts w:ascii="Arial" w:hAnsi="Arial" w:cs="Arial"/>
                <w:sz w:val="20"/>
                <w:szCs w:val="20"/>
                <w:vertAlign w:val="superscript"/>
              </w:rPr>
              <w:t xml:space="preserve">3 </w:t>
            </w:r>
            <w:r w:rsidR="0014439A">
              <w:rPr>
                <w:rFonts w:ascii="Arial" w:hAnsi="Arial" w:cs="Arial"/>
                <w:sz w:val="20"/>
                <w:szCs w:val="20"/>
              </w:rPr>
              <w:t xml:space="preserve">. </w:t>
            </w:r>
            <w:r w:rsidR="00900DC1">
              <w:rPr>
                <w:rFonts w:ascii="Arial" w:hAnsi="Arial" w:cs="Arial"/>
                <w:sz w:val="20"/>
                <w:szCs w:val="20"/>
              </w:rPr>
              <w:t xml:space="preserve">Wilson et.al (2014) contend this model </w:t>
            </w:r>
            <w:r w:rsidR="00860714">
              <w:rPr>
                <w:rFonts w:ascii="Arial" w:hAnsi="Arial" w:cs="Arial"/>
                <w:sz w:val="20"/>
                <w:szCs w:val="20"/>
              </w:rPr>
              <w:t>is the backb</w:t>
            </w:r>
            <w:r w:rsidR="00900DC1">
              <w:rPr>
                <w:rFonts w:ascii="Arial" w:hAnsi="Arial" w:cs="Arial"/>
                <w:sz w:val="20"/>
                <w:szCs w:val="20"/>
              </w:rPr>
              <w:t>one of The Carpentries: community that teaches</w:t>
            </w:r>
            <w:r w:rsidR="0014439A">
              <w:rPr>
                <w:rFonts w:ascii="Arial" w:hAnsi="Arial" w:cs="Arial"/>
                <w:sz w:val="20"/>
                <w:szCs w:val="20"/>
              </w:rPr>
              <w:t xml:space="preserve"> foundational coding and data science ski</w:t>
            </w:r>
            <w:r w:rsidR="001E5EC8">
              <w:rPr>
                <w:rFonts w:ascii="Arial" w:hAnsi="Arial" w:cs="Arial"/>
                <w:sz w:val="20"/>
                <w:szCs w:val="20"/>
              </w:rPr>
              <w:t>lls to researchers</w:t>
            </w:r>
            <w:r w:rsidR="0014439A">
              <w:rPr>
                <w:rFonts w:ascii="Arial" w:hAnsi="Arial" w:cs="Arial"/>
                <w:sz w:val="20"/>
                <w:szCs w:val="20"/>
                <w:vertAlign w:val="superscript"/>
              </w:rPr>
              <w:t>4</w:t>
            </w:r>
            <w:r w:rsidR="0014439A">
              <w:rPr>
                <w:rFonts w:ascii="Arial" w:hAnsi="Arial" w:cs="Arial"/>
                <w:sz w:val="20"/>
                <w:szCs w:val="20"/>
              </w:rPr>
              <w:t xml:space="preserve">. Tractenburg (2019) has </w:t>
            </w:r>
            <w:r>
              <w:rPr>
                <w:rFonts w:ascii="Arial" w:hAnsi="Arial" w:cs="Arial"/>
                <w:sz w:val="20"/>
                <w:szCs w:val="20"/>
              </w:rPr>
              <w:t xml:space="preserve">layered a </w:t>
            </w:r>
            <w:r w:rsidR="0014439A">
              <w:rPr>
                <w:rFonts w:ascii="Arial" w:hAnsi="Arial" w:cs="Arial"/>
                <w:sz w:val="20"/>
                <w:szCs w:val="20"/>
              </w:rPr>
              <w:t>mastery rubric</w:t>
            </w:r>
            <w:r>
              <w:rPr>
                <w:rFonts w:ascii="Arial" w:hAnsi="Arial" w:cs="Arial"/>
                <w:sz w:val="20"/>
                <w:szCs w:val="20"/>
              </w:rPr>
              <w:t xml:space="preserve"> on this model</w:t>
            </w:r>
            <w:r w:rsidR="0014439A">
              <w:rPr>
                <w:rFonts w:ascii="Arial" w:hAnsi="Arial" w:cs="Arial"/>
                <w:sz w:val="20"/>
                <w:szCs w:val="20"/>
              </w:rPr>
              <w:t xml:space="preserve"> to teach bioinformatics in Georgetown University</w:t>
            </w:r>
            <w:r w:rsidR="00860714" w:rsidRPr="00860714">
              <w:rPr>
                <w:rFonts w:ascii="Arial" w:hAnsi="Arial" w:cs="Arial"/>
                <w:sz w:val="20"/>
                <w:szCs w:val="20"/>
                <w:vertAlign w:val="superscript"/>
              </w:rPr>
              <w:t>5</w:t>
            </w:r>
            <w:r>
              <w:rPr>
                <w:rFonts w:ascii="Arial" w:hAnsi="Arial" w:cs="Arial"/>
                <w:sz w:val="20"/>
                <w:szCs w:val="20"/>
              </w:rPr>
              <w:t>. In this project we will</w:t>
            </w:r>
            <w:r w:rsidR="0014439A">
              <w:rPr>
                <w:rFonts w:ascii="Arial" w:hAnsi="Arial" w:cs="Arial"/>
                <w:sz w:val="20"/>
                <w:szCs w:val="20"/>
              </w:rPr>
              <w:t xml:space="preserve"> </w:t>
            </w:r>
            <w:r>
              <w:rPr>
                <w:rFonts w:ascii="Arial" w:hAnsi="Arial" w:cs="Arial"/>
                <w:sz w:val="20"/>
                <w:szCs w:val="20"/>
              </w:rPr>
              <w:t>apply these principles so that students across disciplines</w:t>
            </w:r>
            <w:r w:rsidR="0014439A">
              <w:rPr>
                <w:rFonts w:ascii="Arial" w:hAnsi="Arial" w:cs="Arial"/>
                <w:sz w:val="20"/>
                <w:szCs w:val="20"/>
              </w:rPr>
              <w:t xml:space="preserve"> </w:t>
            </w:r>
            <w:r>
              <w:rPr>
                <w:rFonts w:ascii="Arial" w:hAnsi="Arial" w:cs="Arial"/>
                <w:sz w:val="20"/>
                <w:szCs w:val="20"/>
              </w:rPr>
              <w:t>can acquire mastery in the</w:t>
            </w:r>
            <w:r w:rsidR="00900DC1">
              <w:rPr>
                <w:rFonts w:ascii="Arial" w:hAnsi="Arial" w:cs="Arial"/>
                <w:sz w:val="20"/>
                <w:szCs w:val="20"/>
              </w:rPr>
              <w:t xml:space="preserve"> Sherlock Holmesian</w:t>
            </w:r>
            <w:r>
              <w:rPr>
                <w:rFonts w:ascii="Arial" w:hAnsi="Arial" w:cs="Arial"/>
                <w:sz w:val="20"/>
                <w:szCs w:val="20"/>
              </w:rPr>
              <w:t xml:space="preserve"> skills of observation-inference-deduction</w:t>
            </w:r>
            <w:r w:rsidR="00044845">
              <w:rPr>
                <w:rFonts w:ascii="Arial" w:hAnsi="Arial" w:cs="Arial"/>
                <w:sz w:val="20"/>
                <w:szCs w:val="20"/>
              </w:rPr>
              <w:t>-critical thinking</w:t>
            </w:r>
            <w:r>
              <w:rPr>
                <w:rFonts w:ascii="Arial" w:hAnsi="Arial" w:cs="Arial"/>
                <w:sz w:val="20"/>
                <w:szCs w:val="20"/>
              </w:rPr>
              <w:t xml:space="preserve"> and transfer</w:t>
            </w:r>
            <w:r w:rsidR="001E5EC8">
              <w:rPr>
                <w:rFonts w:ascii="Arial" w:hAnsi="Arial" w:cs="Arial"/>
                <w:sz w:val="20"/>
                <w:szCs w:val="20"/>
              </w:rPr>
              <w:t xml:space="preserve"> such skills</w:t>
            </w:r>
            <w:r>
              <w:rPr>
                <w:rFonts w:ascii="Arial" w:hAnsi="Arial" w:cs="Arial"/>
                <w:sz w:val="20"/>
                <w:szCs w:val="20"/>
              </w:rPr>
              <w:t xml:space="preserve"> to their domains</w:t>
            </w:r>
            <w:r w:rsidR="001E5EC8">
              <w:rPr>
                <w:rFonts w:ascii="Arial" w:hAnsi="Arial" w:cs="Arial"/>
                <w:sz w:val="20"/>
                <w:szCs w:val="20"/>
              </w:rPr>
              <w:t xml:space="preserve"> of study and practice</w:t>
            </w:r>
            <w:r w:rsidR="0014439A">
              <w:rPr>
                <w:rFonts w:ascii="Arial" w:hAnsi="Arial" w:cs="Arial"/>
                <w:sz w:val="20"/>
                <w:szCs w:val="20"/>
              </w:rPr>
              <w:t xml:space="preserve">. </w:t>
            </w:r>
          </w:p>
          <w:p w:rsidR="0014439A" w:rsidRDefault="00044845" w:rsidP="00A72378">
            <w:pPr>
              <w:pStyle w:val="TitleDate"/>
              <w:jc w:val="left"/>
              <w:rPr>
                <w:rFonts w:ascii="Arial" w:hAnsi="Arial" w:cs="Arial"/>
                <w:sz w:val="20"/>
                <w:szCs w:val="20"/>
              </w:rPr>
            </w:pPr>
            <w:r>
              <w:rPr>
                <w:rFonts w:ascii="Arial" w:hAnsi="Arial" w:cs="Arial"/>
                <w:sz w:val="20"/>
                <w:szCs w:val="20"/>
              </w:rPr>
              <w:t>In order to build such skills, w</w:t>
            </w:r>
            <w:r w:rsidR="001E5EC8">
              <w:rPr>
                <w:rFonts w:ascii="Arial" w:hAnsi="Arial" w:cs="Arial"/>
                <w:sz w:val="20"/>
                <w:szCs w:val="20"/>
              </w:rPr>
              <w:t>e will present the challenges</w:t>
            </w:r>
            <w:r>
              <w:rPr>
                <w:rFonts w:ascii="Arial" w:hAnsi="Arial" w:cs="Arial"/>
                <w:sz w:val="20"/>
                <w:szCs w:val="20"/>
              </w:rPr>
              <w:t xml:space="preserve"> of observation-inference-deduction</w:t>
            </w:r>
            <w:r w:rsidR="001E5EC8">
              <w:rPr>
                <w:rFonts w:ascii="Arial" w:hAnsi="Arial" w:cs="Arial"/>
                <w:sz w:val="20"/>
                <w:szCs w:val="20"/>
              </w:rPr>
              <w:t xml:space="preserve"> in the form of storytelling – the stories themselves will be in the form of graduat</w:t>
            </w:r>
            <w:r w:rsidR="002521DE">
              <w:rPr>
                <w:rFonts w:ascii="Arial" w:hAnsi="Arial" w:cs="Arial"/>
                <w:sz w:val="20"/>
                <w:szCs w:val="20"/>
              </w:rPr>
              <w:t>ed challenges derived from the C</w:t>
            </w:r>
            <w:r w:rsidR="001E5EC8">
              <w:rPr>
                <w:rFonts w:ascii="Arial" w:hAnsi="Arial" w:cs="Arial"/>
                <w:sz w:val="20"/>
                <w:szCs w:val="20"/>
              </w:rPr>
              <w:t>anon of Sherlock Holmes</w:t>
            </w:r>
            <w:r w:rsidR="002521DE">
              <w:rPr>
                <w:rFonts w:ascii="Arial" w:hAnsi="Arial" w:cs="Arial"/>
                <w:sz w:val="20"/>
                <w:szCs w:val="20"/>
              </w:rPr>
              <w:t xml:space="preserve"> (“canon”) – a compendium</w:t>
            </w:r>
            <w:r w:rsidR="001E5EC8">
              <w:rPr>
                <w:rFonts w:ascii="Arial" w:hAnsi="Arial" w:cs="Arial"/>
                <w:sz w:val="20"/>
                <w:szCs w:val="20"/>
              </w:rPr>
              <w:t xml:space="preserve"> of 60 stories from Sherlock Holmes’ adventures (four novels and 56 stories)</w:t>
            </w:r>
            <w:r w:rsidR="00900DC1">
              <w:rPr>
                <w:rFonts w:ascii="Arial" w:hAnsi="Arial" w:cs="Arial"/>
                <w:sz w:val="20"/>
                <w:szCs w:val="20"/>
                <w:vertAlign w:val="superscript"/>
              </w:rPr>
              <w:t>6</w:t>
            </w:r>
            <w:r w:rsidR="001E5EC8">
              <w:rPr>
                <w:rFonts w:ascii="Arial" w:hAnsi="Arial" w:cs="Arial"/>
                <w:sz w:val="20"/>
                <w:szCs w:val="20"/>
              </w:rPr>
              <w:t xml:space="preserve">. </w:t>
            </w:r>
            <w:r w:rsidR="00941FC7">
              <w:rPr>
                <w:rFonts w:ascii="Arial" w:hAnsi="Arial" w:cs="Arial"/>
                <w:sz w:val="20"/>
                <w:szCs w:val="20"/>
              </w:rPr>
              <w:t xml:space="preserve">The canon </w:t>
            </w:r>
            <w:r>
              <w:rPr>
                <w:rFonts w:ascii="Arial" w:hAnsi="Arial" w:cs="Arial"/>
                <w:sz w:val="20"/>
                <w:szCs w:val="20"/>
              </w:rPr>
              <w:t xml:space="preserve">is </w:t>
            </w:r>
            <w:r w:rsidR="00941FC7">
              <w:rPr>
                <w:rFonts w:ascii="Arial" w:hAnsi="Arial" w:cs="Arial"/>
                <w:sz w:val="20"/>
                <w:szCs w:val="20"/>
              </w:rPr>
              <w:t>used to teach medicine, law, linguistics, and gender studies</w:t>
            </w:r>
            <w:r>
              <w:rPr>
                <w:rFonts w:ascii="Arial" w:hAnsi="Arial" w:cs="Arial"/>
                <w:sz w:val="20"/>
                <w:szCs w:val="20"/>
              </w:rPr>
              <w:t xml:space="preserve"> but there is no resource available beyond the stories themselves to systematically teach critical thinking</w:t>
            </w:r>
            <w:r w:rsidR="00941FC7">
              <w:rPr>
                <w:rFonts w:ascii="Arial" w:hAnsi="Arial" w:cs="Arial"/>
                <w:sz w:val="20"/>
                <w:szCs w:val="20"/>
              </w:rPr>
              <w:t xml:space="preserve"> </w:t>
            </w:r>
            <w:r w:rsidR="00316929">
              <w:rPr>
                <w:rFonts w:ascii="Arial" w:hAnsi="Arial" w:cs="Arial"/>
                <w:sz w:val="20"/>
                <w:szCs w:val="20"/>
                <w:vertAlign w:val="superscript"/>
              </w:rPr>
              <w:t>7-9</w:t>
            </w:r>
            <w:r w:rsidR="00941FC7">
              <w:rPr>
                <w:rFonts w:ascii="Arial" w:hAnsi="Arial" w:cs="Arial"/>
                <w:sz w:val="20"/>
                <w:szCs w:val="20"/>
                <w:vertAlign w:val="superscript"/>
              </w:rPr>
              <w:t xml:space="preserve">. </w:t>
            </w:r>
            <w:r w:rsidR="00941FC7">
              <w:rPr>
                <w:rFonts w:ascii="Arial" w:hAnsi="Arial" w:cs="Arial"/>
                <w:sz w:val="20"/>
                <w:szCs w:val="20"/>
              </w:rPr>
              <w:t xml:space="preserve"> </w:t>
            </w:r>
            <w:r>
              <w:rPr>
                <w:rFonts w:ascii="Arial" w:hAnsi="Arial" w:cs="Arial"/>
                <w:sz w:val="20"/>
                <w:szCs w:val="20"/>
              </w:rPr>
              <w:t>. We will deliver derivatives from the canon through</w:t>
            </w:r>
            <w:r w:rsidR="00941FC7">
              <w:rPr>
                <w:rFonts w:ascii="Arial" w:hAnsi="Arial" w:cs="Arial"/>
                <w:sz w:val="20"/>
                <w:szCs w:val="20"/>
              </w:rPr>
              <w:t xml:space="preserve"> weekly meeting</w:t>
            </w:r>
            <w:r>
              <w:rPr>
                <w:rFonts w:ascii="Arial" w:hAnsi="Arial" w:cs="Arial"/>
                <w:sz w:val="20"/>
                <w:szCs w:val="20"/>
              </w:rPr>
              <w:t>s. Each week, we will present</w:t>
            </w:r>
            <w:r w:rsidR="00941FC7">
              <w:rPr>
                <w:rFonts w:ascii="Arial" w:hAnsi="Arial" w:cs="Arial"/>
                <w:sz w:val="20"/>
                <w:szCs w:val="20"/>
              </w:rPr>
              <w:t xml:space="preserve"> </w:t>
            </w:r>
            <w:r w:rsidR="001E5EC8">
              <w:rPr>
                <w:rFonts w:ascii="Arial" w:hAnsi="Arial" w:cs="Arial"/>
                <w:sz w:val="20"/>
                <w:szCs w:val="20"/>
              </w:rPr>
              <w:t xml:space="preserve">vignettes, challenges, and pastiches with graduated sophistication of the complexity of </w:t>
            </w:r>
            <w:r w:rsidR="00941FC7">
              <w:rPr>
                <w:rFonts w:ascii="Arial" w:hAnsi="Arial" w:cs="Arial"/>
                <w:sz w:val="20"/>
                <w:szCs w:val="20"/>
              </w:rPr>
              <w:t xml:space="preserve">critical </w:t>
            </w:r>
            <w:r w:rsidR="001E5EC8">
              <w:rPr>
                <w:rFonts w:ascii="Arial" w:hAnsi="Arial" w:cs="Arial"/>
                <w:sz w:val="20"/>
                <w:szCs w:val="20"/>
              </w:rPr>
              <w:t>problems</w:t>
            </w:r>
            <w:r w:rsidR="00941FC7">
              <w:rPr>
                <w:rFonts w:ascii="Arial" w:hAnsi="Arial" w:cs="Arial"/>
                <w:sz w:val="20"/>
                <w:szCs w:val="20"/>
              </w:rPr>
              <w:t xml:space="preserve"> to be solved</w:t>
            </w:r>
            <w:r w:rsidR="001E5EC8">
              <w:rPr>
                <w:rFonts w:ascii="Arial" w:hAnsi="Arial" w:cs="Arial"/>
                <w:sz w:val="20"/>
                <w:szCs w:val="20"/>
              </w:rPr>
              <w:t xml:space="preserve">; each problem will be solved using guided practice, such that </w:t>
            </w:r>
            <w:r>
              <w:rPr>
                <w:rFonts w:ascii="Arial" w:hAnsi="Arial" w:cs="Arial"/>
                <w:sz w:val="20"/>
                <w:szCs w:val="20"/>
              </w:rPr>
              <w:t>attendees</w:t>
            </w:r>
            <w:r w:rsidR="001E5EC8">
              <w:rPr>
                <w:rFonts w:ascii="Arial" w:hAnsi="Arial" w:cs="Arial"/>
                <w:sz w:val="20"/>
                <w:szCs w:val="20"/>
              </w:rPr>
              <w:t xml:space="preserve"> progressively develop the skills of observati</w:t>
            </w:r>
            <w:r w:rsidR="002521DE">
              <w:rPr>
                <w:rFonts w:ascii="Arial" w:hAnsi="Arial" w:cs="Arial"/>
                <w:sz w:val="20"/>
                <w:szCs w:val="20"/>
              </w:rPr>
              <w:t>on-inference-deduction over progressive sessions</w:t>
            </w:r>
            <w:r w:rsidR="001E5EC8">
              <w:rPr>
                <w:rFonts w:ascii="Arial" w:hAnsi="Arial" w:cs="Arial"/>
                <w:sz w:val="20"/>
                <w:szCs w:val="20"/>
              </w:rPr>
              <w:t xml:space="preserve"> and be able to apply in their own </w:t>
            </w:r>
            <w:r w:rsidR="00941FC7">
              <w:rPr>
                <w:rFonts w:ascii="Arial" w:hAnsi="Arial" w:cs="Arial"/>
                <w:sz w:val="20"/>
                <w:szCs w:val="20"/>
              </w:rPr>
              <w:t>knowledge domains</w:t>
            </w:r>
            <w:r w:rsidR="001E5EC8">
              <w:rPr>
                <w:rFonts w:ascii="Arial" w:hAnsi="Arial" w:cs="Arial"/>
                <w:sz w:val="20"/>
                <w:szCs w:val="20"/>
              </w:rPr>
              <w:t xml:space="preserve">. </w:t>
            </w:r>
            <w:r w:rsidR="002521DE">
              <w:rPr>
                <w:rFonts w:ascii="Arial" w:hAnsi="Arial" w:cs="Arial"/>
                <w:sz w:val="20"/>
                <w:szCs w:val="20"/>
              </w:rPr>
              <w:t>Besides</w:t>
            </w:r>
            <w:r>
              <w:rPr>
                <w:rFonts w:ascii="Arial" w:hAnsi="Arial" w:cs="Arial"/>
                <w:sz w:val="20"/>
                <w:szCs w:val="20"/>
              </w:rPr>
              <w:t>, w</w:t>
            </w:r>
            <w:r w:rsidR="00941FC7">
              <w:rPr>
                <w:rFonts w:ascii="Arial" w:hAnsi="Arial" w:cs="Arial"/>
                <w:sz w:val="20"/>
                <w:szCs w:val="20"/>
              </w:rPr>
              <w:t xml:space="preserve">e will develop subject specific mental </w:t>
            </w:r>
            <w:r>
              <w:rPr>
                <w:rFonts w:ascii="Arial" w:hAnsi="Arial" w:cs="Arial"/>
                <w:sz w:val="20"/>
                <w:szCs w:val="20"/>
              </w:rPr>
              <w:t>models</w:t>
            </w:r>
            <w:r w:rsidR="00941FC7">
              <w:rPr>
                <w:rFonts w:ascii="Arial" w:hAnsi="Arial" w:cs="Arial"/>
                <w:sz w:val="20"/>
                <w:szCs w:val="20"/>
              </w:rPr>
              <w:t xml:space="preserve"> of novices through experts in collaboration with </w:t>
            </w:r>
            <w:r w:rsidR="001E5EC8">
              <w:rPr>
                <w:rFonts w:ascii="Arial" w:hAnsi="Arial" w:cs="Arial"/>
                <w:sz w:val="20"/>
                <w:szCs w:val="20"/>
              </w:rPr>
              <w:t xml:space="preserve">faculty </w:t>
            </w:r>
            <w:r w:rsidR="00941FC7">
              <w:rPr>
                <w:rFonts w:ascii="Arial" w:hAnsi="Arial" w:cs="Arial"/>
                <w:sz w:val="20"/>
                <w:szCs w:val="20"/>
              </w:rPr>
              <w:t>members across</w:t>
            </w:r>
            <w:r w:rsidR="001E5EC8">
              <w:rPr>
                <w:rFonts w:ascii="Arial" w:hAnsi="Arial" w:cs="Arial"/>
                <w:sz w:val="20"/>
                <w:szCs w:val="20"/>
              </w:rPr>
              <w:t xml:space="preserve"> UC</w:t>
            </w:r>
            <w:r>
              <w:rPr>
                <w:rFonts w:ascii="Arial" w:hAnsi="Arial" w:cs="Arial"/>
                <w:sz w:val="20"/>
                <w:szCs w:val="20"/>
              </w:rPr>
              <w:t xml:space="preserve"> to guide the development of such </w:t>
            </w:r>
            <w:r w:rsidR="001E5EC8">
              <w:rPr>
                <w:rFonts w:ascii="Arial" w:hAnsi="Arial" w:cs="Arial"/>
                <w:sz w:val="20"/>
                <w:szCs w:val="20"/>
              </w:rPr>
              <w:t>graduated challenges and mastery rubrics. T</w:t>
            </w:r>
            <w:r w:rsidR="00BB66BC">
              <w:rPr>
                <w:rFonts w:ascii="Arial" w:hAnsi="Arial" w:cs="Arial"/>
                <w:sz w:val="20"/>
                <w:szCs w:val="20"/>
              </w:rPr>
              <w:t xml:space="preserve">hese </w:t>
            </w:r>
            <w:r>
              <w:rPr>
                <w:rFonts w:ascii="Arial" w:hAnsi="Arial" w:cs="Arial"/>
                <w:sz w:val="20"/>
                <w:szCs w:val="20"/>
              </w:rPr>
              <w:t xml:space="preserve">will result in (a) </w:t>
            </w:r>
            <w:r w:rsidR="001E5EC8">
              <w:rPr>
                <w:rFonts w:ascii="Arial" w:hAnsi="Arial" w:cs="Arial"/>
                <w:sz w:val="20"/>
                <w:szCs w:val="20"/>
              </w:rPr>
              <w:t>community of practitioner</w:t>
            </w:r>
            <w:r>
              <w:rPr>
                <w:rFonts w:ascii="Arial" w:hAnsi="Arial" w:cs="Arial"/>
                <w:sz w:val="20"/>
                <w:szCs w:val="20"/>
              </w:rPr>
              <w:t xml:space="preserve">s, (b) </w:t>
            </w:r>
            <w:r w:rsidR="00BB66BC">
              <w:rPr>
                <w:rFonts w:ascii="Arial" w:hAnsi="Arial" w:cs="Arial"/>
                <w:sz w:val="20"/>
                <w:szCs w:val="20"/>
              </w:rPr>
              <w:t xml:space="preserve">a set of </w:t>
            </w:r>
            <w:r w:rsidR="001E5EC8">
              <w:rPr>
                <w:rFonts w:ascii="Arial" w:hAnsi="Arial" w:cs="Arial"/>
                <w:sz w:val="20"/>
                <w:szCs w:val="20"/>
              </w:rPr>
              <w:t xml:space="preserve">resources and stories </w:t>
            </w:r>
            <w:r w:rsidR="00BB66BC">
              <w:rPr>
                <w:rFonts w:ascii="Arial" w:hAnsi="Arial" w:cs="Arial"/>
                <w:sz w:val="20"/>
                <w:szCs w:val="20"/>
              </w:rPr>
              <w:t xml:space="preserve">and </w:t>
            </w:r>
            <w:r>
              <w:rPr>
                <w:rFonts w:ascii="Arial" w:hAnsi="Arial" w:cs="Arial"/>
                <w:sz w:val="20"/>
                <w:szCs w:val="20"/>
              </w:rPr>
              <w:t xml:space="preserve">(c) </w:t>
            </w:r>
            <w:r w:rsidR="001E5EC8">
              <w:rPr>
                <w:rFonts w:ascii="Arial" w:hAnsi="Arial" w:cs="Arial"/>
                <w:sz w:val="20"/>
                <w:szCs w:val="20"/>
              </w:rPr>
              <w:t>training materials for critical thinking.</w:t>
            </w:r>
            <w:r w:rsidR="0014439A">
              <w:rPr>
                <w:rFonts w:ascii="Arial" w:hAnsi="Arial" w:cs="Arial"/>
                <w:sz w:val="20"/>
                <w:szCs w:val="20"/>
              </w:rPr>
              <w:t xml:space="preserve">  </w:t>
            </w:r>
          </w:p>
          <w:p w:rsidR="0014439A" w:rsidRPr="00AC6380" w:rsidRDefault="0014439A" w:rsidP="0014439A">
            <w:pPr>
              <w:pStyle w:val="TitleDate"/>
              <w:jc w:val="left"/>
              <w:rPr>
                <w:rFonts w:ascii="Arial" w:hAnsi="Arial" w:cs="Arial"/>
                <w:sz w:val="20"/>
                <w:szCs w:val="20"/>
              </w:rPr>
            </w:pPr>
            <w:r>
              <w:rPr>
                <w:rFonts w:ascii="Arial" w:hAnsi="Arial" w:cs="Arial"/>
                <w:sz w:val="20"/>
                <w:szCs w:val="20"/>
              </w:rPr>
              <w:t>------</w:t>
            </w:r>
          </w:p>
          <w:p w:rsidR="00900DC1" w:rsidRDefault="0014439A" w:rsidP="0014439A">
            <w:pPr>
              <w:pStyle w:val="TitleDate"/>
              <w:jc w:val="left"/>
              <w:rPr>
                <w:rFonts w:ascii="Arial" w:hAnsi="Arial" w:cs="Arial"/>
                <w:sz w:val="20"/>
                <w:szCs w:val="20"/>
                <w:vertAlign w:val="superscript"/>
              </w:rPr>
            </w:pPr>
            <w:r w:rsidRPr="00361715">
              <w:rPr>
                <w:rFonts w:ascii="Arial" w:hAnsi="Arial" w:cs="Arial"/>
                <w:sz w:val="20"/>
                <w:szCs w:val="20"/>
                <w:vertAlign w:val="superscript"/>
              </w:rPr>
              <w:t>1</w:t>
            </w:r>
            <w:r>
              <w:rPr>
                <w:rFonts w:ascii="Arial" w:hAnsi="Arial" w:cs="Arial"/>
                <w:sz w:val="20"/>
                <w:szCs w:val="20"/>
                <w:vertAlign w:val="superscript"/>
              </w:rPr>
              <w:t xml:space="preserve"> </w:t>
            </w:r>
            <w:r w:rsidRPr="00361715">
              <w:rPr>
                <w:rFonts w:ascii="Arial" w:hAnsi="Arial" w:cs="Arial"/>
                <w:sz w:val="20"/>
                <w:szCs w:val="20"/>
                <w:vertAlign w:val="superscript"/>
              </w:rPr>
              <w:t xml:space="preserve">Dreyfus, Stuart E., and Hubert L. Dreyfus. “A Five-Stage Model of the Mental Activities Involved in Directed Skill Acquisition:” Fort Belvoir, VA: Defense Technical Information Center, February 1, 1980. </w:t>
            </w:r>
            <w:hyperlink r:id="rId10" w:history="1">
              <w:r w:rsidRPr="009005E9">
                <w:rPr>
                  <w:rStyle w:val="Hyperlink"/>
                  <w:rFonts w:ascii="Arial" w:hAnsi="Arial" w:cs="Arial"/>
                  <w:sz w:val="20"/>
                  <w:szCs w:val="20"/>
                  <w:vertAlign w:val="superscript"/>
                </w:rPr>
                <w:t>https://doi.org/10.21236/ADA084551</w:t>
              </w:r>
            </w:hyperlink>
            <w:r w:rsidRPr="00361715">
              <w:rPr>
                <w:rFonts w:ascii="Arial" w:hAnsi="Arial" w:cs="Arial"/>
                <w:sz w:val="20"/>
                <w:szCs w:val="20"/>
                <w:vertAlign w:val="superscript"/>
              </w:rPr>
              <w:t>.</w:t>
            </w:r>
          </w:p>
          <w:p w:rsidR="0014439A" w:rsidRDefault="0014439A" w:rsidP="0014439A">
            <w:pPr>
              <w:pStyle w:val="TitleDate"/>
              <w:jc w:val="left"/>
              <w:rPr>
                <w:rFonts w:ascii="Arial" w:hAnsi="Arial" w:cs="Arial"/>
                <w:sz w:val="20"/>
                <w:szCs w:val="20"/>
                <w:vertAlign w:val="superscript"/>
              </w:rPr>
            </w:pPr>
            <w:r>
              <w:rPr>
                <w:rFonts w:ascii="Arial" w:hAnsi="Arial" w:cs="Arial"/>
                <w:sz w:val="20"/>
                <w:szCs w:val="20"/>
                <w:vertAlign w:val="superscript"/>
              </w:rPr>
              <w:t xml:space="preserve">2 </w:t>
            </w:r>
            <w:r w:rsidRPr="005E0EAC">
              <w:rPr>
                <w:rFonts w:ascii="Arial" w:hAnsi="Arial" w:cs="Arial"/>
                <w:sz w:val="20"/>
                <w:szCs w:val="20"/>
                <w:vertAlign w:val="superscript"/>
              </w:rPr>
              <w:t>Csikszentmihalyi, Mihaly. Flow: The Psychology of Optimal Experience. 1st Edition. New York: Harper Perennial Modern Classics, 2008.</w:t>
            </w:r>
          </w:p>
          <w:p w:rsidR="0014439A" w:rsidRDefault="0014439A" w:rsidP="0014439A">
            <w:pPr>
              <w:pStyle w:val="TitleDate"/>
              <w:jc w:val="left"/>
              <w:rPr>
                <w:rFonts w:ascii="Arial" w:hAnsi="Arial" w:cs="Arial"/>
                <w:sz w:val="20"/>
                <w:szCs w:val="20"/>
                <w:vertAlign w:val="superscript"/>
              </w:rPr>
            </w:pPr>
            <w:r>
              <w:rPr>
                <w:rFonts w:ascii="Arial" w:hAnsi="Arial" w:cs="Arial"/>
                <w:sz w:val="20"/>
                <w:szCs w:val="20"/>
                <w:vertAlign w:val="superscript"/>
              </w:rPr>
              <w:t>3</w:t>
            </w:r>
            <w:r>
              <w:t xml:space="preserve"> </w:t>
            </w:r>
            <w:r w:rsidRPr="005E0EAC">
              <w:rPr>
                <w:rFonts w:ascii="Arial" w:hAnsi="Arial" w:cs="Arial"/>
                <w:sz w:val="20"/>
                <w:szCs w:val="20"/>
                <w:vertAlign w:val="superscript"/>
              </w:rPr>
              <w:t xml:space="preserve">Benner, Patricia. “Using the Dreyfus Model of Skill Acquisition to Describe and Interpret Skill Acquisition and Clinical Judgment in Nursing Practice and Education.” Bulletin of Science, Technology &amp; Society 24, no. 3 (June 1, 2004): 188–99. </w:t>
            </w:r>
            <w:hyperlink r:id="rId11" w:history="1">
              <w:r w:rsidRPr="009005E9">
                <w:rPr>
                  <w:rStyle w:val="Hyperlink"/>
                  <w:rFonts w:ascii="Arial" w:hAnsi="Arial" w:cs="Arial"/>
                  <w:sz w:val="20"/>
                  <w:szCs w:val="20"/>
                  <w:vertAlign w:val="superscript"/>
                </w:rPr>
                <w:t>https://doi.org/10.1177/0270467604265061</w:t>
              </w:r>
            </w:hyperlink>
            <w:r w:rsidRPr="005E0EAC">
              <w:rPr>
                <w:rFonts w:ascii="Arial" w:hAnsi="Arial" w:cs="Arial"/>
                <w:sz w:val="20"/>
                <w:szCs w:val="20"/>
                <w:vertAlign w:val="superscript"/>
              </w:rPr>
              <w:t>.</w:t>
            </w:r>
          </w:p>
          <w:p w:rsidR="0014439A" w:rsidRDefault="0014439A" w:rsidP="0014439A">
            <w:pPr>
              <w:pStyle w:val="TitleDate"/>
              <w:jc w:val="left"/>
              <w:rPr>
                <w:rFonts w:ascii="Arial" w:hAnsi="Arial" w:cs="Arial"/>
                <w:sz w:val="20"/>
                <w:szCs w:val="20"/>
                <w:vertAlign w:val="superscript"/>
              </w:rPr>
            </w:pPr>
            <w:r>
              <w:rPr>
                <w:rFonts w:ascii="Arial" w:hAnsi="Arial" w:cs="Arial"/>
                <w:sz w:val="20"/>
                <w:szCs w:val="20"/>
                <w:vertAlign w:val="superscript"/>
              </w:rPr>
              <w:t xml:space="preserve">4 </w:t>
            </w:r>
            <w:r w:rsidRPr="00E948AE">
              <w:rPr>
                <w:rFonts w:ascii="Arial" w:hAnsi="Arial" w:cs="Arial"/>
                <w:sz w:val="20"/>
                <w:szCs w:val="20"/>
                <w:vertAlign w:val="superscript"/>
              </w:rPr>
              <w:t xml:space="preserve">Wilson, Greg, D. A. Aruliah, C. Titus Brown, Neil P. Chue Hong, Matt Davis, Richard T. Guy, Steven H. D. Haddock, et al. “Best Practices for Scientific Computing.” Edited by Jonathan A. Eisen. PLoS Biology 12, no. 1 (January 7, 2014): e1001745. </w:t>
            </w:r>
            <w:hyperlink r:id="rId12" w:history="1">
              <w:r w:rsidR="00941FC7" w:rsidRPr="007443C5">
                <w:rPr>
                  <w:rStyle w:val="Hyperlink"/>
                  <w:rFonts w:ascii="Arial" w:hAnsi="Arial" w:cs="Arial"/>
                  <w:sz w:val="20"/>
                  <w:szCs w:val="20"/>
                  <w:vertAlign w:val="superscript"/>
                </w:rPr>
                <w:t>https://doi.org/10.1371/journal.pbio.1001745</w:t>
              </w:r>
            </w:hyperlink>
            <w:r w:rsidRPr="00E948AE">
              <w:rPr>
                <w:rFonts w:ascii="Arial" w:hAnsi="Arial" w:cs="Arial"/>
                <w:sz w:val="20"/>
                <w:szCs w:val="20"/>
                <w:vertAlign w:val="superscript"/>
              </w:rPr>
              <w:t>.</w:t>
            </w:r>
          </w:p>
          <w:p w:rsidR="00900DC1" w:rsidRDefault="00941FC7" w:rsidP="0014439A">
            <w:pPr>
              <w:pStyle w:val="TitleDate"/>
              <w:jc w:val="left"/>
              <w:rPr>
                <w:rFonts w:ascii="Arial" w:hAnsi="Arial" w:cs="Arial"/>
                <w:sz w:val="20"/>
                <w:szCs w:val="20"/>
                <w:vertAlign w:val="superscript"/>
              </w:rPr>
            </w:pPr>
            <w:r>
              <w:rPr>
                <w:rFonts w:ascii="Arial" w:hAnsi="Arial" w:cs="Arial"/>
                <w:sz w:val="20"/>
                <w:szCs w:val="20"/>
                <w:vertAlign w:val="superscript"/>
              </w:rPr>
              <w:t xml:space="preserve">5 </w:t>
            </w:r>
            <w:r w:rsidR="00900DC1" w:rsidRPr="00900DC1">
              <w:rPr>
                <w:rFonts w:ascii="Arial" w:hAnsi="Arial" w:cs="Arial"/>
                <w:sz w:val="20"/>
                <w:szCs w:val="20"/>
                <w:vertAlign w:val="superscript"/>
              </w:rPr>
              <w:t>Tractenberg and FitzGerald, “A Mastery Rubric for the Design and Evaluation of an Institutional Curriculum in the Responsible Conduct of Research.”</w:t>
            </w:r>
          </w:p>
          <w:p w:rsidR="00941FC7" w:rsidRDefault="00900DC1" w:rsidP="0014439A">
            <w:pPr>
              <w:pStyle w:val="TitleDate"/>
              <w:jc w:val="left"/>
              <w:rPr>
                <w:rFonts w:ascii="Arial" w:hAnsi="Arial" w:cs="Arial"/>
                <w:sz w:val="20"/>
                <w:szCs w:val="20"/>
                <w:vertAlign w:val="superscript"/>
              </w:rPr>
            </w:pPr>
            <w:r>
              <w:rPr>
                <w:rFonts w:ascii="Arial" w:hAnsi="Arial" w:cs="Arial"/>
                <w:sz w:val="20"/>
                <w:szCs w:val="20"/>
                <w:vertAlign w:val="superscript"/>
              </w:rPr>
              <w:t xml:space="preserve">6 </w:t>
            </w:r>
            <w:r w:rsidR="00941FC7" w:rsidRPr="00941FC7">
              <w:rPr>
                <w:rFonts w:ascii="Arial" w:hAnsi="Arial" w:cs="Arial"/>
                <w:sz w:val="20"/>
                <w:szCs w:val="20"/>
                <w:vertAlign w:val="superscript"/>
              </w:rPr>
              <w:t>Wikipedia, “Canon of Sherlock Holmes.”</w:t>
            </w:r>
            <w:r w:rsidR="00941FC7">
              <w:rPr>
                <w:rFonts w:ascii="Arial" w:hAnsi="Arial" w:cs="Arial"/>
                <w:sz w:val="20"/>
                <w:szCs w:val="20"/>
                <w:vertAlign w:val="superscript"/>
              </w:rPr>
              <w:t xml:space="preserve"> </w:t>
            </w:r>
            <w:hyperlink r:id="rId13" w:history="1">
              <w:r w:rsidR="00941FC7" w:rsidRPr="007443C5">
                <w:rPr>
                  <w:rStyle w:val="Hyperlink"/>
                  <w:rFonts w:ascii="Arial" w:hAnsi="Arial" w:cs="Arial"/>
                  <w:sz w:val="20"/>
                  <w:szCs w:val="20"/>
                  <w:vertAlign w:val="superscript"/>
                </w:rPr>
                <w:t>https://en.wikipedia.org/wiki/Canon_of_Sherlock_Holmes</w:t>
              </w:r>
            </w:hyperlink>
            <w:r w:rsidR="00941FC7">
              <w:rPr>
                <w:rFonts w:ascii="Arial" w:hAnsi="Arial" w:cs="Arial"/>
                <w:sz w:val="20"/>
                <w:szCs w:val="20"/>
                <w:vertAlign w:val="superscript"/>
              </w:rPr>
              <w:t>, retrieved 22nd March, 2021</w:t>
            </w:r>
          </w:p>
          <w:p w:rsidR="00316929" w:rsidRDefault="00316929" w:rsidP="0014439A">
            <w:pPr>
              <w:pStyle w:val="TitleDate"/>
              <w:jc w:val="left"/>
              <w:rPr>
                <w:rFonts w:ascii="Arial" w:hAnsi="Arial" w:cs="Arial"/>
                <w:sz w:val="20"/>
                <w:szCs w:val="20"/>
                <w:vertAlign w:val="superscript"/>
              </w:rPr>
            </w:pPr>
            <w:r>
              <w:rPr>
                <w:rFonts w:ascii="Arial" w:hAnsi="Arial" w:cs="Arial"/>
                <w:sz w:val="20"/>
                <w:szCs w:val="20"/>
                <w:vertAlign w:val="superscript"/>
              </w:rPr>
              <w:t xml:space="preserve">7 </w:t>
            </w:r>
            <w:r w:rsidRPr="00316929">
              <w:rPr>
                <w:rFonts w:ascii="Arial" w:hAnsi="Arial" w:cs="Arial"/>
                <w:sz w:val="20"/>
                <w:szCs w:val="20"/>
                <w:vertAlign w:val="superscript"/>
              </w:rPr>
              <w:t>Alton, Stephen R. “The Game Is Afoot!: The Significance of Gratuitous Transfers in the Sherlock Holmes Canon.” The Significance of Gratuitous Transfers in the Sherlock Holmes Canon, 2011</w:t>
            </w:r>
          </w:p>
          <w:p w:rsidR="00316929" w:rsidRDefault="00316929" w:rsidP="0014439A">
            <w:pPr>
              <w:pStyle w:val="TitleDate"/>
              <w:jc w:val="left"/>
              <w:rPr>
                <w:rFonts w:ascii="Arial" w:hAnsi="Arial" w:cs="Arial"/>
                <w:sz w:val="20"/>
                <w:szCs w:val="20"/>
                <w:vertAlign w:val="superscript"/>
              </w:rPr>
            </w:pPr>
            <w:r>
              <w:rPr>
                <w:rFonts w:ascii="Arial" w:hAnsi="Arial" w:cs="Arial"/>
                <w:sz w:val="20"/>
                <w:szCs w:val="20"/>
                <w:vertAlign w:val="superscript"/>
              </w:rPr>
              <w:t xml:space="preserve">8 </w:t>
            </w:r>
            <w:r w:rsidRPr="00316929">
              <w:rPr>
                <w:rFonts w:ascii="Arial" w:hAnsi="Arial" w:cs="Arial"/>
                <w:sz w:val="20"/>
                <w:szCs w:val="20"/>
                <w:vertAlign w:val="superscript"/>
              </w:rPr>
              <w:t>Boucher, Abigail, and Ria Perkins. “The Case of Sherlock Holmes and Linguistic Analysis.” English Literature in Transition, 1880-1920 63, no. 1 (2020): 77–98.</w:t>
            </w:r>
          </w:p>
          <w:p w:rsidR="00316929" w:rsidRPr="00571CB3" w:rsidRDefault="00316929" w:rsidP="00316929">
            <w:pPr>
              <w:pStyle w:val="NormalWeb"/>
              <w:spacing w:before="0" w:beforeAutospacing="0" w:after="0" w:afterAutospacing="0"/>
              <w:rPr>
                <w:rFonts w:ascii="Arial" w:hAnsi="Arial" w:cs="Arial"/>
                <w:sz w:val="20"/>
                <w:szCs w:val="20"/>
              </w:rPr>
            </w:pPr>
            <w:r>
              <w:rPr>
                <w:rFonts w:ascii="Arial" w:hAnsi="Arial" w:cs="Arial"/>
                <w:sz w:val="20"/>
                <w:szCs w:val="20"/>
                <w:vertAlign w:val="superscript"/>
              </w:rPr>
              <w:t xml:space="preserve">9 </w:t>
            </w:r>
            <w:r w:rsidRPr="00316929">
              <w:rPr>
                <w:rFonts w:ascii="Arial" w:hAnsi="Arial" w:cs="Arial"/>
                <w:sz w:val="20"/>
                <w:szCs w:val="20"/>
                <w:vertAlign w:val="superscript"/>
              </w:rPr>
              <w:t>Guerrier S. My immortal Holmes. The Lancet Psychiatry 2015; 2: 128–129.</w:t>
            </w:r>
          </w:p>
        </w:tc>
      </w:tr>
      <w:tr w:rsidR="004058E9" w:rsidRPr="00571CB3" w:rsidTr="00952200">
        <w:tc>
          <w:tcPr>
            <w:tcW w:w="515" w:type="dxa"/>
            <w:shd w:val="clear" w:color="auto" w:fill="auto"/>
          </w:tcPr>
          <w:p w:rsidR="004058E9" w:rsidRPr="007C3C46" w:rsidRDefault="004058E9" w:rsidP="00952200">
            <w:pPr>
              <w:pStyle w:val="TitleDate"/>
              <w:jc w:val="left"/>
              <w:rPr>
                <w:rFonts w:ascii="Arial" w:hAnsi="Arial" w:cs="Arial"/>
                <w:b/>
                <w:sz w:val="20"/>
                <w:szCs w:val="20"/>
              </w:rPr>
            </w:pPr>
            <w:r>
              <w:rPr>
                <w:rFonts w:ascii="Arial" w:hAnsi="Arial" w:cs="Arial"/>
                <w:b/>
                <w:sz w:val="20"/>
                <w:szCs w:val="20"/>
              </w:rPr>
              <w:t>3</w:t>
            </w:r>
          </w:p>
        </w:tc>
        <w:tc>
          <w:tcPr>
            <w:tcW w:w="9516" w:type="dxa"/>
            <w:gridSpan w:val="4"/>
            <w:shd w:val="clear" w:color="auto" w:fill="auto"/>
          </w:tcPr>
          <w:p w:rsidR="004058E9" w:rsidRPr="007C3C46" w:rsidRDefault="004058E9" w:rsidP="00952200">
            <w:pPr>
              <w:pStyle w:val="TitleDate"/>
              <w:jc w:val="left"/>
              <w:rPr>
                <w:rFonts w:ascii="Arial" w:hAnsi="Arial" w:cs="Arial"/>
                <w:b/>
                <w:sz w:val="20"/>
                <w:szCs w:val="20"/>
              </w:rPr>
            </w:pPr>
            <w:r>
              <w:rPr>
                <w:rFonts w:ascii="Arial" w:hAnsi="Arial" w:cs="Arial"/>
                <w:b/>
                <w:sz w:val="20"/>
                <w:szCs w:val="20"/>
              </w:rPr>
              <w:t>Motivations</w:t>
            </w:r>
            <w:r w:rsidR="00797B55">
              <w:rPr>
                <w:rFonts w:ascii="Arial" w:hAnsi="Arial" w:cs="Arial"/>
                <w:b/>
                <w:sz w:val="20"/>
                <w:szCs w:val="20"/>
              </w:rPr>
              <w:t xml:space="preserve">. </w:t>
            </w:r>
            <w:r w:rsidR="00AB74BF">
              <w:rPr>
                <w:rFonts w:ascii="Arial" w:hAnsi="Arial" w:cs="Arial"/>
                <w:b/>
                <w:sz w:val="20"/>
                <w:szCs w:val="20"/>
              </w:rPr>
              <w:t xml:space="preserve">                                                                                                                           30% weight</w:t>
            </w:r>
          </w:p>
        </w:tc>
      </w:tr>
      <w:tr w:rsidR="004058E9" w:rsidRPr="00571CB3" w:rsidTr="004058E9">
        <w:trPr>
          <w:trHeight w:val="2137"/>
        </w:trPr>
        <w:tc>
          <w:tcPr>
            <w:tcW w:w="515" w:type="dxa"/>
            <w:shd w:val="clear" w:color="auto" w:fill="auto"/>
          </w:tcPr>
          <w:p w:rsidR="004058E9" w:rsidRDefault="004058E9" w:rsidP="00571CB3">
            <w:pPr>
              <w:pStyle w:val="TitleDate"/>
              <w:jc w:val="left"/>
              <w:rPr>
                <w:rFonts w:ascii="Arial" w:hAnsi="Arial" w:cs="Arial"/>
                <w:sz w:val="20"/>
                <w:szCs w:val="20"/>
              </w:rPr>
            </w:pPr>
            <w:r>
              <w:rPr>
                <w:rFonts w:ascii="Arial" w:hAnsi="Arial" w:cs="Arial"/>
                <w:sz w:val="20"/>
                <w:szCs w:val="20"/>
              </w:rPr>
              <w:t>3.1</w:t>
            </w:r>
          </w:p>
        </w:tc>
        <w:tc>
          <w:tcPr>
            <w:tcW w:w="3562" w:type="dxa"/>
            <w:shd w:val="clear" w:color="auto" w:fill="auto"/>
          </w:tcPr>
          <w:p w:rsidR="004058E9" w:rsidRDefault="004058E9" w:rsidP="009B7A61">
            <w:pPr>
              <w:pStyle w:val="TitleDate"/>
              <w:jc w:val="left"/>
              <w:rPr>
                <w:rFonts w:ascii="Arial" w:hAnsi="Arial" w:cs="Arial"/>
                <w:sz w:val="20"/>
                <w:szCs w:val="20"/>
              </w:rPr>
            </w:pPr>
            <w:r>
              <w:rPr>
                <w:rFonts w:ascii="Arial" w:hAnsi="Arial" w:cs="Arial"/>
                <w:sz w:val="20"/>
                <w:szCs w:val="20"/>
              </w:rPr>
              <w:t xml:space="preserve">What is your main motivation for applying for this scholarship? </w:t>
            </w:r>
          </w:p>
          <w:p w:rsidR="004058E9" w:rsidRPr="00A039C8" w:rsidRDefault="00797B55" w:rsidP="009B7A61">
            <w:pPr>
              <w:pStyle w:val="TitleDate"/>
              <w:jc w:val="left"/>
              <w:rPr>
                <w:rFonts w:ascii="Arial" w:hAnsi="Arial" w:cs="Arial"/>
                <w:b/>
                <w:bCs/>
                <w:sz w:val="20"/>
                <w:szCs w:val="20"/>
              </w:rPr>
            </w:pPr>
            <w:r w:rsidRPr="00A039C8">
              <w:rPr>
                <w:rFonts w:ascii="Arial" w:hAnsi="Arial" w:cs="Arial"/>
                <w:b/>
                <w:bCs/>
                <w:sz w:val="20"/>
                <w:szCs w:val="20"/>
              </w:rPr>
              <w:t>(max 100 word)</w:t>
            </w:r>
          </w:p>
          <w:p w:rsidR="00017DEE" w:rsidRDefault="00017DEE" w:rsidP="009B7A61">
            <w:pPr>
              <w:pStyle w:val="TitleDate"/>
              <w:jc w:val="left"/>
              <w:rPr>
                <w:rFonts w:ascii="Arial" w:hAnsi="Arial" w:cs="Arial"/>
                <w:sz w:val="20"/>
                <w:szCs w:val="20"/>
              </w:rPr>
            </w:pPr>
          </w:p>
          <w:p w:rsidR="004058E9" w:rsidRDefault="004058E9" w:rsidP="009B7A61">
            <w:pPr>
              <w:pStyle w:val="TitleDate"/>
              <w:jc w:val="left"/>
              <w:rPr>
                <w:rFonts w:ascii="Arial" w:hAnsi="Arial" w:cs="Arial"/>
                <w:sz w:val="20"/>
                <w:szCs w:val="20"/>
              </w:rPr>
            </w:pPr>
          </w:p>
          <w:p w:rsidR="004058E9" w:rsidRDefault="004058E9" w:rsidP="009B7A61">
            <w:pPr>
              <w:pStyle w:val="TitleDate"/>
              <w:jc w:val="left"/>
              <w:rPr>
                <w:rFonts w:ascii="Arial" w:hAnsi="Arial" w:cs="Arial"/>
                <w:sz w:val="20"/>
                <w:szCs w:val="20"/>
              </w:rPr>
            </w:pPr>
          </w:p>
        </w:tc>
        <w:tc>
          <w:tcPr>
            <w:tcW w:w="5954" w:type="dxa"/>
            <w:gridSpan w:val="3"/>
            <w:shd w:val="clear" w:color="auto" w:fill="auto"/>
          </w:tcPr>
          <w:p w:rsidR="00316929" w:rsidRDefault="00044845" w:rsidP="00044845">
            <w:pPr>
              <w:pStyle w:val="TitleDate"/>
              <w:jc w:val="left"/>
              <w:rPr>
                <w:rFonts w:ascii="Arial" w:hAnsi="Arial" w:cs="Arial"/>
                <w:sz w:val="20"/>
                <w:szCs w:val="20"/>
              </w:rPr>
            </w:pPr>
            <w:r>
              <w:rPr>
                <w:rFonts w:ascii="Arial" w:hAnsi="Arial" w:cs="Arial"/>
                <w:sz w:val="20"/>
                <w:szCs w:val="20"/>
              </w:rPr>
              <w:t xml:space="preserve">There is a critical need for students who are skilful in applying the powers of observation-inference-deduction across a range of domains where they will likely to find employment following university education. Systematic development of expertise </w:t>
            </w:r>
            <w:r w:rsidR="001A225C">
              <w:rPr>
                <w:rFonts w:ascii="Arial" w:hAnsi="Arial" w:cs="Arial"/>
                <w:sz w:val="20"/>
                <w:szCs w:val="20"/>
              </w:rPr>
              <w:t xml:space="preserve">is a desired pathway to </w:t>
            </w:r>
            <w:r w:rsidR="00316929">
              <w:rPr>
                <w:rFonts w:ascii="Arial" w:hAnsi="Arial" w:cs="Arial"/>
                <w:sz w:val="20"/>
                <w:szCs w:val="20"/>
              </w:rPr>
              <w:t>enable</w:t>
            </w:r>
            <w:r>
              <w:rPr>
                <w:rFonts w:ascii="Arial" w:hAnsi="Arial" w:cs="Arial"/>
                <w:sz w:val="20"/>
                <w:szCs w:val="20"/>
              </w:rPr>
              <w:t xml:space="preserve"> students with such skills bu</w:t>
            </w:r>
            <w:r w:rsidR="002521DE">
              <w:rPr>
                <w:rFonts w:ascii="Arial" w:hAnsi="Arial" w:cs="Arial"/>
                <w:sz w:val="20"/>
                <w:szCs w:val="20"/>
              </w:rPr>
              <w:t>t these are rarely taught in universities as these are often assumed</w:t>
            </w:r>
            <w:r>
              <w:rPr>
                <w:rFonts w:ascii="Arial" w:hAnsi="Arial" w:cs="Arial"/>
                <w:sz w:val="20"/>
                <w:szCs w:val="20"/>
              </w:rPr>
              <w:t xml:space="preserve">. As a result, </w:t>
            </w:r>
            <w:r w:rsidR="00316929">
              <w:rPr>
                <w:rFonts w:ascii="Arial" w:hAnsi="Arial" w:cs="Arial"/>
                <w:sz w:val="20"/>
                <w:szCs w:val="20"/>
              </w:rPr>
              <w:t xml:space="preserve">when students graduate from the universities and start work, </w:t>
            </w:r>
            <w:r>
              <w:rPr>
                <w:rFonts w:ascii="Arial" w:hAnsi="Arial" w:cs="Arial"/>
                <w:sz w:val="20"/>
                <w:szCs w:val="20"/>
              </w:rPr>
              <w:t xml:space="preserve">workplaces often end up with </w:t>
            </w:r>
            <w:r w:rsidR="00316929">
              <w:rPr>
                <w:rFonts w:ascii="Arial" w:hAnsi="Arial" w:cs="Arial"/>
                <w:sz w:val="20"/>
                <w:szCs w:val="20"/>
              </w:rPr>
              <w:t>novices</w:t>
            </w:r>
            <w:r>
              <w:rPr>
                <w:rFonts w:ascii="Arial" w:hAnsi="Arial" w:cs="Arial"/>
                <w:sz w:val="20"/>
                <w:szCs w:val="20"/>
              </w:rPr>
              <w:t xml:space="preserve"> </w:t>
            </w:r>
            <w:r w:rsidR="002521DE">
              <w:rPr>
                <w:rFonts w:ascii="Arial" w:hAnsi="Arial" w:cs="Arial"/>
                <w:sz w:val="20"/>
                <w:szCs w:val="20"/>
              </w:rPr>
              <w:t>who</w:t>
            </w:r>
            <w:r w:rsidR="00316929">
              <w:rPr>
                <w:rFonts w:ascii="Arial" w:hAnsi="Arial" w:cs="Arial"/>
                <w:sz w:val="20"/>
                <w:szCs w:val="20"/>
              </w:rPr>
              <w:t xml:space="preserve"> are not quite job ready and</w:t>
            </w:r>
            <w:r w:rsidR="002521DE">
              <w:rPr>
                <w:rFonts w:ascii="Arial" w:hAnsi="Arial" w:cs="Arial"/>
                <w:sz w:val="20"/>
                <w:szCs w:val="20"/>
              </w:rPr>
              <w:t xml:space="preserve"> must be trained to solve real world problems</w:t>
            </w:r>
            <w:r>
              <w:rPr>
                <w:rFonts w:ascii="Arial" w:hAnsi="Arial" w:cs="Arial"/>
                <w:sz w:val="20"/>
                <w:szCs w:val="20"/>
              </w:rPr>
              <w:t xml:space="preserve">. Yet guided instructions, graduated challenges, and repeated challenges moving from heuristics to novel problems can help students and graduates of the university significantly. </w:t>
            </w:r>
          </w:p>
          <w:p w:rsidR="00044845" w:rsidRDefault="00044845" w:rsidP="00044845">
            <w:pPr>
              <w:pStyle w:val="TitleDate"/>
              <w:jc w:val="left"/>
              <w:rPr>
                <w:rFonts w:ascii="Arial" w:hAnsi="Arial" w:cs="Arial"/>
                <w:sz w:val="20"/>
                <w:szCs w:val="20"/>
              </w:rPr>
            </w:pPr>
            <w:r>
              <w:rPr>
                <w:rFonts w:ascii="Arial" w:hAnsi="Arial" w:cs="Arial"/>
                <w:sz w:val="20"/>
                <w:szCs w:val="20"/>
              </w:rPr>
              <w:t>At UC, I have applied the combination of heuristics, guided practice of graduated challenges, and mastery learning to teach environmental health, epidemio</w:t>
            </w:r>
            <w:r w:rsidR="001A225C">
              <w:rPr>
                <w:rFonts w:ascii="Arial" w:hAnsi="Arial" w:cs="Arial"/>
                <w:sz w:val="20"/>
                <w:szCs w:val="20"/>
              </w:rPr>
              <w:t xml:space="preserve">logy, and evidence-based health, hence the motivation to extend the scope to a wider audience and create a set of resources and a community of practice. </w:t>
            </w:r>
          </w:p>
          <w:p w:rsidR="00A72378" w:rsidRDefault="00A72378" w:rsidP="001A225C">
            <w:pPr>
              <w:pStyle w:val="TitleDate"/>
              <w:jc w:val="left"/>
              <w:rPr>
                <w:rFonts w:ascii="Arial" w:hAnsi="Arial" w:cs="Arial"/>
                <w:sz w:val="20"/>
                <w:szCs w:val="20"/>
              </w:rPr>
            </w:pPr>
            <w:r>
              <w:rPr>
                <w:rFonts w:ascii="Arial" w:hAnsi="Arial" w:cs="Arial"/>
                <w:sz w:val="20"/>
                <w:szCs w:val="20"/>
              </w:rPr>
              <w:t>This project draws on a diversity of sources</w:t>
            </w:r>
            <w:r w:rsidR="001A225C">
              <w:rPr>
                <w:rFonts w:ascii="Arial" w:hAnsi="Arial" w:cs="Arial"/>
                <w:sz w:val="20"/>
                <w:szCs w:val="20"/>
              </w:rPr>
              <w:t xml:space="preserve"> to that end. The canon is an inexha</w:t>
            </w:r>
            <w:r w:rsidR="00AC1EE8">
              <w:rPr>
                <w:rFonts w:ascii="Arial" w:hAnsi="Arial" w:cs="Arial"/>
                <w:sz w:val="20"/>
                <w:szCs w:val="20"/>
              </w:rPr>
              <w:t>ustible source of stories, vignett</w:t>
            </w:r>
            <w:r w:rsidR="001A225C">
              <w:rPr>
                <w:rFonts w:ascii="Arial" w:hAnsi="Arial" w:cs="Arial"/>
                <w:sz w:val="20"/>
                <w:szCs w:val="20"/>
              </w:rPr>
              <w:t xml:space="preserve">es, and challenges used worldwide for training and teaching or storytelling. However, evidence is sparse on what happens when </w:t>
            </w:r>
            <w:r>
              <w:rPr>
                <w:rFonts w:ascii="Arial" w:hAnsi="Arial" w:cs="Arial"/>
                <w:sz w:val="20"/>
                <w:szCs w:val="20"/>
              </w:rPr>
              <w:t>Bloom’s master</w:t>
            </w:r>
            <w:r w:rsidR="001A225C">
              <w:rPr>
                <w:rFonts w:ascii="Arial" w:hAnsi="Arial" w:cs="Arial"/>
                <w:sz w:val="20"/>
                <w:szCs w:val="20"/>
              </w:rPr>
              <w:t xml:space="preserve">y learning, the rubric, </w:t>
            </w:r>
            <w:r>
              <w:rPr>
                <w:rFonts w:ascii="Arial" w:hAnsi="Arial" w:cs="Arial"/>
                <w:sz w:val="20"/>
                <w:szCs w:val="20"/>
              </w:rPr>
              <w:t>Dreyfus model of skill acquisition</w:t>
            </w:r>
            <w:r w:rsidR="001A225C">
              <w:rPr>
                <w:rFonts w:ascii="Arial" w:hAnsi="Arial" w:cs="Arial"/>
                <w:sz w:val="20"/>
                <w:szCs w:val="20"/>
              </w:rPr>
              <w:t xml:space="preserve"> to develop </w:t>
            </w:r>
            <w:r>
              <w:rPr>
                <w:rFonts w:ascii="Arial" w:hAnsi="Arial" w:cs="Arial"/>
                <w:sz w:val="20"/>
                <w:szCs w:val="20"/>
              </w:rPr>
              <w:t>Holmesian skills of observation-inference-deduction</w:t>
            </w:r>
            <w:r w:rsidR="001A225C">
              <w:rPr>
                <w:rFonts w:ascii="Arial" w:hAnsi="Arial" w:cs="Arial"/>
                <w:sz w:val="20"/>
                <w:szCs w:val="20"/>
              </w:rPr>
              <w:t xml:space="preserve"> among university students. This is particularly relevant </w:t>
            </w:r>
            <w:r w:rsidR="00AC1EE8">
              <w:rPr>
                <w:rFonts w:ascii="Arial" w:hAnsi="Arial" w:cs="Arial"/>
                <w:sz w:val="20"/>
                <w:szCs w:val="20"/>
              </w:rPr>
              <w:t xml:space="preserve"> in a </w:t>
            </w:r>
            <w:r>
              <w:rPr>
                <w:rFonts w:ascii="Arial" w:hAnsi="Arial" w:cs="Arial"/>
                <w:sz w:val="20"/>
                <w:szCs w:val="20"/>
              </w:rPr>
              <w:t>society where</w:t>
            </w:r>
            <w:r w:rsidR="001A225C">
              <w:rPr>
                <w:rFonts w:ascii="Arial" w:hAnsi="Arial" w:cs="Arial"/>
                <w:sz w:val="20"/>
                <w:szCs w:val="20"/>
              </w:rPr>
              <w:t xml:space="preserve"> misinformation is rife online, and </w:t>
            </w:r>
            <w:r w:rsidR="00AC1EE8">
              <w:rPr>
                <w:rFonts w:ascii="Arial" w:hAnsi="Arial" w:cs="Arial"/>
                <w:sz w:val="20"/>
                <w:szCs w:val="20"/>
              </w:rPr>
              <w:t>university graduates must</w:t>
            </w:r>
            <w:r w:rsidR="001A225C">
              <w:rPr>
                <w:rFonts w:ascii="Arial" w:hAnsi="Arial" w:cs="Arial"/>
                <w:sz w:val="20"/>
                <w:szCs w:val="20"/>
              </w:rPr>
              <w:t xml:space="preserve"> critically examine every</w:t>
            </w:r>
            <w:r w:rsidR="00AC1EE8">
              <w:rPr>
                <w:rFonts w:ascii="Arial" w:hAnsi="Arial" w:cs="Arial"/>
                <w:sz w:val="20"/>
                <w:szCs w:val="20"/>
              </w:rPr>
              <w:t xml:space="preserve"> piece of information with scepticism </w:t>
            </w:r>
            <w:r w:rsidR="001A225C">
              <w:rPr>
                <w:rFonts w:ascii="Arial" w:hAnsi="Arial" w:cs="Arial"/>
                <w:sz w:val="20"/>
                <w:szCs w:val="20"/>
              </w:rPr>
              <w:t xml:space="preserve">they come across. </w:t>
            </w:r>
            <w:r w:rsidR="00AC1EE8">
              <w:rPr>
                <w:rFonts w:ascii="Arial" w:hAnsi="Arial" w:cs="Arial"/>
                <w:sz w:val="20"/>
                <w:szCs w:val="20"/>
              </w:rPr>
              <w:t xml:space="preserve">This is where our project will contribute to building </w:t>
            </w:r>
            <w:r w:rsidR="001A225C">
              <w:rPr>
                <w:rFonts w:ascii="Arial" w:hAnsi="Arial" w:cs="Arial"/>
                <w:sz w:val="20"/>
                <w:szCs w:val="20"/>
              </w:rPr>
              <w:t>a culture of critical inquiry through storytelling.</w:t>
            </w:r>
          </w:p>
          <w:p w:rsidR="004058E9" w:rsidRPr="00571CB3" w:rsidRDefault="001A225C" w:rsidP="00571CB3">
            <w:pPr>
              <w:pStyle w:val="TitleDate"/>
              <w:jc w:val="left"/>
              <w:rPr>
                <w:rFonts w:ascii="Arial" w:hAnsi="Arial" w:cs="Arial"/>
                <w:sz w:val="20"/>
                <w:szCs w:val="20"/>
              </w:rPr>
            </w:pPr>
            <w:r>
              <w:rPr>
                <w:rFonts w:ascii="Arial" w:hAnsi="Arial" w:cs="Arial"/>
                <w:sz w:val="20"/>
                <w:szCs w:val="20"/>
              </w:rPr>
              <w:t>Hence, my own observation of lack of transferable skills among young graduates and urge to address this unmet need in the society as we are experiencing increasing need for critical examination of information we obtain motivated me to develop this set of resources and community.</w:t>
            </w:r>
          </w:p>
        </w:tc>
      </w:tr>
      <w:tr w:rsidR="004058E9" w:rsidRPr="00571CB3" w:rsidTr="004058E9">
        <w:trPr>
          <w:trHeight w:val="2137"/>
        </w:trPr>
        <w:tc>
          <w:tcPr>
            <w:tcW w:w="515" w:type="dxa"/>
            <w:shd w:val="clear" w:color="auto" w:fill="auto"/>
          </w:tcPr>
          <w:p w:rsidR="004058E9" w:rsidRDefault="004058E9" w:rsidP="00571CB3">
            <w:pPr>
              <w:pStyle w:val="TitleDate"/>
              <w:jc w:val="left"/>
              <w:rPr>
                <w:rFonts w:ascii="Arial" w:hAnsi="Arial" w:cs="Arial"/>
                <w:sz w:val="20"/>
                <w:szCs w:val="20"/>
              </w:rPr>
            </w:pPr>
            <w:r>
              <w:rPr>
                <w:rFonts w:ascii="Arial" w:hAnsi="Arial" w:cs="Arial"/>
                <w:sz w:val="20"/>
                <w:szCs w:val="20"/>
              </w:rPr>
              <w:t>3.2</w:t>
            </w:r>
          </w:p>
        </w:tc>
        <w:tc>
          <w:tcPr>
            <w:tcW w:w="3562" w:type="dxa"/>
            <w:shd w:val="clear" w:color="auto" w:fill="auto"/>
          </w:tcPr>
          <w:p w:rsidR="004058E9" w:rsidRDefault="004058E9" w:rsidP="004058E9">
            <w:pPr>
              <w:pStyle w:val="TitleDate"/>
              <w:jc w:val="left"/>
              <w:rPr>
                <w:rFonts w:ascii="Arial" w:hAnsi="Arial" w:cs="Arial"/>
                <w:sz w:val="20"/>
                <w:szCs w:val="20"/>
              </w:rPr>
            </w:pPr>
            <w:r>
              <w:rPr>
                <w:rFonts w:ascii="Arial" w:hAnsi="Arial" w:cs="Arial"/>
                <w:sz w:val="20"/>
                <w:szCs w:val="20"/>
              </w:rPr>
              <w:t>What appeals to you about developing teaching</w:t>
            </w:r>
            <w:r w:rsidR="00243C68">
              <w:rPr>
                <w:rFonts w:ascii="Arial" w:hAnsi="Arial" w:cs="Arial"/>
                <w:sz w:val="20"/>
                <w:szCs w:val="20"/>
              </w:rPr>
              <w:t xml:space="preserve"> initiatives</w:t>
            </w:r>
            <w:r>
              <w:rPr>
                <w:rFonts w:ascii="Arial" w:hAnsi="Arial" w:cs="Arial"/>
                <w:sz w:val="20"/>
                <w:szCs w:val="20"/>
              </w:rPr>
              <w:t xml:space="preserve"> within your school/ College/ at UC? </w:t>
            </w:r>
          </w:p>
          <w:p w:rsidR="00797B55" w:rsidRPr="00A039C8" w:rsidRDefault="00797B55" w:rsidP="00797B55">
            <w:pPr>
              <w:pStyle w:val="TitleDate"/>
              <w:jc w:val="left"/>
              <w:rPr>
                <w:rFonts w:ascii="Arial" w:hAnsi="Arial" w:cs="Arial"/>
                <w:b/>
                <w:bCs/>
                <w:sz w:val="20"/>
                <w:szCs w:val="20"/>
              </w:rPr>
            </w:pPr>
            <w:r w:rsidRPr="00A039C8">
              <w:rPr>
                <w:rFonts w:ascii="Arial" w:hAnsi="Arial" w:cs="Arial"/>
                <w:b/>
                <w:bCs/>
                <w:sz w:val="20"/>
                <w:szCs w:val="20"/>
              </w:rPr>
              <w:t>(max 100 word)</w:t>
            </w:r>
          </w:p>
          <w:p w:rsidR="004058E9" w:rsidRDefault="004058E9" w:rsidP="009B7A61">
            <w:pPr>
              <w:pStyle w:val="TitleDate"/>
              <w:jc w:val="left"/>
              <w:rPr>
                <w:rFonts w:ascii="Arial" w:hAnsi="Arial" w:cs="Arial"/>
                <w:sz w:val="20"/>
                <w:szCs w:val="20"/>
              </w:rPr>
            </w:pPr>
          </w:p>
          <w:p w:rsidR="004058E9" w:rsidRDefault="004058E9" w:rsidP="009B7A61">
            <w:pPr>
              <w:pStyle w:val="TitleDate"/>
              <w:jc w:val="left"/>
              <w:rPr>
                <w:rFonts w:ascii="Arial" w:hAnsi="Arial" w:cs="Arial"/>
                <w:sz w:val="20"/>
                <w:szCs w:val="20"/>
              </w:rPr>
            </w:pPr>
          </w:p>
          <w:p w:rsidR="00017DEE" w:rsidRDefault="00017DEE" w:rsidP="009B7A61">
            <w:pPr>
              <w:pStyle w:val="TitleDate"/>
              <w:jc w:val="left"/>
              <w:rPr>
                <w:rFonts w:ascii="Arial" w:hAnsi="Arial" w:cs="Arial"/>
                <w:sz w:val="20"/>
                <w:szCs w:val="20"/>
              </w:rPr>
            </w:pPr>
          </w:p>
          <w:p w:rsidR="00017DEE" w:rsidRDefault="00017DEE" w:rsidP="009B7A61">
            <w:pPr>
              <w:pStyle w:val="TitleDate"/>
              <w:jc w:val="left"/>
              <w:rPr>
                <w:rFonts w:ascii="Arial" w:hAnsi="Arial" w:cs="Arial"/>
                <w:sz w:val="20"/>
                <w:szCs w:val="20"/>
              </w:rPr>
            </w:pPr>
          </w:p>
          <w:p w:rsidR="004058E9" w:rsidRDefault="004058E9" w:rsidP="009B7A61">
            <w:pPr>
              <w:pStyle w:val="TitleDate"/>
              <w:jc w:val="left"/>
              <w:rPr>
                <w:rFonts w:ascii="Arial" w:hAnsi="Arial" w:cs="Arial"/>
                <w:sz w:val="20"/>
                <w:szCs w:val="20"/>
              </w:rPr>
            </w:pPr>
          </w:p>
        </w:tc>
        <w:tc>
          <w:tcPr>
            <w:tcW w:w="5954" w:type="dxa"/>
            <w:gridSpan w:val="3"/>
            <w:shd w:val="clear" w:color="auto" w:fill="auto"/>
          </w:tcPr>
          <w:p w:rsidR="002521DE" w:rsidRDefault="00752467" w:rsidP="002521DE">
            <w:pPr>
              <w:pStyle w:val="ListParagraph"/>
              <w:ind w:left="0"/>
              <w:rPr>
                <w:color w:val="1F497D"/>
              </w:rPr>
            </w:pPr>
            <w:r>
              <w:rPr>
                <w:color w:val="1F497D"/>
              </w:rPr>
              <w:t>The project I</w:t>
            </w:r>
            <w:r w:rsidR="00155396">
              <w:rPr>
                <w:color w:val="1F497D"/>
              </w:rPr>
              <w:t xml:space="preserve"> propose is </w:t>
            </w:r>
            <w:r>
              <w:rPr>
                <w:color w:val="1F497D"/>
              </w:rPr>
              <w:t xml:space="preserve">possible </w:t>
            </w:r>
            <w:r w:rsidR="00155396">
              <w:rPr>
                <w:color w:val="1F497D"/>
              </w:rPr>
              <w:t>only within an academic environment that</w:t>
            </w:r>
            <w:r>
              <w:rPr>
                <w:color w:val="1F497D"/>
              </w:rPr>
              <w:t xml:space="preserve"> </w:t>
            </w:r>
            <w:r w:rsidR="00155396">
              <w:rPr>
                <w:color w:val="1F497D"/>
              </w:rPr>
              <w:t>UC provides fo</w:t>
            </w:r>
            <w:r w:rsidR="00AC1EE8">
              <w:rPr>
                <w:color w:val="1F497D"/>
              </w:rPr>
              <w:t xml:space="preserve">r </w:t>
            </w:r>
            <w:r>
              <w:rPr>
                <w:color w:val="1F497D"/>
              </w:rPr>
              <w:t>the following reasons</w:t>
            </w:r>
            <w:r w:rsidR="002521DE">
              <w:rPr>
                <w:color w:val="1F497D"/>
              </w:rPr>
              <w:t>:</w:t>
            </w:r>
          </w:p>
          <w:p w:rsidR="002521DE" w:rsidRDefault="002521DE" w:rsidP="002521DE">
            <w:pPr>
              <w:pStyle w:val="ListParagraph"/>
              <w:numPr>
                <w:ilvl w:val="0"/>
                <w:numId w:val="44"/>
              </w:numPr>
              <w:rPr>
                <w:color w:val="1F497D"/>
              </w:rPr>
            </w:pPr>
            <w:r>
              <w:rPr>
                <w:color w:val="1F497D"/>
              </w:rPr>
              <w:t xml:space="preserve">UC </w:t>
            </w:r>
            <w:r w:rsidR="00316929">
              <w:rPr>
                <w:color w:val="1F497D"/>
              </w:rPr>
              <w:t xml:space="preserve">in Christchurch campus </w:t>
            </w:r>
            <w:r w:rsidR="00752467">
              <w:rPr>
                <w:color w:val="1F497D"/>
              </w:rPr>
              <w:t>makes</w:t>
            </w:r>
            <w:r w:rsidR="00316929">
              <w:rPr>
                <w:color w:val="1F497D"/>
              </w:rPr>
              <w:t xml:space="preserve"> it easy</w:t>
            </w:r>
            <w:r w:rsidR="00752467">
              <w:rPr>
                <w:color w:val="1F497D"/>
              </w:rPr>
              <w:t xml:space="preserve"> for communication and facilitation of </w:t>
            </w:r>
            <w:r w:rsidR="00316929">
              <w:rPr>
                <w:color w:val="1F497D"/>
              </w:rPr>
              <w:t>bringing together faculty and students</w:t>
            </w:r>
            <w:r w:rsidR="00752467">
              <w:rPr>
                <w:color w:val="1F497D"/>
              </w:rPr>
              <w:t>.</w:t>
            </w:r>
          </w:p>
          <w:p w:rsidR="002521DE" w:rsidRDefault="00752467" w:rsidP="002521DE">
            <w:pPr>
              <w:pStyle w:val="ListParagraph"/>
              <w:numPr>
                <w:ilvl w:val="0"/>
                <w:numId w:val="44"/>
              </w:numPr>
              <w:rPr>
                <w:color w:val="1F497D"/>
              </w:rPr>
            </w:pPr>
            <w:r>
              <w:rPr>
                <w:color w:val="1F497D"/>
              </w:rPr>
              <w:t>UC</w:t>
            </w:r>
            <w:r w:rsidR="002521DE">
              <w:rPr>
                <w:color w:val="1F497D"/>
              </w:rPr>
              <w:t xml:space="preserve"> has excellent Information Technology services and premium high performance computing tools and instances are provided to </w:t>
            </w:r>
            <w:r w:rsidR="00316929">
              <w:rPr>
                <w:color w:val="1F497D"/>
              </w:rPr>
              <w:t xml:space="preserve">staff members. Such excellent technology makes </w:t>
            </w:r>
            <w:r w:rsidR="002521DE">
              <w:rPr>
                <w:color w:val="1F497D"/>
              </w:rPr>
              <w:t xml:space="preserve">UC a natural </w:t>
            </w:r>
            <w:r w:rsidR="00316929">
              <w:rPr>
                <w:color w:val="1F497D"/>
              </w:rPr>
              <w:t>home</w:t>
            </w:r>
            <w:r w:rsidR="002521DE">
              <w:rPr>
                <w:color w:val="1F497D"/>
              </w:rPr>
              <w:t xml:space="preserve"> to</w:t>
            </w:r>
            <w:r w:rsidR="00316929">
              <w:rPr>
                <w:color w:val="1F497D"/>
              </w:rPr>
              <w:t xml:space="preserve"> develop, deliver, and</w:t>
            </w:r>
            <w:r w:rsidR="002521DE">
              <w:rPr>
                <w:color w:val="1F497D"/>
              </w:rPr>
              <w:t xml:space="preserve"> host the </w:t>
            </w:r>
            <w:r w:rsidR="00316929">
              <w:rPr>
                <w:color w:val="1F497D"/>
              </w:rPr>
              <w:t>resources</w:t>
            </w:r>
          </w:p>
          <w:p w:rsidR="002521DE" w:rsidRDefault="002521DE" w:rsidP="002521DE">
            <w:pPr>
              <w:pStyle w:val="ListParagraph"/>
              <w:numPr>
                <w:ilvl w:val="0"/>
                <w:numId w:val="44"/>
              </w:numPr>
              <w:rPr>
                <w:color w:val="1F497D"/>
              </w:rPr>
            </w:pPr>
            <w:r>
              <w:rPr>
                <w:color w:val="1F497D"/>
              </w:rPr>
              <w:t>I have already put in place several of the related programmes in place such as mastery rubrics, so many students at undergraduate and postgraduate streams and PhD students are familiar with the resources</w:t>
            </w:r>
            <w:r w:rsidR="00316929">
              <w:rPr>
                <w:color w:val="1F497D"/>
              </w:rPr>
              <w:t xml:space="preserve"> and uptake can be easier rather than a “cold start”</w:t>
            </w:r>
            <w:r>
              <w:rPr>
                <w:color w:val="1F497D"/>
              </w:rPr>
              <w:t>.</w:t>
            </w:r>
          </w:p>
          <w:p w:rsidR="002521DE" w:rsidRDefault="002521DE" w:rsidP="002521DE">
            <w:pPr>
              <w:pStyle w:val="ListParagraph"/>
              <w:ind w:left="360"/>
              <w:rPr>
                <w:color w:val="1F497D"/>
              </w:rPr>
            </w:pPr>
          </w:p>
          <w:p w:rsidR="002521DE" w:rsidRDefault="002521DE" w:rsidP="002521DE">
            <w:pPr>
              <w:pStyle w:val="ListParagraph"/>
              <w:ind w:left="360"/>
              <w:rPr>
                <w:color w:val="1F497D"/>
              </w:rPr>
            </w:pPr>
            <w:r>
              <w:rPr>
                <w:color w:val="1F497D"/>
              </w:rPr>
              <w:t xml:space="preserve">Finally, in general, University of Canterbury, the College of Education, Health, and Human Development, and the School of Health Sciences foster an environment of academic freedom, flexible collegial working environment and excellent academic culture that has encouraged me to explore options beyond teaching as usual. </w:t>
            </w:r>
          </w:p>
          <w:p w:rsidR="004058E9" w:rsidRPr="00571CB3" w:rsidRDefault="004058E9" w:rsidP="00571CB3">
            <w:pPr>
              <w:pStyle w:val="TitleDate"/>
              <w:jc w:val="left"/>
              <w:rPr>
                <w:rFonts w:ascii="Arial" w:hAnsi="Arial" w:cs="Arial"/>
                <w:sz w:val="20"/>
                <w:szCs w:val="20"/>
              </w:rPr>
            </w:pPr>
          </w:p>
        </w:tc>
      </w:tr>
      <w:tr w:rsidR="004058E9" w:rsidRPr="00571CB3" w:rsidTr="004058E9">
        <w:trPr>
          <w:trHeight w:val="2137"/>
        </w:trPr>
        <w:tc>
          <w:tcPr>
            <w:tcW w:w="515" w:type="dxa"/>
            <w:shd w:val="clear" w:color="auto" w:fill="auto"/>
          </w:tcPr>
          <w:p w:rsidR="004058E9" w:rsidRDefault="004058E9" w:rsidP="00571CB3">
            <w:pPr>
              <w:pStyle w:val="TitleDate"/>
              <w:jc w:val="left"/>
              <w:rPr>
                <w:rFonts w:ascii="Arial" w:hAnsi="Arial" w:cs="Arial"/>
                <w:sz w:val="20"/>
                <w:szCs w:val="20"/>
              </w:rPr>
            </w:pPr>
            <w:r>
              <w:rPr>
                <w:rFonts w:ascii="Arial" w:hAnsi="Arial" w:cs="Arial"/>
                <w:sz w:val="20"/>
                <w:szCs w:val="20"/>
              </w:rPr>
              <w:t>3.3</w:t>
            </w:r>
          </w:p>
        </w:tc>
        <w:tc>
          <w:tcPr>
            <w:tcW w:w="3562" w:type="dxa"/>
            <w:shd w:val="clear" w:color="auto" w:fill="auto"/>
          </w:tcPr>
          <w:p w:rsidR="004058E9" w:rsidRDefault="004058E9" w:rsidP="00A039C8">
            <w:pPr>
              <w:pStyle w:val="TitleDate"/>
              <w:jc w:val="left"/>
              <w:rPr>
                <w:rFonts w:ascii="Arial" w:hAnsi="Arial" w:cs="Arial"/>
                <w:sz w:val="20"/>
                <w:szCs w:val="20"/>
              </w:rPr>
            </w:pPr>
            <w:r>
              <w:rPr>
                <w:rFonts w:ascii="Arial" w:hAnsi="Arial" w:cs="Arial"/>
                <w:sz w:val="20"/>
                <w:szCs w:val="20"/>
              </w:rPr>
              <w:t xml:space="preserve"> </w:t>
            </w:r>
            <w:r w:rsidR="00A039C8">
              <w:rPr>
                <w:rFonts w:ascii="Arial" w:hAnsi="Arial" w:cs="Arial"/>
                <w:sz w:val="20"/>
                <w:szCs w:val="20"/>
              </w:rPr>
              <w:t xml:space="preserve">As a member of UC’s teaching community, what activities do you </w:t>
            </w:r>
            <w:r w:rsidR="00243C68">
              <w:rPr>
                <w:rFonts w:ascii="Arial" w:hAnsi="Arial" w:cs="Arial"/>
                <w:sz w:val="20"/>
                <w:szCs w:val="20"/>
              </w:rPr>
              <w:t xml:space="preserve">currently </w:t>
            </w:r>
            <w:r w:rsidR="00A039C8">
              <w:rPr>
                <w:rFonts w:ascii="Arial" w:hAnsi="Arial" w:cs="Arial"/>
                <w:sz w:val="20"/>
                <w:szCs w:val="20"/>
              </w:rPr>
              <w:t>engage in to promote your learning model</w:t>
            </w:r>
            <w:r w:rsidR="00243C68">
              <w:rPr>
                <w:rFonts w:ascii="Arial" w:hAnsi="Arial" w:cs="Arial"/>
                <w:sz w:val="20"/>
                <w:szCs w:val="20"/>
              </w:rPr>
              <w:t>/ideas</w:t>
            </w:r>
            <w:r w:rsidR="00A039C8">
              <w:rPr>
                <w:rFonts w:ascii="Arial" w:hAnsi="Arial" w:cs="Arial"/>
                <w:sz w:val="20"/>
                <w:szCs w:val="20"/>
              </w:rPr>
              <w:t xml:space="preserve"> to other</w:t>
            </w:r>
            <w:r w:rsidR="00243C68">
              <w:rPr>
                <w:rFonts w:ascii="Arial" w:hAnsi="Arial" w:cs="Arial"/>
                <w:sz w:val="20"/>
                <w:szCs w:val="20"/>
              </w:rPr>
              <w:t>s</w:t>
            </w:r>
            <w:r w:rsidR="00A039C8">
              <w:rPr>
                <w:rFonts w:ascii="Arial" w:hAnsi="Arial" w:cs="Arial"/>
                <w:sz w:val="20"/>
                <w:szCs w:val="20"/>
              </w:rPr>
              <w:t xml:space="preserve"> and how </w:t>
            </w:r>
            <w:r>
              <w:rPr>
                <w:rFonts w:ascii="Arial" w:hAnsi="Arial" w:cs="Arial"/>
                <w:sz w:val="20"/>
                <w:szCs w:val="20"/>
              </w:rPr>
              <w:t>have you constructively coached other</w:t>
            </w:r>
            <w:r w:rsidR="00243C68">
              <w:rPr>
                <w:rFonts w:ascii="Arial" w:hAnsi="Arial" w:cs="Arial"/>
                <w:sz w:val="20"/>
                <w:szCs w:val="20"/>
              </w:rPr>
              <w:t>s</w:t>
            </w:r>
            <w:r>
              <w:rPr>
                <w:rFonts w:ascii="Arial" w:hAnsi="Arial" w:cs="Arial"/>
                <w:sz w:val="20"/>
                <w:szCs w:val="20"/>
              </w:rPr>
              <w:t xml:space="preserve"> to develop </w:t>
            </w:r>
            <w:r w:rsidR="00243C68">
              <w:rPr>
                <w:rFonts w:ascii="Arial" w:hAnsi="Arial" w:cs="Arial"/>
                <w:sz w:val="20"/>
                <w:szCs w:val="20"/>
              </w:rPr>
              <w:t xml:space="preserve">their </w:t>
            </w:r>
            <w:r>
              <w:rPr>
                <w:rFonts w:ascii="Arial" w:hAnsi="Arial" w:cs="Arial"/>
                <w:sz w:val="20"/>
                <w:szCs w:val="20"/>
              </w:rPr>
              <w:t>capacity?</w:t>
            </w:r>
          </w:p>
          <w:p w:rsidR="004058E9" w:rsidRPr="00A039C8" w:rsidRDefault="00797B55" w:rsidP="009B7A61">
            <w:pPr>
              <w:pStyle w:val="TitleDate"/>
              <w:jc w:val="left"/>
              <w:rPr>
                <w:rFonts w:ascii="Arial" w:hAnsi="Arial" w:cs="Arial"/>
                <w:b/>
                <w:bCs/>
                <w:sz w:val="20"/>
                <w:szCs w:val="20"/>
              </w:rPr>
            </w:pPr>
            <w:r>
              <w:rPr>
                <w:rFonts w:ascii="Arial" w:hAnsi="Arial" w:cs="Arial"/>
                <w:sz w:val="20"/>
                <w:szCs w:val="20"/>
              </w:rPr>
              <w:t>(</w:t>
            </w:r>
            <w:r w:rsidRPr="00A039C8">
              <w:rPr>
                <w:rFonts w:ascii="Arial" w:hAnsi="Arial" w:cs="Arial"/>
                <w:b/>
                <w:bCs/>
                <w:sz w:val="20"/>
                <w:szCs w:val="20"/>
              </w:rPr>
              <w:t xml:space="preserve">max </w:t>
            </w:r>
            <w:r w:rsidR="00A039C8">
              <w:rPr>
                <w:rFonts w:ascii="Arial" w:hAnsi="Arial" w:cs="Arial"/>
                <w:b/>
                <w:bCs/>
                <w:sz w:val="20"/>
                <w:szCs w:val="20"/>
              </w:rPr>
              <w:t>2</w:t>
            </w:r>
            <w:r w:rsidRPr="00A039C8">
              <w:rPr>
                <w:rFonts w:ascii="Arial" w:hAnsi="Arial" w:cs="Arial"/>
                <w:b/>
                <w:bCs/>
                <w:sz w:val="20"/>
                <w:szCs w:val="20"/>
              </w:rPr>
              <w:t>00 word)</w:t>
            </w:r>
          </w:p>
          <w:p w:rsidR="004058E9" w:rsidRDefault="004058E9" w:rsidP="009B7A61">
            <w:pPr>
              <w:pStyle w:val="TitleDate"/>
              <w:jc w:val="left"/>
              <w:rPr>
                <w:rFonts w:ascii="Arial" w:hAnsi="Arial" w:cs="Arial"/>
                <w:sz w:val="20"/>
                <w:szCs w:val="20"/>
              </w:rPr>
            </w:pPr>
          </w:p>
          <w:p w:rsidR="004058E9" w:rsidRDefault="004058E9" w:rsidP="009B7A61">
            <w:pPr>
              <w:pStyle w:val="TitleDate"/>
              <w:jc w:val="left"/>
              <w:rPr>
                <w:rFonts w:ascii="Arial" w:hAnsi="Arial" w:cs="Arial"/>
                <w:sz w:val="20"/>
                <w:szCs w:val="20"/>
              </w:rPr>
            </w:pPr>
          </w:p>
          <w:p w:rsidR="004058E9" w:rsidRDefault="004058E9" w:rsidP="009B7A61">
            <w:pPr>
              <w:pStyle w:val="TitleDate"/>
              <w:jc w:val="left"/>
              <w:rPr>
                <w:rFonts w:ascii="Arial" w:hAnsi="Arial" w:cs="Arial"/>
                <w:sz w:val="20"/>
                <w:szCs w:val="20"/>
              </w:rPr>
            </w:pPr>
          </w:p>
          <w:p w:rsidR="004058E9" w:rsidRDefault="004058E9" w:rsidP="009B7A61">
            <w:pPr>
              <w:pStyle w:val="TitleDate"/>
              <w:jc w:val="left"/>
              <w:rPr>
                <w:rFonts w:ascii="Arial" w:hAnsi="Arial" w:cs="Arial"/>
                <w:sz w:val="20"/>
                <w:szCs w:val="20"/>
              </w:rPr>
            </w:pPr>
          </w:p>
        </w:tc>
        <w:tc>
          <w:tcPr>
            <w:tcW w:w="5954" w:type="dxa"/>
            <w:gridSpan w:val="3"/>
            <w:shd w:val="clear" w:color="auto" w:fill="auto"/>
          </w:tcPr>
          <w:p w:rsidR="00316929" w:rsidRDefault="00155396" w:rsidP="002521DE">
            <w:pPr>
              <w:rPr>
                <w:color w:val="1F497D"/>
              </w:rPr>
            </w:pPr>
            <w:r>
              <w:rPr>
                <w:color w:val="1F497D"/>
              </w:rPr>
              <w:t xml:space="preserve">I </w:t>
            </w:r>
            <w:r w:rsidR="002521DE">
              <w:rPr>
                <w:color w:val="1F497D"/>
              </w:rPr>
              <w:t xml:space="preserve">engage in practice what I </w:t>
            </w:r>
            <w:r>
              <w:rPr>
                <w:color w:val="1F497D"/>
              </w:rPr>
              <w:t xml:space="preserve">propose here. </w:t>
            </w:r>
          </w:p>
          <w:p w:rsidR="00316929" w:rsidRDefault="00155396" w:rsidP="00316929">
            <w:pPr>
              <w:pStyle w:val="ListParagraph"/>
              <w:numPr>
                <w:ilvl w:val="0"/>
                <w:numId w:val="42"/>
              </w:numPr>
              <w:rPr>
                <w:color w:val="1F497D"/>
              </w:rPr>
            </w:pPr>
            <w:r w:rsidRPr="00316929">
              <w:rPr>
                <w:color w:val="1F497D"/>
              </w:rPr>
              <w:t xml:space="preserve">First, in the courses I teach, I have designed them on developing expertise and thus move students from novice to expert users to solve real world problems. </w:t>
            </w:r>
          </w:p>
          <w:p w:rsidR="00316929" w:rsidRDefault="00155396" w:rsidP="00316929">
            <w:pPr>
              <w:pStyle w:val="ListParagraph"/>
              <w:numPr>
                <w:ilvl w:val="0"/>
                <w:numId w:val="42"/>
              </w:numPr>
              <w:rPr>
                <w:color w:val="1F497D"/>
              </w:rPr>
            </w:pPr>
            <w:r w:rsidRPr="00316929">
              <w:rPr>
                <w:color w:val="1F497D"/>
              </w:rPr>
              <w:t xml:space="preserve">Second, I am </w:t>
            </w:r>
            <w:r w:rsidR="002521DE" w:rsidRPr="00316929">
              <w:rPr>
                <w:color w:val="1F497D"/>
              </w:rPr>
              <w:t xml:space="preserve">a Carpentries instructor and trainer, and </w:t>
            </w:r>
            <w:r w:rsidRPr="00316929">
              <w:rPr>
                <w:color w:val="1F497D"/>
              </w:rPr>
              <w:t>an active member of the community where we engage with researchers and academics in industry and academia to develop expert level skills of computational data science. In summary:</w:t>
            </w:r>
            <w:r w:rsidR="002521DE" w:rsidRPr="00316929">
              <w:rPr>
                <w:color w:val="1F497D"/>
              </w:rPr>
              <w:t xml:space="preserve"> </w:t>
            </w:r>
          </w:p>
          <w:p w:rsidR="002521DE" w:rsidRPr="00316929" w:rsidRDefault="002521DE" w:rsidP="00316929">
            <w:pPr>
              <w:rPr>
                <w:color w:val="1F497D"/>
              </w:rPr>
            </w:pPr>
            <w:r w:rsidRPr="00316929">
              <w:rPr>
                <w:color w:val="1F497D"/>
              </w:rPr>
              <w:t>University teaching examples:</w:t>
            </w:r>
          </w:p>
          <w:p w:rsidR="002521DE" w:rsidRDefault="002521DE" w:rsidP="002521DE">
            <w:pPr>
              <w:numPr>
                <w:ilvl w:val="0"/>
                <w:numId w:val="43"/>
              </w:numPr>
              <w:rPr>
                <w:color w:val="1F497D"/>
              </w:rPr>
            </w:pPr>
            <w:r>
              <w:rPr>
                <w:color w:val="1F497D"/>
              </w:rPr>
              <w:t>Undergraduate students of HLTH301: Evidence In Health where I have used The Dreyfus Model and modelled the Carpentries approach. Here for hands on demonstrations in teaching how to use the software Gradepro (see https://www.gradepro.org) to conduct evidence appraisal. When I teach them, students start as “novices” (Stage I), then they work with repeated decontextualized examples using heuristics (Stage II) to familiarise themselves with the various features of the software, and then in Stage III (“expertise”), I demonstrate them how to take real world examples and repeatedly work with a plan to develop evidence based reviews (Stage IV: expertise). They are then examined on these activities with a detailed instructions.</w:t>
            </w:r>
          </w:p>
          <w:p w:rsidR="002521DE" w:rsidRDefault="002521DE" w:rsidP="002521DE">
            <w:pPr>
              <w:numPr>
                <w:ilvl w:val="0"/>
                <w:numId w:val="43"/>
              </w:numPr>
              <w:rPr>
                <w:color w:val="1F497D"/>
              </w:rPr>
            </w:pPr>
            <w:r>
              <w:rPr>
                <w:color w:val="1F497D"/>
              </w:rPr>
              <w:t>Postgraduate students (HLTH403</w:t>
            </w:r>
            <w:r w:rsidR="00155396">
              <w:rPr>
                <w:color w:val="1F497D"/>
              </w:rPr>
              <w:t xml:space="preserve"> and HLTH460</w:t>
            </w:r>
            <w:r>
              <w:rPr>
                <w:color w:val="1F497D"/>
              </w:rPr>
              <w:t>) of Environmental Health are taught how to analyse Epidemiological data, how to conduct evidence mapping, and how to appraise articles on environmental health risk assessment using the above principles described.</w:t>
            </w:r>
          </w:p>
          <w:p w:rsidR="002521DE" w:rsidRDefault="002521DE" w:rsidP="002521DE">
            <w:pPr>
              <w:numPr>
                <w:ilvl w:val="0"/>
                <w:numId w:val="45"/>
              </w:numPr>
              <w:rPr>
                <w:color w:val="1F497D"/>
              </w:rPr>
            </w:pPr>
            <w:r>
              <w:rPr>
                <w:color w:val="1F497D"/>
              </w:rPr>
              <w:t>Non-university informal settings of training:</w:t>
            </w:r>
          </w:p>
          <w:p w:rsidR="002521DE" w:rsidRDefault="002521DE" w:rsidP="002521DE">
            <w:pPr>
              <w:numPr>
                <w:ilvl w:val="0"/>
                <w:numId w:val="43"/>
              </w:numPr>
              <w:rPr>
                <w:color w:val="1F497D"/>
              </w:rPr>
            </w:pPr>
            <w:r>
              <w:rPr>
                <w:color w:val="1F497D"/>
              </w:rPr>
              <w:t xml:space="preserve">Carpentry workshops where I have taught 10 workshops with over 200 Carpentries instructors throughout Australia and New Zealand. These students were scientists in ESR, Scion, University of Technology in Sydney, and lecturers and researchers in various universities across Australia and New Zealand. </w:t>
            </w:r>
          </w:p>
          <w:p w:rsidR="002521DE" w:rsidRDefault="002521DE" w:rsidP="002521DE">
            <w:pPr>
              <w:numPr>
                <w:ilvl w:val="0"/>
                <w:numId w:val="43"/>
              </w:numPr>
              <w:rPr>
                <w:color w:val="1F497D"/>
              </w:rPr>
            </w:pPr>
            <w:r>
              <w:rPr>
                <w:color w:val="1F497D"/>
              </w:rPr>
              <w:t>Software Carpentry workshop using the Dreyfus method, live coding, and related teaching strategy: taught several informal workshops on structural equation modelling, longitudinal data analysis using R, and software programming using R in UC</w:t>
            </w:r>
          </w:p>
          <w:p w:rsidR="004058E9" w:rsidRDefault="00155396" w:rsidP="003E164C">
            <w:pPr>
              <w:rPr>
                <w:color w:val="1F497D"/>
              </w:rPr>
            </w:pPr>
            <w:r>
              <w:rPr>
                <w:color w:val="1F497D"/>
              </w:rPr>
              <w:t xml:space="preserve">I wrote the following to outline and flesh out the ideas further: </w:t>
            </w:r>
            <w:hyperlink r:id="rId14" w:history="1">
              <w:r w:rsidR="003E164C" w:rsidRPr="009C64FF">
                <w:rPr>
                  <w:rStyle w:val="Hyperlink"/>
                </w:rPr>
                <w:t>http://bit.ly/carpentries_teaching</w:t>
              </w:r>
            </w:hyperlink>
          </w:p>
          <w:p w:rsidR="003E164C" w:rsidRPr="00571CB3" w:rsidRDefault="003E164C" w:rsidP="003E164C">
            <w:pPr>
              <w:rPr>
                <w:rFonts w:ascii="Arial" w:hAnsi="Arial" w:cs="Arial"/>
                <w:sz w:val="20"/>
                <w:szCs w:val="20"/>
              </w:rPr>
            </w:pPr>
          </w:p>
        </w:tc>
      </w:tr>
      <w:tr w:rsidR="00F83A59" w:rsidRPr="00571CB3" w:rsidTr="004058E9">
        <w:trPr>
          <w:trHeight w:val="2137"/>
        </w:trPr>
        <w:tc>
          <w:tcPr>
            <w:tcW w:w="515" w:type="dxa"/>
            <w:shd w:val="clear" w:color="auto" w:fill="auto"/>
          </w:tcPr>
          <w:p w:rsidR="00F83A59" w:rsidRDefault="00F83A59" w:rsidP="00571CB3">
            <w:pPr>
              <w:pStyle w:val="TitleDate"/>
              <w:jc w:val="left"/>
              <w:rPr>
                <w:rFonts w:ascii="Arial" w:hAnsi="Arial" w:cs="Arial"/>
                <w:sz w:val="20"/>
                <w:szCs w:val="20"/>
              </w:rPr>
            </w:pPr>
            <w:r>
              <w:rPr>
                <w:rFonts w:ascii="Arial" w:hAnsi="Arial" w:cs="Arial"/>
                <w:sz w:val="20"/>
                <w:szCs w:val="20"/>
              </w:rPr>
              <w:t>3.4</w:t>
            </w:r>
          </w:p>
        </w:tc>
        <w:tc>
          <w:tcPr>
            <w:tcW w:w="3562" w:type="dxa"/>
            <w:shd w:val="clear" w:color="auto" w:fill="auto"/>
          </w:tcPr>
          <w:p w:rsidR="00F83A59" w:rsidRDefault="00F83A59" w:rsidP="004058E9">
            <w:pPr>
              <w:pStyle w:val="TitleDate"/>
              <w:jc w:val="left"/>
              <w:rPr>
                <w:rFonts w:ascii="Arial" w:hAnsi="Arial" w:cs="Arial"/>
                <w:sz w:val="20"/>
                <w:szCs w:val="20"/>
              </w:rPr>
            </w:pPr>
            <w:r>
              <w:rPr>
                <w:rFonts w:ascii="Arial" w:hAnsi="Arial" w:cs="Arial"/>
                <w:sz w:val="20"/>
                <w:szCs w:val="20"/>
              </w:rPr>
              <w:t xml:space="preserve">What </w:t>
            </w:r>
            <w:r w:rsidR="00414B71">
              <w:rPr>
                <w:rFonts w:ascii="Arial" w:hAnsi="Arial" w:cs="Arial"/>
                <w:sz w:val="20"/>
                <w:szCs w:val="20"/>
              </w:rPr>
              <w:t>do you consider to be your primary</w:t>
            </w:r>
            <w:r>
              <w:rPr>
                <w:rFonts w:ascii="Arial" w:hAnsi="Arial" w:cs="Arial"/>
                <w:sz w:val="20"/>
                <w:szCs w:val="20"/>
              </w:rPr>
              <w:t xml:space="preserve"> skills and interests that make you suitable for </w:t>
            </w:r>
            <w:r w:rsidR="00243C68">
              <w:rPr>
                <w:rFonts w:ascii="Arial" w:hAnsi="Arial" w:cs="Arial"/>
                <w:sz w:val="20"/>
                <w:szCs w:val="20"/>
              </w:rPr>
              <w:t xml:space="preserve">undertaking </w:t>
            </w:r>
            <w:r>
              <w:rPr>
                <w:rFonts w:ascii="Arial" w:hAnsi="Arial" w:cs="Arial"/>
                <w:sz w:val="20"/>
                <w:szCs w:val="20"/>
              </w:rPr>
              <w:t xml:space="preserve">the role of a </w:t>
            </w:r>
            <w:r w:rsidRPr="00414B71">
              <w:rPr>
                <w:rFonts w:ascii="Arial" w:hAnsi="Arial" w:cs="Arial"/>
                <w:i/>
                <w:sz w:val="20"/>
                <w:szCs w:val="20"/>
              </w:rPr>
              <w:t>Teaching Development Scholar</w:t>
            </w:r>
            <w:r>
              <w:rPr>
                <w:rFonts w:ascii="Arial" w:hAnsi="Arial" w:cs="Arial"/>
                <w:sz w:val="20"/>
                <w:szCs w:val="20"/>
              </w:rPr>
              <w:t xml:space="preserve">? </w:t>
            </w:r>
          </w:p>
          <w:p w:rsidR="00797B55" w:rsidRPr="00A039C8" w:rsidRDefault="00797B55" w:rsidP="00797B55">
            <w:pPr>
              <w:pStyle w:val="TitleDate"/>
              <w:jc w:val="left"/>
              <w:rPr>
                <w:rFonts w:ascii="Arial" w:hAnsi="Arial" w:cs="Arial"/>
                <w:b/>
                <w:bCs/>
                <w:sz w:val="20"/>
                <w:szCs w:val="20"/>
              </w:rPr>
            </w:pPr>
            <w:r>
              <w:rPr>
                <w:rFonts w:ascii="Arial" w:hAnsi="Arial" w:cs="Arial"/>
                <w:sz w:val="20"/>
                <w:szCs w:val="20"/>
              </w:rPr>
              <w:t>(</w:t>
            </w:r>
            <w:r w:rsidRPr="00A039C8">
              <w:rPr>
                <w:rFonts w:ascii="Arial" w:hAnsi="Arial" w:cs="Arial"/>
                <w:b/>
                <w:bCs/>
                <w:sz w:val="20"/>
                <w:szCs w:val="20"/>
              </w:rPr>
              <w:t>max 100 word)</w:t>
            </w:r>
          </w:p>
          <w:p w:rsidR="00F83A59" w:rsidRDefault="00F83A59" w:rsidP="004058E9">
            <w:pPr>
              <w:pStyle w:val="TitleDate"/>
              <w:jc w:val="left"/>
              <w:rPr>
                <w:rFonts w:ascii="Arial" w:hAnsi="Arial" w:cs="Arial"/>
                <w:sz w:val="20"/>
                <w:szCs w:val="20"/>
              </w:rPr>
            </w:pPr>
          </w:p>
          <w:p w:rsidR="00797B55" w:rsidRDefault="00797B55" w:rsidP="004058E9">
            <w:pPr>
              <w:pStyle w:val="TitleDate"/>
              <w:jc w:val="left"/>
              <w:rPr>
                <w:rFonts w:ascii="Arial" w:hAnsi="Arial" w:cs="Arial"/>
                <w:sz w:val="20"/>
                <w:szCs w:val="20"/>
              </w:rPr>
            </w:pPr>
          </w:p>
          <w:p w:rsidR="00F83A59" w:rsidRDefault="00F83A59" w:rsidP="004058E9">
            <w:pPr>
              <w:pStyle w:val="TitleDate"/>
              <w:jc w:val="left"/>
              <w:rPr>
                <w:rFonts w:ascii="Arial" w:hAnsi="Arial" w:cs="Arial"/>
                <w:sz w:val="20"/>
                <w:szCs w:val="20"/>
              </w:rPr>
            </w:pPr>
          </w:p>
          <w:p w:rsidR="00F83A59" w:rsidRDefault="00F83A59" w:rsidP="004058E9">
            <w:pPr>
              <w:pStyle w:val="TitleDate"/>
              <w:jc w:val="left"/>
              <w:rPr>
                <w:rFonts w:ascii="Arial" w:hAnsi="Arial" w:cs="Arial"/>
                <w:sz w:val="20"/>
                <w:szCs w:val="20"/>
              </w:rPr>
            </w:pPr>
          </w:p>
        </w:tc>
        <w:tc>
          <w:tcPr>
            <w:tcW w:w="5954" w:type="dxa"/>
            <w:gridSpan w:val="3"/>
            <w:shd w:val="clear" w:color="auto" w:fill="auto"/>
          </w:tcPr>
          <w:p w:rsidR="003E164C" w:rsidRDefault="003E164C" w:rsidP="00155396">
            <w:pPr>
              <w:pStyle w:val="TitleDate"/>
              <w:numPr>
                <w:ilvl w:val="0"/>
                <w:numId w:val="43"/>
              </w:numPr>
              <w:jc w:val="left"/>
              <w:rPr>
                <w:rFonts w:ascii="Arial" w:hAnsi="Arial" w:cs="Arial"/>
                <w:sz w:val="20"/>
                <w:szCs w:val="20"/>
              </w:rPr>
            </w:pPr>
            <w:r>
              <w:rPr>
                <w:rFonts w:ascii="Arial" w:hAnsi="Arial" w:cs="Arial"/>
                <w:sz w:val="20"/>
                <w:szCs w:val="20"/>
              </w:rPr>
              <w:t>I have led an inter-disciplinary research team (2009) and won an Ako Aotearoa grant to investigate the best practices for teaching/training telehealth for practitioners and produced one of the first reports on the evidence based practices for telehealth teaching</w:t>
            </w:r>
            <w:r>
              <w:rPr>
                <w:rFonts w:ascii="Arial" w:hAnsi="Arial" w:cs="Arial"/>
                <w:sz w:val="20"/>
                <w:szCs w:val="20"/>
                <w:vertAlign w:val="superscript"/>
              </w:rPr>
              <w:t>9</w:t>
            </w:r>
          </w:p>
          <w:p w:rsidR="00155396" w:rsidRPr="003E164C" w:rsidRDefault="003E164C" w:rsidP="003E164C">
            <w:pPr>
              <w:pStyle w:val="TitleDate"/>
              <w:numPr>
                <w:ilvl w:val="0"/>
                <w:numId w:val="43"/>
              </w:numPr>
              <w:jc w:val="left"/>
              <w:rPr>
                <w:rFonts w:ascii="Arial" w:hAnsi="Arial" w:cs="Arial"/>
                <w:sz w:val="20"/>
                <w:szCs w:val="20"/>
              </w:rPr>
            </w:pPr>
            <w:r>
              <w:rPr>
                <w:rFonts w:ascii="Arial" w:hAnsi="Arial" w:cs="Arial"/>
                <w:sz w:val="20"/>
                <w:szCs w:val="20"/>
              </w:rPr>
              <w:t xml:space="preserve">In 2015, I </w:t>
            </w:r>
            <w:r w:rsidR="00155396">
              <w:rPr>
                <w:rFonts w:ascii="Arial" w:hAnsi="Arial" w:cs="Arial"/>
                <w:sz w:val="20"/>
                <w:szCs w:val="20"/>
              </w:rPr>
              <w:t xml:space="preserve">received a teaching development grant on using Design Thinking in classrooms, and have used design thinking principles to teach health policy courses and classes. </w:t>
            </w:r>
          </w:p>
          <w:p w:rsidR="00F83A59" w:rsidRPr="003E164C" w:rsidRDefault="002521DE" w:rsidP="002521DE">
            <w:pPr>
              <w:pStyle w:val="TitleDate"/>
              <w:numPr>
                <w:ilvl w:val="0"/>
                <w:numId w:val="43"/>
              </w:numPr>
              <w:jc w:val="left"/>
              <w:rPr>
                <w:rFonts w:ascii="Arial" w:hAnsi="Arial" w:cs="Arial"/>
                <w:sz w:val="20"/>
                <w:szCs w:val="20"/>
              </w:rPr>
            </w:pPr>
            <w:r>
              <w:rPr>
                <w:rFonts w:ascii="Arial" w:hAnsi="Arial" w:cs="Arial"/>
                <w:sz w:val="20"/>
                <w:szCs w:val="20"/>
              </w:rPr>
              <w:t xml:space="preserve">I </w:t>
            </w:r>
            <w:r w:rsidR="003E164C">
              <w:rPr>
                <w:rFonts w:ascii="Arial" w:hAnsi="Arial" w:cs="Arial"/>
                <w:sz w:val="20"/>
                <w:szCs w:val="20"/>
              </w:rPr>
              <w:t>systematically studied and applied the methods outlined here (designing curricula for non-formal setting with graduated challenges of deliberate practice, formative assessments, mapping mental models of learners, and guided instructions). I applied them over 15 multi-day workshops in a range of settings in New Zealand (delivered in CRIs such as ESR and Scion and universities as in University of New South Wales and University of Otago).</w:t>
            </w:r>
            <w:r>
              <w:rPr>
                <w:rFonts w:ascii="Arial" w:hAnsi="Arial" w:cs="Arial"/>
                <w:sz w:val="20"/>
                <w:szCs w:val="20"/>
              </w:rPr>
              <w:t xml:space="preserve">. </w:t>
            </w:r>
          </w:p>
        </w:tc>
      </w:tr>
      <w:tr w:rsidR="0006768A" w:rsidRPr="00571CB3" w:rsidTr="004058E9">
        <w:trPr>
          <w:trHeight w:val="2137"/>
        </w:trPr>
        <w:tc>
          <w:tcPr>
            <w:tcW w:w="515" w:type="dxa"/>
            <w:shd w:val="clear" w:color="auto" w:fill="auto"/>
          </w:tcPr>
          <w:p w:rsidR="0006768A" w:rsidRDefault="0006768A" w:rsidP="00571CB3">
            <w:pPr>
              <w:pStyle w:val="TitleDate"/>
              <w:jc w:val="left"/>
              <w:rPr>
                <w:rFonts w:ascii="Arial" w:hAnsi="Arial" w:cs="Arial"/>
                <w:sz w:val="20"/>
                <w:szCs w:val="20"/>
              </w:rPr>
            </w:pPr>
            <w:r>
              <w:rPr>
                <w:rFonts w:ascii="Arial" w:hAnsi="Arial" w:cs="Arial"/>
                <w:sz w:val="20"/>
                <w:szCs w:val="20"/>
              </w:rPr>
              <w:t xml:space="preserve">3.5 </w:t>
            </w:r>
          </w:p>
        </w:tc>
        <w:tc>
          <w:tcPr>
            <w:tcW w:w="3562" w:type="dxa"/>
            <w:shd w:val="clear" w:color="auto" w:fill="auto"/>
          </w:tcPr>
          <w:p w:rsidR="0006768A" w:rsidRDefault="0006768A" w:rsidP="004058E9">
            <w:pPr>
              <w:pStyle w:val="TitleDate"/>
              <w:jc w:val="left"/>
              <w:rPr>
                <w:rFonts w:ascii="Arial" w:hAnsi="Arial" w:cs="Arial"/>
                <w:sz w:val="20"/>
                <w:szCs w:val="20"/>
              </w:rPr>
            </w:pPr>
            <w:r>
              <w:rPr>
                <w:rFonts w:ascii="Arial" w:hAnsi="Arial" w:cs="Arial"/>
                <w:sz w:val="20"/>
                <w:szCs w:val="20"/>
              </w:rPr>
              <w:t>Please share with us details about your track record in teaching quality</w:t>
            </w:r>
            <w:r w:rsidR="00797B55">
              <w:rPr>
                <w:rFonts w:ascii="Arial" w:hAnsi="Arial" w:cs="Arial"/>
                <w:sz w:val="20"/>
                <w:szCs w:val="20"/>
              </w:rPr>
              <w:t xml:space="preserve"> </w:t>
            </w:r>
            <w:r w:rsidR="00243C68">
              <w:rPr>
                <w:rFonts w:ascii="Arial" w:hAnsi="Arial" w:cs="Arial"/>
                <w:sz w:val="20"/>
                <w:szCs w:val="20"/>
              </w:rPr>
              <w:t>(e.g. teaching evaluations, teaching awards, testimonials). I</w:t>
            </w:r>
            <w:r>
              <w:rPr>
                <w:rFonts w:ascii="Arial" w:hAnsi="Arial" w:cs="Arial"/>
                <w:sz w:val="20"/>
                <w:szCs w:val="20"/>
              </w:rPr>
              <w:t>nclud</w:t>
            </w:r>
            <w:r w:rsidR="00243C68">
              <w:rPr>
                <w:rFonts w:ascii="Arial" w:hAnsi="Arial" w:cs="Arial"/>
                <w:sz w:val="20"/>
                <w:szCs w:val="20"/>
              </w:rPr>
              <w:t>e</w:t>
            </w:r>
            <w:r>
              <w:rPr>
                <w:rFonts w:ascii="Arial" w:hAnsi="Arial" w:cs="Arial"/>
                <w:sz w:val="20"/>
                <w:szCs w:val="20"/>
              </w:rPr>
              <w:t xml:space="preserve"> reference to </w:t>
            </w:r>
            <w:r w:rsidR="00243C68">
              <w:rPr>
                <w:rFonts w:ascii="Arial" w:hAnsi="Arial" w:cs="Arial"/>
                <w:sz w:val="20"/>
                <w:szCs w:val="20"/>
              </w:rPr>
              <w:t xml:space="preserve">your </w:t>
            </w:r>
            <w:r>
              <w:rPr>
                <w:rFonts w:ascii="Arial" w:hAnsi="Arial" w:cs="Arial"/>
                <w:sz w:val="20"/>
                <w:szCs w:val="20"/>
              </w:rPr>
              <w:t>application of bicultural competenc</w:t>
            </w:r>
            <w:r w:rsidR="00243C68">
              <w:rPr>
                <w:rFonts w:ascii="Arial" w:hAnsi="Arial" w:cs="Arial"/>
                <w:sz w:val="20"/>
                <w:szCs w:val="20"/>
              </w:rPr>
              <w:t>ies</w:t>
            </w:r>
            <w:r w:rsidR="00AB74BF">
              <w:rPr>
                <w:rFonts w:ascii="Arial" w:hAnsi="Arial" w:cs="Arial"/>
                <w:sz w:val="20"/>
                <w:szCs w:val="20"/>
              </w:rPr>
              <w:t xml:space="preserve"> where relevant.</w:t>
            </w:r>
            <w:r w:rsidR="00797B55">
              <w:rPr>
                <w:rFonts w:ascii="Arial" w:hAnsi="Arial" w:cs="Arial"/>
                <w:sz w:val="20"/>
                <w:szCs w:val="20"/>
              </w:rPr>
              <w:t xml:space="preserve"> </w:t>
            </w:r>
          </w:p>
          <w:p w:rsidR="00797B55" w:rsidRPr="00A039C8" w:rsidRDefault="00797B55" w:rsidP="00797B55">
            <w:pPr>
              <w:pStyle w:val="TitleDate"/>
              <w:jc w:val="left"/>
              <w:rPr>
                <w:rFonts w:ascii="Arial" w:hAnsi="Arial" w:cs="Arial"/>
                <w:b/>
                <w:bCs/>
                <w:sz w:val="20"/>
                <w:szCs w:val="20"/>
              </w:rPr>
            </w:pPr>
            <w:r>
              <w:rPr>
                <w:rFonts w:ascii="Arial" w:hAnsi="Arial" w:cs="Arial"/>
                <w:sz w:val="20"/>
                <w:szCs w:val="20"/>
              </w:rPr>
              <w:t>(</w:t>
            </w:r>
            <w:r w:rsidRPr="00A039C8">
              <w:rPr>
                <w:rFonts w:ascii="Arial" w:hAnsi="Arial" w:cs="Arial"/>
                <w:b/>
                <w:bCs/>
                <w:sz w:val="20"/>
                <w:szCs w:val="20"/>
              </w:rPr>
              <w:t>max 100 word)</w:t>
            </w:r>
          </w:p>
          <w:p w:rsidR="00C201E2" w:rsidRDefault="00C201E2" w:rsidP="004058E9">
            <w:pPr>
              <w:pStyle w:val="TitleDate"/>
              <w:jc w:val="left"/>
              <w:rPr>
                <w:rFonts w:ascii="Arial" w:hAnsi="Arial" w:cs="Arial"/>
                <w:sz w:val="20"/>
                <w:szCs w:val="20"/>
              </w:rPr>
            </w:pPr>
          </w:p>
          <w:p w:rsidR="00C201E2" w:rsidRDefault="00C201E2" w:rsidP="004058E9">
            <w:pPr>
              <w:pStyle w:val="TitleDate"/>
              <w:jc w:val="left"/>
              <w:rPr>
                <w:rFonts w:ascii="Arial" w:hAnsi="Arial" w:cs="Arial"/>
                <w:sz w:val="20"/>
                <w:szCs w:val="20"/>
              </w:rPr>
            </w:pPr>
          </w:p>
        </w:tc>
        <w:tc>
          <w:tcPr>
            <w:tcW w:w="5954" w:type="dxa"/>
            <w:gridSpan w:val="3"/>
            <w:shd w:val="clear" w:color="auto" w:fill="auto"/>
          </w:tcPr>
          <w:p w:rsidR="00F6126C" w:rsidRDefault="002521DE" w:rsidP="002521DE">
            <w:pPr>
              <w:pStyle w:val="TitleDate"/>
              <w:jc w:val="left"/>
              <w:rPr>
                <w:rFonts w:ascii="Arial" w:hAnsi="Arial" w:cs="Arial"/>
                <w:sz w:val="20"/>
                <w:szCs w:val="20"/>
              </w:rPr>
            </w:pPr>
            <w:r>
              <w:rPr>
                <w:rFonts w:ascii="Arial" w:hAnsi="Arial" w:cs="Arial"/>
                <w:sz w:val="20"/>
                <w:szCs w:val="20"/>
              </w:rPr>
              <w:t xml:space="preserve">My average overall rating as an effective teacher for </w:t>
            </w:r>
            <w:r w:rsidR="00F6126C">
              <w:rPr>
                <w:rFonts w:ascii="Arial" w:hAnsi="Arial" w:cs="Arial"/>
                <w:sz w:val="20"/>
                <w:szCs w:val="20"/>
              </w:rPr>
              <w:t>the past five years have been around 4.5</w:t>
            </w:r>
            <w:r>
              <w:rPr>
                <w:rFonts w:ascii="Arial" w:hAnsi="Arial" w:cs="Arial"/>
                <w:sz w:val="20"/>
                <w:szCs w:val="20"/>
              </w:rPr>
              <w:t xml:space="preserve"> on 5.00</w:t>
            </w:r>
            <w:r w:rsidR="00F6126C">
              <w:rPr>
                <w:rFonts w:ascii="Arial" w:hAnsi="Arial" w:cs="Arial"/>
                <w:sz w:val="20"/>
                <w:szCs w:val="20"/>
              </w:rPr>
              <w:t xml:space="preserve"> averaged for four courses (HLTH214, HLTH301, HLTH403 and HLTH460) that I have taught.</w:t>
            </w:r>
          </w:p>
          <w:p w:rsidR="002521DE" w:rsidRDefault="00F6126C" w:rsidP="002521DE">
            <w:pPr>
              <w:pStyle w:val="TitleDate"/>
              <w:jc w:val="left"/>
              <w:rPr>
                <w:rFonts w:ascii="Arial" w:hAnsi="Arial" w:cs="Arial"/>
                <w:sz w:val="20"/>
                <w:szCs w:val="20"/>
              </w:rPr>
            </w:pPr>
            <w:r>
              <w:rPr>
                <w:rFonts w:ascii="Arial" w:hAnsi="Arial" w:cs="Arial"/>
                <w:sz w:val="20"/>
                <w:szCs w:val="20"/>
              </w:rPr>
              <w:t xml:space="preserve">While I do not </w:t>
            </w:r>
            <w:r w:rsidR="00316929">
              <w:rPr>
                <w:rFonts w:ascii="Arial" w:hAnsi="Arial" w:cs="Arial"/>
                <w:sz w:val="20"/>
                <w:szCs w:val="20"/>
              </w:rPr>
              <w:t>have any teaching award</w:t>
            </w:r>
            <w:r>
              <w:rPr>
                <w:rFonts w:ascii="Arial" w:hAnsi="Arial" w:cs="Arial"/>
                <w:sz w:val="20"/>
                <w:szCs w:val="20"/>
              </w:rPr>
              <w:t xml:space="preserve">, testimonials from students have been positive. </w:t>
            </w:r>
            <w:r w:rsidR="002521DE">
              <w:rPr>
                <w:rFonts w:ascii="Arial" w:hAnsi="Arial" w:cs="Arial"/>
                <w:sz w:val="20"/>
                <w:szCs w:val="20"/>
              </w:rPr>
              <w:t xml:space="preserve"> </w:t>
            </w:r>
          </w:p>
          <w:p w:rsidR="0006768A" w:rsidRPr="00571CB3" w:rsidRDefault="00F6126C" w:rsidP="002521DE">
            <w:pPr>
              <w:pStyle w:val="TitleDate"/>
              <w:jc w:val="left"/>
              <w:rPr>
                <w:rFonts w:ascii="Arial" w:hAnsi="Arial" w:cs="Arial"/>
                <w:sz w:val="20"/>
                <w:szCs w:val="20"/>
              </w:rPr>
            </w:pPr>
            <w:r>
              <w:rPr>
                <w:rFonts w:ascii="Arial" w:hAnsi="Arial" w:cs="Arial"/>
                <w:sz w:val="20"/>
                <w:szCs w:val="20"/>
              </w:rPr>
              <w:t>In terms of bicultural competency, all courses where I coordinate have Māori cultural aspects embedded; this is attributable to the courses I teach (evidence based health, environmental health, and research methods); besides, I am part of the research team from UC (PI: Professor Steven Ratuva) where we are investigating social protection issues and health for Pacific Islander community in NZ; this also informs my teaching</w:t>
            </w:r>
          </w:p>
        </w:tc>
      </w:tr>
      <w:tr w:rsidR="004058E9" w:rsidRPr="00571CB3" w:rsidTr="00952200">
        <w:tc>
          <w:tcPr>
            <w:tcW w:w="515" w:type="dxa"/>
            <w:shd w:val="clear" w:color="auto" w:fill="auto"/>
          </w:tcPr>
          <w:p w:rsidR="004058E9" w:rsidRPr="007C3C46" w:rsidRDefault="004058E9" w:rsidP="00952200">
            <w:pPr>
              <w:pStyle w:val="TitleDate"/>
              <w:jc w:val="left"/>
              <w:rPr>
                <w:rFonts w:ascii="Arial" w:hAnsi="Arial" w:cs="Arial"/>
                <w:b/>
                <w:sz w:val="20"/>
                <w:szCs w:val="20"/>
              </w:rPr>
            </w:pPr>
            <w:r>
              <w:rPr>
                <w:rFonts w:ascii="Arial" w:hAnsi="Arial" w:cs="Arial"/>
                <w:b/>
                <w:sz w:val="20"/>
                <w:szCs w:val="20"/>
              </w:rPr>
              <w:t>4</w:t>
            </w:r>
          </w:p>
        </w:tc>
        <w:tc>
          <w:tcPr>
            <w:tcW w:w="9516" w:type="dxa"/>
            <w:gridSpan w:val="4"/>
            <w:shd w:val="clear" w:color="auto" w:fill="auto"/>
          </w:tcPr>
          <w:p w:rsidR="004058E9" w:rsidRPr="007C3C46" w:rsidRDefault="004058E9" w:rsidP="00952200">
            <w:pPr>
              <w:pStyle w:val="TitleDate"/>
              <w:jc w:val="left"/>
              <w:rPr>
                <w:rFonts w:ascii="Arial" w:hAnsi="Arial" w:cs="Arial"/>
                <w:b/>
                <w:sz w:val="20"/>
                <w:szCs w:val="20"/>
              </w:rPr>
            </w:pPr>
            <w:r>
              <w:rPr>
                <w:rFonts w:ascii="Arial" w:hAnsi="Arial" w:cs="Arial"/>
                <w:b/>
                <w:sz w:val="20"/>
                <w:szCs w:val="20"/>
              </w:rPr>
              <w:t>Project Impact</w:t>
            </w:r>
            <w:r w:rsidR="00797B55">
              <w:rPr>
                <w:rFonts w:ascii="Arial" w:hAnsi="Arial" w:cs="Arial"/>
                <w:b/>
                <w:sz w:val="20"/>
                <w:szCs w:val="20"/>
              </w:rPr>
              <w:t xml:space="preserve">. </w:t>
            </w:r>
            <w:r w:rsidR="00AB74BF">
              <w:rPr>
                <w:rFonts w:ascii="Arial" w:hAnsi="Arial" w:cs="Arial"/>
                <w:b/>
                <w:sz w:val="20"/>
                <w:szCs w:val="20"/>
              </w:rPr>
              <w:t xml:space="preserve">                                                                                                                       40% weight</w:t>
            </w:r>
          </w:p>
        </w:tc>
      </w:tr>
      <w:tr w:rsidR="00A039C8" w:rsidRPr="00571CB3" w:rsidTr="00A039C8">
        <w:trPr>
          <w:trHeight w:val="2436"/>
        </w:trPr>
        <w:tc>
          <w:tcPr>
            <w:tcW w:w="515" w:type="dxa"/>
            <w:shd w:val="clear" w:color="auto" w:fill="auto"/>
          </w:tcPr>
          <w:p w:rsidR="00A039C8" w:rsidRPr="00571CB3" w:rsidRDefault="00A039C8" w:rsidP="00822084">
            <w:pPr>
              <w:pStyle w:val="TitleDate"/>
              <w:jc w:val="left"/>
              <w:rPr>
                <w:rFonts w:ascii="Arial" w:hAnsi="Arial" w:cs="Arial"/>
                <w:sz w:val="20"/>
                <w:szCs w:val="20"/>
              </w:rPr>
            </w:pPr>
            <w:r>
              <w:rPr>
                <w:rFonts w:ascii="Arial" w:hAnsi="Arial" w:cs="Arial"/>
                <w:sz w:val="20"/>
                <w:szCs w:val="20"/>
              </w:rPr>
              <w:t>4.1</w:t>
            </w:r>
          </w:p>
        </w:tc>
        <w:tc>
          <w:tcPr>
            <w:tcW w:w="3562" w:type="dxa"/>
            <w:shd w:val="clear" w:color="auto" w:fill="auto"/>
          </w:tcPr>
          <w:p w:rsidR="00A039C8" w:rsidRDefault="00A039C8" w:rsidP="00822084">
            <w:pPr>
              <w:pStyle w:val="TitleDate"/>
              <w:jc w:val="left"/>
              <w:rPr>
                <w:rFonts w:ascii="Arial" w:hAnsi="Arial" w:cs="Arial"/>
                <w:sz w:val="20"/>
                <w:szCs w:val="20"/>
              </w:rPr>
            </w:pPr>
            <w:r>
              <w:rPr>
                <w:rFonts w:ascii="Arial" w:hAnsi="Arial" w:cs="Arial"/>
                <w:sz w:val="20"/>
                <w:szCs w:val="20"/>
              </w:rPr>
              <w:t xml:space="preserve">How does your project connect to the University </w:t>
            </w:r>
            <w:r w:rsidR="00243C68">
              <w:rPr>
                <w:rFonts w:ascii="Arial" w:hAnsi="Arial" w:cs="Arial"/>
                <w:sz w:val="20"/>
                <w:szCs w:val="20"/>
              </w:rPr>
              <w:t>S</w:t>
            </w:r>
            <w:r>
              <w:rPr>
                <w:rFonts w:ascii="Arial" w:hAnsi="Arial" w:cs="Arial"/>
                <w:sz w:val="20"/>
                <w:szCs w:val="20"/>
              </w:rPr>
              <w:t>trategic Plan</w:t>
            </w:r>
            <w:r w:rsidR="00243C68">
              <w:rPr>
                <w:rFonts w:ascii="Arial" w:hAnsi="Arial" w:cs="Arial"/>
                <w:sz w:val="20"/>
                <w:szCs w:val="20"/>
              </w:rPr>
              <w:t>, 2020-30</w:t>
            </w:r>
            <w:r w:rsidR="00552AC9">
              <w:rPr>
                <w:rFonts w:ascii="Arial" w:hAnsi="Arial" w:cs="Arial"/>
                <w:sz w:val="20"/>
                <w:szCs w:val="20"/>
              </w:rPr>
              <w:t xml:space="preserve"> and/or </w:t>
            </w:r>
            <w:r w:rsidR="00552AC9" w:rsidRPr="00266248">
              <w:rPr>
                <w:rFonts w:ascii="Arial" w:hAnsi="Arial" w:cs="Arial"/>
                <w:i/>
                <w:iCs/>
                <w:sz w:val="20"/>
                <w:szCs w:val="20"/>
              </w:rPr>
              <w:t>Rautaki</w:t>
            </w:r>
            <w:r>
              <w:rPr>
                <w:rFonts w:ascii="Arial" w:hAnsi="Arial" w:cs="Arial"/>
                <w:sz w:val="20"/>
                <w:szCs w:val="20"/>
              </w:rPr>
              <w:t>?</w:t>
            </w:r>
            <w:r w:rsidR="00243C68">
              <w:rPr>
                <w:rFonts w:ascii="Arial" w:hAnsi="Arial" w:cs="Arial"/>
                <w:sz w:val="20"/>
                <w:szCs w:val="20"/>
              </w:rPr>
              <w:t xml:space="preserve"> Make specific reference to the teaching and learning components of the Strategic Plan.</w:t>
            </w:r>
          </w:p>
          <w:p w:rsidR="00A039C8" w:rsidRPr="00A039C8" w:rsidRDefault="00A039C8" w:rsidP="00A039C8">
            <w:pPr>
              <w:pStyle w:val="TitleDate"/>
              <w:jc w:val="left"/>
              <w:rPr>
                <w:rFonts w:ascii="Arial" w:hAnsi="Arial" w:cs="Arial"/>
                <w:b/>
                <w:bCs/>
                <w:sz w:val="20"/>
                <w:szCs w:val="20"/>
              </w:rPr>
            </w:pPr>
            <w:r w:rsidRPr="00A039C8">
              <w:rPr>
                <w:rFonts w:ascii="Arial" w:hAnsi="Arial" w:cs="Arial"/>
                <w:b/>
                <w:bCs/>
                <w:sz w:val="20"/>
                <w:szCs w:val="20"/>
              </w:rPr>
              <w:t>(max 200 word)</w:t>
            </w:r>
          </w:p>
          <w:p w:rsidR="00A039C8" w:rsidRDefault="00A039C8" w:rsidP="00822084">
            <w:pPr>
              <w:pStyle w:val="TitleDate"/>
              <w:jc w:val="left"/>
              <w:rPr>
                <w:rFonts w:ascii="Arial" w:hAnsi="Arial" w:cs="Arial"/>
                <w:sz w:val="20"/>
                <w:szCs w:val="20"/>
              </w:rPr>
            </w:pPr>
          </w:p>
        </w:tc>
        <w:tc>
          <w:tcPr>
            <w:tcW w:w="5954" w:type="dxa"/>
            <w:gridSpan w:val="3"/>
            <w:shd w:val="clear" w:color="auto" w:fill="auto"/>
          </w:tcPr>
          <w:p w:rsidR="00AC1EE8" w:rsidRDefault="00AC1EE8" w:rsidP="00AC1EE8">
            <w:pPr>
              <w:pStyle w:val="TitleDate"/>
              <w:jc w:val="left"/>
              <w:rPr>
                <w:rFonts w:ascii="Arial" w:hAnsi="Arial" w:cs="Arial"/>
                <w:sz w:val="20"/>
                <w:szCs w:val="20"/>
              </w:rPr>
            </w:pPr>
            <w:r>
              <w:rPr>
                <w:rFonts w:ascii="Arial" w:hAnsi="Arial" w:cs="Arial"/>
                <w:sz w:val="20"/>
                <w:szCs w:val="20"/>
              </w:rPr>
              <w:t>“</w:t>
            </w:r>
            <w:r w:rsidRPr="00AC1EE8">
              <w:rPr>
                <w:rFonts w:ascii="Arial" w:hAnsi="Arial" w:cs="Arial"/>
                <w:b/>
                <w:bCs/>
                <w:i/>
                <w:iCs/>
                <w:sz w:val="20"/>
                <w:szCs w:val="20"/>
              </w:rPr>
              <w:t>Co-develop with our partners a research platform and commons to respond to identified needs, support city development and wellbeing of all who live here</w:t>
            </w:r>
            <w:r>
              <w:rPr>
                <w:rFonts w:ascii="Arial" w:hAnsi="Arial" w:cs="Arial"/>
                <w:b/>
                <w:bCs/>
                <w:i/>
                <w:iCs/>
                <w:sz w:val="20"/>
                <w:szCs w:val="20"/>
              </w:rPr>
              <w:t xml:space="preserve"> (</w:t>
            </w:r>
            <w:r w:rsidR="00E252FE">
              <w:rPr>
                <w:rFonts w:ascii="Arial" w:hAnsi="Arial" w:cs="Arial"/>
                <w:b/>
                <w:bCs/>
                <w:i/>
                <w:iCs/>
                <w:sz w:val="20"/>
                <w:szCs w:val="20"/>
              </w:rPr>
              <w:t xml:space="preserve">Theme: </w:t>
            </w:r>
            <w:r>
              <w:rPr>
                <w:rFonts w:ascii="Arial" w:hAnsi="Arial" w:cs="Arial"/>
                <w:b/>
                <w:bCs/>
                <w:i/>
                <w:iCs/>
                <w:sz w:val="20"/>
                <w:szCs w:val="20"/>
              </w:rPr>
              <w:t>UC as an engaged university)</w:t>
            </w:r>
            <w:r>
              <w:rPr>
                <w:rFonts w:ascii="Arial" w:hAnsi="Arial" w:cs="Arial"/>
                <w:sz w:val="20"/>
                <w:szCs w:val="20"/>
              </w:rPr>
              <w:t xml:space="preserve">”. – We </w:t>
            </w:r>
            <w:r w:rsidR="00E252FE">
              <w:rPr>
                <w:rFonts w:ascii="Arial" w:hAnsi="Arial" w:cs="Arial"/>
                <w:sz w:val="20"/>
                <w:szCs w:val="20"/>
              </w:rPr>
              <w:t>fulfil this</w:t>
            </w:r>
            <w:r>
              <w:rPr>
                <w:rFonts w:ascii="Arial" w:hAnsi="Arial" w:cs="Arial"/>
                <w:sz w:val="20"/>
                <w:szCs w:val="20"/>
              </w:rPr>
              <w:t xml:space="preserve"> </w:t>
            </w:r>
            <w:r w:rsidRPr="00E252FE">
              <w:rPr>
                <w:rFonts w:ascii="Arial" w:hAnsi="Arial" w:cs="Arial"/>
                <w:b/>
                <w:bCs/>
                <w:sz w:val="20"/>
                <w:szCs w:val="20"/>
              </w:rPr>
              <w:t>directly</w:t>
            </w:r>
            <w:r w:rsidR="00E252FE">
              <w:rPr>
                <w:rFonts w:ascii="Arial" w:hAnsi="Arial" w:cs="Arial"/>
                <w:sz w:val="20"/>
                <w:szCs w:val="20"/>
              </w:rPr>
              <w:t xml:space="preserve"> </w:t>
            </w:r>
            <w:r>
              <w:rPr>
                <w:rFonts w:ascii="Arial" w:hAnsi="Arial" w:cs="Arial"/>
                <w:sz w:val="20"/>
                <w:szCs w:val="20"/>
              </w:rPr>
              <w:t>as we will co-develop with fellow academics and others a platform and commons that will enable anyone who will access and use the resource to develop Holmesian critical thinking skills (self-taught or be used as teaching tool, whether in university, or community setting)</w:t>
            </w:r>
          </w:p>
          <w:p w:rsidR="00AC1EE8" w:rsidRDefault="00AC1EE8" w:rsidP="00AC1EE8">
            <w:pPr>
              <w:pStyle w:val="TitleDate"/>
              <w:jc w:val="left"/>
              <w:rPr>
                <w:rFonts w:ascii="Arial" w:hAnsi="Arial" w:cs="Arial"/>
                <w:sz w:val="20"/>
                <w:szCs w:val="20"/>
              </w:rPr>
            </w:pPr>
            <w:r>
              <w:rPr>
                <w:rFonts w:ascii="Arial" w:hAnsi="Arial" w:cs="Arial"/>
                <w:sz w:val="20"/>
                <w:szCs w:val="20"/>
              </w:rPr>
              <w:t>“</w:t>
            </w:r>
            <w:r w:rsidRPr="00E252FE">
              <w:rPr>
                <w:rFonts w:ascii="Arial" w:hAnsi="Arial" w:cs="Arial"/>
                <w:b/>
                <w:bCs/>
                <w:i/>
                <w:iCs/>
                <w:sz w:val="20"/>
                <w:szCs w:val="20"/>
              </w:rPr>
              <w:t xml:space="preserve">Expand the University’s educational services to students living offshore through a portfolio of </w:t>
            </w:r>
            <w:r w:rsidR="00E252FE" w:rsidRPr="00E252FE">
              <w:rPr>
                <w:rFonts w:ascii="Arial" w:hAnsi="Arial" w:cs="Arial"/>
                <w:b/>
                <w:bCs/>
                <w:i/>
                <w:iCs/>
                <w:sz w:val="20"/>
                <w:szCs w:val="20"/>
              </w:rPr>
              <w:t>transnational education and online educational offerings</w:t>
            </w:r>
            <w:r w:rsidR="00E252FE">
              <w:rPr>
                <w:rFonts w:ascii="Arial" w:hAnsi="Arial" w:cs="Arial"/>
                <w:b/>
                <w:bCs/>
                <w:i/>
                <w:iCs/>
                <w:sz w:val="20"/>
                <w:szCs w:val="20"/>
              </w:rPr>
              <w:t xml:space="preserve"> (Theme: Internationalisation)</w:t>
            </w:r>
            <w:r w:rsidR="00E252FE">
              <w:rPr>
                <w:rFonts w:ascii="Arial" w:hAnsi="Arial" w:cs="Arial"/>
                <w:sz w:val="20"/>
                <w:szCs w:val="20"/>
              </w:rPr>
              <w:t xml:space="preserve">”. – We meet this component </w:t>
            </w:r>
            <w:r w:rsidR="00E252FE" w:rsidRPr="00E252FE">
              <w:rPr>
                <w:rFonts w:ascii="Arial" w:hAnsi="Arial" w:cs="Arial"/>
                <w:b/>
                <w:bCs/>
                <w:sz w:val="20"/>
                <w:szCs w:val="20"/>
              </w:rPr>
              <w:t>directly</w:t>
            </w:r>
            <w:r w:rsidR="00E252FE">
              <w:rPr>
                <w:rFonts w:ascii="Arial" w:hAnsi="Arial" w:cs="Arial"/>
                <w:sz w:val="20"/>
                <w:szCs w:val="20"/>
              </w:rPr>
              <w:t xml:space="preserve">: our online resource will be accessible over the world wide web; the challenges and the videos of workshops will be made freely available under a creative commons license. This resource will expand the University’s educational services. </w:t>
            </w:r>
          </w:p>
          <w:p w:rsidR="00E252FE" w:rsidRDefault="00E252FE" w:rsidP="00AC1EE8">
            <w:pPr>
              <w:pStyle w:val="TitleDate"/>
              <w:jc w:val="left"/>
              <w:rPr>
                <w:rFonts w:ascii="Arial" w:hAnsi="Arial" w:cs="Arial"/>
                <w:sz w:val="20"/>
                <w:szCs w:val="20"/>
              </w:rPr>
            </w:pPr>
            <w:r w:rsidRPr="004B07BF">
              <w:rPr>
                <w:rFonts w:ascii="Arial" w:hAnsi="Arial" w:cs="Arial"/>
                <w:b/>
                <w:bCs/>
                <w:i/>
                <w:iCs/>
                <w:sz w:val="20"/>
                <w:szCs w:val="20"/>
              </w:rPr>
              <w:t>“(Education: Future Focussed): Stimulate and support academic development and innovation to become the best educators in Aotearoa New Zealand</w:t>
            </w:r>
            <w:r>
              <w:rPr>
                <w:rFonts w:ascii="Arial" w:hAnsi="Arial" w:cs="Arial"/>
                <w:sz w:val="20"/>
                <w:szCs w:val="20"/>
              </w:rPr>
              <w:t>”. –</w:t>
            </w:r>
            <w:r w:rsidR="004B07BF">
              <w:rPr>
                <w:rFonts w:ascii="Arial" w:hAnsi="Arial" w:cs="Arial"/>
                <w:sz w:val="20"/>
                <w:szCs w:val="20"/>
              </w:rPr>
              <w:t xml:space="preserve"> as we have explained in the project outline, we are developing a resource and putting it in the hands of students and academics that have not been done before, it is unique, novel, and directly meets the need of an information literate society. </w:t>
            </w:r>
          </w:p>
          <w:p w:rsidR="004B07BF" w:rsidRDefault="004B07BF" w:rsidP="00AC1EE8">
            <w:pPr>
              <w:pStyle w:val="TitleDate"/>
              <w:jc w:val="left"/>
              <w:rPr>
                <w:rFonts w:ascii="Arial" w:hAnsi="Arial" w:cs="Arial"/>
                <w:sz w:val="20"/>
                <w:szCs w:val="20"/>
              </w:rPr>
            </w:pPr>
            <w:r w:rsidRPr="004B07BF">
              <w:rPr>
                <w:rFonts w:ascii="Arial" w:hAnsi="Arial" w:cs="Arial"/>
                <w:b/>
                <w:bCs/>
                <w:i/>
                <w:iCs/>
                <w:sz w:val="20"/>
                <w:szCs w:val="20"/>
              </w:rPr>
              <w:t xml:space="preserve">“(Education: Future Focussed): </w:t>
            </w:r>
            <w:r>
              <w:rPr>
                <w:rFonts w:ascii="Arial" w:hAnsi="Arial" w:cs="Arial"/>
                <w:b/>
                <w:bCs/>
                <w:i/>
                <w:iCs/>
                <w:sz w:val="20"/>
                <w:szCs w:val="20"/>
              </w:rPr>
              <w:t xml:space="preserve">Provide a learning environment that uses effective pedagogies”. – </w:t>
            </w:r>
            <w:r>
              <w:rPr>
                <w:rFonts w:ascii="Arial" w:hAnsi="Arial" w:cs="Arial"/>
                <w:sz w:val="20"/>
                <w:szCs w:val="20"/>
              </w:rPr>
              <w:t xml:space="preserve">As explained in the project outline, the model of expertise development and mastery learning has been tested in different contexts and evidence of its effectiveness continues to emerge. We propose a pedagogically sound strategy. </w:t>
            </w:r>
          </w:p>
          <w:p w:rsidR="004B07BF" w:rsidRDefault="004B07BF" w:rsidP="00AC1EE8">
            <w:pPr>
              <w:pStyle w:val="TitleDate"/>
              <w:jc w:val="left"/>
              <w:rPr>
                <w:rFonts w:ascii="Arial" w:hAnsi="Arial" w:cs="Arial"/>
                <w:b/>
                <w:bCs/>
                <w:i/>
                <w:iCs/>
                <w:sz w:val="20"/>
                <w:szCs w:val="20"/>
              </w:rPr>
            </w:pPr>
            <w:r w:rsidRPr="004B07BF">
              <w:rPr>
                <w:rFonts w:ascii="Arial" w:hAnsi="Arial" w:cs="Arial"/>
                <w:b/>
                <w:bCs/>
                <w:i/>
                <w:iCs/>
                <w:sz w:val="20"/>
                <w:szCs w:val="20"/>
              </w:rPr>
              <w:t xml:space="preserve">“(Education: Future Focussed): </w:t>
            </w:r>
            <w:r>
              <w:rPr>
                <w:rFonts w:ascii="Arial" w:hAnsi="Arial" w:cs="Arial"/>
                <w:b/>
                <w:bCs/>
                <w:i/>
                <w:iCs/>
                <w:sz w:val="20"/>
                <w:szCs w:val="20"/>
              </w:rPr>
              <w:t xml:space="preserve">Continue to develop the UC Graduate Profile so that UC graduates are known for their bicultural competence and confidence, global understanding, community engagement, employability, and innovative thinking”. </w:t>
            </w:r>
            <w:r w:rsidR="00FD1CF8">
              <w:rPr>
                <w:rFonts w:ascii="Arial" w:hAnsi="Arial" w:cs="Arial"/>
                <w:b/>
                <w:bCs/>
                <w:i/>
                <w:iCs/>
                <w:sz w:val="20"/>
                <w:szCs w:val="20"/>
              </w:rPr>
              <w:t>–</w:t>
            </w:r>
            <w:r>
              <w:rPr>
                <w:rFonts w:ascii="Arial" w:hAnsi="Arial" w:cs="Arial"/>
                <w:b/>
                <w:bCs/>
                <w:i/>
                <w:iCs/>
                <w:sz w:val="20"/>
                <w:szCs w:val="20"/>
              </w:rPr>
              <w:t xml:space="preserve"> </w:t>
            </w:r>
            <w:r w:rsidR="00FD1CF8" w:rsidRPr="00FD1CF8">
              <w:rPr>
                <w:rFonts w:ascii="Arial" w:hAnsi="Arial" w:cs="Arial"/>
                <w:sz w:val="20"/>
                <w:szCs w:val="20"/>
              </w:rPr>
              <w:t>Based on the canon, and building on it to contextualise to our setting, we will develop Te Reo versions of the lessons and biculturally appropriate challenges and vignettes in partnership and consultation with the M`aori academics and participants</w:t>
            </w:r>
            <w:r w:rsidR="00FD1CF8">
              <w:rPr>
                <w:rFonts w:ascii="Arial" w:hAnsi="Arial" w:cs="Arial"/>
                <w:b/>
                <w:bCs/>
                <w:i/>
                <w:iCs/>
                <w:sz w:val="20"/>
                <w:szCs w:val="20"/>
              </w:rPr>
              <w:t xml:space="preserve">. </w:t>
            </w:r>
            <w:r w:rsidR="00141D76">
              <w:rPr>
                <w:rFonts w:ascii="Arial" w:hAnsi="Arial" w:cs="Arial"/>
                <w:sz w:val="20"/>
                <w:szCs w:val="20"/>
              </w:rPr>
              <w:t>As Konnikova has argued, the canons (and thereby</w:t>
            </w:r>
            <w:r w:rsidR="00FD1CF8" w:rsidRPr="00141D76">
              <w:rPr>
                <w:rFonts w:ascii="Arial" w:hAnsi="Arial" w:cs="Arial"/>
                <w:sz w:val="20"/>
                <w:szCs w:val="20"/>
              </w:rPr>
              <w:t xml:space="preserve"> challenges and vignettes on observation-infe</w:t>
            </w:r>
            <w:r w:rsidR="00141D76">
              <w:rPr>
                <w:rFonts w:ascii="Arial" w:hAnsi="Arial" w:cs="Arial"/>
                <w:sz w:val="20"/>
                <w:szCs w:val="20"/>
              </w:rPr>
              <w:t>rence-deduction) directly</w:t>
            </w:r>
            <w:r w:rsidR="00FD1CF8" w:rsidRPr="00141D76">
              <w:rPr>
                <w:rFonts w:ascii="Arial" w:hAnsi="Arial" w:cs="Arial"/>
                <w:sz w:val="20"/>
                <w:szCs w:val="20"/>
              </w:rPr>
              <w:t xml:space="preserve"> foster creative thinkin</w:t>
            </w:r>
            <w:r w:rsidR="00141D76">
              <w:rPr>
                <w:rFonts w:ascii="Arial" w:hAnsi="Arial" w:cs="Arial"/>
                <w:sz w:val="20"/>
                <w:szCs w:val="20"/>
              </w:rPr>
              <w:t>g</w:t>
            </w:r>
            <w:r w:rsidR="00141D76">
              <w:rPr>
                <w:rFonts w:ascii="Arial" w:hAnsi="Arial" w:cs="Arial"/>
                <w:sz w:val="20"/>
                <w:szCs w:val="20"/>
                <w:vertAlign w:val="superscript"/>
              </w:rPr>
              <w:t>10</w:t>
            </w:r>
            <w:r w:rsidR="00FD1CF8">
              <w:rPr>
                <w:rFonts w:ascii="Arial" w:hAnsi="Arial" w:cs="Arial"/>
                <w:b/>
                <w:bCs/>
                <w:i/>
                <w:iCs/>
                <w:sz w:val="20"/>
                <w:szCs w:val="20"/>
              </w:rPr>
              <w:t>.</w:t>
            </w:r>
          </w:p>
          <w:p w:rsidR="00A039C8" w:rsidRPr="00571CB3" w:rsidRDefault="00141D76" w:rsidP="00822084">
            <w:pPr>
              <w:pStyle w:val="TitleDate"/>
              <w:jc w:val="left"/>
              <w:rPr>
                <w:rFonts w:ascii="Arial" w:hAnsi="Arial" w:cs="Arial"/>
                <w:sz w:val="20"/>
                <w:szCs w:val="20"/>
              </w:rPr>
            </w:pPr>
            <w:r w:rsidRPr="004B07BF">
              <w:rPr>
                <w:rFonts w:ascii="Arial" w:hAnsi="Arial" w:cs="Arial"/>
                <w:b/>
                <w:bCs/>
                <w:i/>
                <w:iCs/>
                <w:sz w:val="20"/>
                <w:szCs w:val="20"/>
              </w:rPr>
              <w:t>“(</w:t>
            </w:r>
            <w:r>
              <w:rPr>
                <w:rFonts w:ascii="Arial" w:hAnsi="Arial" w:cs="Arial"/>
                <w:b/>
                <w:bCs/>
                <w:i/>
                <w:iCs/>
                <w:sz w:val="20"/>
                <w:szCs w:val="20"/>
              </w:rPr>
              <w:t>People – Nurturing Staff, thriving students</w:t>
            </w:r>
            <w:r w:rsidRPr="004B07BF">
              <w:rPr>
                <w:rFonts w:ascii="Arial" w:hAnsi="Arial" w:cs="Arial"/>
                <w:b/>
                <w:bCs/>
                <w:i/>
                <w:iCs/>
                <w:sz w:val="20"/>
                <w:szCs w:val="20"/>
              </w:rPr>
              <w:t xml:space="preserve">): </w:t>
            </w:r>
            <w:r>
              <w:rPr>
                <w:rFonts w:ascii="Arial" w:hAnsi="Arial" w:cs="Arial"/>
                <w:b/>
                <w:bCs/>
                <w:i/>
                <w:iCs/>
                <w:sz w:val="20"/>
                <w:szCs w:val="20"/>
              </w:rPr>
              <w:t xml:space="preserve">Develop and provide targeted interventions and a positive environment to support student success”, and “create a diverse and inclusive community”. – </w:t>
            </w:r>
            <w:r>
              <w:rPr>
                <w:rFonts w:ascii="Arial" w:hAnsi="Arial" w:cs="Arial"/>
                <w:sz w:val="20"/>
                <w:szCs w:val="20"/>
              </w:rPr>
              <w:t xml:space="preserve">As explained in the project outline, we will not only create resources that can be used, we will also build a whanau through this programme. The overall purpose of this project is to create a conscious, critically literate citizendium across disciplines. </w:t>
            </w:r>
          </w:p>
        </w:tc>
      </w:tr>
      <w:tr w:rsidR="009951FE" w:rsidRPr="00571CB3" w:rsidTr="0075635D">
        <w:trPr>
          <w:trHeight w:val="651"/>
        </w:trPr>
        <w:tc>
          <w:tcPr>
            <w:tcW w:w="515" w:type="dxa"/>
            <w:shd w:val="clear" w:color="auto" w:fill="auto"/>
          </w:tcPr>
          <w:p w:rsidR="009951FE" w:rsidRDefault="00A039C8" w:rsidP="009951FE">
            <w:pPr>
              <w:pStyle w:val="TitleDate"/>
              <w:jc w:val="left"/>
              <w:rPr>
                <w:rFonts w:ascii="Arial" w:hAnsi="Arial" w:cs="Arial"/>
                <w:sz w:val="20"/>
                <w:szCs w:val="20"/>
              </w:rPr>
            </w:pPr>
            <w:r>
              <w:rPr>
                <w:rFonts w:ascii="Arial" w:hAnsi="Arial" w:cs="Arial"/>
                <w:sz w:val="20"/>
                <w:szCs w:val="20"/>
              </w:rPr>
              <w:t>4.2</w:t>
            </w:r>
          </w:p>
        </w:tc>
        <w:tc>
          <w:tcPr>
            <w:tcW w:w="3562" w:type="dxa"/>
            <w:shd w:val="clear" w:color="auto" w:fill="auto"/>
          </w:tcPr>
          <w:p w:rsidR="009951FE" w:rsidRDefault="00C81D74" w:rsidP="00A039C8">
            <w:pPr>
              <w:pStyle w:val="TitleDate"/>
              <w:jc w:val="left"/>
              <w:rPr>
                <w:rFonts w:ascii="Arial" w:hAnsi="Arial" w:cs="Arial"/>
                <w:sz w:val="20"/>
                <w:szCs w:val="20"/>
              </w:rPr>
            </w:pPr>
            <w:r>
              <w:rPr>
                <w:rFonts w:ascii="Arial" w:hAnsi="Arial" w:cs="Arial"/>
                <w:sz w:val="20"/>
                <w:szCs w:val="20"/>
              </w:rPr>
              <w:t>Briefly describe h</w:t>
            </w:r>
            <w:r w:rsidR="009951FE">
              <w:rPr>
                <w:rFonts w:ascii="Arial" w:hAnsi="Arial" w:cs="Arial"/>
                <w:sz w:val="20"/>
                <w:szCs w:val="20"/>
              </w:rPr>
              <w:t xml:space="preserve">ow </w:t>
            </w:r>
            <w:r w:rsidR="00A039C8">
              <w:rPr>
                <w:rFonts w:ascii="Arial" w:hAnsi="Arial" w:cs="Arial"/>
                <w:sz w:val="20"/>
                <w:szCs w:val="20"/>
              </w:rPr>
              <w:t xml:space="preserve">your project </w:t>
            </w:r>
            <w:r>
              <w:rPr>
                <w:rFonts w:ascii="Arial" w:hAnsi="Arial" w:cs="Arial"/>
                <w:sz w:val="20"/>
                <w:szCs w:val="20"/>
              </w:rPr>
              <w:t xml:space="preserve">will </w:t>
            </w:r>
            <w:r w:rsidR="008B5083">
              <w:rPr>
                <w:rFonts w:ascii="Arial" w:hAnsi="Arial" w:cs="Arial"/>
                <w:sz w:val="20"/>
                <w:szCs w:val="20"/>
              </w:rPr>
              <w:t>proactively</w:t>
            </w:r>
            <w:r>
              <w:rPr>
                <w:rFonts w:ascii="Arial" w:hAnsi="Arial" w:cs="Arial"/>
                <w:sz w:val="20"/>
                <w:szCs w:val="20"/>
              </w:rPr>
              <w:t xml:space="preserve"> </w:t>
            </w:r>
            <w:r w:rsidR="008B5083">
              <w:rPr>
                <w:rFonts w:ascii="Arial" w:hAnsi="Arial" w:cs="Arial"/>
                <w:sz w:val="20"/>
                <w:szCs w:val="20"/>
              </w:rPr>
              <w:t xml:space="preserve">help to support the development of </w:t>
            </w:r>
            <w:r>
              <w:rPr>
                <w:rFonts w:ascii="Arial" w:hAnsi="Arial" w:cs="Arial"/>
                <w:sz w:val="20"/>
                <w:szCs w:val="20"/>
              </w:rPr>
              <w:t xml:space="preserve">teaching and learning </w:t>
            </w:r>
            <w:r w:rsidR="009951FE">
              <w:rPr>
                <w:rFonts w:ascii="Arial" w:hAnsi="Arial" w:cs="Arial"/>
                <w:sz w:val="20"/>
                <w:szCs w:val="20"/>
              </w:rPr>
              <w:t>across</w:t>
            </w:r>
            <w:r>
              <w:rPr>
                <w:rFonts w:ascii="Arial" w:hAnsi="Arial" w:cs="Arial"/>
                <w:sz w:val="20"/>
                <w:szCs w:val="20"/>
              </w:rPr>
              <w:t xml:space="preserve"> the</w:t>
            </w:r>
            <w:r w:rsidR="00A039C8">
              <w:rPr>
                <w:rFonts w:ascii="Arial" w:hAnsi="Arial" w:cs="Arial"/>
                <w:sz w:val="20"/>
                <w:szCs w:val="20"/>
              </w:rPr>
              <w:t xml:space="preserve"> Colleges? </w:t>
            </w:r>
          </w:p>
          <w:p w:rsidR="00A039C8" w:rsidRPr="00A039C8" w:rsidRDefault="00A039C8" w:rsidP="00A039C8">
            <w:pPr>
              <w:pStyle w:val="TitleDate"/>
              <w:jc w:val="left"/>
              <w:rPr>
                <w:rFonts w:ascii="Arial" w:hAnsi="Arial" w:cs="Arial"/>
                <w:b/>
                <w:bCs/>
                <w:sz w:val="20"/>
                <w:szCs w:val="20"/>
              </w:rPr>
            </w:pPr>
            <w:r w:rsidRPr="00A039C8">
              <w:rPr>
                <w:rFonts w:ascii="Arial" w:hAnsi="Arial" w:cs="Arial"/>
                <w:b/>
                <w:bCs/>
                <w:sz w:val="20"/>
                <w:szCs w:val="20"/>
              </w:rPr>
              <w:t>(max 100 word)</w:t>
            </w:r>
          </w:p>
          <w:p w:rsidR="00A039C8" w:rsidRDefault="00A039C8" w:rsidP="00A039C8">
            <w:pPr>
              <w:pStyle w:val="TitleDate"/>
              <w:jc w:val="left"/>
              <w:rPr>
                <w:rFonts w:ascii="Arial" w:hAnsi="Arial" w:cs="Arial"/>
                <w:sz w:val="20"/>
                <w:szCs w:val="20"/>
              </w:rPr>
            </w:pPr>
          </w:p>
          <w:p w:rsidR="00A039C8" w:rsidRDefault="00A039C8" w:rsidP="00A039C8">
            <w:pPr>
              <w:pStyle w:val="TitleDate"/>
              <w:jc w:val="left"/>
              <w:rPr>
                <w:rFonts w:ascii="Arial" w:hAnsi="Arial" w:cs="Arial"/>
                <w:sz w:val="20"/>
                <w:szCs w:val="20"/>
              </w:rPr>
            </w:pPr>
          </w:p>
        </w:tc>
        <w:tc>
          <w:tcPr>
            <w:tcW w:w="5954" w:type="dxa"/>
            <w:gridSpan w:val="3"/>
            <w:shd w:val="clear" w:color="auto" w:fill="auto"/>
          </w:tcPr>
          <w:p w:rsidR="000F0ED1" w:rsidRDefault="000F0ED1" w:rsidP="000F0ED1">
            <w:pPr>
              <w:pStyle w:val="TitleDate"/>
              <w:jc w:val="left"/>
              <w:rPr>
                <w:rFonts w:ascii="Arial" w:hAnsi="Arial" w:cs="Arial"/>
                <w:sz w:val="20"/>
                <w:szCs w:val="20"/>
              </w:rPr>
            </w:pPr>
            <w:r>
              <w:rPr>
                <w:rFonts w:ascii="Arial" w:hAnsi="Arial" w:cs="Arial"/>
                <w:sz w:val="20"/>
                <w:szCs w:val="20"/>
              </w:rPr>
              <w:t>We will achieve the following targets over the two years of the project life</w:t>
            </w:r>
            <w:r>
              <w:rPr>
                <w:rFonts w:ascii="Arial" w:hAnsi="Arial" w:cs="Arial"/>
                <w:sz w:val="20"/>
                <w:szCs w:val="20"/>
              </w:rPr>
              <w:t>:</w:t>
            </w:r>
          </w:p>
          <w:p w:rsidR="000F0ED1" w:rsidRDefault="000F0ED1" w:rsidP="000F0ED1">
            <w:pPr>
              <w:pStyle w:val="TitleDate"/>
              <w:numPr>
                <w:ilvl w:val="0"/>
                <w:numId w:val="42"/>
              </w:numPr>
              <w:jc w:val="left"/>
              <w:rPr>
                <w:rFonts w:ascii="Arial" w:hAnsi="Arial" w:cs="Arial"/>
                <w:sz w:val="20"/>
                <w:szCs w:val="20"/>
              </w:rPr>
            </w:pPr>
            <w:r w:rsidRPr="00D906DB">
              <w:rPr>
                <w:rFonts w:ascii="Arial" w:hAnsi="Arial" w:cs="Arial"/>
                <w:b/>
                <w:bCs/>
                <w:sz w:val="20"/>
                <w:szCs w:val="20"/>
              </w:rPr>
              <w:t>Development</w:t>
            </w:r>
            <w:r>
              <w:rPr>
                <w:rFonts w:ascii="Arial" w:hAnsi="Arial" w:cs="Arial"/>
                <w:sz w:val="20"/>
                <w:szCs w:val="20"/>
              </w:rPr>
              <w:t xml:space="preserve"> stage:</w:t>
            </w:r>
            <w:r>
              <w:rPr>
                <w:rFonts w:ascii="Arial" w:hAnsi="Arial" w:cs="Arial"/>
                <w:sz w:val="20"/>
                <w:szCs w:val="20"/>
              </w:rPr>
              <w:t xml:space="preserve"> We will collaborate</w:t>
            </w:r>
            <w:r>
              <w:rPr>
                <w:rFonts w:ascii="Arial" w:hAnsi="Arial" w:cs="Arial"/>
                <w:sz w:val="20"/>
                <w:szCs w:val="20"/>
              </w:rPr>
              <w:t xml:space="preserve"> with academics and practitioners across UC</w:t>
            </w:r>
            <w:r>
              <w:rPr>
                <w:rFonts w:ascii="Arial" w:hAnsi="Arial" w:cs="Arial"/>
                <w:sz w:val="20"/>
                <w:szCs w:val="20"/>
              </w:rPr>
              <w:t>. The goal of such collaboration will be to</w:t>
            </w:r>
            <w:r>
              <w:rPr>
                <w:rFonts w:ascii="Arial" w:hAnsi="Arial" w:cs="Arial"/>
                <w:sz w:val="20"/>
                <w:szCs w:val="20"/>
              </w:rPr>
              <w:t xml:space="preserve"> </w:t>
            </w:r>
          </w:p>
          <w:p w:rsidR="000F0ED1" w:rsidRDefault="000F0ED1" w:rsidP="000F0ED1">
            <w:pPr>
              <w:pStyle w:val="TitleDate"/>
              <w:numPr>
                <w:ilvl w:val="0"/>
                <w:numId w:val="42"/>
              </w:numPr>
              <w:jc w:val="left"/>
              <w:rPr>
                <w:rFonts w:ascii="Arial" w:hAnsi="Arial" w:cs="Arial"/>
                <w:sz w:val="20"/>
                <w:szCs w:val="20"/>
              </w:rPr>
            </w:pPr>
            <w:r>
              <w:rPr>
                <w:rFonts w:ascii="Arial" w:hAnsi="Arial" w:cs="Arial"/>
                <w:sz w:val="20"/>
                <w:szCs w:val="20"/>
              </w:rPr>
              <w:t xml:space="preserve">(1) </w:t>
            </w:r>
            <w:r>
              <w:rPr>
                <w:rFonts w:ascii="Arial" w:hAnsi="Arial" w:cs="Arial"/>
                <w:sz w:val="20"/>
                <w:szCs w:val="20"/>
              </w:rPr>
              <w:t>develop discipline specific, and trans-disciplinary maps of</w:t>
            </w:r>
            <w:r>
              <w:rPr>
                <w:rFonts w:ascii="Arial" w:hAnsi="Arial" w:cs="Arial"/>
                <w:sz w:val="20"/>
                <w:szCs w:val="20"/>
              </w:rPr>
              <w:t xml:space="preserve"> mental models of novices through experts, </w:t>
            </w:r>
          </w:p>
          <w:p w:rsidR="000F0ED1" w:rsidRDefault="000F0ED1" w:rsidP="000F0ED1">
            <w:pPr>
              <w:pStyle w:val="TitleDate"/>
              <w:numPr>
                <w:ilvl w:val="0"/>
                <w:numId w:val="42"/>
              </w:numPr>
              <w:jc w:val="left"/>
              <w:rPr>
                <w:rFonts w:ascii="Arial" w:hAnsi="Arial" w:cs="Arial"/>
                <w:sz w:val="20"/>
                <w:szCs w:val="20"/>
              </w:rPr>
            </w:pPr>
            <w:r>
              <w:rPr>
                <w:rFonts w:ascii="Arial" w:hAnsi="Arial" w:cs="Arial"/>
                <w:sz w:val="20"/>
                <w:szCs w:val="20"/>
              </w:rPr>
              <w:t>(2)</w:t>
            </w:r>
            <w:r>
              <w:rPr>
                <w:rFonts w:ascii="Arial" w:hAnsi="Arial" w:cs="Arial"/>
                <w:sz w:val="20"/>
                <w:szCs w:val="20"/>
              </w:rPr>
              <w:t xml:space="preserve"> develop</w:t>
            </w:r>
            <w:r>
              <w:rPr>
                <w:rFonts w:ascii="Arial" w:hAnsi="Arial" w:cs="Arial"/>
                <w:sz w:val="20"/>
                <w:szCs w:val="20"/>
              </w:rPr>
              <w:t xml:space="preserve"> generic and domain-specific sets of heuristics</w:t>
            </w:r>
            <w:r>
              <w:rPr>
                <w:rFonts w:ascii="Arial" w:hAnsi="Arial" w:cs="Arial"/>
                <w:sz w:val="20"/>
                <w:szCs w:val="20"/>
              </w:rPr>
              <w:t xml:space="preserve"> that can be used to solve challenges</w:t>
            </w:r>
            <w:r>
              <w:rPr>
                <w:rFonts w:ascii="Arial" w:hAnsi="Arial" w:cs="Arial"/>
                <w:sz w:val="20"/>
                <w:szCs w:val="20"/>
              </w:rPr>
              <w:t xml:space="preserve">, and </w:t>
            </w:r>
          </w:p>
          <w:p w:rsidR="000F0ED1" w:rsidRPr="00CB43B3" w:rsidRDefault="000F0ED1" w:rsidP="000F0ED1">
            <w:pPr>
              <w:pStyle w:val="TitleDate"/>
              <w:numPr>
                <w:ilvl w:val="0"/>
                <w:numId w:val="42"/>
              </w:numPr>
              <w:jc w:val="left"/>
              <w:rPr>
                <w:rFonts w:ascii="Arial" w:hAnsi="Arial" w:cs="Arial"/>
                <w:sz w:val="20"/>
                <w:szCs w:val="20"/>
              </w:rPr>
            </w:pPr>
            <w:r>
              <w:rPr>
                <w:rFonts w:ascii="Arial" w:hAnsi="Arial" w:cs="Arial"/>
                <w:sz w:val="20"/>
                <w:szCs w:val="20"/>
              </w:rPr>
              <w:t>(3) develop programme level or at least for the purpose of Project Sherlock,</w:t>
            </w:r>
            <w:r>
              <w:rPr>
                <w:rFonts w:ascii="Arial" w:hAnsi="Arial" w:cs="Arial"/>
                <w:sz w:val="20"/>
                <w:szCs w:val="20"/>
              </w:rPr>
              <w:t xml:space="preserve"> mastery rubric that can be applied across di</w:t>
            </w:r>
            <w:r>
              <w:rPr>
                <w:rFonts w:ascii="Arial" w:hAnsi="Arial" w:cs="Arial"/>
                <w:sz w:val="20"/>
                <w:szCs w:val="20"/>
              </w:rPr>
              <w:t>sciplines where observation-inference-deduction play a major role in knowledge.</w:t>
            </w:r>
          </w:p>
          <w:p w:rsidR="000F0ED1" w:rsidRDefault="000F0ED1" w:rsidP="000F0ED1">
            <w:pPr>
              <w:pStyle w:val="TitleDate"/>
              <w:numPr>
                <w:ilvl w:val="0"/>
                <w:numId w:val="42"/>
              </w:numPr>
              <w:jc w:val="left"/>
              <w:rPr>
                <w:rFonts w:ascii="Arial" w:hAnsi="Arial" w:cs="Arial"/>
                <w:sz w:val="20"/>
                <w:szCs w:val="20"/>
              </w:rPr>
            </w:pPr>
            <w:r w:rsidRPr="00D906DB">
              <w:rPr>
                <w:rFonts w:ascii="Arial" w:hAnsi="Arial" w:cs="Arial"/>
                <w:b/>
                <w:bCs/>
                <w:sz w:val="20"/>
                <w:szCs w:val="20"/>
              </w:rPr>
              <w:t>Engagement</w:t>
            </w:r>
            <w:r>
              <w:rPr>
                <w:rFonts w:ascii="Arial" w:hAnsi="Arial" w:cs="Arial"/>
                <w:sz w:val="20"/>
                <w:szCs w:val="20"/>
              </w:rPr>
              <w:t xml:space="preserve"> stage: We will draw</w:t>
            </w:r>
            <w:r>
              <w:rPr>
                <w:rFonts w:ascii="Arial" w:hAnsi="Arial" w:cs="Arial"/>
                <w:sz w:val="20"/>
                <w:szCs w:val="20"/>
              </w:rPr>
              <w:t xml:space="preserve"> on the Canon of Sherlock Holmes</w:t>
            </w:r>
            <w:r>
              <w:rPr>
                <w:rFonts w:ascii="Arial" w:hAnsi="Arial" w:cs="Arial"/>
                <w:sz w:val="20"/>
                <w:szCs w:val="20"/>
              </w:rPr>
              <w:t xml:space="preserve"> and use the</w:t>
            </w:r>
            <w:r>
              <w:rPr>
                <w:rFonts w:ascii="Arial" w:hAnsi="Arial" w:cs="Arial"/>
                <w:sz w:val="20"/>
                <w:szCs w:val="20"/>
              </w:rPr>
              <w:t xml:space="preserve"> heuristics and mastery rubric</w:t>
            </w:r>
            <w:r>
              <w:rPr>
                <w:rFonts w:ascii="Arial" w:hAnsi="Arial" w:cs="Arial"/>
                <w:sz w:val="20"/>
                <w:szCs w:val="20"/>
              </w:rPr>
              <w:t xml:space="preserve"> in the development stage to </w:t>
            </w:r>
          </w:p>
          <w:p w:rsidR="000F0ED1" w:rsidRDefault="000F0ED1" w:rsidP="000F0ED1">
            <w:pPr>
              <w:pStyle w:val="TitleDate"/>
              <w:numPr>
                <w:ilvl w:val="0"/>
                <w:numId w:val="42"/>
              </w:numPr>
              <w:jc w:val="left"/>
              <w:rPr>
                <w:rFonts w:ascii="Arial" w:hAnsi="Arial" w:cs="Arial"/>
                <w:sz w:val="20"/>
                <w:szCs w:val="20"/>
              </w:rPr>
            </w:pPr>
            <w:r w:rsidRPr="000F0ED1">
              <w:rPr>
                <w:rFonts w:ascii="Arial" w:hAnsi="Arial" w:cs="Arial"/>
                <w:sz w:val="20"/>
                <w:szCs w:val="20"/>
              </w:rPr>
              <w:t>(4)</w:t>
            </w:r>
            <w:r>
              <w:rPr>
                <w:rFonts w:ascii="Arial" w:hAnsi="Arial" w:cs="Arial"/>
                <w:sz w:val="20"/>
                <w:szCs w:val="20"/>
              </w:rPr>
              <w:t xml:space="preserve"> </w:t>
            </w:r>
            <w:r>
              <w:rPr>
                <w:rFonts w:ascii="Arial" w:hAnsi="Arial" w:cs="Arial"/>
                <w:sz w:val="20"/>
                <w:szCs w:val="20"/>
              </w:rPr>
              <w:t>develop a bank of stories, challenges and cases that will foster deliberate and graduated practice</w:t>
            </w:r>
            <w:r>
              <w:rPr>
                <w:rFonts w:ascii="Arial" w:hAnsi="Arial" w:cs="Arial"/>
                <w:sz w:val="20"/>
                <w:szCs w:val="20"/>
              </w:rPr>
              <w:t>, and</w:t>
            </w:r>
            <w:r>
              <w:rPr>
                <w:rFonts w:ascii="Arial" w:hAnsi="Arial" w:cs="Arial"/>
                <w:sz w:val="20"/>
                <w:szCs w:val="20"/>
              </w:rPr>
              <w:t xml:space="preserve"> </w:t>
            </w:r>
          </w:p>
          <w:p w:rsidR="000F0ED1" w:rsidRDefault="000F0ED1" w:rsidP="000F0ED1">
            <w:pPr>
              <w:pStyle w:val="TitleDate"/>
              <w:numPr>
                <w:ilvl w:val="0"/>
                <w:numId w:val="42"/>
              </w:numPr>
              <w:jc w:val="left"/>
              <w:rPr>
                <w:rFonts w:ascii="Arial" w:hAnsi="Arial" w:cs="Arial"/>
                <w:sz w:val="20"/>
                <w:szCs w:val="20"/>
              </w:rPr>
            </w:pPr>
            <w:r>
              <w:rPr>
                <w:rFonts w:ascii="Arial" w:hAnsi="Arial" w:cs="Arial"/>
                <w:sz w:val="20"/>
                <w:szCs w:val="20"/>
              </w:rPr>
              <w:t xml:space="preserve">(5) put together periodic meetings (possibly from fortnightly to monthly) where </w:t>
            </w:r>
            <w:r>
              <w:rPr>
                <w:rFonts w:ascii="Arial" w:hAnsi="Arial" w:cs="Arial"/>
                <w:sz w:val="20"/>
                <w:szCs w:val="20"/>
              </w:rPr>
              <w:t>university students</w:t>
            </w:r>
            <w:r>
              <w:rPr>
                <w:rFonts w:ascii="Arial" w:hAnsi="Arial" w:cs="Arial"/>
                <w:sz w:val="20"/>
                <w:szCs w:val="20"/>
              </w:rPr>
              <w:t xml:space="preserve"> and academic</w:t>
            </w:r>
            <w:r>
              <w:rPr>
                <w:rFonts w:ascii="Arial" w:hAnsi="Arial" w:cs="Arial"/>
                <w:sz w:val="20"/>
                <w:szCs w:val="20"/>
              </w:rPr>
              <w:t xml:space="preserve"> can develop expert level skills of observation-inference-deduction and critical thinking</w:t>
            </w:r>
            <w:r>
              <w:rPr>
                <w:rFonts w:ascii="Arial" w:hAnsi="Arial" w:cs="Arial"/>
                <w:sz w:val="20"/>
                <w:szCs w:val="20"/>
              </w:rPr>
              <w:t>, and</w:t>
            </w:r>
          </w:p>
          <w:p w:rsidR="00A039C8" w:rsidRPr="000F0ED1" w:rsidRDefault="000F0ED1" w:rsidP="009951FE">
            <w:pPr>
              <w:pStyle w:val="TitleDate"/>
              <w:numPr>
                <w:ilvl w:val="0"/>
                <w:numId w:val="42"/>
              </w:numPr>
              <w:jc w:val="left"/>
              <w:rPr>
                <w:rFonts w:ascii="Arial" w:hAnsi="Arial" w:cs="Arial"/>
                <w:sz w:val="20"/>
                <w:szCs w:val="20"/>
              </w:rPr>
            </w:pPr>
            <w:r>
              <w:rPr>
                <w:rFonts w:ascii="Arial" w:hAnsi="Arial" w:cs="Arial"/>
                <w:sz w:val="20"/>
                <w:szCs w:val="20"/>
              </w:rPr>
              <w:t>(6) offer workshops once a term where anyone can learn how to create vignettes and case studies relevant to their disciplines based on the canon</w:t>
            </w:r>
          </w:p>
        </w:tc>
      </w:tr>
      <w:tr w:rsidR="009951FE" w:rsidRPr="00571CB3" w:rsidTr="00822084">
        <w:trPr>
          <w:trHeight w:val="2398"/>
        </w:trPr>
        <w:tc>
          <w:tcPr>
            <w:tcW w:w="515" w:type="dxa"/>
            <w:shd w:val="clear" w:color="auto" w:fill="auto"/>
          </w:tcPr>
          <w:p w:rsidR="009951FE" w:rsidRDefault="009951FE" w:rsidP="00822084">
            <w:pPr>
              <w:pStyle w:val="TitleDate"/>
              <w:jc w:val="left"/>
              <w:rPr>
                <w:rFonts w:ascii="Arial" w:hAnsi="Arial" w:cs="Arial"/>
                <w:sz w:val="20"/>
                <w:szCs w:val="20"/>
              </w:rPr>
            </w:pPr>
            <w:r>
              <w:rPr>
                <w:rFonts w:ascii="Arial" w:hAnsi="Arial" w:cs="Arial"/>
                <w:sz w:val="20"/>
                <w:szCs w:val="20"/>
              </w:rPr>
              <w:t>4.</w:t>
            </w:r>
            <w:r w:rsidR="00A039C8">
              <w:rPr>
                <w:rFonts w:ascii="Arial" w:hAnsi="Arial" w:cs="Arial"/>
                <w:sz w:val="20"/>
                <w:szCs w:val="20"/>
              </w:rPr>
              <w:t>3</w:t>
            </w:r>
          </w:p>
        </w:tc>
        <w:tc>
          <w:tcPr>
            <w:tcW w:w="3562" w:type="dxa"/>
            <w:shd w:val="clear" w:color="auto" w:fill="auto"/>
          </w:tcPr>
          <w:p w:rsidR="009951FE" w:rsidRDefault="00C81D74" w:rsidP="00822084">
            <w:pPr>
              <w:pStyle w:val="TitleDate"/>
              <w:jc w:val="left"/>
              <w:rPr>
                <w:rFonts w:ascii="Arial" w:hAnsi="Arial" w:cs="Arial"/>
                <w:sz w:val="20"/>
                <w:szCs w:val="20"/>
              </w:rPr>
            </w:pPr>
            <w:r>
              <w:rPr>
                <w:rFonts w:ascii="Arial" w:hAnsi="Arial" w:cs="Arial"/>
                <w:sz w:val="20"/>
                <w:szCs w:val="20"/>
              </w:rPr>
              <w:t xml:space="preserve"> A</w:t>
            </w:r>
            <w:r w:rsidR="00A039C8">
              <w:rPr>
                <w:rFonts w:ascii="Arial" w:hAnsi="Arial" w:cs="Arial"/>
                <w:sz w:val="20"/>
                <w:szCs w:val="20"/>
              </w:rPr>
              <w:t>re</w:t>
            </w:r>
            <w:r w:rsidR="009951FE">
              <w:rPr>
                <w:rFonts w:ascii="Arial" w:hAnsi="Arial" w:cs="Arial"/>
                <w:sz w:val="20"/>
                <w:szCs w:val="20"/>
              </w:rPr>
              <w:t xml:space="preserve"> </w:t>
            </w:r>
            <w:r>
              <w:rPr>
                <w:rFonts w:ascii="Arial" w:hAnsi="Arial" w:cs="Arial"/>
                <w:sz w:val="20"/>
                <w:szCs w:val="20"/>
              </w:rPr>
              <w:t xml:space="preserve">there </w:t>
            </w:r>
            <w:r w:rsidR="009951FE" w:rsidRPr="009B7A61">
              <w:rPr>
                <w:rFonts w:ascii="Arial" w:hAnsi="Arial" w:cs="Arial"/>
                <w:sz w:val="20"/>
                <w:szCs w:val="20"/>
              </w:rPr>
              <w:t>potential c</w:t>
            </w:r>
            <w:r w:rsidR="009951FE">
              <w:rPr>
                <w:rFonts w:ascii="Arial" w:hAnsi="Arial" w:cs="Arial"/>
                <w:sz w:val="20"/>
                <w:szCs w:val="20"/>
              </w:rPr>
              <w:t>ollaborators from across UC who could be included in your proposed project</w:t>
            </w:r>
            <w:r w:rsidR="00A039C8">
              <w:rPr>
                <w:rFonts w:ascii="Arial" w:hAnsi="Arial" w:cs="Arial"/>
                <w:sz w:val="20"/>
                <w:szCs w:val="20"/>
              </w:rPr>
              <w:t>?</w:t>
            </w:r>
          </w:p>
          <w:p w:rsidR="00A039C8" w:rsidRDefault="00C81D74" w:rsidP="00822084">
            <w:pPr>
              <w:pStyle w:val="TitleDate"/>
              <w:jc w:val="left"/>
              <w:rPr>
                <w:rFonts w:ascii="Arial" w:hAnsi="Arial" w:cs="Arial"/>
                <w:i/>
                <w:sz w:val="16"/>
                <w:szCs w:val="20"/>
              </w:rPr>
            </w:pPr>
            <w:r>
              <w:rPr>
                <w:rFonts w:ascii="Arial" w:hAnsi="Arial" w:cs="Arial"/>
                <w:i/>
                <w:sz w:val="16"/>
                <w:szCs w:val="20"/>
              </w:rPr>
              <w:t>This question is seeking indicative information only.</w:t>
            </w:r>
            <w:r w:rsidR="005E2ADB">
              <w:rPr>
                <w:rFonts w:ascii="Arial" w:hAnsi="Arial" w:cs="Arial"/>
                <w:i/>
                <w:sz w:val="16"/>
                <w:szCs w:val="20"/>
              </w:rPr>
              <w:t xml:space="preserve"> </w:t>
            </w:r>
            <w:r>
              <w:rPr>
                <w:rFonts w:ascii="Arial" w:hAnsi="Arial" w:cs="Arial"/>
                <w:i/>
                <w:sz w:val="16"/>
                <w:szCs w:val="20"/>
              </w:rPr>
              <w:t>T</w:t>
            </w:r>
            <w:r w:rsidR="00A039C8">
              <w:rPr>
                <w:rFonts w:ascii="Arial" w:hAnsi="Arial" w:cs="Arial"/>
                <w:i/>
                <w:sz w:val="16"/>
                <w:szCs w:val="20"/>
              </w:rPr>
              <w:t xml:space="preserve">hese details can change as </w:t>
            </w:r>
            <w:r w:rsidR="009951FE">
              <w:rPr>
                <w:rFonts w:ascii="Arial" w:hAnsi="Arial" w:cs="Arial"/>
                <w:i/>
                <w:sz w:val="16"/>
                <w:szCs w:val="20"/>
              </w:rPr>
              <w:t>part of the project</w:t>
            </w:r>
            <w:r w:rsidR="00A039C8">
              <w:rPr>
                <w:rFonts w:ascii="Arial" w:hAnsi="Arial" w:cs="Arial"/>
                <w:i/>
                <w:sz w:val="16"/>
                <w:szCs w:val="20"/>
              </w:rPr>
              <w:t xml:space="preserve"> development </w:t>
            </w:r>
            <w:r w:rsidR="009951FE">
              <w:rPr>
                <w:rFonts w:ascii="Arial" w:hAnsi="Arial" w:cs="Arial"/>
                <w:i/>
                <w:sz w:val="16"/>
                <w:szCs w:val="20"/>
              </w:rPr>
              <w:t xml:space="preserve">process. </w:t>
            </w:r>
          </w:p>
          <w:p w:rsidR="009951FE" w:rsidRDefault="009951FE" w:rsidP="00B079A2">
            <w:pPr>
              <w:pStyle w:val="TitleDate"/>
              <w:jc w:val="left"/>
              <w:rPr>
                <w:rFonts w:ascii="Arial" w:hAnsi="Arial" w:cs="Arial"/>
                <w:sz w:val="20"/>
                <w:szCs w:val="20"/>
              </w:rPr>
            </w:pPr>
          </w:p>
        </w:tc>
        <w:tc>
          <w:tcPr>
            <w:tcW w:w="5954" w:type="dxa"/>
            <w:gridSpan w:val="3"/>
            <w:shd w:val="clear" w:color="auto" w:fill="auto"/>
          </w:tcPr>
          <w:p w:rsidR="009E2C0C" w:rsidRDefault="002521DE" w:rsidP="00822084">
            <w:pPr>
              <w:pStyle w:val="TitleDate"/>
              <w:jc w:val="left"/>
              <w:rPr>
                <w:rFonts w:ascii="Arial" w:hAnsi="Arial" w:cs="Arial"/>
                <w:sz w:val="20"/>
                <w:szCs w:val="20"/>
              </w:rPr>
            </w:pPr>
            <w:r>
              <w:rPr>
                <w:rFonts w:ascii="Arial" w:hAnsi="Arial" w:cs="Arial"/>
                <w:sz w:val="20"/>
                <w:szCs w:val="20"/>
              </w:rPr>
              <w:t xml:space="preserve">Yes, </w:t>
            </w:r>
            <w:r w:rsidR="00BD275B">
              <w:rPr>
                <w:rFonts w:ascii="Arial" w:hAnsi="Arial" w:cs="Arial"/>
                <w:sz w:val="20"/>
                <w:szCs w:val="20"/>
              </w:rPr>
              <w:t xml:space="preserve">there will be collaborators from across the UC. </w:t>
            </w:r>
          </w:p>
          <w:p w:rsidR="009E2C0C" w:rsidRDefault="009E2C0C" w:rsidP="00822084">
            <w:pPr>
              <w:pStyle w:val="TitleDate"/>
              <w:jc w:val="left"/>
              <w:rPr>
                <w:rFonts w:ascii="Arial" w:hAnsi="Arial" w:cs="Arial"/>
                <w:sz w:val="20"/>
                <w:szCs w:val="20"/>
              </w:rPr>
            </w:pPr>
            <w:r>
              <w:rPr>
                <w:rFonts w:ascii="Arial" w:hAnsi="Arial" w:cs="Arial"/>
                <w:sz w:val="20"/>
                <w:szCs w:val="20"/>
              </w:rPr>
              <w:t>In particular, t</w:t>
            </w:r>
            <w:r w:rsidR="00BD275B">
              <w:rPr>
                <w:rFonts w:ascii="Arial" w:hAnsi="Arial" w:cs="Arial"/>
                <w:sz w:val="20"/>
                <w:szCs w:val="20"/>
              </w:rPr>
              <w:t xml:space="preserve">here will be collaboration from the M`aori and Pasifika academics and students to design vignettes and challenges to be truly bicultural/multicultural. </w:t>
            </w:r>
          </w:p>
          <w:p w:rsidR="009E2C0C" w:rsidRDefault="00BD275B" w:rsidP="00822084">
            <w:pPr>
              <w:pStyle w:val="TitleDate"/>
              <w:jc w:val="left"/>
              <w:rPr>
                <w:rFonts w:ascii="Arial" w:hAnsi="Arial" w:cs="Arial"/>
                <w:sz w:val="20"/>
                <w:szCs w:val="20"/>
              </w:rPr>
            </w:pPr>
            <w:r>
              <w:rPr>
                <w:rFonts w:ascii="Arial" w:hAnsi="Arial" w:cs="Arial"/>
                <w:sz w:val="20"/>
                <w:szCs w:val="20"/>
              </w:rPr>
              <w:t>Besides, canon experts in UC, and others who are interested to design vignettes and challenges wi</w:t>
            </w:r>
            <w:r w:rsidR="009E2C0C">
              <w:rPr>
                <w:rFonts w:ascii="Arial" w:hAnsi="Arial" w:cs="Arial"/>
                <w:sz w:val="20"/>
                <w:szCs w:val="20"/>
              </w:rPr>
              <w:t>ll be invited</w:t>
            </w:r>
            <w:r>
              <w:rPr>
                <w:rFonts w:ascii="Arial" w:hAnsi="Arial" w:cs="Arial"/>
                <w:sz w:val="20"/>
                <w:szCs w:val="20"/>
              </w:rPr>
              <w:t xml:space="preserve"> to design</w:t>
            </w:r>
            <w:r w:rsidR="009E2C0C">
              <w:rPr>
                <w:rFonts w:ascii="Arial" w:hAnsi="Arial" w:cs="Arial"/>
                <w:sz w:val="20"/>
                <w:szCs w:val="20"/>
              </w:rPr>
              <w:t xml:space="preserve"> and share</w:t>
            </w:r>
            <w:r>
              <w:rPr>
                <w:rFonts w:ascii="Arial" w:hAnsi="Arial" w:cs="Arial"/>
                <w:sz w:val="20"/>
                <w:szCs w:val="20"/>
              </w:rPr>
              <w:t xml:space="preserve"> the resources. </w:t>
            </w:r>
          </w:p>
          <w:p w:rsidR="00A039C8" w:rsidRDefault="00BD275B" w:rsidP="00822084">
            <w:pPr>
              <w:pStyle w:val="TitleDate"/>
              <w:jc w:val="left"/>
              <w:rPr>
                <w:rFonts w:ascii="Arial" w:hAnsi="Arial" w:cs="Arial"/>
                <w:sz w:val="20"/>
                <w:szCs w:val="20"/>
              </w:rPr>
            </w:pPr>
            <w:r>
              <w:rPr>
                <w:rFonts w:ascii="Arial" w:hAnsi="Arial" w:cs="Arial"/>
                <w:sz w:val="20"/>
                <w:szCs w:val="20"/>
              </w:rPr>
              <w:t xml:space="preserve">We will also draw on the expertise of the Carpentries instructor community within UC, Christchurch, and wider New Zealand to contribute to the teaching of the skills of Sherlock Holmesian observation-inference-deduction. </w:t>
            </w:r>
            <w:bookmarkStart w:id="0" w:name="_GoBack"/>
            <w:bookmarkEnd w:id="0"/>
          </w:p>
        </w:tc>
      </w:tr>
      <w:tr w:rsidR="009951FE" w:rsidRPr="00571CB3" w:rsidTr="0075635D">
        <w:tc>
          <w:tcPr>
            <w:tcW w:w="515" w:type="dxa"/>
            <w:shd w:val="clear" w:color="auto" w:fill="auto"/>
          </w:tcPr>
          <w:p w:rsidR="009951FE" w:rsidRPr="007F690B" w:rsidRDefault="009951FE" w:rsidP="009951FE">
            <w:pPr>
              <w:pStyle w:val="TitleDate"/>
              <w:jc w:val="left"/>
              <w:rPr>
                <w:rFonts w:ascii="Arial" w:hAnsi="Arial" w:cs="Arial"/>
                <w:b/>
                <w:sz w:val="20"/>
                <w:szCs w:val="20"/>
              </w:rPr>
            </w:pPr>
            <w:r>
              <w:rPr>
                <w:rFonts w:ascii="Arial" w:hAnsi="Arial" w:cs="Arial"/>
                <w:b/>
                <w:sz w:val="20"/>
                <w:szCs w:val="20"/>
              </w:rPr>
              <w:t>5</w:t>
            </w:r>
          </w:p>
        </w:tc>
        <w:tc>
          <w:tcPr>
            <w:tcW w:w="3562" w:type="dxa"/>
            <w:shd w:val="clear" w:color="auto" w:fill="auto"/>
          </w:tcPr>
          <w:p w:rsidR="009951FE" w:rsidRPr="007F690B" w:rsidRDefault="009951FE" w:rsidP="009951FE">
            <w:pPr>
              <w:pStyle w:val="TitleDate"/>
              <w:jc w:val="left"/>
              <w:rPr>
                <w:rFonts w:ascii="Arial" w:hAnsi="Arial" w:cs="Arial"/>
                <w:b/>
                <w:sz w:val="20"/>
                <w:szCs w:val="20"/>
              </w:rPr>
            </w:pPr>
            <w:r>
              <w:rPr>
                <w:rFonts w:ascii="Arial" w:hAnsi="Arial" w:cs="Arial"/>
                <w:b/>
                <w:sz w:val="20"/>
                <w:szCs w:val="20"/>
              </w:rPr>
              <w:t xml:space="preserve">Resourcing </w:t>
            </w:r>
          </w:p>
        </w:tc>
        <w:tc>
          <w:tcPr>
            <w:tcW w:w="5954" w:type="dxa"/>
            <w:gridSpan w:val="3"/>
            <w:shd w:val="clear" w:color="auto" w:fill="auto"/>
          </w:tcPr>
          <w:p w:rsidR="009951FE" w:rsidRPr="00571CB3" w:rsidRDefault="009951FE" w:rsidP="009951FE">
            <w:pPr>
              <w:pStyle w:val="TitleDate"/>
              <w:jc w:val="left"/>
              <w:rPr>
                <w:rFonts w:ascii="Arial" w:hAnsi="Arial" w:cs="Arial"/>
                <w:sz w:val="20"/>
                <w:szCs w:val="20"/>
              </w:rPr>
            </w:pPr>
          </w:p>
        </w:tc>
      </w:tr>
      <w:tr w:rsidR="009951FE" w:rsidRPr="00571CB3" w:rsidTr="00B079A2">
        <w:tc>
          <w:tcPr>
            <w:tcW w:w="515" w:type="dxa"/>
            <w:shd w:val="clear" w:color="auto" w:fill="auto"/>
          </w:tcPr>
          <w:p w:rsidR="009951FE" w:rsidRDefault="009951FE" w:rsidP="009951FE">
            <w:pPr>
              <w:pStyle w:val="TitleDate"/>
              <w:jc w:val="left"/>
              <w:rPr>
                <w:rFonts w:ascii="Arial" w:hAnsi="Arial" w:cs="Arial"/>
                <w:sz w:val="20"/>
                <w:szCs w:val="20"/>
              </w:rPr>
            </w:pPr>
            <w:r>
              <w:rPr>
                <w:rFonts w:ascii="Arial" w:hAnsi="Arial" w:cs="Arial"/>
                <w:sz w:val="20"/>
                <w:szCs w:val="20"/>
              </w:rPr>
              <w:t>5.1</w:t>
            </w:r>
          </w:p>
        </w:tc>
        <w:tc>
          <w:tcPr>
            <w:tcW w:w="3562" w:type="dxa"/>
            <w:shd w:val="clear" w:color="auto" w:fill="auto"/>
          </w:tcPr>
          <w:p w:rsidR="009951FE" w:rsidRDefault="009951FE" w:rsidP="009951FE">
            <w:pPr>
              <w:pStyle w:val="TitleDate"/>
              <w:jc w:val="left"/>
              <w:rPr>
                <w:rFonts w:ascii="Arial" w:hAnsi="Arial" w:cs="Arial"/>
                <w:sz w:val="20"/>
                <w:szCs w:val="20"/>
              </w:rPr>
            </w:pPr>
            <w:r>
              <w:rPr>
                <w:rFonts w:ascii="Arial" w:hAnsi="Arial" w:cs="Arial"/>
                <w:sz w:val="20"/>
                <w:szCs w:val="20"/>
              </w:rPr>
              <w:t>Please provide the breakdown of your intended workload balance as it stands now and your estimation of what it will be once you have entered the programme.</w:t>
            </w:r>
          </w:p>
        </w:tc>
        <w:tc>
          <w:tcPr>
            <w:tcW w:w="1594" w:type="dxa"/>
            <w:tcBorders>
              <w:bottom w:val="nil"/>
            </w:tcBorders>
            <w:shd w:val="clear" w:color="auto" w:fill="auto"/>
          </w:tcPr>
          <w:p w:rsidR="009951FE" w:rsidRDefault="009951FE" w:rsidP="009951FE">
            <w:pPr>
              <w:pStyle w:val="TitleDate"/>
              <w:jc w:val="left"/>
              <w:rPr>
                <w:rFonts w:ascii="Arial" w:hAnsi="Arial" w:cs="Arial"/>
                <w:sz w:val="20"/>
                <w:szCs w:val="20"/>
              </w:rPr>
            </w:pPr>
          </w:p>
          <w:p w:rsidR="009951FE" w:rsidRDefault="009951FE" w:rsidP="009951FE">
            <w:pPr>
              <w:pStyle w:val="TitleDate"/>
              <w:jc w:val="left"/>
              <w:rPr>
                <w:rFonts w:ascii="Arial" w:hAnsi="Arial" w:cs="Arial"/>
                <w:sz w:val="20"/>
                <w:szCs w:val="20"/>
              </w:rPr>
            </w:pPr>
            <w:r>
              <w:rPr>
                <w:rFonts w:ascii="Arial" w:hAnsi="Arial" w:cs="Arial"/>
                <w:sz w:val="20"/>
                <w:szCs w:val="20"/>
              </w:rPr>
              <w:t xml:space="preserve">Teaching  </w:t>
            </w:r>
          </w:p>
          <w:p w:rsidR="009951FE" w:rsidRDefault="009951FE" w:rsidP="009951FE">
            <w:pPr>
              <w:pStyle w:val="TitleDate"/>
              <w:jc w:val="left"/>
              <w:rPr>
                <w:rFonts w:ascii="Arial" w:hAnsi="Arial" w:cs="Arial"/>
                <w:sz w:val="20"/>
                <w:szCs w:val="20"/>
              </w:rPr>
            </w:pPr>
            <w:r>
              <w:rPr>
                <w:rFonts w:ascii="Arial" w:hAnsi="Arial" w:cs="Arial"/>
                <w:sz w:val="20"/>
                <w:szCs w:val="20"/>
              </w:rPr>
              <w:t xml:space="preserve">Research  </w:t>
            </w:r>
          </w:p>
          <w:p w:rsidR="009951FE" w:rsidRDefault="009951FE" w:rsidP="009951FE">
            <w:pPr>
              <w:pStyle w:val="TitleDate"/>
              <w:jc w:val="left"/>
              <w:rPr>
                <w:rFonts w:ascii="Arial" w:hAnsi="Arial" w:cs="Arial"/>
                <w:sz w:val="20"/>
                <w:szCs w:val="20"/>
              </w:rPr>
            </w:pPr>
            <w:r>
              <w:rPr>
                <w:rFonts w:ascii="Arial" w:hAnsi="Arial" w:cs="Arial"/>
                <w:sz w:val="20"/>
                <w:szCs w:val="20"/>
              </w:rPr>
              <w:t xml:space="preserve"> Administration</w:t>
            </w:r>
          </w:p>
          <w:p w:rsidR="009951FE" w:rsidRDefault="009951FE" w:rsidP="009951FE">
            <w:pPr>
              <w:pStyle w:val="TitleDate"/>
              <w:jc w:val="left"/>
              <w:rPr>
                <w:rFonts w:ascii="Arial" w:hAnsi="Arial" w:cs="Arial"/>
                <w:sz w:val="20"/>
                <w:szCs w:val="20"/>
              </w:rPr>
            </w:pPr>
            <w:r>
              <w:rPr>
                <w:rFonts w:ascii="Arial" w:hAnsi="Arial" w:cs="Arial"/>
                <w:sz w:val="20"/>
                <w:szCs w:val="20"/>
              </w:rPr>
              <w:t>DLTP Scholar</w:t>
            </w:r>
          </w:p>
        </w:tc>
        <w:tc>
          <w:tcPr>
            <w:tcW w:w="1843" w:type="dxa"/>
            <w:shd w:val="clear" w:color="auto" w:fill="auto"/>
          </w:tcPr>
          <w:p w:rsidR="009951FE" w:rsidRPr="00100BDD" w:rsidRDefault="009951FE" w:rsidP="009951FE">
            <w:pPr>
              <w:pStyle w:val="TitleDate"/>
              <w:jc w:val="center"/>
              <w:rPr>
                <w:rFonts w:ascii="Arial" w:hAnsi="Arial" w:cs="Arial"/>
                <w:b/>
                <w:sz w:val="20"/>
                <w:szCs w:val="20"/>
              </w:rPr>
            </w:pPr>
            <w:r w:rsidRPr="00100BDD">
              <w:rPr>
                <w:rFonts w:ascii="Arial" w:hAnsi="Arial" w:cs="Arial"/>
                <w:b/>
                <w:sz w:val="20"/>
                <w:szCs w:val="20"/>
              </w:rPr>
              <w:t>Normally</w:t>
            </w:r>
          </w:p>
          <w:p w:rsidR="009951FE" w:rsidRDefault="00BD275B" w:rsidP="009951FE">
            <w:pPr>
              <w:pStyle w:val="TitleDate"/>
              <w:jc w:val="left"/>
              <w:rPr>
                <w:rFonts w:ascii="Arial" w:hAnsi="Arial" w:cs="Arial"/>
                <w:sz w:val="20"/>
                <w:szCs w:val="20"/>
              </w:rPr>
            </w:pPr>
            <w:r>
              <w:rPr>
                <w:rFonts w:ascii="Arial" w:hAnsi="Arial" w:cs="Arial"/>
                <w:sz w:val="20"/>
                <w:szCs w:val="20"/>
              </w:rPr>
              <w:t>40</w:t>
            </w:r>
          </w:p>
          <w:p w:rsidR="009951FE" w:rsidRDefault="00BD275B" w:rsidP="009951FE">
            <w:pPr>
              <w:pStyle w:val="TitleDate"/>
              <w:jc w:val="left"/>
              <w:rPr>
                <w:rFonts w:ascii="Arial" w:hAnsi="Arial" w:cs="Arial"/>
                <w:sz w:val="20"/>
                <w:szCs w:val="20"/>
              </w:rPr>
            </w:pPr>
            <w:r>
              <w:rPr>
                <w:rFonts w:ascii="Arial" w:hAnsi="Arial" w:cs="Arial"/>
                <w:sz w:val="20"/>
                <w:szCs w:val="20"/>
              </w:rPr>
              <w:t>40</w:t>
            </w:r>
          </w:p>
          <w:p w:rsidR="009951FE" w:rsidRDefault="00BD275B" w:rsidP="009951FE">
            <w:pPr>
              <w:pStyle w:val="TitleDate"/>
              <w:jc w:val="left"/>
              <w:rPr>
                <w:rFonts w:ascii="Arial" w:hAnsi="Arial" w:cs="Arial"/>
                <w:sz w:val="20"/>
                <w:szCs w:val="20"/>
              </w:rPr>
            </w:pPr>
            <w:r>
              <w:rPr>
                <w:rFonts w:ascii="Arial" w:hAnsi="Arial" w:cs="Arial"/>
                <w:sz w:val="20"/>
                <w:szCs w:val="20"/>
              </w:rPr>
              <w:t>20</w:t>
            </w:r>
          </w:p>
          <w:p w:rsidR="009951FE" w:rsidRDefault="009951FE" w:rsidP="009951FE">
            <w:pPr>
              <w:pStyle w:val="TitleDate"/>
              <w:jc w:val="center"/>
              <w:rPr>
                <w:rFonts w:ascii="Arial" w:hAnsi="Arial" w:cs="Arial"/>
                <w:sz w:val="20"/>
                <w:szCs w:val="20"/>
              </w:rPr>
            </w:pPr>
            <w:r>
              <w:rPr>
                <w:rFonts w:ascii="Arial" w:hAnsi="Arial" w:cs="Arial"/>
                <w:sz w:val="20"/>
                <w:szCs w:val="20"/>
              </w:rPr>
              <w:t>-</w:t>
            </w:r>
          </w:p>
        </w:tc>
        <w:tc>
          <w:tcPr>
            <w:tcW w:w="2517" w:type="dxa"/>
            <w:shd w:val="clear" w:color="auto" w:fill="auto"/>
          </w:tcPr>
          <w:p w:rsidR="009951FE" w:rsidRPr="00100BDD" w:rsidRDefault="009951FE" w:rsidP="009951FE">
            <w:pPr>
              <w:pStyle w:val="TitleDate"/>
              <w:jc w:val="center"/>
              <w:rPr>
                <w:rFonts w:ascii="Arial" w:hAnsi="Arial" w:cs="Arial"/>
                <w:b/>
                <w:sz w:val="20"/>
                <w:szCs w:val="20"/>
              </w:rPr>
            </w:pPr>
            <w:r w:rsidRPr="00100BDD">
              <w:rPr>
                <w:rFonts w:ascii="Arial" w:hAnsi="Arial" w:cs="Arial"/>
                <w:b/>
                <w:sz w:val="20"/>
                <w:szCs w:val="20"/>
              </w:rPr>
              <w:t>Under the scholarship</w:t>
            </w:r>
          </w:p>
          <w:p w:rsidR="009951FE" w:rsidRDefault="00BD275B" w:rsidP="009951FE">
            <w:pPr>
              <w:pStyle w:val="TitleDate"/>
              <w:jc w:val="left"/>
              <w:rPr>
                <w:rFonts w:ascii="Arial" w:hAnsi="Arial" w:cs="Arial"/>
                <w:sz w:val="20"/>
                <w:szCs w:val="20"/>
              </w:rPr>
            </w:pPr>
            <w:r>
              <w:rPr>
                <w:rFonts w:ascii="Arial" w:hAnsi="Arial" w:cs="Arial"/>
                <w:sz w:val="20"/>
                <w:szCs w:val="20"/>
              </w:rPr>
              <w:t>40</w:t>
            </w:r>
          </w:p>
          <w:p w:rsidR="009951FE" w:rsidRDefault="00BD275B" w:rsidP="009951FE">
            <w:pPr>
              <w:pStyle w:val="TitleDate"/>
              <w:jc w:val="left"/>
              <w:rPr>
                <w:rFonts w:ascii="Arial" w:hAnsi="Arial" w:cs="Arial"/>
                <w:sz w:val="20"/>
                <w:szCs w:val="20"/>
              </w:rPr>
            </w:pPr>
            <w:r>
              <w:rPr>
                <w:rFonts w:ascii="Arial" w:hAnsi="Arial" w:cs="Arial"/>
                <w:sz w:val="20"/>
                <w:szCs w:val="20"/>
              </w:rPr>
              <w:t>30</w:t>
            </w:r>
          </w:p>
          <w:p w:rsidR="009951FE" w:rsidRDefault="00BD275B" w:rsidP="009951FE">
            <w:pPr>
              <w:pStyle w:val="TitleDate"/>
              <w:jc w:val="left"/>
              <w:rPr>
                <w:rFonts w:ascii="Arial" w:hAnsi="Arial" w:cs="Arial"/>
                <w:sz w:val="20"/>
                <w:szCs w:val="20"/>
              </w:rPr>
            </w:pPr>
            <w:r>
              <w:rPr>
                <w:rFonts w:ascii="Arial" w:hAnsi="Arial" w:cs="Arial"/>
                <w:sz w:val="20"/>
                <w:szCs w:val="20"/>
              </w:rPr>
              <w:t>10</w:t>
            </w:r>
          </w:p>
          <w:p w:rsidR="009951FE" w:rsidRPr="00571CB3" w:rsidRDefault="009951FE" w:rsidP="009951FE">
            <w:pPr>
              <w:pStyle w:val="TitleDate"/>
              <w:jc w:val="center"/>
              <w:rPr>
                <w:rFonts w:ascii="Arial" w:hAnsi="Arial" w:cs="Arial"/>
                <w:sz w:val="20"/>
                <w:szCs w:val="20"/>
              </w:rPr>
            </w:pPr>
            <w:r>
              <w:rPr>
                <w:rFonts w:ascii="Arial" w:hAnsi="Arial" w:cs="Arial"/>
                <w:sz w:val="20"/>
                <w:szCs w:val="20"/>
              </w:rPr>
              <w:t>20%</w:t>
            </w:r>
          </w:p>
        </w:tc>
      </w:tr>
      <w:tr w:rsidR="009951FE" w:rsidRPr="00571CB3" w:rsidTr="00C47C32">
        <w:trPr>
          <w:trHeight w:val="2426"/>
        </w:trPr>
        <w:tc>
          <w:tcPr>
            <w:tcW w:w="515" w:type="dxa"/>
            <w:shd w:val="clear" w:color="auto" w:fill="auto"/>
          </w:tcPr>
          <w:p w:rsidR="009951FE" w:rsidRDefault="009951FE" w:rsidP="009951FE">
            <w:pPr>
              <w:pStyle w:val="TitleDate"/>
              <w:jc w:val="left"/>
              <w:rPr>
                <w:rFonts w:ascii="Arial" w:hAnsi="Arial" w:cs="Arial"/>
                <w:sz w:val="20"/>
                <w:szCs w:val="20"/>
              </w:rPr>
            </w:pPr>
            <w:r>
              <w:rPr>
                <w:rFonts w:ascii="Arial" w:hAnsi="Arial" w:cs="Arial"/>
                <w:sz w:val="20"/>
                <w:szCs w:val="20"/>
              </w:rPr>
              <w:t>5.2</w:t>
            </w:r>
          </w:p>
        </w:tc>
        <w:tc>
          <w:tcPr>
            <w:tcW w:w="3562" w:type="dxa"/>
            <w:shd w:val="clear" w:color="auto" w:fill="auto"/>
          </w:tcPr>
          <w:p w:rsidR="009951FE" w:rsidRDefault="009951FE" w:rsidP="009951FE">
            <w:pPr>
              <w:pStyle w:val="TitleDate"/>
              <w:jc w:val="left"/>
              <w:rPr>
                <w:rFonts w:ascii="Arial" w:hAnsi="Arial" w:cs="Arial"/>
                <w:sz w:val="20"/>
                <w:szCs w:val="20"/>
              </w:rPr>
            </w:pPr>
            <w:r>
              <w:rPr>
                <w:rFonts w:ascii="Arial" w:hAnsi="Arial" w:cs="Arial"/>
                <w:sz w:val="20"/>
                <w:szCs w:val="20"/>
              </w:rPr>
              <w:t>Please provide details of the provision your School/Department have agreed upon, to ensure you can be successfully released from your 0.2. commitment.</w:t>
            </w:r>
          </w:p>
          <w:p w:rsidR="00A039C8" w:rsidRDefault="00A039C8" w:rsidP="00B079A2">
            <w:pPr>
              <w:pStyle w:val="TitleDate"/>
              <w:jc w:val="left"/>
              <w:rPr>
                <w:rFonts w:ascii="Arial" w:hAnsi="Arial" w:cs="Arial"/>
                <w:sz w:val="20"/>
                <w:szCs w:val="20"/>
              </w:rPr>
            </w:pPr>
            <w:r>
              <w:rPr>
                <w:rFonts w:ascii="Arial" w:hAnsi="Arial" w:cs="Arial"/>
                <w:sz w:val="20"/>
                <w:szCs w:val="20"/>
              </w:rPr>
              <w:t>E.g. identify tasks or responsibilities that you can be released from.</w:t>
            </w:r>
          </w:p>
        </w:tc>
        <w:tc>
          <w:tcPr>
            <w:tcW w:w="5954" w:type="dxa"/>
            <w:gridSpan w:val="3"/>
            <w:shd w:val="clear" w:color="auto" w:fill="auto"/>
          </w:tcPr>
          <w:p w:rsidR="009951FE" w:rsidRPr="00571CB3" w:rsidRDefault="00BD275B" w:rsidP="009951FE">
            <w:pPr>
              <w:pStyle w:val="TitleDate"/>
              <w:jc w:val="left"/>
              <w:rPr>
                <w:rFonts w:ascii="Arial" w:hAnsi="Arial" w:cs="Arial"/>
                <w:sz w:val="20"/>
                <w:szCs w:val="20"/>
              </w:rPr>
            </w:pPr>
            <w:r>
              <w:rPr>
                <w:rFonts w:ascii="Arial" w:hAnsi="Arial" w:cs="Arial"/>
                <w:sz w:val="20"/>
                <w:szCs w:val="20"/>
              </w:rPr>
              <w:t xml:space="preserve">As I have no senior administrative role within the School, hence, my time commitment is flexible. The teaching load will remain the same. I will focus on this project and this project may contribute towards my research contribution/commitment. I have at the moment three service roles within the CoEHHD and the wider university: (1) I sit on the Scholarship Advisory Committee; (2) I sit on the UC Library Committee, and (3) I am Co-chair of the CoEHHD Learning and Teaching committee. I will not take on any other role or position. </w:t>
            </w:r>
          </w:p>
        </w:tc>
      </w:tr>
      <w:tr w:rsidR="009951FE" w:rsidRPr="00B83E52" w:rsidTr="0075635D">
        <w:tc>
          <w:tcPr>
            <w:tcW w:w="515" w:type="dxa"/>
            <w:shd w:val="clear" w:color="auto" w:fill="auto"/>
          </w:tcPr>
          <w:p w:rsidR="009951FE" w:rsidRPr="00B83E52" w:rsidRDefault="009951FE" w:rsidP="009951FE">
            <w:pPr>
              <w:pStyle w:val="TitleDate"/>
              <w:jc w:val="left"/>
              <w:rPr>
                <w:rFonts w:ascii="Arial" w:hAnsi="Arial" w:cs="Arial"/>
                <w:b/>
                <w:sz w:val="20"/>
                <w:szCs w:val="20"/>
              </w:rPr>
            </w:pPr>
            <w:r>
              <w:rPr>
                <w:rFonts w:ascii="Arial" w:hAnsi="Arial" w:cs="Arial"/>
                <w:b/>
                <w:sz w:val="20"/>
                <w:szCs w:val="20"/>
              </w:rPr>
              <w:t>6</w:t>
            </w:r>
          </w:p>
        </w:tc>
        <w:tc>
          <w:tcPr>
            <w:tcW w:w="9516" w:type="dxa"/>
            <w:gridSpan w:val="4"/>
            <w:shd w:val="clear" w:color="auto" w:fill="auto"/>
          </w:tcPr>
          <w:p w:rsidR="009951FE" w:rsidRPr="00B83E52" w:rsidRDefault="009951FE" w:rsidP="009951FE">
            <w:pPr>
              <w:pStyle w:val="TitleDate"/>
              <w:jc w:val="both"/>
              <w:rPr>
                <w:rFonts w:ascii="Arial" w:hAnsi="Arial" w:cs="Arial"/>
                <w:b/>
                <w:sz w:val="20"/>
                <w:szCs w:val="20"/>
              </w:rPr>
            </w:pPr>
            <w:r>
              <w:rPr>
                <w:rFonts w:ascii="Arial" w:hAnsi="Arial" w:cs="Arial"/>
                <w:b/>
                <w:sz w:val="20"/>
                <w:szCs w:val="20"/>
              </w:rPr>
              <w:t xml:space="preserve">Period of engagement </w:t>
            </w:r>
          </w:p>
        </w:tc>
      </w:tr>
      <w:tr w:rsidR="009951FE" w:rsidRPr="00571CB3" w:rsidTr="00B83E52">
        <w:trPr>
          <w:trHeight w:val="981"/>
        </w:trPr>
        <w:tc>
          <w:tcPr>
            <w:tcW w:w="515" w:type="dxa"/>
            <w:shd w:val="clear" w:color="auto" w:fill="auto"/>
          </w:tcPr>
          <w:p w:rsidR="009951FE" w:rsidRDefault="009951FE" w:rsidP="009951FE">
            <w:pPr>
              <w:pStyle w:val="TitleDate"/>
              <w:jc w:val="left"/>
              <w:rPr>
                <w:rFonts w:ascii="Arial" w:hAnsi="Arial" w:cs="Arial"/>
                <w:sz w:val="20"/>
                <w:szCs w:val="20"/>
              </w:rPr>
            </w:pPr>
            <w:r>
              <w:rPr>
                <w:rFonts w:ascii="Arial" w:hAnsi="Arial" w:cs="Arial"/>
                <w:sz w:val="20"/>
                <w:szCs w:val="20"/>
              </w:rPr>
              <w:t>6.1</w:t>
            </w:r>
          </w:p>
        </w:tc>
        <w:tc>
          <w:tcPr>
            <w:tcW w:w="3562" w:type="dxa"/>
            <w:shd w:val="clear" w:color="auto" w:fill="auto"/>
          </w:tcPr>
          <w:p w:rsidR="009951FE" w:rsidRDefault="009951FE" w:rsidP="009951FE">
            <w:pPr>
              <w:pStyle w:val="TitleDate"/>
              <w:jc w:val="left"/>
              <w:rPr>
                <w:rFonts w:ascii="Arial" w:hAnsi="Arial" w:cs="Arial"/>
                <w:sz w:val="20"/>
                <w:szCs w:val="20"/>
              </w:rPr>
            </w:pPr>
            <w:r>
              <w:rPr>
                <w:rFonts w:ascii="Arial" w:hAnsi="Arial" w:cs="Arial"/>
                <w:sz w:val="20"/>
                <w:szCs w:val="20"/>
              </w:rPr>
              <w:t>Please indicate the intended start and finish dates</w:t>
            </w:r>
          </w:p>
        </w:tc>
        <w:tc>
          <w:tcPr>
            <w:tcW w:w="5954" w:type="dxa"/>
            <w:gridSpan w:val="3"/>
            <w:shd w:val="clear" w:color="auto" w:fill="auto"/>
          </w:tcPr>
          <w:p w:rsidR="009951FE" w:rsidRDefault="009951FE" w:rsidP="009951FE">
            <w:pPr>
              <w:pStyle w:val="TitleDate"/>
              <w:jc w:val="left"/>
              <w:rPr>
                <w:rFonts w:ascii="Arial" w:hAnsi="Arial" w:cs="Arial"/>
                <w:sz w:val="20"/>
                <w:szCs w:val="20"/>
              </w:rPr>
            </w:pPr>
            <w:r>
              <w:rPr>
                <w:rFonts w:ascii="Arial" w:hAnsi="Arial" w:cs="Arial"/>
                <w:sz w:val="20"/>
                <w:szCs w:val="20"/>
              </w:rPr>
              <w:t xml:space="preserve"> Start ……</w:t>
            </w:r>
            <w:r w:rsidR="00BD275B">
              <w:rPr>
                <w:rFonts w:ascii="Arial" w:hAnsi="Arial" w:cs="Arial"/>
                <w:sz w:val="20"/>
                <w:szCs w:val="20"/>
              </w:rPr>
              <w:t>01</w:t>
            </w:r>
            <w:r>
              <w:rPr>
                <w:rFonts w:ascii="Arial" w:hAnsi="Arial" w:cs="Arial"/>
                <w:sz w:val="20"/>
                <w:szCs w:val="20"/>
              </w:rPr>
              <w:t>……./……</w:t>
            </w:r>
            <w:r w:rsidR="00BD275B">
              <w:rPr>
                <w:rFonts w:ascii="Arial" w:hAnsi="Arial" w:cs="Arial"/>
                <w:sz w:val="20"/>
                <w:szCs w:val="20"/>
              </w:rPr>
              <w:t>05</w:t>
            </w:r>
            <w:r>
              <w:rPr>
                <w:rFonts w:ascii="Arial" w:hAnsi="Arial" w:cs="Arial"/>
                <w:sz w:val="20"/>
                <w:szCs w:val="20"/>
              </w:rPr>
              <w:t>……../……</w:t>
            </w:r>
            <w:r w:rsidR="00BD275B">
              <w:rPr>
                <w:rFonts w:ascii="Arial" w:hAnsi="Arial" w:cs="Arial"/>
                <w:sz w:val="20"/>
                <w:szCs w:val="20"/>
              </w:rPr>
              <w:t>2021</w:t>
            </w:r>
            <w:r>
              <w:rPr>
                <w:rFonts w:ascii="Arial" w:hAnsi="Arial" w:cs="Arial"/>
                <w:sz w:val="20"/>
                <w:szCs w:val="20"/>
              </w:rPr>
              <w:t>……….</w:t>
            </w:r>
          </w:p>
          <w:p w:rsidR="009951FE" w:rsidRPr="00571CB3" w:rsidRDefault="009951FE" w:rsidP="009951FE">
            <w:pPr>
              <w:pStyle w:val="TitleDate"/>
              <w:jc w:val="left"/>
              <w:rPr>
                <w:rFonts w:ascii="Arial" w:hAnsi="Arial" w:cs="Arial"/>
                <w:sz w:val="20"/>
                <w:szCs w:val="20"/>
              </w:rPr>
            </w:pPr>
            <w:r>
              <w:rPr>
                <w:rFonts w:ascii="Arial" w:hAnsi="Arial" w:cs="Arial"/>
                <w:sz w:val="20"/>
                <w:szCs w:val="20"/>
              </w:rPr>
              <w:t>Finish ……</w:t>
            </w:r>
            <w:r w:rsidR="00BD275B">
              <w:rPr>
                <w:rFonts w:ascii="Arial" w:hAnsi="Arial" w:cs="Arial"/>
                <w:sz w:val="20"/>
                <w:szCs w:val="20"/>
              </w:rPr>
              <w:t>30</w:t>
            </w:r>
            <w:r>
              <w:rPr>
                <w:rFonts w:ascii="Arial" w:hAnsi="Arial" w:cs="Arial"/>
                <w:sz w:val="20"/>
                <w:szCs w:val="20"/>
              </w:rPr>
              <w:t>……./……</w:t>
            </w:r>
            <w:r w:rsidR="00BD275B">
              <w:rPr>
                <w:rFonts w:ascii="Arial" w:hAnsi="Arial" w:cs="Arial"/>
                <w:sz w:val="20"/>
                <w:szCs w:val="20"/>
              </w:rPr>
              <w:t>04</w:t>
            </w:r>
            <w:r>
              <w:rPr>
                <w:rFonts w:ascii="Arial" w:hAnsi="Arial" w:cs="Arial"/>
                <w:sz w:val="20"/>
                <w:szCs w:val="20"/>
              </w:rPr>
              <w:t>……../……</w:t>
            </w:r>
            <w:r w:rsidR="00BD275B">
              <w:rPr>
                <w:rFonts w:ascii="Arial" w:hAnsi="Arial" w:cs="Arial"/>
                <w:sz w:val="20"/>
                <w:szCs w:val="20"/>
              </w:rPr>
              <w:t>2023</w:t>
            </w:r>
            <w:r>
              <w:rPr>
                <w:rFonts w:ascii="Arial" w:hAnsi="Arial" w:cs="Arial"/>
                <w:sz w:val="20"/>
                <w:szCs w:val="20"/>
              </w:rPr>
              <w:t>……….</w:t>
            </w:r>
          </w:p>
        </w:tc>
      </w:tr>
      <w:tr w:rsidR="009951FE" w:rsidRPr="00A10383" w:rsidTr="007904BC">
        <w:tc>
          <w:tcPr>
            <w:tcW w:w="10031" w:type="dxa"/>
            <w:gridSpan w:val="5"/>
            <w:shd w:val="clear" w:color="auto" w:fill="auto"/>
          </w:tcPr>
          <w:p w:rsidR="009951FE" w:rsidRPr="00A10383" w:rsidRDefault="009951FE" w:rsidP="009951FE">
            <w:pPr>
              <w:pStyle w:val="TitleDate"/>
              <w:jc w:val="both"/>
              <w:rPr>
                <w:rFonts w:ascii="Arial" w:hAnsi="Arial" w:cs="Arial"/>
                <w:b/>
                <w:sz w:val="20"/>
                <w:szCs w:val="20"/>
              </w:rPr>
            </w:pPr>
            <w:r w:rsidRPr="00A10383">
              <w:rPr>
                <w:rFonts w:ascii="Arial" w:hAnsi="Arial" w:cs="Arial"/>
                <w:b/>
                <w:i/>
                <w:sz w:val="18"/>
                <w:szCs w:val="20"/>
              </w:rPr>
              <w:t xml:space="preserve">Please ensure that this application has been fully discussed with your </w:t>
            </w:r>
            <w:r>
              <w:rPr>
                <w:rFonts w:ascii="Arial" w:hAnsi="Arial" w:cs="Arial"/>
                <w:b/>
                <w:i/>
                <w:sz w:val="18"/>
                <w:szCs w:val="20"/>
              </w:rPr>
              <w:t>HOD/S</w:t>
            </w:r>
            <w:r w:rsidRPr="00A10383">
              <w:rPr>
                <w:rFonts w:ascii="Arial" w:hAnsi="Arial" w:cs="Arial"/>
                <w:b/>
                <w:i/>
                <w:sz w:val="18"/>
                <w:szCs w:val="20"/>
              </w:rPr>
              <w:t>.</w:t>
            </w:r>
          </w:p>
        </w:tc>
      </w:tr>
      <w:tr w:rsidR="009951FE" w:rsidRPr="00B83E52" w:rsidTr="0075635D">
        <w:tc>
          <w:tcPr>
            <w:tcW w:w="515" w:type="dxa"/>
            <w:shd w:val="clear" w:color="auto" w:fill="auto"/>
          </w:tcPr>
          <w:p w:rsidR="009951FE" w:rsidRPr="00B83E52" w:rsidRDefault="009951FE" w:rsidP="009951FE">
            <w:pPr>
              <w:pStyle w:val="TitleDate"/>
              <w:jc w:val="left"/>
              <w:rPr>
                <w:rFonts w:ascii="Arial" w:hAnsi="Arial" w:cs="Arial"/>
                <w:b/>
                <w:sz w:val="20"/>
                <w:szCs w:val="20"/>
              </w:rPr>
            </w:pPr>
            <w:r>
              <w:rPr>
                <w:rFonts w:ascii="Arial" w:hAnsi="Arial" w:cs="Arial"/>
                <w:b/>
                <w:sz w:val="20"/>
                <w:szCs w:val="20"/>
              </w:rPr>
              <w:t>7</w:t>
            </w:r>
          </w:p>
        </w:tc>
        <w:tc>
          <w:tcPr>
            <w:tcW w:w="9516" w:type="dxa"/>
            <w:gridSpan w:val="4"/>
            <w:shd w:val="clear" w:color="auto" w:fill="auto"/>
          </w:tcPr>
          <w:p w:rsidR="009951FE" w:rsidRPr="00B83E52" w:rsidRDefault="009951FE" w:rsidP="009951FE">
            <w:pPr>
              <w:pStyle w:val="TitleDate"/>
              <w:jc w:val="left"/>
              <w:rPr>
                <w:rFonts w:ascii="Arial" w:hAnsi="Arial" w:cs="Arial"/>
                <w:b/>
                <w:sz w:val="20"/>
                <w:szCs w:val="20"/>
              </w:rPr>
            </w:pPr>
            <w:r w:rsidRPr="00B83E52">
              <w:rPr>
                <w:rFonts w:ascii="Arial" w:hAnsi="Arial" w:cs="Arial"/>
                <w:b/>
                <w:sz w:val="20"/>
                <w:szCs w:val="20"/>
              </w:rPr>
              <w:t xml:space="preserve">Approvals </w:t>
            </w:r>
          </w:p>
        </w:tc>
      </w:tr>
      <w:tr w:rsidR="009951FE" w:rsidRPr="00571CB3" w:rsidTr="0075635D">
        <w:tc>
          <w:tcPr>
            <w:tcW w:w="515" w:type="dxa"/>
            <w:shd w:val="clear" w:color="auto" w:fill="auto"/>
          </w:tcPr>
          <w:p w:rsidR="009951FE" w:rsidRPr="00571CB3" w:rsidRDefault="009951FE" w:rsidP="009951FE">
            <w:pPr>
              <w:pStyle w:val="TitleDate"/>
              <w:jc w:val="left"/>
              <w:rPr>
                <w:rFonts w:ascii="Arial" w:hAnsi="Arial" w:cs="Arial"/>
                <w:sz w:val="20"/>
                <w:szCs w:val="20"/>
              </w:rPr>
            </w:pPr>
            <w:r>
              <w:rPr>
                <w:rFonts w:ascii="Arial" w:hAnsi="Arial" w:cs="Arial"/>
                <w:sz w:val="20"/>
                <w:szCs w:val="20"/>
              </w:rPr>
              <w:t>7.1</w:t>
            </w:r>
          </w:p>
        </w:tc>
        <w:tc>
          <w:tcPr>
            <w:tcW w:w="9516" w:type="dxa"/>
            <w:gridSpan w:val="4"/>
            <w:shd w:val="clear" w:color="auto" w:fill="auto"/>
          </w:tcPr>
          <w:p w:rsidR="009951FE" w:rsidRPr="00571CB3" w:rsidRDefault="009951FE" w:rsidP="009951FE">
            <w:pPr>
              <w:pStyle w:val="TitleDate"/>
              <w:jc w:val="left"/>
              <w:rPr>
                <w:rFonts w:ascii="Arial" w:hAnsi="Arial" w:cs="Arial"/>
                <w:sz w:val="20"/>
                <w:szCs w:val="20"/>
                <w:u w:val="single"/>
              </w:rPr>
            </w:pPr>
            <w:r w:rsidRPr="00571CB3">
              <w:rPr>
                <w:rFonts w:ascii="Arial" w:hAnsi="Arial" w:cs="Arial"/>
                <w:b/>
                <w:sz w:val="20"/>
                <w:szCs w:val="20"/>
                <w:u w:val="single"/>
              </w:rPr>
              <w:t>Head of School/ Department, University of Canterbury</w:t>
            </w:r>
          </w:p>
        </w:tc>
      </w:tr>
      <w:tr w:rsidR="009951FE" w:rsidRPr="00571CB3" w:rsidTr="0075635D">
        <w:tc>
          <w:tcPr>
            <w:tcW w:w="515" w:type="dxa"/>
            <w:shd w:val="clear" w:color="auto" w:fill="auto"/>
          </w:tcPr>
          <w:p w:rsidR="009951FE" w:rsidRPr="00571CB3" w:rsidRDefault="009951FE" w:rsidP="009951FE">
            <w:pPr>
              <w:pStyle w:val="TitleDate"/>
              <w:jc w:val="left"/>
              <w:rPr>
                <w:rFonts w:ascii="Arial" w:hAnsi="Arial" w:cs="Arial"/>
                <w:sz w:val="20"/>
                <w:szCs w:val="20"/>
              </w:rPr>
            </w:pPr>
          </w:p>
        </w:tc>
        <w:tc>
          <w:tcPr>
            <w:tcW w:w="3562" w:type="dxa"/>
            <w:shd w:val="clear" w:color="auto" w:fill="auto"/>
          </w:tcPr>
          <w:p w:rsidR="009951FE" w:rsidRDefault="009951FE" w:rsidP="009951FE">
            <w:pPr>
              <w:pStyle w:val="TitleDate"/>
              <w:jc w:val="left"/>
              <w:rPr>
                <w:rFonts w:ascii="Arial" w:hAnsi="Arial" w:cs="Arial"/>
                <w:sz w:val="20"/>
                <w:szCs w:val="20"/>
              </w:rPr>
            </w:pPr>
            <w:r w:rsidRPr="00571CB3">
              <w:rPr>
                <w:rFonts w:ascii="Arial" w:hAnsi="Arial" w:cs="Arial"/>
                <w:sz w:val="20"/>
                <w:szCs w:val="20"/>
              </w:rPr>
              <w:t>Comment:</w:t>
            </w:r>
          </w:p>
          <w:p w:rsidR="009951FE" w:rsidRPr="00571CB3" w:rsidRDefault="009951FE" w:rsidP="009951FE">
            <w:pPr>
              <w:pStyle w:val="TitleDate"/>
              <w:jc w:val="left"/>
              <w:rPr>
                <w:rFonts w:ascii="Arial" w:hAnsi="Arial" w:cs="Arial"/>
                <w:sz w:val="20"/>
                <w:szCs w:val="20"/>
              </w:rPr>
            </w:pPr>
          </w:p>
        </w:tc>
        <w:tc>
          <w:tcPr>
            <w:tcW w:w="5954" w:type="dxa"/>
            <w:gridSpan w:val="3"/>
            <w:shd w:val="clear" w:color="auto" w:fill="auto"/>
          </w:tcPr>
          <w:p w:rsidR="009951FE" w:rsidRPr="00571CB3" w:rsidRDefault="009951FE" w:rsidP="009951FE">
            <w:pPr>
              <w:pStyle w:val="TitleDate"/>
              <w:jc w:val="left"/>
              <w:rPr>
                <w:rFonts w:ascii="Arial" w:hAnsi="Arial" w:cs="Arial"/>
                <w:sz w:val="20"/>
                <w:szCs w:val="20"/>
              </w:rPr>
            </w:pPr>
          </w:p>
        </w:tc>
      </w:tr>
      <w:tr w:rsidR="009951FE" w:rsidRPr="00571CB3" w:rsidTr="00C47C32">
        <w:trPr>
          <w:trHeight w:val="2066"/>
        </w:trPr>
        <w:tc>
          <w:tcPr>
            <w:tcW w:w="515" w:type="dxa"/>
            <w:shd w:val="clear" w:color="auto" w:fill="auto"/>
          </w:tcPr>
          <w:p w:rsidR="009951FE" w:rsidRPr="00571CB3" w:rsidRDefault="009951FE" w:rsidP="009951FE">
            <w:pPr>
              <w:pStyle w:val="TitleDate"/>
              <w:jc w:val="left"/>
              <w:rPr>
                <w:rFonts w:ascii="Arial" w:hAnsi="Arial" w:cs="Arial"/>
                <w:sz w:val="20"/>
                <w:szCs w:val="20"/>
              </w:rPr>
            </w:pPr>
          </w:p>
        </w:tc>
        <w:tc>
          <w:tcPr>
            <w:tcW w:w="3562" w:type="dxa"/>
            <w:shd w:val="clear" w:color="auto" w:fill="auto"/>
          </w:tcPr>
          <w:p w:rsidR="009951FE" w:rsidRPr="00571CB3" w:rsidRDefault="009951FE" w:rsidP="009951FE">
            <w:pPr>
              <w:pStyle w:val="TitleDate"/>
              <w:jc w:val="left"/>
              <w:rPr>
                <w:rFonts w:ascii="Arial" w:hAnsi="Arial" w:cs="Arial"/>
                <w:b/>
                <w:sz w:val="20"/>
                <w:szCs w:val="20"/>
              </w:rPr>
            </w:pPr>
            <w:r w:rsidRPr="00571CB3">
              <w:rPr>
                <w:rFonts w:ascii="Arial" w:hAnsi="Arial" w:cs="Arial"/>
                <w:b/>
                <w:sz w:val="20"/>
                <w:szCs w:val="20"/>
              </w:rPr>
              <w:t>Name</w:t>
            </w:r>
          </w:p>
          <w:p w:rsidR="009951FE" w:rsidRPr="00571CB3" w:rsidRDefault="009951FE" w:rsidP="009951FE">
            <w:pPr>
              <w:pStyle w:val="TitleDate"/>
              <w:jc w:val="left"/>
              <w:rPr>
                <w:rFonts w:ascii="Arial" w:hAnsi="Arial" w:cs="Arial"/>
                <w:b/>
                <w:sz w:val="20"/>
                <w:szCs w:val="20"/>
              </w:rPr>
            </w:pPr>
            <w:r w:rsidRPr="00571CB3">
              <w:rPr>
                <w:rFonts w:ascii="Arial" w:hAnsi="Arial" w:cs="Arial"/>
                <w:b/>
                <w:sz w:val="20"/>
                <w:szCs w:val="20"/>
              </w:rPr>
              <w:t>Signature:</w:t>
            </w:r>
          </w:p>
          <w:p w:rsidR="009951FE" w:rsidRPr="00571CB3" w:rsidRDefault="009951FE" w:rsidP="009951FE">
            <w:pPr>
              <w:pStyle w:val="TitleDate"/>
              <w:jc w:val="left"/>
              <w:rPr>
                <w:rFonts w:ascii="Arial" w:hAnsi="Arial" w:cs="Arial"/>
                <w:b/>
                <w:sz w:val="20"/>
                <w:szCs w:val="20"/>
              </w:rPr>
            </w:pPr>
            <w:r w:rsidRPr="00571CB3">
              <w:rPr>
                <w:rFonts w:ascii="Arial" w:hAnsi="Arial" w:cs="Arial"/>
                <w:b/>
                <w:sz w:val="20"/>
                <w:szCs w:val="20"/>
              </w:rPr>
              <w:t xml:space="preserve">Head of School/Department </w:t>
            </w:r>
          </w:p>
          <w:p w:rsidR="009951FE" w:rsidRPr="00571CB3" w:rsidRDefault="009951FE" w:rsidP="009951FE">
            <w:pPr>
              <w:pStyle w:val="TitleDate"/>
              <w:jc w:val="left"/>
              <w:rPr>
                <w:rFonts w:ascii="Arial" w:hAnsi="Arial" w:cs="Arial"/>
                <w:b/>
                <w:sz w:val="20"/>
                <w:szCs w:val="20"/>
              </w:rPr>
            </w:pPr>
            <w:r w:rsidRPr="00571CB3">
              <w:rPr>
                <w:rFonts w:ascii="Arial" w:hAnsi="Arial" w:cs="Arial"/>
                <w:b/>
                <w:sz w:val="20"/>
                <w:szCs w:val="20"/>
              </w:rPr>
              <w:t>Date:</w:t>
            </w:r>
          </w:p>
        </w:tc>
        <w:tc>
          <w:tcPr>
            <w:tcW w:w="5954" w:type="dxa"/>
            <w:gridSpan w:val="3"/>
            <w:shd w:val="clear" w:color="auto" w:fill="auto"/>
          </w:tcPr>
          <w:p w:rsidR="009951FE" w:rsidRPr="00571CB3" w:rsidRDefault="009951FE" w:rsidP="009951FE">
            <w:pPr>
              <w:pStyle w:val="TitleDate"/>
              <w:jc w:val="left"/>
              <w:rPr>
                <w:rFonts w:ascii="Arial" w:hAnsi="Arial" w:cs="Arial"/>
                <w:b/>
                <w:sz w:val="20"/>
                <w:szCs w:val="20"/>
              </w:rPr>
            </w:pPr>
          </w:p>
          <w:p w:rsidR="009951FE" w:rsidRPr="00571CB3" w:rsidRDefault="009951FE" w:rsidP="009951FE">
            <w:pPr>
              <w:pStyle w:val="TitleDate"/>
              <w:jc w:val="left"/>
              <w:rPr>
                <w:rFonts w:ascii="Arial" w:hAnsi="Arial" w:cs="Arial"/>
                <w:b/>
                <w:sz w:val="20"/>
                <w:szCs w:val="20"/>
              </w:rPr>
            </w:pPr>
            <w:r w:rsidRPr="00571CB3">
              <w:rPr>
                <w:rFonts w:ascii="Arial" w:hAnsi="Arial" w:cs="Arial"/>
                <w:b/>
                <w:sz w:val="20"/>
                <w:szCs w:val="20"/>
              </w:rPr>
              <w:t>…………………………………………………</w:t>
            </w:r>
          </w:p>
          <w:p w:rsidR="009951FE" w:rsidRPr="00571CB3" w:rsidRDefault="00C47C32" w:rsidP="00C47C32">
            <w:pPr>
              <w:pStyle w:val="TitleDate"/>
              <w:jc w:val="left"/>
              <w:rPr>
                <w:rFonts w:ascii="Arial" w:hAnsi="Arial" w:cs="Arial"/>
                <w:b/>
                <w:sz w:val="20"/>
                <w:szCs w:val="20"/>
              </w:rPr>
            </w:pPr>
            <w:r>
              <w:rPr>
                <w:rFonts w:ascii="Arial" w:hAnsi="Arial" w:cs="Arial"/>
                <w:b/>
                <w:sz w:val="20"/>
                <w:szCs w:val="20"/>
              </w:rPr>
              <w:t>o</w:t>
            </w:r>
            <w:r w:rsidR="009951FE" w:rsidRPr="00571CB3">
              <w:rPr>
                <w:rFonts w:ascii="Arial" w:hAnsi="Arial" w:cs="Arial"/>
                <w:b/>
                <w:sz w:val="20"/>
                <w:szCs w:val="20"/>
              </w:rPr>
              <w:t>f</w:t>
            </w:r>
            <w:r>
              <w:rPr>
                <w:rFonts w:ascii="Arial" w:hAnsi="Arial" w:cs="Arial"/>
                <w:b/>
                <w:sz w:val="20"/>
                <w:szCs w:val="20"/>
              </w:rPr>
              <w:t>………………………………………………</w:t>
            </w:r>
          </w:p>
        </w:tc>
      </w:tr>
      <w:tr w:rsidR="009951FE" w:rsidRPr="00571CB3" w:rsidTr="0075635D">
        <w:tc>
          <w:tcPr>
            <w:tcW w:w="515" w:type="dxa"/>
            <w:shd w:val="clear" w:color="auto" w:fill="auto"/>
          </w:tcPr>
          <w:p w:rsidR="009951FE" w:rsidRPr="00571CB3" w:rsidRDefault="009951FE" w:rsidP="009951FE">
            <w:pPr>
              <w:pStyle w:val="TitleDate"/>
              <w:jc w:val="left"/>
              <w:rPr>
                <w:rFonts w:ascii="Arial" w:hAnsi="Arial" w:cs="Arial"/>
                <w:sz w:val="20"/>
                <w:szCs w:val="20"/>
              </w:rPr>
            </w:pPr>
            <w:r>
              <w:rPr>
                <w:rFonts w:ascii="Arial" w:hAnsi="Arial" w:cs="Arial"/>
                <w:sz w:val="20"/>
                <w:szCs w:val="20"/>
              </w:rPr>
              <w:t>7.2</w:t>
            </w:r>
          </w:p>
        </w:tc>
        <w:tc>
          <w:tcPr>
            <w:tcW w:w="9516" w:type="dxa"/>
            <w:gridSpan w:val="4"/>
            <w:shd w:val="clear" w:color="auto" w:fill="auto"/>
          </w:tcPr>
          <w:p w:rsidR="009951FE" w:rsidRPr="00571CB3" w:rsidRDefault="009951FE" w:rsidP="009951FE">
            <w:pPr>
              <w:pStyle w:val="TitleDate"/>
              <w:jc w:val="left"/>
              <w:rPr>
                <w:rFonts w:ascii="Arial" w:hAnsi="Arial" w:cs="Arial"/>
                <w:sz w:val="20"/>
                <w:szCs w:val="20"/>
              </w:rPr>
            </w:pPr>
            <w:r w:rsidRPr="00571CB3">
              <w:rPr>
                <w:rFonts w:ascii="Arial" w:hAnsi="Arial" w:cs="Arial"/>
                <w:b/>
                <w:sz w:val="20"/>
                <w:szCs w:val="20"/>
                <w:u w:val="single"/>
              </w:rPr>
              <w:t>College Pro-Vice Chancellor, University of Canterbury</w:t>
            </w:r>
          </w:p>
        </w:tc>
      </w:tr>
      <w:tr w:rsidR="009951FE" w:rsidRPr="00571CB3" w:rsidTr="0075635D">
        <w:tc>
          <w:tcPr>
            <w:tcW w:w="515" w:type="dxa"/>
            <w:shd w:val="clear" w:color="auto" w:fill="auto"/>
          </w:tcPr>
          <w:p w:rsidR="009951FE" w:rsidRPr="00571CB3" w:rsidRDefault="009951FE" w:rsidP="009951FE">
            <w:pPr>
              <w:pStyle w:val="TitleDate"/>
              <w:jc w:val="left"/>
              <w:rPr>
                <w:rFonts w:ascii="Arial" w:hAnsi="Arial" w:cs="Arial"/>
                <w:sz w:val="20"/>
                <w:szCs w:val="20"/>
              </w:rPr>
            </w:pPr>
          </w:p>
        </w:tc>
        <w:tc>
          <w:tcPr>
            <w:tcW w:w="3562" w:type="dxa"/>
            <w:shd w:val="clear" w:color="auto" w:fill="auto"/>
          </w:tcPr>
          <w:p w:rsidR="009951FE" w:rsidRPr="00571CB3" w:rsidRDefault="009951FE" w:rsidP="009951FE">
            <w:pPr>
              <w:pStyle w:val="TitleDate"/>
              <w:jc w:val="left"/>
              <w:rPr>
                <w:rFonts w:ascii="Arial" w:hAnsi="Arial" w:cs="Arial"/>
                <w:sz w:val="20"/>
                <w:szCs w:val="20"/>
              </w:rPr>
            </w:pPr>
            <w:r w:rsidRPr="00571CB3">
              <w:rPr>
                <w:rFonts w:ascii="Arial" w:hAnsi="Arial" w:cs="Arial"/>
                <w:sz w:val="20"/>
                <w:szCs w:val="20"/>
              </w:rPr>
              <w:t>Comment:</w:t>
            </w:r>
          </w:p>
        </w:tc>
        <w:tc>
          <w:tcPr>
            <w:tcW w:w="5954" w:type="dxa"/>
            <w:gridSpan w:val="3"/>
            <w:shd w:val="clear" w:color="auto" w:fill="auto"/>
          </w:tcPr>
          <w:p w:rsidR="009951FE" w:rsidRPr="00571CB3" w:rsidRDefault="009951FE" w:rsidP="009951FE">
            <w:pPr>
              <w:pStyle w:val="TitleDate"/>
              <w:jc w:val="left"/>
              <w:rPr>
                <w:rFonts w:ascii="Arial" w:hAnsi="Arial" w:cs="Arial"/>
                <w:sz w:val="20"/>
                <w:szCs w:val="20"/>
              </w:rPr>
            </w:pPr>
          </w:p>
        </w:tc>
      </w:tr>
      <w:tr w:rsidR="009951FE" w:rsidRPr="00571CB3" w:rsidTr="0075635D">
        <w:tc>
          <w:tcPr>
            <w:tcW w:w="515" w:type="dxa"/>
            <w:shd w:val="clear" w:color="auto" w:fill="auto"/>
          </w:tcPr>
          <w:p w:rsidR="009951FE" w:rsidRPr="00571CB3" w:rsidRDefault="009951FE" w:rsidP="009951FE">
            <w:pPr>
              <w:pStyle w:val="TitleDate"/>
              <w:jc w:val="left"/>
              <w:rPr>
                <w:rFonts w:ascii="Arial" w:hAnsi="Arial" w:cs="Arial"/>
                <w:sz w:val="20"/>
                <w:szCs w:val="20"/>
              </w:rPr>
            </w:pPr>
          </w:p>
        </w:tc>
        <w:tc>
          <w:tcPr>
            <w:tcW w:w="3562" w:type="dxa"/>
            <w:shd w:val="clear" w:color="auto" w:fill="auto"/>
          </w:tcPr>
          <w:p w:rsidR="009951FE" w:rsidRPr="00571CB3" w:rsidRDefault="009951FE" w:rsidP="009951FE">
            <w:pPr>
              <w:pStyle w:val="TitleDate"/>
              <w:jc w:val="left"/>
              <w:rPr>
                <w:rFonts w:ascii="Arial" w:hAnsi="Arial" w:cs="Arial"/>
                <w:b/>
                <w:sz w:val="20"/>
                <w:szCs w:val="20"/>
              </w:rPr>
            </w:pPr>
            <w:r w:rsidRPr="00571CB3">
              <w:rPr>
                <w:rFonts w:ascii="Arial" w:hAnsi="Arial" w:cs="Arial"/>
                <w:b/>
                <w:sz w:val="20"/>
                <w:szCs w:val="20"/>
              </w:rPr>
              <w:t>Name</w:t>
            </w:r>
          </w:p>
          <w:p w:rsidR="009951FE" w:rsidRPr="00571CB3" w:rsidRDefault="009951FE" w:rsidP="009951FE">
            <w:pPr>
              <w:pStyle w:val="TitleDate"/>
              <w:jc w:val="left"/>
              <w:rPr>
                <w:rFonts w:ascii="Arial" w:hAnsi="Arial" w:cs="Arial"/>
                <w:b/>
                <w:sz w:val="20"/>
                <w:szCs w:val="20"/>
              </w:rPr>
            </w:pPr>
            <w:r w:rsidRPr="00571CB3">
              <w:rPr>
                <w:rFonts w:ascii="Arial" w:hAnsi="Arial" w:cs="Arial"/>
                <w:b/>
                <w:sz w:val="20"/>
                <w:szCs w:val="20"/>
              </w:rPr>
              <w:t>Signature:</w:t>
            </w:r>
          </w:p>
          <w:p w:rsidR="009951FE" w:rsidRPr="00571CB3" w:rsidRDefault="009951FE" w:rsidP="009951FE">
            <w:pPr>
              <w:pStyle w:val="TitleDate"/>
              <w:jc w:val="left"/>
              <w:rPr>
                <w:rFonts w:ascii="Arial" w:hAnsi="Arial" w:cs="Arial"/>
                <w:b/>
                <w:sz w:val="20"/>
                <w:szCs w:val="20"/>
              </w:rPr>
            </w:pPr>
            <w:r w:rsidRPr="00571CB3">
              <w:rPr>
                <w:rFonts w:ascii="Arial" w:hAnsi="Arial" w:cs="Arial"/>
                <w:b/>
                <w:sz w:val="20"/>
                <w:szCs w:val="20"/>
              </w:rPr>
              <w:t xml:space="preserve">Head of </w:t>
            </w:r>
            <w:r>
              <w:rPr>
                <w:rFonts w:ascii="Arial" w:hAnsi="Arial" w:cs="Arial"/>
                <w:b/>
                <w:sz w:val="20"/>
                <w:szCs w:val="20"/>
              </w:rPr>
              <w:t>College</w:t>
            </w:r>
            <w:r w:rsidRPr="00571CB3">
              <w:rPr>
                <w:rFonts w:ascii="Arial" w:hAnsi="Arial" w:cs="Arial"/>
                <w:b/>
                <w:sz w:val="20"/>
                <w:szCs w:val="20"/>
              </w:rPr>
              <w:t xml:space="preserve"> </w:t>
            </w:r>
          </w:p>
          <w:p w:rsidR="009951FE" w:rsidRPr="00571CB3" w:rsidRDefault="009951FE" w:rsidP="009951FE">
            <w:pPr>
              <w:pStyle w:val="TitleDate"/>
              <w:jc w:val="left"/>
              <w:rPr>
                <w:rFonts w:ascii="Arial" w:hAnsi="Arial" w:cs="Arial"/>
                <w:b/>
                <w:sz w:val="20"/>
                <w:szCs w:val="20"/>
              </w:rPr>
            </w:pPr>
            <w:r w:rsidRPr="00571CB3">
              <w:rPr>
                <w:rFonts w:ascii="Arial" w:hAnsi="Arial" w:cs="Arial"/>
                <w:b/>
                <w:sz w:val="20"/>
                <w:szCs w:val="20"/>
              </w:rPr>
              <w:t>Date:</w:t>
            </w:r>
          </w:p>
        </w:tc>
        <w:tc>
          <w:tcPr>
            <w:tcW w:w="5954" w:type="dxa"/>
            <w:gridSpan w:val="3"/>
            <w:shd w:val="clear" w:color="auto" w:fill="auto"/>
          </w:tcPr>
          <w:p w:rsidR="009951FE" w:rsidRPr="00571CB3" w:rsidRDefault="009951FE" w:rsidP="009951FE">
            <w:pPr>
              <w:pStyle w:val="TitleDate"/>
              <w:jc w:val="left"/>
              <w:rPr>
                <w:rFonts w:ascii="Arial" w:hAnsi="Arial" w:cs="Arial"/>
                <w:b/>
                <w:sz w:val="20"/>
                <w:szCs w:val="20"/>
              </w:rPr>
            </w:pPr>
          </w:p>
          <w:p w:rsidR="009951FE" w:rsidRPr="00571CB3" w:rsidRDefault="009951FE" w:rsidP="009951FE">
            <w:pPr>
              <w:pStyle w:val="TitleDate"/>
              <w:jc w:val="left"/>
              <w:rPr>
                <w:rFonts w:ascii="Arial" w:hAnsi="Arial" w:cs="Arial"/>
                <w:b/>
                <w:sz w:val="20"/>
                <w:szCs w:val="20"/>
              </w:rPr>
            </w:pPr>
            <w:r w:rsidRPr="00571CB3">
              <w:rPr>
                <w:rFonts w:ascii="Arial" w:hAnsi="Arial" w:cs="Arial"/>
                <w:b/>
                <w:sz w:val="20"/>
                <w:szCs w:val="20"/>
              </w:rPr>
              <w:t>…………………………………………………</w:t>
            </w:r>
          </w:p>
          <w:p w:rsidR="009951FE" w:rsidRPr="00571CB3" w:rsidRDefault="009951FE" w:rsidP="00C47C32">
            <w:pPr>
              <w:pStyle w:val="TitleDate"/>
              <w:jc w:val="left"/>
              <w:rPr>
                <w:rFonts w:ascii="Arial" w:hAnsi="Arial" w:cs="Arial"/>
                <w:b/>
                <w:sz w:val="20"/>
                <w:szCs w:val="20"/>
              </w:rPr>
            </w:pPr>
            <w:r w:rsidRPr="00571CB3">
              <w:rPr>
                <w:rFonts w:ascii="Arial" w:hAnsi="Arial" w:cs="Arial"/>
                <w:b/>
                <w:sz w:val="20"/>
                <w:szCs w:val="20"/>
              </w:rPr>
              <w:t xml:space="preserve">of </w:t>
            </w:r>
            <w:r w:rsidR="00C47C32">
              <w:rPr>
                <w:rFonts w:ascii="Arial" w:hAnsi="Arial" w:cs="Arial"/>
                <w:b/>
                <w:sz w:val="20"/>
                <w:szCs w:val="20"/>
              </w:rPr>
              <w:t>……………………………………………...</w:t>
            </w:r>
          </w:p>
        </w:tc>
      </w:tr>
      <w:tr w:rsidR="009951FE" w:rsidRPr="00571CB3" w:rsidTr="0075635D">
        <w:tc>
          <w:tcPr>
            <w:tcW w:w="515" w:type="dxa"/>
            <w:shd w:val="clear" w:color="auto" w:fill="auto"/>
          </w:tcPr>
          <w:p w:rsidR="009951FE" w:rsidRPr="00571CB3" w:rsidRDefault="009951FE" w:rsidP="009951FE">
            <w:pPr>
              <w:pStyle w:val="TitleDate"/>
              <w:jc w:val="left"/>
              <w:rPr>
                <w:rFonts w:ascii="Arial" w:hAnsi="Arial" w:cs="Arial"/>
                <w:sz w:val="20"/>
                <w:szCs w:val="20"/>
              </w:rPr>
            </w:pPr>
            <w:r>
              <w:rPr>
                <w:rFonts w:ascii="Arial" w:hAnsi="Arial" w:cs="Arial"/>
                <w:sz w:val="20"/>
                <w:szCs w:val="20"/>
              </w:rPr>
              <w:t>7.3</w:t>
            </w:r>
          </w:p>
        </w:tc>
        <w:tc>
          <w:tcPr>
            <w:tcW w:w="9516" w:type="dxa"/>
            <w:gridSpan w:val="4"/>
            <w:shd w:val="clear" w:color="auto" w:fill="auto"/>
          </w:tcPr>
          <w:p w:rsidR="009951FE" w:rsidRPr="00571CB3" w:rsidRDefault="009951FE" w:rsidP="009951FE">
            <w:pPr>
              <w:pStyle w:val="TitleDate"/>
              <w:jc w:val="left"/>
              <w:rPr>
                <w:rFonts w:ascii="Arial" w:hAnsi="Arial" w:cs="Arial"/>
                <w:b/>
                <w:sz w:val="20"/>
                <w:szCs w:val="20"/>
                <w:u w:val="single"/>
              </w:rPr>
            </w:pPr>
            <w:r>
              <w:rPr>
                <w:rFonts w:ascii="Arial" w:hAnsi="Arial" w:cs="Arial"/>
                <w:b/>
                <w:sz w:val="20"/>
                <w:szCs w:val="20"/>
                <w:u w:val="single"/>
              </w:rPr>
              <w:t xml:space="preserve">Deputy Vice Chancellor – Academic </w:t>
            </w:r>
          </w:p>
        </w:tc>
      </w:tr>
      <w:tr w:rsidR="009951FE" w:rsidRPr="00571CB3" w:rsidTr="0075635D">
        <w:tc>
          <w:tcPr>
            <w:tcW w:w="515" w:type="dxa"/>
            <w:shd w:val="clear" w:color="auto" w:fill="auto"/>
          </w:tcPr>
          <w:p w:rsidR="009951FE" w:rsidRPr="00571CB3" w:rsidRDefault="009951FE" w:rsidP="009951FE">
            <w:pPr>
              <w:pStyle w:val="TitleDate"/>
              <w:jc w:val="left"/>
              <w:rPr>
                <w:rFonts w:ascii="Arial" w:hAnsi="Arial" w:cs="Arial"/>
                <w:sz w:val="20"/>
                <w:szCs w:val="20"/>
              </w:rPr>
            </w:pPr>
          </w:p>
        </w:tc>
        <w:tc>
          <w:tcPr>
            <w:tcW w:w="9516" w:type="dxa"/>
            <w:gridSpan w:val="4"/>
            <w:shd w:val="clear" w:color="auto" w:fill="auto"/>
          </w:tcPr>
          <w:p w:rsidR="009951FE" w:rsidRPr="00571CB3" w:rsidRDefault="009951FE" w:rsidP="009951FE">
            <w:pPr>
              <w:pStyle w:val="TitleDate"/>
              <w:jc w:val="left"/>
              <w:rPr>
                <w:rFonts w:ascii="Arial" w:hAnsi="Arial" w:cs="Arial"/>
                <w:b/>
                <w:sz w:val="20"/>
                <w:szCs w:val="20"/>
                <w:u w:val="single"/>
              </w:rPr>
            </w:pPr>
            <w:r w:rsidRPr="00571CB3">
              <w:rPr>
                <w:rFonts w:ascii="Arial" w:hAnsi="Arial" w:cs="Arial"/>
                <w:sz w:val="20"/>
                <w:szCs w:val="20"/>
              </w:rPr>
              <w:t>Approved or declined</w:t>
            </w:r>
            <w:r>
              <w:rPr>
                <w:rFonts w:ascii="Arial" w:hAnsi="Arial" w:cs="Arial"/>
                <w:sz w:val="20"/>
                <w:szCs w:val="20"/>
              </w:rPr>
              <w:t>:</w:t>
            </w:r>
          </w:p>
        </w:tc>
      </w:tr>
      <w:tr w:rsidR="009951FE" w:rsidRPr="00571CB3" w:rsidTr="0075635D">
        <w:tc>
          <w:tcPr>
            <w:tcW w:w="515" w:type="dxa"/>
            <w:shd w:val="clear" w:color="auto" w:fill="auto"/>
          </w:tcPr>
          <w:p w:rsidR="009951FE" w:rsidRPr="00571CB3" w:rsidRDefault="009951FE" w:rsidP="009951FE">
            <w:pPr>
              <w:pStyle w:val="TitleDate"/>
              <w:jc w:val="left"/>
              <w:rPr>
                <w:rFonts w:ascii="Arial" w:hAnsi="Arial" w:cs="Arial"/>
                <w:sz w:val="20"/>
                <w:szCs w:val="20"/>
              </w:rPr>
            </w:pPr>
          </w:p>
        </w:tc>
        <w:tc>
          <w:tcPr>
            <w:tcW w:w="3562" w:type="dxa"/>
            <w:shd w:val="clear" w:color="auto" w:fill="auto"/>
          </w:tcPr>
          <w:p w:rsidR="009951FE" w:rsidRPr="004C040D" w:rsidRDefault="009951FE" w:rsidP="009951FE">
            <w:pPr>
              <w:pStyle w:val="TitleDate"/>
              <w:jc w:val="left"/>
              <w:rPr>
                <w:rFonts w:ascii="Arial" w:hAnsi="Arial" w:cs="Arial"/>
                <w:b/>
                <w:sz w:val="20"/>
                <w:szCs w:val="20"/>
              </w:rPr>
            </w:pPr>
            <w:r w:rsidRPr="004C040D">
              <w:rPr>
                <w:rFonts w:ascii="Arial" w:hAnsi="Arial" w:cs="Arial"/>
                <w:b/>
                <w:sz w:val="20"/>
                <w:szCs w:val="20"/>
              </w:rPr>
              <w:t>Signature:</w:t>
            </w:r>
          </w:p>
          <w:p w:rsidR="009951FE" w:rsidRPr="00571CB3" w:rsidRDefault="009951FE" w:rsidP="009951FE">
            <w:pPr>
              <w:pStyle w:val="TitleDate"/>
              <w:jc w:val="left"/>
              <w:rPr>
                <w:rFonts w:ascii="Arial" w:hAnsi="Arial" w:cs="Arial"/>
                <w:sz w:val="20"/>
                <w:szCs w:val="20"/>
              </w:rPr>
            </w:pPr>
            <w:r w:rsidRPr="004C040D">
              <w:rPr>
                <w:rFonts w:ascii="Arial" w:hAnsi="Arial" w:cs="Arial"/>
                <w:b/>
                <w:sz w:val="20"/>
                <w:szCs w:val="20"/>
              </w:rPr>
              <w:t>Date:</w:t>
            </w:r>
          </w:p>
        </w:tc>
        <w:tc>
          <w:tcPr>
            <w:tcW w:w="5954" w:type="dxa"/>
            <w:gridSpan w:val="3"/>
            <w:shd w:val="clear" w:color="auto" w:fill="auto"/>
          </w:tcPr>
          <w:p w:rsidR="009951FE" w:rsidRPr="004C040D" w:rsidRDefault="009951FE" w:rsidP="009951FE">
            <w:pPr>
              <w:pStyle w:val="TitleDate"/>
              <w:jc w:val="left"/>
              <w:rPr>
                <w:rFonts w:ascii="Arial" w:hAnsi="Arial" w:cs="Arial"/>
                <w:b/>
                <w:sz w:val="20"/>
                <w:szCs w:val="20"/>
              </w:rPr>
            </w:pPr>
            <w:r w:rsidRPr="004C040D">
              <w:rPr>
                <w:rFonts w:ascii="Arial" w:hAnsi="Arial" w:cs="Arial"/>
                <w:b/>
                <w:sz w:val="20"/>
                <w:szCs w:val="20"/>
              </w:rPr>
              <w:t>…………………………………………….</w:t>
            </w:r>
          </w:p>
        </w:tc>
      </w:tr>
    </w:tbl>
    <w:p w:rsidR="00C679B3" w:rsidRDefault="00B76455" w:rsidP="00C679B3">
      <w:pPr>
        <w:pStyle w:val="TitleDate"/>
        <w:jc w:val="left"/>
        <w:rPr>
          <w:rFonts w:ascii="Arial" w:hAnsi="Arial" w:cs="Arial"/>
          <w:b/>
          <w:i/>
          <w:sz w:val="16"/>
          <w:szCs w:val="16"/>
        </w:rPr>
      </w:pPr>
      <w:r>
        <w:rPr>
          <w:rFonts w:ascii="Arial" w:hAnsi="Arial" w:cs="Arial"/>
          <w:b/>
          <w:i/>
          <w:sz w:val="16"/>
          <w:szCs w:val="16"/>
        </w:rPr>
        <w:t xml:space="preserve">Updated </w:t>
      </w:r>
      <w:r w:rsidR="003A2F0F">
        <w:rPr>
          <w:rFonts w:ascii="Arial" w:hAnsi="Arial" w:cs="Arial"/>
          <w:b/>
          <w:i/>
          <w:sz w:val="16"/>
          <w:szCs w:val="16"/>
        </w:rPr>
        <w:t>10 February 2021</w:t>
      </w:r>
    </w:p>
    <w:p w:rsidR="005E2ADB" w:rsidRDefault="005E2ADB" w:rsidP="00C679B3">
      <w:pPr>
        <w:pStyle w:val="TitleDate"/>
        <w:jc w:val="left"/>
        <w:rPr>
          <w:rFonts w:ascii="Arial" w:hAnsi="Arial" w:cs="Arial"/>
          <w:b/>
          <w:i/>
          <w:sz w:val="16"/>
          <w:szCs w:val="16"/>
        </w:rPr>
      </w:pPr>
    </w:p>
    <w:p w:rsidR="005E2ADB" w:rsidRDefault="005E2ADB" w:rsidP="00C679B3">
      <w:pPr>
        <w:pStyle w:val="TitleDate"/>
        <w:jc w:val="left"/>
        <w:rPr>
          <w:rFonts w:ascii="Arial" w:hAnsi="Arial" w:cs="Arial"/>
          <w:b/>
          <w:i/>
          <w:sz w:val="16"/>
          <w:szCs w:val="16"/>
        </w:rPr>
      </w:pPr>
    </w:p>
    <w:tbl>
      <w:tblPr>
        <w:tblW w:w="10031" w:type="dxa"/>
        <w:tblInd w:w="-176" w:type="dxa"/>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Look w:val="04A0" w:firstRow="1" w:lastRow="0" w:firstColumn="1" w:lastColumn="0" w:noHBand="0" w:noVBand="1"/>
      </w:tblPr>
      <w:tblGrid>
        <w:gridCol w:w="515"/>
        <w:gridCol w:w="9516"/>
      </w:tblGrid>
      <w:tr w:rsidR="00FB4703" w:rsidRPr="00571CB3" w:rsidTr="00D34353">
        <w:tc>
          <w:tcPr>
            <w:tcW w:w="515" w:type="dxa"/>
            <w:shd w:val="clear" w:color="auto" w:fill="auto"/>
          </w:tcPr>
          <w:p w:rsidR="00FB4703" w:rsidRPr="00571CB3" w:rsidRDefault="00FB4703" w:rsidP="00D34353">
            <w:pPr>
              <w:pStyle w:val="TitleDate"/>
              <w:jc w:val="left"/>
              <w:rPr>
                <w:rFonts w:ascii="Arial" w:hAnsi="Arial" w:cs="Arial"/>
                <w:sz w:val="20"/>
                <w:szCs w:val="20"/>
              </w:rPr>
            </w:pPr>
          </w:p>
        </w:tc>
        <w:tc>
          <w:tcPr>
            <w:tcW w:w="9516" w:type="dxa"/>
            <w:shd w:val="clear" w:color="auto" w:fill="auto"/>
          </w:tcPr>
          <w:p w:rsidR="00FB4703" w:rsidRPr="00571CB3" w:rsidRDefault="00FB4703" w:rsidP="00D34353">
            <w:pPr>
              <w:pStyle w:val="TitleDate"/>
              <w:jc w:val="left"/>
              <w:rPr>
                <w:rFonts w:ascii="Arial" w:hAnsi="Arial" w:cs="Arial"/>
                <w:i/>
                <w:sz w:val="20"/>
                <w:szCs w:val="20"/>
              </w:rPr>
            </w:pPr>
            <w:r>
              <w:rPr>
                <w:rFonts w:ascii="Arial" w:hAnsi="Arial" w:cs="Arial"/>
                <w:i/>
                <w:sz w:val="20"/>
                <w:szCs w:val="20"/>
              </w:rPr>
              <w:t>Applicant to forward completed paperwork to Administrator, Centre for Academic Success.</w:t>
            </w:r>
          </w:p>
        </w:tc>
      </w:tr>
    </w:tbl>
    <w:p w:rsidR="005E2ADB" w:rsidRPr="00D35C37" w:rsidRDefault="005E2ADB" w:rsidP="00C679B3">
      <w:pPr>
        <w:pStyle w:val="TitleDate"/>
        <w:jc w:val="left"/>
        <w:rPr>
          <w:rFonts w:ascii="Arial" w:hAnsi="Arial" w:cs="Arial"/>
          <w:b/>
          <w:i/>
          <w:sz w:val="16"/>
          <w:szCs w:val="16"/>
        </w:rPr>
      </w:pPr>
    </w:p>
    <w:sectPr w:rsidR="005E2ADB" w:rsidRPr="00D35C37" w:rsidSect="00C47C32">
      <w:footerReference w:type="default" r:id="rId15"/>
      <w:headerReference w:type="first" r:id="rId16"/>
      <w:footerReference w:type="first" r:id="rId17"/>
      <w:pgSz w:w="11906" w:h="16838" w:code="9"/>
      <w:pgMar w:top="994" w:right="1134" w:bottom="66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AA7" w:rsidRDefault="00010AA7">
      <w:r>
        <w:separator/>
      </w:r>
    </w:p>
  </w:endnote>
  <w:endnote w:type="continuationSeparator" w:id="0">
    <w:p w:rsidR="00010AA7" w:rsidRDefault="00010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2FE" w:rsidRPr="005A32F3" w:rsidRDefault="00E252FE" w:rsidP="009E6AEC">
    <w:pPr>
      <w:pStyle w:val="Footer"/>
      <w:rPr>
        <w:color w:val="auto"/>
      </w:rPr>
    </w:pPr>
    <w:r w:rsidRPr="009B1415">
      <w:rPr>
        <w:i/>
        <w:iCs/>
        <w:color w:val="auto"/>
      </w:rPr>
      <w:t xml:space="preserve">Distributed Leadership in Teaching Programme – Application form </w:t>
    </w:r>
    <w:r>
      <w:rPr>
        <w:i/>
        <w:iCs/>
        <w:color w:val="auto"/>
      </w:rPr>
      <w:t>(</w:t>
    </w:r>
    <w:r w:rsidRPr="009B1415">
      <w:rPr>
        <w:i/>
        <w:iCs/>
        <w:color w:val="auto"/>
      </w:rPr>
      <w:t>V</w:t>
    </w:r>
    <w:r>
      <w:rPr>
        <w:i/>
        <w:iCs/>
        <w:color w:val="auto"/>
      </w:rPr>
      <w:t>7)</w:t>
    </w:r>
    <w:r>
      <w:rPr>
        <w:color w:val="auto"/>
      </w:rPr>
      <w:t xml:space="preserve">.                                 </w:t>
    </w:r>
    <w:r w:rsidRPr="005A32F3">
      <w:rPr>
        <w:color w:val="auto"/>
      </w:rPr>
      <w:t xml:space="preserve">Page </w:t>
    </w:r>
    <w:r w:rsidRPr="005A32F3">
      <w:rPr>
        <w:color w:val="auto"/>
      </w:rPr>
      <w:fldChar w:fldCharType="begin"/>
    </w:r>
    <w:r w:rsidRPr="005A32F3">
      <w:rPr>
        <w:color w:val="auto"/>
      </w:rPr>
      <w:instrText xml:space="preserve"> PAGE </w:instrText>
    </w:r>
    <w:r w:rsidRPr="005A32F3">
      <w:rPr>
        <w:color w:val="auto"/>
      </w:rPr>
      <w:fldChar w:fldCharType="separate"/>
    </w:r>
    <w:r w:rsidR="009E2C0C">
      <w:rPr>
        <w:noProof/>
        <w:color w:val="auto"/>
      </w:rPr>
      <w:t>11</w:t>
    </w:r>
    <w:r w:rsidRPr="005A32F3">
      <w:rPr>
        <w:color w:val="auto"/>
      </w:rPr>
      <w:fldChar w:fldCharType="end"/>
    </w:r>
    <w:r w:rsidRPr="005A32F3">
      <w:rPr>
        <w:color w:val="auto"/>
      </w:rPr>
      <w:t xml:space="preserve"> of </w:t>
    </w:r>
    <w:r w:rsidRPr="005A32F3">
      <w:rPr>
        <w:color w:val="auto"/>
      </w:rPr>
      <w:fldChar w:fldCharType="begin"/>
    </w:r>
    <w:r w:rsidRPr="005A32F3">
      <w:rPr>
        <w:color w:val="auto"/>
      </w:rPr>
      <w:instrText xml:space="preserve"> NUMPAGES </w:instrText>
    </w:r>
    <w:r w:rsidRPr="005A32F3">
      <w:rPr>
        <w:color w:val="auto"/>
      </w:rPr>
      <w:fldChar w:fldCharType="separate"/>
    </w:r>
    <w:r w:rsidR="009E2C0C">
      <w:rPr>
        <w:noProof/>
        <w:color w:val="auto"/>
      </w:rPr>
      <w:t>11</w:t>
    </w:r>
    <w:r w:rsidRPr="005A32F3">
      <w:rPr>
        <w:color w:val="aut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2FE" w:rsidRPr="005A32F3" w:rsidRDefault="00E252FE">
    <w:pPr>
      <w:pStyle w:val="Footer"/>
      <w:rPr>
        <w:color w:val="auto"/>
      </w:rPr>
    </w:pPr>
    <w:r>
      <w:rPr>
        <w:color w:val="auto"/>
      </w:rPr>
      <w:t xml:space="preserve">Distributed leadership in Teaching Programme – Scholars Application form (V1) May 2020.                  </w:t>
    </w:r>
    <w:r w:rsidRPr="005A32F3">
      <w:rPr>
        <w:color w:val="auto"/>
      </w:rPr>
      <w:t xml:space="preserve">Page </w:t>
    </w:r>
    <w:r w:rsidRPr="005A32F3">
      <w:rPr>
        <w:color w:val="auto"/>
      </w:rPr>
      <w:fldChar w:fldCharType="begin"/>
    </w:r>
    <w:r w:rsidRPr="005A32F3">
      <w:rPr>
        <w:color w:val="auto"/>
      </w:rPr>
      <w:instrText xml:space="preserve"> PAGE </w:instrText>
    </w:r>
    <w:r w:rsidRPr="005A32F3">
      <w:rPr>
        <w:color w:val="auto"/>
      </w:rPr>
      <w:fldChar w:fldCharType="separate"/>
    </w:r>
    <w:r w:rsidR="00010AA7">
      <w:rPr>
        <w:noProof/>
        <w:color w:val="auto"/>
      </w:rPr>
      <w:t>1</w:t>
    </w:r>
    <w:r w:rsidRPr="005A32F3">
      <w:rPr>
        <w:color w:val="auto"/>
      </w:rPr>
      <w:fldChar w:fldCharType="end"/>
    </w:r>
    <w:r w:rsidRPr="005A32F3">
      <w:rPr>
        <w:color w:val="auto"/>
      </w:rPr>
      <w:t xml:space="preserve"> of </w:t>
    </w:r>
    <w:r w:rsidRPr="005A32F3">
      <w:rPr>
        <w:color w:val="auto"/>
      </w:rPr>
      <w:fldChar w:fldCharType="begin"/>
    </w:r>
    <w:r w:rsidRPr="005A32F3">
      <w:rPr>
        <w:color w:val="auto"/>
      </w:rPr>
      <w:instrText xml:space="preserve"> NUMPAGES </w:instrText>
    </w:r>
    <w:r w:rsidRPr="005A32F3">
      <w:rPr>
        <w:color w:val="auto"/>
      </w:rPr>
      <w:fldChar w:fldCharType="separate"/>
    </w:r>
    <w:r w:rsidR="00010AA7">
      <w:rPr>
        <w:noProof/>
        <w:color w:val="auto"/>
      </w:rPr>
      <w:t>1</w:t>
    </w:r>
    <w:r w:rsidRPr="005A32F3">
      <w:rPr>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AA7" w:rsidRDefault="00010AA7">
      <w:r>
        <w:separator/>
      </w:r>
    </w:p>
  </w:footnote>
  <w:footnote w:type="continuationSeparator" w:id="0">
    <w:p w:rsidR="00010AA7" w:rsidRDefault="00010A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2FE" w:rsidRDefault="00E252FE">
    <w:pPr>
      <w:pStyle w:val="Header"/>
    </w:pPr>
    <w:r>
      <w:rPr>
        <w:noProof/>
        <w:lang w:eastAsia="en-NZ" w:bidi="bn-IN"/>
      </w:rPr>
      <w:drawing>
        <wp:anchor distT="0" distB="0" distL="114300" distR="114300" simplePos="0" relativeHeight="251657728" behindDoc="0" locked="0" layoutInCell="1" allowOverlap="1">
          <wp:simplePos x="0" y="0"/>
          <wp:positionH relativeFrom="column">
            <wp:posOffset>4831080</wp:posOffset>
          </wp:positionH>
          <wp:positionV relativeFrom="paragraph">
            <wp:posOffset>655955</wp:posOffset>
          </wp:positionV>
          <wp:extent cx="1397000" cy="1079500"/>
          <wp:effectExtent l="0" t="0" r="0" b="0"/>
          <wp:wrapNone/>
          <wp:docPr id="1" name="Picture 1" descr="UCPositive_fax-memo_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Positive_fax-memo_B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000" cy="1079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4080"/>
    <w:multiLevelType w:val="hybridMultilevel"/>
    <w:tmpl w:val="2ACAEA2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E0F46"/>
    <w:multiLevelType w:val="hybridMultilevel"/>
    <w:tmpl w:val="650881F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8305F4"/>
    <w:multiLevelType w:val="hybridMultilevel"/>
    <w:tmpl w:val="D4F2C752"/>
    <w:lvl w:ilvl="0" w:tplc="14090001">
      <w:start w:val="1"/>
      <w:numFmt w:val="bullet"/>
      <w:lvlText w:val=""/>
      <w:lvlJc w:val="left"/>
      <w:pPr>
        <w:tabs>
          <w:tab w:val="num" w:pos="720"/>
        </w:tabs>
        <w:ind w:left="720" w:hanging="360"/>
      </w:pPr>
      <w:rPr>
        <w:rFonts w:ascii="Symbol" w:hAnsi="Symbol" w:hint="default"/>
      </w:rPr>
    </w:lvl>
    <w:lvl w:ilvl="1" w:tplc="1409000F">
      <w:start w:val="1"/>
      <w:numFmt w:val="decimal"/>
      <w:lvlText w:val="%2."/>
      <w:lvlJc w:val="left"/>
      <w:pPr>
        <w:tabs>
          <w:tab w:val="num" w:pos="1620"/>
        </w:tabs>
        <w:ind w:left="1620" w:hanging="360"/>
      </w:pPr>
      <w:rPr>
        <w:rFonts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76735F"/>
    <w:multiLevelType w:val="hybridMultilevel"/>
    <w:tmpl w:val="B0A063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C571A56"/>
    <w:multiLevelType w:val="hybridMultilevel"/>
    <w:tmpl w:val="1E062B8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175E6E"/>
    <w:multiLevelType w:val="multilevel"/>
    <w:tmpl w:val="B016C12E"/>
    <w:lvl w:ilvl="0">
      <w:start w:val="1"/>
      <w:numFmt w:val="bullet"/>
      <w:lvlText w:val=""/>
      <w:lvlJc w:val="left"/>
      <w:pPr>
        <w:tabs>
          <w:tab w:val="num" w:pos="360"/>
        </w:tabs>
        <w:ind w:left="340" w:hanging="340"/>
      </w:pPr>
      <w:rPr>
        <w:rFonts w:ascii="Wingdings" w:hAnsi="Wingdings"/>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2023C4"/>
    <w:multiLevelType w:val="hybridMultilevel"/>
    <w:tmpl w:val="B8B0AB5E"/>
    <w:lvl w:ilvl="0" w:tplc="5E6CAFEE">
      <w:start w:val="1"/>
      <w:numFmt w:val="bullet"/>
      <w:lvlText w:val=""/>
      <w:lvlJc w:val="left"/>
      <w:pPr>
        <w:tabs>
          <w:tab w:val="num" w:pos="360"/>
        </w:tabs>
        <w:ind w:left="340" w:hanging="34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AC368B"/>
    <w:multiLevelType w:val="hybridMultilevel"/>
    <w:tmpl w:val="4CC239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580159C"/>
    <w:multiLevelType w:val="hybridMultilevel"/>
    <w:tmpl w:val="81D8988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2340E8"/>
    <w:multiLevelType w:val="hybridMultilevel"/>
    <w:tmpl w:val="6DE8CAE4"/>
    <w:lvl w:ilvl="0" w:tplc="0E566E86">
      <w:start w:val="1"/>
      <w:numFmt w:val="lowerRoman"/>
      <w:lvlText w:val="(%1)"/>
      <w:lvlJc w:val="left"/>
      <w:pPr>
        <w:ind w:left="1440" w:hanging="108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7751163"/>
    <w:multiLevelType w:val="multilevel"/>
    <w:tmpl w:val="4FC6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15A00"/>
    <w:multiLevelType w:val="hybridMultilevel"/>
    <w:tmpl w:val="0336AE84"/>
    <w:lvl w:ilvl="0" w:tplc="14090001">
      <w:start w:val="1"/>
      <w:numFmt w:val="bullet"/>
      <w:lvlText w:val=""/>
      <w:lvlJc w:val="left"/>
      <w:pPr>
        <w:tabs>
          <w:tab w:val="num" w:pos="1620"/>
        </w:tabs>
        <w:ind w:left="1620" w:hanging="360"/>
      </w:pPr>
      <w:rPr>
        <w:rFonts w:ascii="Symbol" w:hAnsi="Symbol" w:hint="default"/>
      </w:rPr>
    </w:lvl>
    <w:lvl w:ilvl="1" w:tplc="14090003" w:tentative="1">
      <w:start w:val="1"/>
      <w:numFmt w:val="bullet"/>
      <w:lvlText w:val="o"/>
      <w:lvlJc w:val="left"/>
      <w:pPr>
        <w:tabs>
          <w:tab w:val="num" w:pos="2340"/>
        </w:tabs>
        <w:ind w:left="2340" w:hanging="360"/>
      </w:pPr>
      <w:rPr>
        <w:rFonts w:ascii="Courier New" w:hAnsi="Courier New" w:cs="Courier New" w:hint="default"/>
      </w:rPr>
    </w:lvl>
    <w:lvl w:ilvl="2" w:tplc="14090005" w:tentative="1">
      <w:start w:val="1"/>
      <w:numFmt w:val="bullet"/>
      <w:lvlText w:val=""/>
      <w:lvlJc w:val="left"/>
      <w:pPr>
        <w:tabs>
          <w:tab w:val="num" w:pos="3060"/>
        </w:tabs>
        <w:ind w:left="3060" w:hanging="360"/>
      </w:pPr>
      <w:rPr>
        <w:rFonts w:ascii="Wingdings" w:hAnsi="Wingdings" w:hint="default"/>
      </w:rPr>
    </w:lvl>
    <w:lvl w:ilvl="3" w:tplc="14090001" w:tentative="1">
      <w:start w:val="1"/>
      <w:numFmt w:val="bullet"/>
      <w:lvlText w:val=""/>
      <w:lvlJc w:val="left"/>
      <w:pPr>
        <w:tabs>
          <w:tab w:val="num" w:pos="3780"/>
        </w:tabs>
        <w:ind w:left="3780" w:hanging="360"/>
      </w:pPr>
      <w:rPr>
        <w:rFonts w:ascii="Symbol" w:hAnsi="Symbol" w:hint="default"/>
      </w:rPr>
    </w:lvl>
    <w:lvl w:ilvl="4" w:tplc="14090003" w:tentative="1">
      <w:start w:val="1"/>
      <w:numFmt w:val="bullet"/>
      <w:lvlText w:val="o"/>
      <w:lvlJc w:val="left"/>
      <w:pPr>
        <w:tabs>
          <w:tab w:val="num" w:pos="4500"/>
        </w:tabs>
        <w:ind w:left="4500" w:hanging="360"/>
      </w:pPr>
      <w:rPr>
        <w:rFonts w:ascii="Courier New" w:hAnsi="Courier New" w:cs="Courier New" w:hint="default"/>
      </w:rPr>
    </w:lvl>
    <w:lvl w:ilvl="5" w:tplc="14090005" w:tentative="1">
      <w:start w:val="1"/>
      <w:numFmt w:val="bullet"/>
      <w:lvlText w:val=""/>
      <w:lvlJc w:val="left"/>
      <w:pPr>
        <w:tabs>
          <w:tab w:val="num" w:pos="5220"/>
        </w:tabs>
        <w:ind w:left="5220" w:hanging="360"/>
      </w:pPr>
      <w:rPr>
        <w:rFonts w:ascii="Wingdings" w:hAnsi="Wingdings" w:hint="default"/>
      </w:rPr>
    </w:lvl>
    <w:lvl w:ilvl="6" w:tplc="14090001" w:tentative="1">
      <w:start w:val="1"/>
      <w:numFmt w:val="bullet"/>
      <w:lvlText w:val=""/>
      <w:lvlJc w:val="left"/>
      <w:pPr>
        <w:tabs>
          <w:tab w:val="num" w:pos="5940"/>
        </w:tabs>
        <w:ind w:left="5940" w:hanging="360"/>
      </w:pPr>
      <w:rPr>
        <w:rFonts w:ascii="Symbol" w:hAnsi="Symbol" w:hint="default"/>
      </w:rPr>
    </w:lvl>
    <w:lvl w:ilvl="7" w:tplc="14090003" w:tentative="1">
      <w:start w:val="1"/>
      <w:numFmt w:val="bullet"/>
      <w:lvlText w:val="o"/>
      <w:lvlJc w:val="left"/>
      <w:pPr>
        <w:tabs>
          <w:tab w:val="num" w:pos="6660"/>
        </w:tabs>
        <w:ind w:left="6660" w:hanging="360"/>
      </w:pPr>
      <w:rPr>
        <w:rFonts w:ascii="Courier New" w:hAnsi="Courier New" w:cs="Courier New" w:hint="default"/>
      </w:rPr>
    </w:lvl>
    <w:lvl w:ilvl="8" w:tplc="14090005" w:tentative="1">
      <w:start w:val="1"/>
      <w:numFmt w:val="bullet"/>
      <w:lvlText w:val=""/>
      <w:lvlJc w:val="left"/>
      <w:pPr>
        <w:tabs>
          <w:tab w:val="num" w:pos="7380"/>
        </w:tabs>
        <w:ind w:left="7380" w:hanging="360"/>
      </w:pPr>
      <w:rPr>
        <w:rFonts w:ascii="Wingdings" w:hAnsi="Wingdings" w:hint="default"/>
      </w:rPr>
    </w:lvl>
  </w:abstractNum>
  <w:abstractNum w:abstractNumId="12" w15:restartNumberingAfterBreak="0">
    <w:nsid w:val="1E0C78DA"/>
    <w:multiLevelType w:val="hybridMultilevel"/>
    <w:tmpl w:val="2CBC74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E235FD7"/>
    <w:multiLevelType w:val="hybridMultilevel"/>
    <w:tmpl w:val="0D723E0A"/>
    <w:lvl w:ilvl="0" w:tplc="AE3CD86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1E567E16"/>
    <w:multiLevelType w:val="hybridMultilevel"/>
    <w:tmpl w:val="F4063248"/>
    <w:lvl w:ilvl="0" w:tplc="27FEAC7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1F53774A"/>
    <w:multiLevelType w:val="hybridMultilevel"/>
    <w:tmpl w:val="36EEA4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055C37"/>
    <w:multiLevelType w:val="hybridMultilevel"/>
    <w:tmpl w:val="D41E381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466509"/>
    <w:multiLevelType w:val="hybridMultilevel"/>
    <w:tmpl w:val="B016C12E"/>
    <w:lvl w:ilvl="0" w:tplc="5E6CAFEE">
      <w:start w:val="1"/>
      <w:numFmt w:val="bullet"/>
      <w:lvlText w:val=""/>
      <w:lvlJc w:val="left"/>
      <w:pPr>
        <w:tabs>
          <w:tab w:val="num" w:pos="360"/>
        </w:tabs>
        <w:ind w:left="340" w:hanging="34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9670B42"/>
    <w:multiLevelType w:val="hybridMultilevel"/>
    <w:tmpl w:val="4E6A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1342E3"/>
    <w:multiLevelType w:val="hybridMultilevel"/>
    <w:tmpl w:val="2616877E"/>
    <w:lvl w:ilvl="0" w:tplc="0C09000F">
      <w:start w:val="1"/>
      <w:numFmt w:val="decimal"/>
      <w:lvlText w:val="%1."/>
      <w:lvlJc w:val="left"/>
      <w:pPr>
        <w:tabs>
          <w:tab w:val="num" w:pos="360"/>
        </w:tabs>
        <w:ind w:left="360" w:hanging="360"/>
      </w:pPr>
    </w:lvl>
    <w:lvl w:ilvl="1" w:tplc="0C090001">
      <w:start w:val="1"/>
      <w:numFmt w:val="bullet"/>
      <w:lvlText w:val=""/>
      <w:lvlJc w:val="left"/>
      <w:pPr>
        <w:tabs>
          <w:tab w:val="num" w:pos="1080"/>
        </w:tabs>
        <w:ind w:left="1080" w:hanging="360"/>
      </w:pPr>
      <w:rPr>
        <w:rFonts w:ascii="Symbol" w:hAnsi="Symbol"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20" w15:restartNumberingAfterBreak="0">
    <w:nsid w:val="2AC92DA4"/>
    <w:multiLevelType w:val="hybridMultilevel"/>
    <w:tmpl w:val="5A94524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CA56D72"/>
    <w:multiLevelType w:val="hybridMultilevel"/>
    <w:tmpl w:val="FCDE59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2D8324EE"/>
    <w:multiLevelType w:val="hybridMultilevel"/>
    <w:tmpl w:val="13726D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E204AED"/>
    <w:multiLevelType w:val="hybridMultilevel"/>
    <w:tmpl w:val="4A980B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2FB627CB"/>
    <w:multiLevelType w:val="hybridMultilevel"/>
    <w:tmpl w:val="B8B0AB5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0D21A6B"/>
    <w:multiLevelType w:val="hybridMultilevel"/>
    <w:tmpl w:val="7960DF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32C270D7"/>
    <w:multiLevelType w:val="hybridMultilevel"/>
    <w:tmpl w:val="639A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180999"/>
    <w:multiLevelType w:val="hybridMultilevel"/>
    <w:tmpl w:val="AF3066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CA6648A"/>
    <w:multiLevelType w:val="hybridMultilevel"/>
    <w:tmpl w:val="A0F8EEAA"/>
    <w:lvl w:ilvl="0" w:tplc="0C090001">
      <w:start w:val="1"/>
      <w:numFmt w:val="bullet"/>
      <w:lvlText w:val=""/>
      <w:lvlJc w:val="left"/>
      <w:pPr>
        <w:tabs>
          <w:tab w:val="num" w:pos="360"/>
        </w:tabs>
        <w:ind w:left="360" w:hanging="360"/>
      </w:pPr>
      <w:rPr>
        <w:rFonts w:ascii="Symbol" w:hAnsi="Symbol" w:hint="default"/>
      </w:rPr>
    </w:lvl>
    <w:lvl w:ilvl="1" w:tplc="0C090001">
      <w:start w:val="1"/>
      <w:numFmt w:val="bullet"/>
      <w:lvlText w:val=""/>
      <w:lvlJc w:val="left"/>
      <w:pPr>
        <w:tabs>
          <w:tab w:val="num" w:pos="1080"/>
        </w:tabs>
        <w:ind w:left="1080" w:hanging="360"/>
      </w:pPr>
      <w:rPr>
        <w:rFonts w:ascii="Symbol" w:hAnsi="Symbol"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29" w15:restartNumberingAfterBreak="0">
    <w:nsid w:val="46AF605E"/>
    <w:multiLevelType w:val="hybridMultilevel"/>
    <w:tmpl w:val="622A3DE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622238"/>
    <w:multiLevelType w:val="hybridMultilevel"/>
    <w:tmpl w:val="10E2FE04"/>
    <w:lvl w:ilvl="0" w:tplc="1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9E3C5D"/>
    <w:multiLevelType w:val="hybridMultilevel"/>
    <w:tmpl w:val="A1FCB102"/>
    <w:lvl w:ilvl="0" w:tplc="D3143370">
      <w:start w:val="1"/>
      <w:numFmt w:val="bullet"/>
      <w:lvlText w:val="-"/>
      <w:lvlJc w:val="left"/>
      <w:pPr>
        <w:ind w:left="720" w:hanging="36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548664DF"/>
    <w:multiLevelType w:val="hybridMultilevel"/>
    <w:tmpl w:val="289C5FB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963B10"/>
    <w:multiLevelType w:val="hybridMultilevel"/>
    <w:tmpl w:val="27BE11E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B1D3F7E"/>
    <w:multiLevelType w:val="hybridMultilevel"/>
    <w:tmpl w:val="0504C3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5CC25183"/>
    <w:multiLevelType w:val="hybridMultilevel"/>
    <w:tmpl w:val="C85AB2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9954E36"/>
    <w:multiLevelType w:val="hybridMultilevel"/>
    <w:tmpl w:val="2894071A"/>
    <w:lvl w:ilvl="0" w:tplc="D71E34F0">
      <w:start w:val="4"/>
      <w:numFmt w:val="bullet"/>
      <w:lvlText w:val="-"/>
      <w:lvlJc w:val="left"/>
      <w:pPr>
        <w:ind w:left="720" w:hanging="36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6C820980"/>
    <w:multiLevelType w:val="hybridMultilevel"/>
    <w:tmpl w:val="5494157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1B4077"/>
    <w:multiLevelType w:val="hybridMultilevel"/>
    <w:tmpl w:val="158E4E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65B587A"/>
    <w:multiLevelType w:val="hybridMultilevel"/>
    <w:tmpl w:val="F376787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73C0EC9"/>
    <w:multiLevelType w:val="hybridMultilevel"/>
    <w:tmpl w:val="D6C27EC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F37F05"/>
    <w:multiLevelType w:val="hybridMultilevel"/>
    <w:tmpl w:val="6878489E"/>
    <w:lvl w:ilvl="0" w:tplc="FE1AF22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2" w15:restartNumberingAfterBreak="0">
    <w:nsid w:val="788F4DC8"/>
    <w:multiLevelType w:val="hybridMultilevel"/>
    <w:tmpl w:val="93F0E49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8D253BD"/>
    <w:multiLevelType w:val="hybridMultilevel"/>
    <w:tmpl w:val="965A6DB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E21448"/>
    <w:multiLevelType w:val="hybridMultilevel"/>
    <w:tmpl w:val="6FD0F81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1"/>
  </w:num>
  <w:num w:numId="3">
    <w:abstractNumId w:val="30"/>
  </w:num>
  <w:num w:numId="4">
    <w:abstractNumId w:val="15"/>
  </w:num>
  <w:num w:numId="5">
    <w:abstractNumId w:val="1"/>
  </w:num>
  <w:num w:numId="6">
    <w:abstractNumId w:val="43"/>
  </w:num>
  <w:num w:numId="7">
    <w:abstractNumId w:val="0"/>
  </w:num>
  <w:num w:numId="8">
    <w:abstractNumId w:val="16"/>
  </w:num>
  <w:num w:numId="9">
    <w:abstractNumId w:val="8"/>
  </w:num>
  <w:num w:numId="10">
    <w:abstractNumId w:val="33"/>
  </w:num>
  <w:num w:numId="11">
    <w:abstractNumId w:val="40"/>
  </w:num>
  <w:num w:numId="12">
    <w:abstractNumId w:val="37"/>
  </w:num>
  <w:num w:numId="13">
    <w:abstractNumId w:val="32"/>
  </w:num>
  <w:num w:numId="14">
    <w:abstractNumId w:val="44"/>
  </w:num>
  <w:num w:numId="15">
    <w:abstractNumId w:val="17"/>
  </w:num>
  <w:num w:numId="16">
    <w:abstractNumId w:val="6"/>
  </w:num>
  <w:num w:numId="17">
    <w:abstractNumId w:val="24"/>
  </w:num>
  <w:num w:numId="18">
    <w:abstractNumId w:val="22"/>
  </w:num>
  <w:num w:numId="19">
    <w:abstractNumId w:val="20"/>
  </w:num>
  <w:num w:numId="20">
    <w:abstractNumId w:val="5"/>
  </w:num>
  <w:num w:numId="21">
    <w:abstractNumId w:val="19"/>
  </w:num>
  <w:num w:numId="22">
    <w:abstractNumId w:val="29"/>
  </w:num>
  <w:num w:numId="23">
    <w:abstractNumId w:val="42"/>
  </w:num>
  <w:num w:numId="24">
    <w:abstractNumId w:val="38"/>
  </w:num>
  <w:num w:numId="25">
    <w:abstractNumId w:val="28"/>
  </w:num>
  <w:num w:numId="26">
    <w:abstractNumId w:val="4"/>
  </w:num>
  <w:num w:numId="27">
    <w:abstractNumId w:val="12"/>
  </w:num>
  <w:num w:numId="28">
    <w:abstractNumId w:val="35"/>
  </w:num>
  <w:num w:numId="29">
    <w:abstractNumId w:val="39"/>
  </w:num>
  <w:num w:numId="30">
    <w:abstractNumId w:val="27"/>
  </w:num>
  <w:num w:numId="31">
    <w:abstractNumId w:val="9"/>
  </w:num>
  <w:num w:numId="32">
    <w:abstractNumId w:val="14"/>
  </w:num>
  <w:num w:numId="33">
    <w:abstractNumId w:val="7"/>
  </w:num>
  <w:num w:numId="34">
    <w:abstractNumId w:val="34"/>
  </w:num>
  <w:num w:numId="35">
    <w:abstractNumId w:val="23"/>
  </w:num>
  <w:num w:numId="36">
    <w:abstractNumId w:val="21"/>
  </w:num>
  <w:num w:numId="37">
    <w:abstractNumId w:val="3"/>
  </w:num>
  <w:num w:numId="38">
    <w:abstractNumId w:val="25"/>
  </w:num>
  <w:num w:numId="39">
    <w:abstractNumId w:val="26"/>
  </w:num>
  <w:num w:numId="40">
    <w:abstractNumId w:val="18"/>
  </w:num>
  <w:num w:numId="41">
    <w:abstractNumId w:val="10"/>
  </w:num>
  <w:num w:numId="42">
    <w:abstractNumId w:val="31"/>
  </w:num>
  <w:num w:numId="43">
    <w:abstractNumId w:val="36"/>
  </w:num>
  <w:num w:numId="44">
    <w:abstractNumId w:val="41"/>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CE2"/>
    <w:rsid w:val="00006DA9"/>
    <w:rsid w:val="00010AA7"/>
    <w:rsid w:val="00013255"/>
    <w:rsid w:val="00017DEE"/>
    <w:rsid w:val="00023AC8"/>
    <w:rsid w:val="00041221"/>
    <w:rsid w:val="00044845"/>
    <w:rsid w:val="0004538A"/>
    <w:rsid w:val="0006603C"/>
    <w:rsid w:val="0006677D"/>
    <w:rsid w:val="0006768A"/>
    <w:rsid w:val="0007029F"/>
    <w:rsid w:val="00072B9E"/>
    <w:rsid w:val="000A04EF"/>
    <w:rsid w:val="000C56CA"/>
    <w:rsid w:val="000F0ED1"/>
    <w:rsid w:val="00100BDD"/>
    <w:rsid w:val="00112E1E"/>
    <w:rsid w:val="00113922"/>
    <w:rsid w:val="00121C46"/>
    <w:rsid w:val="00141D76"/>
    <w:rsid w:val="0014439A"/>
    <w:rsid w:val="00145943"/>
    <w:rsid w:val="001460B3"/>
    <w:rsid w:val="00150CCD"/>
    <w:rsid w:val="00155396"/>
    <w:rsid w:val="0016690B"/>
    <w:rsid w:val="0016772C"/>
    <w:rsid w:val="001768A0"/>
    <w:rsid w:val="001A225C"/>
    <w:rsid w:val="001A32D3"/>
    <w:rsid w:val="001E5EC8"/>
    <w:rsid w:val="001F23EB"/>
    <w:rsid w:val="001F3419"/>
    <w:rsid w:val="001F53A7"/>
    <w:rsid w:val="00243C68"/>
    <w:rsid w:val="002521DE"/>
    <w:rsid w:val="00257B0C"/>
    <w:rsid w:val="00266248"/>
    <w:rsid w:val="00273682"/>
    <w:rsid w:val="002A28F0"/>
    <w:rsid w:val="002A5913"/>
    <w:rsid w:val="002D2315"/>
    <w:rsid w:val="002F5591"/>
    <w:rsid w:val="00313304"/>
    <w:rsid w:val="00314412"/>
    <w:rsid w:val="00316929"/>
    <w:rsid w:val="00326448"/>
    <w:rsid w:val="00350575"/>
    <w:rsid w:val="00352601"/>
    <w:rsid w:val="00356790"/>
    <w:rsid w:val="0036180C"/>
    <w:rsid w:val="00367A20"/>
    <w:rsid w:val="003870A8"/>
    <w:rsid w:val="00390C09"/>
    <w:rsid w:val="003A004D"/>
    <w:rsid w:val="003A06B2"/>
    <w:rsid w:val="003A18CB"/>
    <w:rsid w:val="003A2F0F"/>
    <w:rsid w:val="003B1F0E"/>
    <w:rsid w:val="003D1E11"/>
    <w:rsid w:val="003D5C3A"/>
    <w:rsid w:val="003E164C"/>
    <w:rsid w:val="003F4E61"/>
    <w:rsid w:val="003F589A"/>
    <w:rsid w:val="00401044"/>
    <w:rsid w:val="004058E9"/>
    <w:rsid w:val="00406B54"/>
    <w:rsid w:val="00406CEF"/>
    <w:rsid w:val="004103F1"/>
    <w:rsid w:val="00410CAE"/>
    <w:rsid w:val="00412CBD"/>
    <w:rsid w:val="00414B71"/>
    <w:rsid w:val="00423961"/>
    <w:rsid w:val="00425A7D"/>
    <w:rsid w:val="00430E21"/>
    <w:rsid w:val="00434D84"/>
    <w:rsid w:val="00451110"/>
    <w:rsid w:val="0045428F"/>
    <w:rsid w:val="00460B0A"/>
    <w:rsid w:val="00462914"/>
    <w:rsid w:val="00462D8D"/>
    <w:rsid w:val="004638FD"/>
    <w:rsid w:val="00471C63"/>
    <w:rsid w:val="00476C94"/>
    <w:rsid w:val="00483EE6"/>
    <w:rsid w:val="004A79EB"/>
    <w:rsid w:val="004B07BF"/>
    <w:rsid w:val="004C040D"/>
    <w:rsid w:val="004D2F6A"/>
    <w:rsid w:val="004E5C0C"/>
    <w:rsid w:val="00502DB1"/>
    <w:rsid w:val="00533069"/>
    <w:rsid w:val="00545F76"/>
    <w:rsid w:val="00552AC9"/>
    <w:rsid w:val="00565530"/>
    <w:rsid w:val="00571CB3"/>
    <w:rsid w:val="00572F64"/>
    <w:rsid w:val="00587797"/>
    <w:rsid w:val="005A12DF"/>
    <w:rsid w:val="005A2344"/>
    <w:rsid w:val="005A32F3"/>
    <w:rsid w:val="005B009D"/>
    <w:rsid w:val="005B733B"/>
    <w:rsid w:val="005C1A27"/>
    <w:rsid w:val="005D14DD"/>
    <w:rsid w:val="005E2ADB"/>
    <w:rsid w:val="006009BB"/>
    <w:rsid w:val="00622132"/>
    <w:rsid w:val="006226DC"/>
    <w:rsid w:val="00624DAE"/>
    <w:rsid w:val="00631B1B"/>
    <w:rsid w:val="00637F96"/>
    <w:rsid w:val="00640C60"/>
    <w:rsid w:val="006528CC"/>
    <w:rsid w:val="00657715"/>
    <w:rsid w:val="0066089F"/>
    <w:rsid w:val="00670AEA"/>
    <w:rsid w:val="0068187D"/>
    <w:rsid w:val="006D3D24"/>
    <w:rsid w:val="00705A9D"/>
    <w:rsid w:val="007270DC"/>
    <w:rsid w:val="00736E64"/>
    <w:rsid w:val="00747411"/>
    <w:rsid w:val="00752467"/>
    <w:rsid w:val="0075635D"/>
    <w:rsid w:val="007904BC"/>
    <w:rsid w:val="00797B55"/>
    <w:rsid w:val="007A40FA"/>
    <w:rsid w:val="007C3C46"/>
    <w:rsid w:val="007C5EE5"/>
    <w:rsid w:val="007D32EF"/>
    <w:rsid w:val="007E01E2"/>
    <w:rsid w:val="007E6CE2"/>
    <w:rsid w:val="007F690B"/>
    <w:rsid w:val="008159D3"/>
    <w:rsid w:val="00822084"/>
    <w:rsid w:val="00823071"/>
    <w:rsid w:val="00845442"/>
    <w:rsid w:val="00860714"/>
    <w:rsid w:val="008678DF"/>
    <w:rsid w:val="0087628B"/>
    <w:rsid w:val="0088523B"/>
    <w:rsid w:val="00887100"/>
    <w:rsid w:val="008A0C91"/>
    <w:rsid w:val="008A3247"/>
    <w:rsid w:val="008B2BD4"/>
    <w:rsid w:val="008B5083"/>
    <w:rsid w:val="008C76FA"/>
    <w:rsid w:val="00900DC1"/>
    <w:rsid w:val="0091792E"/>
    <w:rsid w:val="009249C1"/>
    <w:rsid w:val="00941FC7"/>
    <w:rsid w:val="00952200"/>
    <w:rsid w:val="00955B4B"/>
    <w:rsid w:val="00957745"/>
    <w:rsid w:val="00960B88"/>
    <w:rsid w:val="00963BB3"/>
    <w:rsid w:val="0097303D"/>
    <w:rsid w:val="00990E59"/>
    <w:rsid w:val="009951FE"/>
    <w:rsid w:val="009A0069"/>
    <w:rsid w:val="009A0D64"/>
    <w:rsid w:val="009A36C2"/>
    <w:rsid w:val="009B1415"/>
    <w:rsid w:val="009B7A61"/>
    <w:rsid w:val="009D4D48"/>
    <w:rsid w:val="009E2C0C"/>
    <w:rsid w:val="009E6AEC"/>
    <w:rsid w:val="00A039C8"/>
    <w:rsid w:val="00A04CFD"/>
    <w:rsid w:val="00A10383"/>
    <w:rsid w:val="00A25BFB"/>
    <w:rsid w:val="00A26C19"/>
    <w:rsid w:val="00A341A1"/>
    <w:rsid w:val="00A404BE"/>
    <w:rsid w:val="00A72378"/>
    <w:rsid w:val="00A735A9"/>
    <w:rsid w:val="00A87CD5"/>
    <w:rsid w:val="00A91EAB"/>
    <w:rsid w:val="00A932C7"/>
    <w:rsid w:val="00AA55D0"/>
    <w:rsid w:val="00AA7075"/>
    <w:rsid w:val="00AB386B"/>
    <w:rsid w:val="00AB74BF"/>
    <w:rsid w:val="00AC1416"/>
    <w:rsid w:val="00AC1EE8"/>
    <w:rsid w:val="00AD09C0"/>
    <w:rsid w:val="00AD756D"/>
    <w:rsid w:val="00AE309B"/>
    <w:rsid w:val="00B079A2"/>
    <w:rsid w:val="00B17746"/>
    <w:rsid w:val="00B21490"/>
    <w:rsid w:val="00B25235"/>
    <w:rsid w:val="00B26D45"/>
    <w:rsid w:val="00B3500A"/>
    <w:rsid w:val="00B46A4F"/>
    <w:rsid w:val="00B626F1"/>
    <w:rsid w:val="00B76455"/>
    <w:rsid w:val="00B83E52"/>
    <w:rsid w:val="00B94C84"/>
    <w:rsid w:val="00B9561B"/>
    <w:rsid w:val="00B9589D"/>
    <w:rsid w:val="00BB66BC"/>
    <w:rsid w:val="00BB7D20"/>
    <w:rsid w:val="00BC096E"/>
    <w:rsid w:val="00BD0222"/>
    <w:rsid w:val="00BD275B"/>
    <w:rsid w:val="00C06EDD"/>
    <w:rsid w:val="00C109C8"/>
    <w:rsid w:val="00C11A68"/>
    <w:rsid w:val="00C201E2"/>
    <w:rsid w:val="00C214E9"/>
    <w:rsid w:val="00C21AF3"/>
    <w:rsid w:val="00C4310D"/>
    <w:rsid w:val="00C47C32"/>
    <w:rsid w:val="00C523CC"/>
    <w:rsid w:val="00C5266B"/>
    <w:rsid w:val="00C55F28"/>
    <w:rsid w:val="00C65999"/>
    <w:rsid w:val="00C679B3"/>
    <w:rsid w:val="00C81D74"/>
    <w:rsid w:val="00C81F78"/>
    <w:rsid w:val="00C9581F"/>
    <w:rsid w:val="00CA68FC"/>
    <w:rsid w:val="00CB43B3"/>
    <w:rsid w:val="00CC2A42"/>
    <w:rsid w:val="00CC34B9"/>
    <w:rsid w:val="00CC52C8"/>
    <w:rsid w:val="00CD4402"/>
    <w:rsid w:val="00CE272D"/>
    <w:rsid w:val="00CF2F01"/>
    <w:rsid w:val="00D01C89"/>
    <w:rsid w:val="00D036BF"/>
    <w:rsid w:val="00D070B3"/>
    <w:rsid w:val="00D13DD6"/>
    <w:rsid w:val="00D32BC0"/>
    <w:rsid w:val="00D339E4"/>
    <w:rsid w:val="00D34353"/>
    <w:rsid w:val="00D355C1"/>
    <w:rsid w:val="00D35C37"/>
    <w:rsid w:val="00D41FE2"/>
    <w:rsid w:val="00D53CAC"/>
    <w:rsid w:val="00D5416E"/>
    <w:rsid w:val="00D67E93"/>
    <w:rsid w:val="00D70E5E"/>
    <w:rsid w:val="00D74B0D"/>
    <w:rsid w:val="00D85B73"/>
    <w:rsid w:val="00D906DB"/>
    <w:rsid w:val="00D97A5F"/>
    <w:rsid w:val="00DA4E6B"/>
    <w:rsid w:val="00DC104A"/>
    <w:rsid w:val="00DC779C"/>
    <w:rsid w:val="00E035D9"/>
    <w:rsid w:val="00E20E13"/>
    <w:rsid w:val="00E246FB"/>
    <w:rsid w:val="00E252FE"/>
    <w:rsid w:val="00E27A90"/>
    <w:rsid w:val="00E34CFC"/>
    <w:rsid w:val="00E351E3"/>
    <w:rsid w:val="00E375D9"/>
    <w:rsid w:val="00E4000F"/>
    <w:rsid w:val="00E427DE"/>
    <w:rsid w:val="00E4562F"/>
    <w:rsid w:val="00E51A7C"/>
    <w:rsid w:val="00E5319F"/>
    <w:rsid w:val="00E62625"/>
    <w:rsid w:val="00E70622"/>
    <w:rsid w:val="00EA68FF"/>
    <w:rsid w:val="00EB603B"/>
    <w:rsid w:val="00EC001D"/>
    <w:rsid w:val="00ED168E"/>
    <w:rsid w:val="00ED20E6"/>
    <w:rsid w:val="00ED4D51"/>
    <w:rsid w:val="00ED53CC"/>
    <w:rsid w:val="00EE7DEB"/>
    <w:rsid w:val="00F01ACC"/>
    <w:rsid w:val="00F30313"/>
    <w:rsid w:val="00F31DE5"/>
    <w:rsid w:val="00F32A1B"/>
    <w:rsid w:val="00F33441"/>
    <w:rsid w:val="00F6126C"/>
    <w:rsid w:val="00F61BF8"/>
    <w:rsid w:val="00F62FCE"/>
    <w:rsid w:val="00F728A1"/>
    <w:rsid w:val="00F73012"/>
    <w:rsid w:val="00F81700"/>
    <w:rsid w:val="00F83A59"/>
    <w:rsid w:val="00F86A78"/>
    <w:rsid w:val="00FA3ACE"/>
    <w:rsid w:val="00FB4703"/>
    <w:rsid w:val="00FC377D"/>
    <w:rsid w:val="00FC5A99"/>
    <w:rsid w:val="00FD0216"/>
    <w:rsid w:val="00FD1CF8"/>
    <w:rsid w:val="00FD30A9"/>
    <w:rsid w:val="00FE3A73"/>
  </w:rsids>
  <m:mathPr>
    <m:mathFont m:val="Cambria Math"/>
    <m:brkBin m:val="before"/>
    <m:brkBinSub m:val="--"/>
    <m:smallFrac m:val="0"/>
    <m:dispDef/>
    <m:lMargin m:val="0"/>
    <m:rMargin m:val="0"/>
    <m:defJc m:val="centerGroup"/>
    <m:wrapIndent m:val="1440"/>
    <m:intLim m:val="subSup"/>
    <m:naryLim m:val="undOvr"/>
  </m:mathPr>
  <w:themeFontLang w:val="en-NZ"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8D548"/>
  <w15:chartTrackingRefBased/>
  <w15:docId w15:val="{C36B7493-6C54-4B2A-85D2-B29C8F67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bn-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BFB"/>
    <w:rPr>
      <w:sz w:val="24"/>
      <w:szCs w:val="24"/>
      <w:lang w:eastAsia="en-US" w:bidi="ar-SA"/>
    </w:rPr>
  </w:style>
  <w:style w:type="paragraph" w:styleId="Heading1">
    <w:name w:val="heading 1"/>
    <w:basedOn w:val="Normal"/>
    <w:next w:val="Normal"/>
    <w:qFormat/>
    <w:rsid w:val="00112E1E"/>
    <w:pPr>
      <w:keepNext/>
      <w:pBdr>
        <w:bottom w:val="single" w:sz="4" w:space="1" w:color="auto"/>
      </w:pBdr>
      <w:spacing w:before="240" w:after="60"/>
      <w:outlineLvl w:val="0"/>
    </w:pPr>
    <w:rPr>
      <w:rFonts w:ascii="Arial" w:hAnsi="Arial"/>
      <w:b/>
      <w:color w:val="333333"/>
      <w:sz w:val="32"/>
      <w:szCs w:val="32"/>
    </w:rPr>
  </w:style>
  <w:style w:type="paragraph" w:styleId="Heading2">
    <w:name w:val="heading 2"/>
    <w:basedOn w:val="Normal"/>
    <w:next w:val="Normal"/>
    <w:qFormat/>
    <w:rsid w:val="00F32A1B"/>
    <w:pPr>
      <w:keepNext/>
      <w:spacing w:before="240" w:after="60"/>
      <w:outlineLvl w:val="1"/>
    </w:pPr>
    <w:rPr>
      <w:rFonts w:ascii="Arial" w:hAnsi="Arial"/>
      <w:b/>
      <w:sz w:val="28"/>
    </w:rPr>
  </w:style>
  <w:style w:type="paragraph" w:styleId="Heading3">
    <w:name w:val="heading 3"/>
    <w:basedOn w:val="Normal"/>
    <w:next w:val="Normal"/>
    <w:qFormat/>
    <w:rsid w:val="00F32A1B"/>
    <w:pPr>
      <w:keepNext/>
      <w:spacing w:before="240" w:after="60"/>
      <w:outlineLvl w:val="2"/>
    </w:pPr>
    <w:rPr>
      <w:rFonts w:ascii="Arial" w:hAnsi="Arial"/>
      <w:b/>
      <w:szCs w:val="20"/>
    </w:rPr>
  </w:style>
  <w:style w:type="paragraph" w:styleId="Heading4">
    <w:name w:val="heading 4"/>
    <w:basedOn w:val="Normal"/>
    <w:next w:val="Normal"/>
    <w:qFormat/>
    <w:rsid w:val="00F32A1B"/>
    <w:pPr>
      <w:keepNext/>
      <w:spacing w:before="240" w:after="60" w:line="288" w:lineRule="auto"/>
      <w:outlineLvl w:val="3"/>
    </w:pPr>
    <w:rPr>
      <w:rFonts w:ascii="Arial" w:hAnsi="Arial"/>
      <w:b/>
      <w:sz w:val="22"/>
    </w:rPr>
  </w:style>
  <w:style w:type="paragraph" w:styleId="Heading5">
    <w:name w:val="heading 5"/>
    <w:basedOn w:val="Normal"/>
    <w:next w:val="Normal"/>
    <w:qFormat/>
    <w:rsid w:val="00F32A1B"/>
    <w:pPr>
      <w:keepNext/>
      <w:spacing w:line="264" w:lineRule="auto"/>
      <w:outlineLvl w:val="4"/>
    </w:pPr>
    <w:rPr>
      <w:rFonts w:ascii="Arial" w:hAnsi="Arial"/>
      <w:b/>
      <w:color w:val="333333"/>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5BFB"/>
    <w:pPr>
      <w:tabs>
        <w:tab w:val="center" w:pos="4320"/>
        <w:tab w:val="right" w:pos="8640"/>
      </w:tabs>
    </w:pPr>
    <w:rPr>
      <w:rFonts w:ascii="Arial" w:hAnsi="Arial"/>
      <w:sz w:val="20"/>
    </w:rPr>
  </w:style>
  <w:style w:type="paragraph" w:styleId="Footer">
    <w:name w:val="footer"/>
    <w:basedOn w:val="Normal"/>
    <w:rsid w:val="00A25BFB"/>
    <w:pPr>
      <w:tabs>
        <w:tab w:val="center" w:pos="4320"/>
        <w:tab w:val="right" w:pos="8640"/>
      </w:tabs>
      <w:jc w:val="right"/>
    </w:pPr>
    <w:rPr>
      <w:rFonts w:ascii="Arial" w:hAnsi="Arial"/>
      <w:color w:val="000080"/>
      <w:sz w:val="16"/>
    </w:rPr>
  </w:style>
  <w:style w:type="table" w:styleId="TableGrid">
    <w:name w:val="Table Grid"/>
    <w:basedOn w:val="TableNormal"/>
    <w:rsid w:val="00A25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A25BFB"/>
    <w:rPr>
      <w:rFonts w:ascii="Tahoma" w:hAnsi="Tahoma" w:cs="Tahoma"/>
      <w:sz w:val="16"/>
      <w:szCs w:val="16"/>
    </w:rPr>
  </w:style>
  <w:style w:type="character" w:styleId="Hyperlink">
    <w:name w:val="Hyperlink"/>
    <w:rsid w:val="00A25BFB"/>
    <w:rPr>
      <w:color w:val="0000FF"/>
      <w:u w:val="none"/>
    </w:rPr>
  </w:style>
  <w:style w:type="paragraph" w:styleId="Title">
    <w:name w:val="Title"/>
    <w:basedOn w:val="Normal"/>
    <w:link w:val="TitleChar"/>
    <w:qFormat/>
    <w:rsid w:val="00462914"/>
    <w:pPr>
      <w:spacing w:before="240" w:after="60"/>
      <w:jc w:val="right"/>
      <w:outlineLvl w:val="0"/>
    </w:pPr>
    <w:rPr>
      <w:rFonts w:ascii="Verdana" w:hAnsi="Verdana"/>
      <w:kern w:val="28"/>
      <w:sz w:val="48"/>
      <w:szCs w:val="38"/>
    </w:rPr>
  </w:style>
  <w:style w:type="character" w:styleId="PageNumber">
    <w:name w:val="page number"/>
    <w:basedOn w:val="DefaultParagraphFont"/>
    <w:rsid w:val="00A25BFB"/>
  </w:style>
  <w:style w:type="paragraph" w:styleId="TOC1">
    <w:name w:val="toc 1"/>
    <w:basedOn w:val="Normal"/>
    <w:next w:val="Normal"/>
    <w:autoRedefine/>
    <w:semiHidden/>
    <w:rsid w:val="00747411"/>
    <w:pPr>
      <w:spacing w:before="120"/>
    </w:pPr>
    <w:rPr>
      <w:rFonts w:ascii="Arial" w:hAnsi="Arial"/>
      <w:b/>
      <w:sz w:val="20"/>
      <w:szCs w:val="20"/>
    </w:rPr>
  </w:style>
  <w:style w:type="paragraph" w:styleId="TOC2">
    <w:name w:val="toc 2"/>
    <w:basedOn w:val="Normal"/>
    <w:next w:val="Normal"/>
    <w:autoRedefine/>
    <w:semiHidden/>
    <w:rsid w:val="00A25BFB"/>
    <w:pPr>
      <w:spacing w:before="120"/>
      <w:ind w:left="220"/>
    </w:pPr>
    <w:rPr>
      <w:rFonts w:ascii="Arial" w:hAnsi="Arial"/>
      <w:sz w:val="20"/>
    </w:rPr>
  </w:style>
  <w:style w:type="paragraph" w:styleId="TOC3">
    <w:name w:val="toc 3"/>
    <w:basedOn w:val="Normal"/>
    <w:next w:val="Normal"/>
    <w:autoRedefine/>
    <w:semiHidden/>
    <w:rsid w:val="00A25BFB"/>
    <w:pPr>
      <w:ind w:left="734"/>
    </w:pPr>
    <w:rPr>
      <w:rFonts w:ascii="Arial" w:hAnsi="Arial"/>
      <w:sz w:val="20"/>
    </w:rPr>
  </w:style>
  <w:style w:type="paragraph" w:styleId="TOC4">
    <w:name w:val="toc 4"/>
    <w:basedOn w:val="Normal"/>
    <w:next w:val="Normal"/>
    <w:autoRedefine/>
    <w:semiHidden/>
    <w:rsid w:val="00A25BFB"/>
    <w:pPr>
      <w:ind w:left="660"/>
    </w:pPr>
    <w:rPr>
      <w:sz w:val="20"/>
    </w:rPr>
  </w:style>
  <w:style w:type="paragraph" w:styleId="TOC5">
    <w:name w:val="toc 5"/>
    <w:basedOn w:val="Normal"/>
    <w:next w:val="Normal"/>
    <w:autoRedefine/>
    <w:semiHidden/>
    <w:rsid w:val="00A25BFB"/>
    <w:pPr>
      <w:ind w:left="880"/>
    </w:pPr>
    <w:rPr>
      <w:sz w:val="20"/>
    </w:rPr>
  </w:style>
  <w:style w:type="paragraph" w:styleId="TOC6">
    <w:name w:val="toc 6"/>
    <w:basedOn w:val="Normal"/>
    <w:next w:val="Normal"/>
    <w:autoRedefine/>
    <w:semiHidden/>
    <w:rsid w:val="00A25BFB"/>
    <w:pPr>
      <w:ind w:left="1100"/>
    </w:pPr>
    <w:rPr>
      <w:sz w:val="20"/>
    </w:rPr>
  </w:style>
  <w:style w:type="paragraph" w:styleId="TOC7">
    <w:name w:val="toc 7"/>
    <w:basedOn w:val="Normal"/>
    <w:next w:val="Normal"/>
    <w:autoRedefine/>
    <w:semiHidden/>
    <w:rsid w:val="00A25BFB"/>
    <w:pPr>
      <w:ind w:left="1320"/>
    </w:pPr>
    <w:rPr>
      <w:sz w:val="20"/>
    </w:rPr>
  </w:style>
  <w:style w:type="paragraph" w:styleId="TOC8">
    <w:name w:val="toc 8"/>
    <w:basedOn w:val="Normal"/>
    <w:next w:val="Normal"/>
    <w:autoRedefine/>
    <w:semiHidden/>
    <w:rsid w:val="00A25BFB"/>
    <w:pPr>
      <w:ind w:left="1540"/>
    </w:pPr>
    <w:rPr>
      <w:sz w:val="20"/>
    </w:rPr>
  </w:style>
  <w:style w:type="paragraph" w:styleId="TOC9">
    <w:name w:val="toc 9"/>
    <w:basedOn w:val="Normal"/>
    <w:next w:val="Normal"/>
    <w:autoRedefine/>
    <w:semiHidden/>
    <w:rsid w:val="00A25BFB"/>
    <w:pPr>
      <w:ind w:left="1760"/>
    </w:pPr>
    <w:rPr>
      <w:sz w:val="20"/>
    </w:rPr>
  </w:style>
  <w:style w:type="character" w:customStyle="1" w:styleId="NormalArialBold">
    <w:name w:val="Normal Arial Bold"/>
    <w:rsid w:val="00A25BFB"/>
    <w:rPr>
      <w:rFonts w:ascii="Arial" w:hAnsi="Arial"/>
      <w:b/>
      <w:bCs/>
      <w:sz w:val="20"/>
    </w:rPr>
  </w:style>
  <w:style w:type="paragraph" w:styleId="BodyText">
    <w:name w:val="Body Text"/>
    <w:basedOn w:val="Normal"/>
    <w:rsid w:val="00A25BFB"/>
    <w:rPr>
      <w:i/>
      <w:iCs/>
    </w:rPr>
  </w:style>
  <w:style w:type="paragraph" w:customStyle="1" w:styleId="TableHeader">
    <w:name w:val="Table Header"/>
    <w:basedOn w:val="Normal"/>
    <w:rsid w:val="00A25BFB"/>
    <w:rPr>
      <w:rFonts w:ascii="Arial Black" w:hAnsi="Arial Black"/>
    </w:rPr>
  </w:style>
  <w:style w:type="character" w:customStyle="1" w:styleId="TableNormal1Char">
    <w:name w:val="Table Normal1 Char"/>
    <w:link w:val="TableNormal1"/>
    <w:rsid w:val="00624DAE"/>
    <w:rPr>
      <w:rFonts w:ascii="Arial" w:hAnsi="Arial"/>
      <w:sz w:val="18"/>
      <w:szCs w:val="24"/>
      <w:lang w:val="en-AU" w:eastAsia="en-US" w:bidi="ar-SA"/>
    </w:rPr>
  </w:style>
  <w:style w:type="character" w:styleId="FollowedHyperlink">
    <w:name w:val="FollowedHyperlink"/>
    <w:rsid w:val="00A25BFB"/>
    <w:rPr>
      <w:color w:val="800080"/>
      <w:u w:val="none"/>
    </w:rPr>
  </w:style>
  <w:style w:type="paragraph" w:customStyle="1" w:styleId="TableHeading1">
    <w:name w:val="Table Heading 1"/>
    <w:basedOn w:val="Normal"/>
    <w:rsid w:val="00A25BFB"/>
    <w:rPr>
      <w:rFonts w:ascii="Arial" w:hAnsi="Arial"/>
      <w:b/>
      <w:sz w:val="20"/>
    </w:rPr>
  </w:style>
  <w:style w:type="paragraph" w:customStyle="1" w:styleId="TableNormal1">
    <w:name w:val="Table Normal1"/>
    <w:basedOn w:val="Header"/>
    <w:link w:val="TableNormal1Char"/>
    <w:rsid w:val="00624DAE"/>
    <w:pPr>
      <w:tabs>
        <w:tab w:val="clear" w:pos="4320"/>
        <w:tab w:val="clear" w:pos="8640"/>
      </w:tabs>
    </w:pPr>
    <w:rPr>
      <w:sz w:val="18"/>
    </w:rPr>
  </w:style>
  <w:style w:type="paragraph" w:styleId="z-BottomofForm">
    <w:name w:val="HTML Bottom of Form"/>
    <w:basedOn w:val="Normal"/>
    <w:next w:val="Normal"/>
    <w:hidden/>
    <w:rsid w:val="00A25BFB"/>
    <w:pPr>
      <w:pBdr>
        <w:top w:val="single" w:sz="6" w:space="1" w:color="auto"/>
      </w:pBdr>
      <w:jc w:val="center"/>
    </w:pPr>
    <w:rPr>
      <w:rFonts w:ascii="Arial" w:hAnsi="Arial" w:cs="Arial"/>
      <w:vanish/>
      <w:color w:val="000000"/>
      <w:sz w:val="16"/>
      <w:szCs w:val="16"/>
      <w:lang w:val="en-US"/>
    </w:rPr>
  </w:style>
  <w:style w:type="character" w:styleId="CommentReference">
    <w:name w:val="annotation reference"/>
    <w:semiHidden/>
    <w:rsid w:val="00A25BFB"/>
    <w:rPr>
      <w:sz w:val="16"/>
      <w:szCs w:val="16"/>
    </w:rPr>
  </w:style>
  <w:style w:type="character" w:customStyle="1" w:styleId="InstructionNote">
    <w:name w:val="InstructionNote"/>
    <w:rsid w:val="00A25BFB"/>
    <w:rPr>
      <w:b/>
      <w:u w:val="single"/>
    </w:rPr>
  </w:style>
  <w:style w:type="paragraph" w:styleId="CommentText">
    <w:name w:val="annotation text"/>
    <w:basedOn w:val="Normal"/>
    <w:link w:val="CommentTextChar"/>
    <w:semiHidden/>
    <w:rsid w:val="00A25BFB"/>
    <w:rPr>
      <w:sz w:val="20"/>
    </w:rPr>
  </w:style>
  <w:style w:type="paragraph" w:customStyle="1" w:styleId="TitleSecondary">
    <w:name w:val="Title Secondary"/>
    <w:basedOn w:val="Normal"/>
    <w:rsid w:val="00462914"/>
    <w:rPr>
      <w:rFonts w:ascii="Verdana" w:hAnsi="Verdana"/>
      <w:sz w:val="28"/>
      <w:szCs w:val="20"/>
    </w:rPr>
  </w:style>
  <w:style w:type="character" w:customStyle="1" w:styleId="TitleChar">
    <w:name w:val="Title Char"/>
    <w:link w:val="Title"/>
    <w:rsid w:val="00462914"/>
    <w:rPr>
      <w:rFonts w:ascii="Verdana" w:hAnsi="Verdana"/>
      <w:kern w:val="28"/>
      <w:sz w:val="48"/>
      <w:szCs w:val="38"/>
      <w:lang w:val="en-AU" w:eastAsia="en-US" w:bidi="ar-SA"/>
    </w:rPr>
  </w:style>
  <w:style w:type="paragraph" w:customStyle="1" w:styleId="TitleDate">
    <w:name w:val="Title Date"/>
    <w:basedOn w:val="Title"/>
    <w:rsid w:val="00462914"/>
    <w:rPr>
      <w:sz w:val="28"/>
    </w:rPr>
  </w:style>
  <w:style w:type="paragraph" w:styleId="Caption">
    <w:name w:val="caption"/>
    <w:basedOn w:val="Normal"/>
    <w:next w:val="Normal"/>
    <w:qFormat/>
    <w:rsid w:val="00F32A1B"/>
    <w:rPr>
      <w:rFonts w:ascii="Arial" w:hAnsi="Arial"/>
      <w:b/>
      <w:bCs/>
      <w:sz w:val="18"/>
      <w:szCs w:val="20"/>
    </w:rPr>
  </w:style>
  <w:style w:type="character" w:styleId="Strong">
    <w:name w:val="Strong"/>
    <w:uiPriority w:val="22"/>
    <w:qFormat/>
    <w:rsid w:val="00C214E9"/>
    <w:rPr>
      <w:b/>
      <w:bCs/>
    </w:rPr>
  </w:style>
  <w:style w:type="paragraph" w:styleId="CommentSubject">
    <w:name w:val="annotation subject"/>
    <w:basedOn w:val="CommentText"/>
    <w:next w:val="CommentText"/>
    <w:link w:val="CommentSubjectChar"/>
    <w:rsid w:val="00243C68"/>
    <w:rPr>
      <w:b/>
      <w:bCs/>
      <w:szCs w:val="20"/>
    </w:rPr>
  </w:style>
  <w:style w:type="character" w:customStyle="1" w:styleId="CommentTextChar">
    <w:name w:val="Comment Text Char"/>
    <w:link w:val="CommentText"/>
    <w:semiHidden/>
    <w:rsid w:val="00243C68"/>
    <w:rPr>
      <w:szCs w:val="24"/>
      <w:lang w:eastAsia="en-US"/>
    </w:rPr>
  </w:style>
  <w:style w:type="character" w:customStyle="1" w:styleId="CommentSubjectChar">
    <w:name w:val="Comment Subject Char"/>
    <w:link w:val="CommentSubject"/>
    <w:rsid w:val="00243C68"/>
    <w:rPr>
      <w:b/>
      <w:bCs/>
      <w:szCs w:val="24"/>
      <w:lang w:eastAsia="en-US"/>
    </w:rPr>
  </w:style>
  <w:style w:type="paragraph" w:styleId="ListParagraph">
    <w:name w:val="List Paragraph"/>
    <w:basedOn w:val="Normal"/>
    <w:uiPriority w:val="34"/>
    <w:qFormat/>
    <w:rsid w:val="002521DE"/>
    <w:pPr>
      <w:ind w:left="720"/>
    </w:pPr>
    <w:rPr>
      <w:rFonts w:ascii="Calibri" w:eastAsia="Calibri" w:hAnsi="Calibri" w:cs="Calibri"/>
      <w:sz w:val="22"/>
      <w:szCs w:val="22"/>
    </w:rPr>
  </w:style>
  <w:style w:type="paragraph" w:styleId="NormalWeb">
    <w:name w:val="Normal (Web)"/>
    <w:basedOn w:val="Normal"/>
    <w:uiPriority w:val="99"/>
    <w:unhideWhenUsed/>
    <w:rsid w:val="00316929"/>
    <w:pPr>
      <w:spacing w:before="100" w:beforeAutospacing="1" w:after="100" w:afterAutospacing="1"/>
    </w:pPr>
    <w:rPr>
      <w:lang w:eastAsia="en-NZ"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122020">
      <w:bodyDiv w:val="1"/>
      <w:marLeft w:val="0"/>
      <w:marRight w:val="0"/>
      <w:marTop w:val="0"/>
      <w:marBottom w:val="0"/>
      <w:divBdr>
        <w:top w:val="none" w:sz="0" w:space="0" w:color="auto"/>
        <w:left w:val="none" w:sz="0" w:space="0" w:color="auto"/>
        <w:bottom w:val="none" w:sz="0" w:space="0" w:color="auto"/>
        <w:right w:val="none" w:sz="0" w:space="0" w:color="auto"/>
      </w:divBdr>
      <w:divsChild>
        <w:div w:id="1507742506">
          <w:marLeft w:val="0"/>
          <w:marRight w:val="0"/>
          <w:marTop w:val="0"/>
          <w:marBottom w:val="0"/>
          <w:divBdr>
            <w:top w:val="none" w:sz="0" w:space="0" w:color="auto"/>
            <w:left w:val="none" w:sz="0" w:space="0" w:color="auto"/>
            <w:bottom w:val="none" w:sz="0" w:space="0" w:color="auto"/>
            <w:right w:val="none" w:sz="0" w:space="0" w:color="auto"/>
          </w:divBdr>
        </w:div>
        <w:div w:id="2054889558">
          <w:marLeft w:val="0"/>
          <w:marRight w:val="0"/>
          <w:marTop w:val="0"/>
          <w:marBottom w:val="0"/>
          <w:divBdr>
            <w:top w:val="none" w:sz="0" w:space="0" w:color="auto"/>
            <w:left w:val="none" w:sz="0" w:space="0" w:color="auto"/>
            <w:bottom w:val="none" w:sz="0" w:space="0" w:color="auto"/>
            <w:right w:val="none" w:sz="0" w:space="0" w:color="auto"/>
          </w:divBdr>
        </w:div>
      </w:divsChild>
    </w:div>
    <w:div w:id="98003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anon_of_Sherlock_Holm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371/journal.pbio.1001745"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027046760426506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21236/ADA08455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rindam.basu@canterbury.ac.nz" TargetMode="External"/><Relationship Id="rId14" Type="http://schemas.openxmlformats.org/officeDocument/2006/relationships/hyperlink" Target="http://bit.ly/carpentries_teach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kb28\Application%20Data\Microsoft\Templates\Long%20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299FE-CD63-4284-9607-374AAD290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Long Doc.dot</Template>
  <TotalTime>586</TotalTime>
  <Pages>11</Pages>
  <Words>3695</Words>
  <Characters>21067</Characters>
  <Application>Microsoft Office Word</Application>
  <DocSecurity>0</DocSecurity>
  <Lines>175</Lines>
  <Paragraphs>49</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Advertising</vt:lpstr>
      <vt:lpstr/>
      <vt:lpstr/>
      <vt:lpstr>Scholar</vt:lpstr>
      <vt:lpstr>Application Form </vt:lpstr>
      <vt:lpstr>(V7 – 10 August 2020)</vt:lpstr>
      <vt:lpstr/>
      <vt:lpstr/>
      <vt:lpstr/>
      <vt:lpstr>Application for the </vt:lpstr>
      <vt:lpstr>Distributed Leadership in Teaching Programme  </vt:lpstr>
      <vt:lpstr>To be completed by Applicant, Head of School/Department and College Pro-Vice Cha</vt:lpstr>
      <vt:lpstr/>
      <vt:lpstr/>
      <vt:lpstr/>
      <vt:lpstr/>
      <vt:lpstr/>
      <vt:lpstr/>
      <vt:lpstr/>
      <vt:lpstr>Updated 10 February 2021</vt:lpstr>
      <vt:lpstr/>
      <vt:lpstr/>
      <vt:lpstr/>
    </vt:vector>
  </TitlesOfParts>
  <Company>University of Canterbury</Company>
  <LinksUpToDate>false</LinksUpToDate>
  <CharactersWithSpaces>24713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Advertising</dc:title>
  <dc:subject/>
  <dc:creator>pkb28</dc:creator>
  <cp:keywords/>
  <cp:lastModifiedBy>Arin Basu</cp:lastModifiedBy>
  <cp:revision>9</cp:revision>
  <cp:lastPrinted>2016-09-09T00:42:00Z</cp:lastPrinted>
  <dcterms:created xsi:type="dcterms:W3CDTF">2021-03-22T01:52:00Z</dcterms:created>
  <dcterms:modified xsi:type="dcterms:W3CDTF">2021-03-22T22:44:00Z</dcterms:modified>
</cp:coreProperties>
</file>