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E1C61" w:rsidRPr="00E811FE" w:rsidRDefault="00000000" w:rsidP="00E811FE">
      <w:pPr>
        <w:pStyle w:val="ac"/>
        <w:spacing w:after="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811FE">
        <w:rPr>
          <w:rFonts w:ascii="Times New Roman" w:hAnsi="Times New Roman" w:cs="Times New Roman"/>
          <w:color w:val="000000"/>
          <w:sz w:val="28"/>
          <w:szCs w:val="28"/>
          <w:lang w:val="ru-RU"/>
        </w:rPr>
        <w:t>Лабораторная работа 1</w:t>
      </w:r>
    </w:p>
    <w:p w:rsidR="008E1C61" w:rsidRPr="00E811FE" w:rsidRDefault="00000000" w:rsidP="00E811FE">
      <w:pPr>
        <w:pStyle w:val="aa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811FE">
        <w:rPr>
          <w:rFonts w:ascii="Times New Roman" w:hAnsi="Times New Roman" w:cs="Times New Roman"/>
          <w:sz w:val="28"/>
          <w:szCs w:val="28"/>
          <w:lang w:val="ru-RU"/>
        </w:rPr>
        <w:t>Исследование влияния качества и дрейфа данных на продуктовые метрики</w:t>
      </w:r>
    </w:p>
    <w:p w:rsidR="008E1C61" w:rsidRPr="00E811FE" w:rsidRDefault="00000000" w:rsidP="00E811FE">
      <w:pPr>
        <w:spacing w:after="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Дисциплина «Прикладные задачи машинного обучения» </w:t>
      </w:r>
    </w:p>
    <w:p w:rsidR="00E811FE" w:rsidRPr="00E811FE" w:rsidRDefault="00E811FE" w:rsidP="00E811FE">
      <w:pPr>
        <w:spacing w:after="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E811FE" w:rsidRPr="00E811FE" w:rsidRDefault="00E811FE" w:rsidP="00E811FE">
      <w:pPr>
        <w:spacing w:after="18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E811FE" w:rsidRPr="00E811FE" w:rsidRDefault="00E811FE" w:rsidP="00E811FE">
      <w:pPr>
        <w:spacing w:after="18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E811FE" w:rsidRPr="00E811FE" w:rsidRDefault="00E811FE" w:rsidP="00E811FE">
      <w:pPr>
        <w:spacing w:after="18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E811FE" w:rsidRPr="00E811FE" w:rsidRDefault="00E811FE" w:rsidP="00E811FE">
      <w:pPr>
        <w:spacing w:after="18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E811FE" w:rsidRPr="00E811FE" w:rsidRDefault="00E811FE" w:rsidP="00E811FE">
      <w:pPr>
        <w:spacing w:after="18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E811FE" w:rsidRPr="00E811FE" w:rsidRDefault="00E811FE" w:rsidP="00E811FE">
      <w:pPr>
        <w:spacing w:after="18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E811FE" w:rsidRPr="00E811FE" w:rsidRDefault="00E811FE" w:rsidP="00E811FE">
      <w:pPr>
        <w:spacing w:after="18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E811FE" w:rsidRPr="00E811FE" w:rsidRDefault="00E811FE" w:rsidP="00E811FE">
      <w:pPr>
        <w:spacing w:after="18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E811FE" w:rsidRPr="00E811FE" w:rsidRDefault="00E811FE" w:rsidP="00E811FE">
      <w:pPr>
        <w:spacing w:after="18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E811FE" w:rsidRPr="00E811FE" w:rsidRDefault="00E811FE" w:rsidP="00E811FE">
      <w:pPr>
        <w:spacing w:after="18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E811FE" w:rsidRPr="00E811FE" w:rsidRDefault="00E811FE" w:rsidP="00E811FE">
      <w:pPr>
        <w:spacing w:after="18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E811FE" w:rsidRPr="00E811FE" w:rsidRDefault="00E811FE" w:rsidP="00E811FE">
      <w:pPr>
        <w:spacing w:after="18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E811FE" w:rsidRPr="00E811FE" w:rsidRDefault="00E811FE" w:rsidP="00E811FE">
      <w:pPr>
        <w:spacing w:after="18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E811FE" w:rsidRPr="00E811FE" w:rsidRDefault="00000000" w:rsidP="00E811FE">
      <w:pPr>
        <w:spacing w:after="18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Выполнила: </w:t>
      </w:r>
    </w:p>
    <w:p w:rsidR="00E811FE" w:rsidRPr="00E811FE" w:rsidRDefault="00E811FE" w:rsidP="00E811FE">
      <w:pPr>
        <w:spacing w:after="18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Яковенко Арина </w:t>
      </w:r>
    </w:p>
    <w:p w:rsidR="00E811FE" w:rsidRPr="00E811FE" w:rsidRDefault="00000000" w:rsidP="00E811FE">
      <w:pPr>
        <w:spacing w:after="18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E811FE">
        <w:rPr>
          <w:rFonts w:ascii="Times New Roman" w:hAnsi="Times New Roman" w:cs="Times New Roman"/>
          <w:sz w:val="28"/>
          <w:szCs w:val="28"/>
          <w:lang w:val="ru-RU"/>
        </w:rPr>
        <w:t>Группа:</w:t>
      </w:r>
    </w:p>
    <w:p w:rsidR="008E1C61" w:rsidRPr="00E811FE" w:rsidRDefault="00E811FE" w:rsidP="00E811FE">
      <w:pPr>
        <w:spacing w:after="18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E811FE">
        <w:rPr>
          <w:rFonts w:ascii="Times New Roman" w:hAnsi="Times New Roman" w:cs="Times New Roman"/>
          <w:sz w:val="28"/>
          <w:szCs w:val="28"/>
          <w:lang w:val="ru-RU"/>
        </w:rPr>
        <w:t>ПМ23-4</w:t>
      </w:r>
    </w:p>
    <w:p w:rsidR="00E811FE" w:rsidRPr="00E811FE" w:rsidRDefault="00E811FE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E811FE" w:rsidRPr="00E811FE" w:rsidRDefault="00E811FE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E811FE" w:rsidRPr="00E811FE" w:rsidRDefault="00E811FE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E811FE" w:rsidRPr="00E811FE" w:rsidRDefault="00E811FE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E811FE" w:rsidRPr="00E811FE" w:rsidRDefault="00E811FE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E811FE" w:rsidRPr="00E811FE" w:rsidRDefault="00E811FE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8E1C61" w:rsidRPr="00E811FE" w:rsidRDefault="00E811FE" w:rsidP="00E811FE">
      <w:pPr>
        <w:pStyle w:val="1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lastRenderedPageBreak/>
        <w:t>1</w:t>
      </w:r>
      <w:r w:rsidRPr="00E811FE">
        <w:rPr>
          <w:rFonts w:ascii="Times New Roman" w:hAnsi="Times New Roman" w:cs="Times New Roman"/>
          <w:sz w:val="28"/>
          <w:lang w:val="ru-RU"/>
        </w:rPr>
        <w:t>. Постановка и исследовательский обзор</w:t>
      </w:r>
    </w:p>
    <w:p w:rsidR="008E1C61" w:rsidRPr="00E811FE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Прикладная задача — автоматически выделять негативные отзывы о товарах для очереди поддержки. Исследовательский вопрос: как изменение данных во времени и потеря части текста связаны с качеством классификации и количеством пропущенных жалоб и ложных сигналов? Продуктовые показатели здесь являются операционными прокси; продажи, удержание и время ответа поддержки </w:t>
      </w:r>
      <w:proofErr w:type="spellStart"/>
      <w:r w:rsidRPr="00E811FE">
        <w:rPr>
          <w:rFonts w:ascii="Times New Roman" w:hAnsi="Times New Roman" w:cs="Times New Roman"/>
          <w:sz w:val="28"/>
          <w:szCs w:val="28"/>
          <w:lang w:val="ru-RU"/>
        </w:rPr>
        <w:t>датасет</w:t>
      </w:r>
      <w:proofErr w:type="spellEnd"/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 не содержит.</w:t>
      </w:r>
    </w:p>
    <w:p w:rsidR="008E1C61" w:rsidRPr="00E811FE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811FE">
        <w:rPr>
          <w:rFonts w:ascii="Times New Roman" w:hAnsi="Times New Roman" w:cs="Times New Roman"/>
          <w:sz w:val="28"/>
          <w:szCs w:val="28"/>
        </w:rPr>
        <w:t>Поисковый</w:t>
      </w:r>
      <w:proofErr w:type="spellEnd"/>
      <w:r w:rsidRPr="00E8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11FE">
        <w:rPr>
          <w:rFonts w:ascii="Times New Roman" w:hAnsi="Times New Roman" w:cs="Times New Roman"/>
          <w:sz w:val="28"/>
          <w:szCs w:val="28"/>
        </w:rPr>
        <w:t>запрос</w:t>
      </w:r>
      <w:proofErr w:type="spellEnd"/>
      <w:r w:rsidRPr="00E811FE">
        <w:rPr>
          <w:rFonts w:ascii="Times New Roman" w:hAnsi="Times New Roman" w:cs="Times New Roman"/>
          <w:sz w:val="28"/>
          <w:szCs w:val="28"/>
        </w:rPr>
        <w:t>: ("data quality" OR "data drift" OR "training serving skew") AND ("machine learning" OR "LLM") AND ("product metrics" OR "sentiment classification").</w:t>
      </w:r>
    </w:p>
    <w:p w:rsidR="008E1C61" w:rsidRPr="00E811FE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11FE">
        <w:rPr>
          <w:rFonts w:ascii="Times New Roman" w:hAnsi="Times New Roman" w:cs="Times New Roman"/>
          <w:b/>
          <w:sz w:val="28"/>
          <w:szCs w:val="28"/>
          <w:lang w:val="ru-RU"/>
        </w:rPr>
        <w:t>Пробел и гипотезы.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 Для этой категории отзывов требуется измерить связь между качеством текста и операционными ошибками при фиксированной модели. </w:t>
      </w:r>
      <w:r w:rsidRPr="00E811FE">
        <w:rPr>
          <w:rFonts w:ascii="Times New Roman" w:hAnsi="Times New Roman" w:cs="Times New Roman"/>
          <w:sz w:val="28"/>
          <w:szCs w:val="28"/>
        </w:rPr>
        <w:t>H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1: потеря части текста увеличивает число пропущенных жалоб. </w:t>
      </w:r>
      <w:r w:rsidRPr="00E811FE">
        <w:rPr>
          <w:rFonts w:ascii="Times New Roman" w:hAnsi="Times New Roman" w:cs="Times New Roman"/>
          <w:sz w:val="28"/>
          <w:szCs w:val="28"/>
        </w:rPr>
        <w:t>H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>2: между периодами разработки и поздним периодом меняются распределения текстов или доля негативных оценок.</w:t>
      </w:r>
    </w:p>
    <w:p w:rsidR="008E1C61" w:rsidRPr="00E811FE" w:rsidRDefault="00000000">
      <w:pPr>
        <w:pStyle w:val="1"/>
        <w:rPr>
          <w:rFonts w:ascii="Times New Roman" w:hAnsi="Times New Roman" w:cs="Times New Roman"/>
          <w:sz w:val="28"/>
          <w:lang w:val="ru-RU"/>
        </w:rPr>
      </w:pPr>
      <w:r w:rsidRPr="00E811FE">
        <w:rPr>
          <w:rFonts w:ascii="Times New Roman" w:hAnsi="Times New Roman" w:cs="Times New Roman"/>
          <w:sz w:val="28"/>
          <w:lang w:val="ru-RU"/>
        </w:rPr>
        <w:t>2</w:t>
      </w:r>
      <w:r w:rsidR="00E811FE" w:rsidRPr="00E811FE">
        <w:rPr>
          <w:rFonts w:ascii="Times New Roman" w:hAnsi="Times New Roman" w:cs="Times New Roman"/>
          <w:sz w:val="28"/>
          <w:lang w:val="ru-RU"/>
        </w:rPr>
        <w:t xml:space="preserve">. </w:t>
      </w:r>
      <w:r w:rsidRPr="00E811FE">
        <w:rPr>
          <w:rFonts w:ascii="Times New Roman" w:hAnsi="Times New Roman" w:cs="Times New Roman"/>
          <w:sz w:val="28"/>
          <w:lang w:val="ru-RU"/>
        </w:rPr>
        <w:t>Паспорт данных и предобработка</w:t>
      </w:r>
    </w:p>
    <w:p w:rsidR="008E1C61" w:rsidRPr="00E811FE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11FE">
        <w:rPr>
          <w:rFonts w:ascii="Times New Roman" w:hAnsi="Times New Roman" w:cs="Times New Roman"/>
          <w:sz w:val="28"/>
          <w:szCs w:val="28"/>
          <w:lang w:val="ru-RU"/>
        </w:rPr>
        <w:t>Источник</w:t>
      </w:r>
      <w:r w:rsidRPr="00E811FE">
        <w:rPr>
          <w:rFonts w:ascii="Times New Roman" w:hAnsi="Times New Roman" w:cs="Times New Roman"/>
          <w:sz w:val="28"/>
          <w:szCs w:val="28"/>
        </w:rPr>
        <w:t xml:space="preserve"> — Amazon Reviews 2023, 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>категория</w:t>
      </w:r>
      <w:r w:rsidRPr="00E81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11FE">
        <w:rPr>
          <w:rFonts w:ascii="Times New Roman" w:hAnsi="Times New Roman" w:cs="Times New Roman"/>
          <w:sz w:val="28"/>
          <w:szCs w:val="28"/>
        </w:rPr>
        <w:t>All_Beauty</w:t>
      </w:r>
      <w:proofErr w:type="spellEnd"/>
      <w:r w:rsidRPr="00E811FE">
        <w:rPr>
          <w:rFonts w:ascii="Times New Roman" w:hAnsi="Times New Roman" w:cs="Times New Roman"/>
          <w:sz w:val="28"/>
          <w:szCs w:val="28"/>
        </w:rPr>
        <w:t xml:space="preserve">. 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Единица наблюдения — отзыв с заголовком, текстом, рейтингом и временем публикации. Метка тональности получена из рейтинга: 1–2 звезды — </w:t>
      </w:r>
      <w:r w:rsidRPr="00E811FE">
        <w:rPr>
          <w:rFonts w:ascii="Times New Roman" w:hAnsi="Times New Roman" w:cs="Times New Roman"/>
          <w:sz w:val="28"/>
          <w:szCs w:val="28"/>
        </w:rPr>
        <w:t>NEGATIVE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, 4–5 — </w:t>
      </w:r>
      <w:r w:rsidRPr="00E811FE">
        <w:rPr>
          <w:rFonts w:ascii="Times New Roman" w:hAnsi="Times New Roman" w:cs="Times New Roman"/>
          <w:sz w:val="28"/>
          <w:szCs w:val="28"/>
        </w:rPr>
        <w:t>POSITIVE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; отзывы на 3 звезды исключены. Такая метка лишь приближает смысл текста. В </w:t>
      </w:r>
      <w:proofErr w:type="spellStart"/>
      <w:r w:rsidRPr="00E811FE">
        <w:rPr>
          <w:rFonts w:ascii="Times New Roman" w:hAnsi="Times New Roman" w:cs="Times New Roman"/>
          <w:sz w:val="28"/>
          <w:szCs w:val="28"/>
          <w:lang w:val="ru-RU"/>
        </w:rPr>
        <w:t>промпт</w:t>
      </w:r>
      <w:proofErr w:type="spellEnd"/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 передаются заголовок и текст; рейтинг и время не передаются.</w:t>
      </w:r>
    </w:p>
    <w:tbl>
      <w:tblPr>
        <w:tblW w:w="0" w:type="auto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3899"/>
        <w:gridCol w:w="1701"/>
      </w:tblGrid>
      <w:tr w:rsidR="008E1C61" w:rsidRPr="00E811FE" w:rsidTr="00E811FE">
        <w:trPr>
          <w:tblHeader/>
          <w:jc w:val="center"/>
          <w:cantSplit/>
        </w:trPr>
        <w:tc>
          <w:tcPr>
            <w:tcW w:w="3899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 w:rsidP="00E811FE">
            <w:pPr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proofErr w:type="spellStart"/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Показатель</w:t>
            </w:r>
            <w:proofErr w:type="spellEnd"/>
          </w:p>
        </w:tc>
        <w:tc>
          <w:tcPr>
            <w:tcW w:w="1701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Значение</w:t>
            </w:r>
          </w:p>
        </w:tc>
      </w:tr>
      <w:tr w:rsidR="008E1C61" w:rsidRPr="00E811FE" w:rsidTr="00E811FE">
        <w:trPr>
          <w:jc w:val="center"/>
          <w:cantSplit/>
        </w:trPr>
        <w:tc>
          <w:tcPr>
            <w:tcW w:w="3899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sz w:val="24"/>
                <w:szCs w:val="24"/>
              </w:rPr>
              <w:t>Исходные отзывы</w:t>
            </w:r>
          </w:p>
        </w:tc>
        <w:tc>
          <w:tcPr>
            <w:tcW w:w="1701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sz w:val="24"/>
                <w:szCs w:val="24"/>
              </w:rPr>
              <w:t>701 528</w:t>
            </w:r>
          </w:p>
        </w:tc>
      </w:tr>
      <w:tr w:rsidR="008E1C61" w:rsidRPr="00E811FE" w:rsidTr="00E811FE">
        <w:trPr>
          <w:jc w:val="center"/>
          <w:cantSplit/>
        </w:trPr>
        <w:tc>
          <w:tcPr>
            <w:tcW w:w="3899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sz w:val="24"/>
                <w:szCs w:val="24"/>
              </w:rPr>
              <w:t>Пропуски текста / времени</w:t>
            </w:r>
          </w:p>
        </w:tc>
        <w:tc>
          <w:tcPr>
            <w:tcW w:w="1701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sz w:val="24"/>
                <w:szCs w:val="24"/>
              </w:rPr>
              <w:t>0 / 0</w:t>
            </w:r>
          </w:p>
        </w:tc>
      </w:tr>
      <w:tr w:rsidR="008E1C61" w:rsidRPr="00E811FE" w:rsidTr="00E811FE">
        <w:trPr>
          <w:jc w:val="center"/>
          <w:cantSplit/>
        </w:trPr>
        <w:tc>
          <w:tcPr>
            <w:tcW w:w="3899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sz w:val="24"/>
                <w:szCs w:val="24"/>
              </w:rPr>
              <w:t>Точные дубли текста</w:t>
            </w:r>
          </w:p>
        </w:tc>
        <w:tc>
          <w:tcPr>
            <w:tcW w:w="1701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sz w:val="24"/>
                <w:szCs w:val="24"/>
              </w:rPr>
              <w:t>33 861</w:t>
            </w:r>
          </w:p>
        </w:tc>
      </w:tr>
      <w:tr w:rsidR="008E1C61" w:rsidRPr="00E811FE" w:rsidTr="00E811FE">
        <w:trPr>
          <w:jc w:val="center"/>
          <w:cantSplit/>
        </w:trPr>
        <w:tc>
          <w:tcPr>
            <w:tcW w:w="3899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sz w:val="24"/>
                <w:szCs w:val="24"/>
              </w:rPr>
              <w:t>Отзывы на 3 звезды</w:t>
            </w:r>
          </w:p>
        </w:tc>
        <w:tc>
          <w:tcPr>
            <w:tcW w:w="1701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sz w:val="24"/>
                <w:szCs w:val="24"/>
              </w:rPr>
              <w:t>56 307</w:t>
            </w:r>
          </w:p>
        </w:tc>
      </w:tr>
      <w:tr w:rsidR="008E1C61" w:rsidRPr="00E811FE" w:rsidTr="00E811FE">
        <w:trPr>
          <w:jc w:val="center"/>
          <w:cantSplit/>
        </w:trPr>
        <w:tc>
          <w:tcPr>
            <w:tcW w:w="3899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sz w:val="24"/>
                <w:szCs w:val="24"/>
              </w:rPr>
              <w:t>Тексты короче 12 символов</w:t>
            </w:r>
          </w:p>
        </w:tc>
        <w:tc>
          <w:tcPr>
            <w:tcW w:w="1701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sz w:val="24"/>
                <w:szCs w:val="24"/>
              </w:rPr>
              <w:t>3 481</w:t>
            </w:r>
          </w:p>
        </w:tc>
      </w:tr>
      <w:tr w:rsidR="008E1C61" w:rsidRPr="00E811FE" w:rsidTr="00E811FE">
        <w:trPr>
          <w:jc w:val="center"/>
          <w:cantSplit/>
        </w:trPr>
        <w:tc>
          <w:tcPr>
            <w:tcW w:w="3899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sz w:val="24"/>
                <w:szCs w:val="24"/>
              </w:rPr>
              <w:t>Тексты с противоречивыми метками</w:t>
            </w:r>
          </w:p>
        </w:tc>
        <w:tc>
          <w:tcPr>
            <w:tcW w:w="1701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sz w:val="24"/>
                <w:szCs w:val="24"/>
              </w:rPr>
              <w:t>48</w:t>
            </w:r>
          </w:p>
        </w:tc>
      </w:tr>
      <w:tr w:rsidR="008E1C61" w:rsidRPr="00E811FE" w:rsidTr="00E811FE">
        <w:trPr>
          <w:trHeight w:val="25"/>
          <w:jc w:val="center"/>
          <w:cantSplit/>
        </w:trPr>
        <w:tc>
          <w:tcPr>
            <w:tcW w:w="3899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E811FE">
              <w:rPr>
                <w:rFonts w:ascii="Times New Roman" w:hAnsi="Times New Roman" w:cs="Times New Roman"/>
                <w:bCs/>
                <w:sz w:val="24"/>
                <w:szCs w:val="24"/>
              </w:rPr>
              <w:t>После</w:t>
            </w:r>
            <w:proofErr w:type="spellEnd"/>
            <w:r w:rsidRPr="00E811F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811FE">
              <w:rPr>
                <w:rFonts w:ascii="Times New Roman" w:hAnsi="Times New Roman" w:cs="Times New Roman"/>
                <w:bCs/>
                <w:sz w:val="24"/>
                <w:szCs w:val="24"/>
              </w:rPr>
              <w:t>очистки</w:t>
            </w:r>
            <w:proofErr w:type="spellEnd"/>
          </w:p>
        </w:tc>
        <w:tc>
          <w:tcPr>
            <w:tcW w:w="1701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sz w:val="24"/>
                <w:szCs w:val="24"/>
              </w:rPr>
              <w:t>611 811</w:t>
            </w:r>
          </w:p>
        </w:tc>
      </w:tr>
    </w:tbl>
    <w:p w:rsidR="008E1C61" w:rsidRPr="00E811FE" w:rsidRDefault="008E1C6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E1C61" w:rsidRPr="00E811FE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После нормализации пробелов и регистра исключены неоднозначные, слишком короткие и конфликтующие записи, затем удалены точные дубли. Категории 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исключений пересекаются, поэтому значения в таблице не следует складывать. До сравнения моделей данные отсортированы по времени. Проверка почти одинаковых текстов с </w:t>
      </w:r>
      <w:r w:rsidRPr="00E811FE">
        <w:rPr>
          <w:rFonts w:ascii="Times New Roman" w:hAnsi="Times New Roman" w:cs="Times New Roman"/>
          <w:sz w:val="28"/>
          <w:szCs w:val="28"/>
        </w:rPr>
        <w:t>TF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E811FE">
        <w:rPr>
          <w:rFonts w:ascii="Times New Roman" w:hAnsi="Times New Roman" w:cs="Times New Roman"/>
          <w:sz w:val="28"/>
          <w:szCs w:val="28"/>
        </w:rPr>
        <w:t>IDF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811FE">
        <w:rPr>
          <w:rFonts w:ascii="Times New Roman" w:hAnsi="Times New Roman" w:cs="Times New Roman"/>
          <w:sz w:val="28"/>
          <w:szCs w:val="28"/>
        </w:rPr>
        <w:t>cosine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E811FE">
        <w:rPr>
          <w:rFonts w:ascii="Times New Roman" w:hAnsi="Times New Roman" w:cs="Times New Roman"/>
          <w:sz w:val="28"/>
          <w:szCs w:val="28"/>
        </w:rPr>
        <w:t>similarity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 &gt;</w:t>
      </w:r>
      <w:proofErr w:type="gramEnd"/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 0,97 среди отобранных </w:t>
      </w:r>
      <w:r w:rsidRPr="00E811FE">
        <w:rPr>
          <w:rFonts w:ascii="Times New Roman" w:hAnsi="Times New Roman" w:cs="Times New Roman"/>
          <w:sz w:val="28"/>
          <w:szCs w:val="28"/>
        </w:rPr>
        <w:t>few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E811FE">
        <w:rPr>
          <w:rFonts w:ascii="Times New Roman" w:hAnsi="Times New Roman" w:cs="Times New Roman"/>
          <w:sz w:val="28"/>
          <w:szCs w:val="28"/>
        </w:rPr>
        <w:t>shot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811FE">
        <w:rPr>
          <w:rFonts w:ascii="Times New Roman" w:hAnsi="Times New Roman" w:cs="Times New Roman"/>
          <w:sz w:val="28"/>
          <w:szCs w:val="28"/>
        </w:rPr>
        <w:t>validation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811FE">
        <w:rPr>
          <w:rFonts w:ascii="Times New Roman" w:hAnsi="Times New Roman" w:cs="Times New Roman"/>
          <w:sz w:val="28"/>
          <w:szCs w:val="28"/>
        </w:rPr>
        <w:t>test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 и позднего среза не нашла пар для удаления; на всём массиве такая проверка не проводилась.</w:t>
      </w:r>
    </w:p>
    <w:tbl>
      <w:tblPr>
        <w:tblW w:w="0" w:type="auto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417"/>
        <w:gridCol w:w="3458"/>
        <w:gridCol w:w="1814"/>
      </w:tblGrid>
      <w:tr w:rsidR="008E1C61" w:rsidRPr="00E811FE" w:rsidTr="00E811FE">
        <w:trPr>
          <w:tblHeader/>
          <w:jc w:val="center"/>
          <w:cantSplit/>
        </w:trPr>
        <w:tc>
          <w:tcPr>
            <w:tcW w:w="1814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proofErr w:type="spellStart"/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Часть</w:t>
            </w:r>
            <w:proofErr w:type="spellEnd"/>
          </w:p>
        </w:tc>
        <w:tc>
          <w:tcPr>
            <w:tcW w:w="1417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Объём</w:t>
            </w:r>
          </w:p>
        </w:tc>
        <w:tc>
          <w:tcPr>
            <w:tcW w:w="3458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Период отобранных объектов</w:t>
            </w:r>
          </w:p>
        </w:tc>
        <w:tc>
          <w:tcPr>
            <w:tcW w:w="1814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Доля NEGATIVE</w:t>
            </w:r>
          </w:p>
        </w:tc>
      </w:tr>
      <w:tr w:rsidR="008E1C61" w:rsidRPr="00E811FE" w:rsidTr="00E811FE">
        <w:trPr>
          <w:jc w:val="center"/>
          <w:cantSplit/>
        </w:trPr>
        <w:tc>
          <w:tcPr>
            <w:tcW w:w="1814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sz w:val="24"/>
                <w:szCs w:val="24"/>
              </w:rPr>
              <w:t>Ранний пул</w:t>
            </w:r>
          </w:p>
        </w:tc>
        <w:tc>
          <w:tcPr>
            <w:tcW w:w="1417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sz w:val="24"/>
                <w:szCs w:val="24"/>
              </w:rPr>
              <w:t>367 086</w:t>
            </w:r>
          </w:p>
        </w:tc>
        <w:tc>
          <w:tcPr>
            <w:tcW w:w="3458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sz w:val="24"/>
                <w:szCs w:val="24"/>
              </w:rPr>
              <w:t>2000–15.06.2020</w:t>
            </w:r>
          </w:p>
        </w:tc>
        <w:tc>
          <w:tcPr>
            <w:tcW w:w="1814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sz w:val="24"/>
                <w:szCs w:val="24"/>
              </w:rPr>
              <w:t>20,72 %</w:t>
            </w:r>
          </w:p>
        </w:tc>
      </w:tr>
      <w:tr w:rsidR="008E1C61" w:rsidRPr="00E811FE" w:rsidTr="00E811FE">
        <w:trPr>
          <w:jc w:val="center"/>
          <w:cantSplit/>
        </w:trPr>
        <w:tc>
          <w:tcPr>
            <w:tcW w:w="1814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sz w:val="24"/>
                <w:szCs w:val="24"/>
              </w:rPr>
              <w:t>Validation</w:t>
            </w:r>
          </w:p>
        </w:tc>
        <w:tc>
          <w:tcPr>
            <w:tcW w:w="1417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3458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sz w:val="24"/>
                <w:szCs w:val="24"/>
              </w:rPr>
              <w:t>18.06.2020–06.03.2021</w:t>
            </w:r>
          </w:p>
        </w:tc>
        <w:tc>
          <w:tcPr>
            <w:tcW w:w="1814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sz w:val="24"/>
                <w:szCs w:val="24"/>
              </w:rPr>
              <w:t>50,00 %</w:t>
            </w:r>
          </w:p>
        </w:tc>
      </w:tr>
      <w:tr w:rsidR="008E1C61" w:rsidRPr="00E811FE" w:rsidTr="00E811FE">
        <w:trPr>
          <w:jc w:val="center"/>
          <w:cantSplit/>
        </w:trPr>
        <w:tc>
          <w:tcPr>
            <w:tcW w:w="1814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1417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3458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sz w:val="24"/>
                <w:szCs w:val="24"/>
              </w:rPr>
              <w:t>10.03.2021–10.09.2021</w:t>
            </w:r>
          </w:p>
        </w:tc>
        <w:tc>
          <w:tcPr>
            <w:tcW w:w="1814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sz w:val="24"/>
                <w:szCs w:val="24"/>
              </w:rPr>
              <w:t>50,00 %</w:t>
            </w:r>
          </w:p>
        </w:tc>
      </w:tr>
      <w:tr w:rsidR="008E1C61" w:rsidRPr="00E811FE" w:rsidTr="00E811FE">
        <w:trPr>
          <w:jc w:val="center"/>
          <w:cantSplit/>
        </w:trPr>
        <w:tc>
          <w:tcPr>
            <w:tcW w:w="1814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sz w:val="24"/>
                <w:szCs w:val="24"/>
              </w:rPr>
              <w:t>Поздний срез</w:t>
            </w:r>
          </w:p>
        </w:tc>
        <w:tc>
          <w:tcPr>
            <w:tcW w:w="1417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sz w:val="24"/>
                <w:szCs w:val="24"/>
              </w:rPr>
              <w:t>240</w:t>
            </w:r>
          </w:p>
        </w:tc>
        <w:tc>
          <w:tcPr>
            <w:tcW w:w="3458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sz w:val="24"/>
                <w:szCs w:val="24"/>
              </w:rPr>
              <w:t>13.09.2021–15.08.2023</w:t>
            </w:r>
          </w:p>
        </w:tc>
        <w:tc>
          <w:tcPr>
            <w:tcW w:w="1814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sz w:val="24"/>
                <w:szCs w:val="24"/>
              </w:rPr>
              <w:t>32,92 %</w:t>
            </w:r>
          </w:p>
        </w:tc>
      </w:tr>
    </w:tbl>
    <w:p w:rsidR="008E1C61" w:rsidRPr="00E811FE" w:rsidRDefault="008E1C6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E1C61" w:rsidRPr="00E811FE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11FE">
        <w:rPr>
          <w:rFonts w:ascii="Times New Roman" w:hAnsi="Times New Roman" w:cs="Times New Roman"/>
          <w:sz w:val="28"/>
          <w:szCs w:val="28"/>
        </w:rPr>
        <w:t>Validation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E811FE">
        <w:rPr>
          <w:rFonts w:ascii="Times New Roman" w:hAnsi="Times New Roman" w:cs="Times New Roman"/>
          <w:sz w:val="28"/>
          <w:szCs w:val="28"/>
        </w:rPr>
        <w:t>test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 сбалансированы специально для сравнения моделей. Поздний срез отражает естественную долю классов в случайной выборке своего периода. Поэтому прямое сравнение их </w:t>
      </w:r>
      <w:r w:rsidRPr="00E811FE">
        <w:rPr>
          <w:rFonts w:ascii="Times New Roman" w:hAnsi="Times New Roman" w:cs="Times New Roman"/>
          <w:sz w:val="28"/>
          <w:szCs w:val="28"/>
        </w:rPr>
        <w:t>macro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E811FE">
        <w:rPr>
          <w:rFonts w:ascii="Times New Roman" w:hAnsi="Times New Roman" w:cs="Times New Roman"/>
          <w:sz w:val="28"/>
          <w:szCs w:val="28"/>
        </w:rPr>
        <w:t>F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>1 не изолирует эффект времени.</w:t>
      </w:r>
    </w:p>
    <w:p w:rsidR="008E1C61" w:rsidRPr="00E811FE" w:rsidRDefault="00000000">
      <w:pPr>
        <w:pStyle w:val="1"/>
        <w:rPr>
          <w:rFonts w:ascii="Times New Roman" w:hAnsi="Times New Roman" w:cs="Times New Roman"/>
          <w:sz w:val="28"/>
          <w:lang w:val="ru-RU"/>
        </w:rPr>
      </w:pPr>
      <w:r w:rsidRPr="00E811FE">
        <w:rPr>
          <w:rFonts w:ascii="Times New Roman" w:hAnsi="Times New Roman" w:cs="Times New Roman"/>
          <w:sz w:val="28"/>
          <w:lang w:val="ru-RU"/>
        </w:rPr>
        <w:t>3</w:t>
      </w:r>
      <w:r w:rsidR="00E811FE" w:rsidRPr="00E811FE">
        <w:rPr>
          <w:rFonts w:ascii="Times New Roman" w:hAnsi="Times New Roman" w:cs="Times New Roman"/>
          <w:sz w:val="28"/>
          <w:lang w:val="ru-RU"/>
        </w:rPr>
        <w:t xml:space="preserve">. Сравнение </w:t>
      </w:r>
      <w:r w:rsidRPr="00E811FE">
        <w:rPr>
          <w:rFonts w:ascii="Times New Roman" w:hAnsi="Times New Roman" w:cs="Times New Roman"/>
          <w:sz w:val="28"/>
          <w:lang w:val="ru-RU"/>
        </w:rPr>
        <w:t>моделей</w:t>
      </w:r>
    </w:p>
    <w:p w:rsidR="008E1C61" w:rsidRPr="00E811FE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Pr="00E811FE">
        <w:rPr>
          <w:rFonts w:ascii="Times New Roman" w:hAnsi="Times New Roman" w:cs="Times New Roman"/>
          <w:sz w:val="28"/>
          <w:szCs w:val="28"/>
        </w:rPr>
        <w:t>Tesla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811FE">
        <w:rPr>
          <w:rFonts w:ascii="Times New Roman" w:hAnsi="Times New Roman" w:cs="Times New Roman"/>
          <w:sz w:val="28"/>
          <w:szCs w:val="28"/>
        </w:rPr>
        <w:t>T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4 сравнивались три открытые </w:t>
      </w:r>
      <w:r w:rsidRPr="00E811FE">
        <w:rPr>
          <w:rFonts w:ascii="Times New Roman" w:hAnsi="Times New Roman" w:cs="Times New Roman"/>
          <w:sz w:val="28"/>
          <w:szCs w:val="28"/>
        </w:rPr>
        <w:t>instruction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811FE">
        <w:rPr>
          <w:rFonts w:ascii="Times New Roman" w:hAnsi="Times New Roman" w:cs="Times New Roman"/>
          <w:sz w:val="28"/>
          <w:szCs w:val="28"/>
        </w:rPr>
        <w:t>LLM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E811FE">
        <w:rPr>
          <w:rFonts w:ascii="Times New Roman" w:hAnsi="Times New Roman" w:cs="Times New Roman"/>
          <w:sz w:val="28"/>
          <w:szCs w:val="28"/>
        </w:rPr>
        <w:t>Qwen</w:t>
      </w:r>
      <w:proofErr w:type="spellEnd"/>
      <w:r w:rsidRPr="00E811FE">
        <w:rPr>
          <w:rFonts w:ascii="Times New Roman" w:hAnsi="Times New Roman" w:cs="Times New Roman"/>
          <w:sz w:val="28"/>
          <w:szCs w:val="28"/>
          <w:lang w:val="ru-RU"/>
        </w:rPr>
        <w:t>2.5-3</w:t>
      </w:r>
      <w:r w:rsidRPr="00E811FE">
        <w:rPr>
          <w:rFonts w:ascii="Times New Roman" w:hAnsi="Times New Roman" w:cs="Times New Roman"/>
          <w:sz w:val="28"/>
          <w:szCs w:val="28"/>
        </w:rPr>
        <w:t>B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811FE">
        <w:rPr>
          <w:rFonts w:ascii="Times New Roman" w:hAnsi="Times New Roman" w:cs="Times New Roman"/>
          <w:sz w:val="28"/>
          <w:szCs w:val="28"/>
        </w:rPr>
        <w:t>Qwen</w:t>
      </w:r>
      <w:proofErr w:type="spellEnd"/>
      <w:r w:rsidRPr="00E811FE">
        <w:rPr>
          <w:rFonts w:ascii="Times New Roman" w:hAnsi="Times New Roman" w:cs="Times New Roman"/>
          <w:sz w:val="28"/>
          <w:szCs w:val="28"/>
          <w:lang w:val="ru-RU"/>
        </w:rPr>
        <w:t>2.5-1.5</w:t>
      </w:r>
      <w:r w:rsidRPr="00E811FE">
        <w:rPr>
          <w:rFonts w:ascii="Times New Roman" w:hAnsi="Times New Roman" w:cs="Times New Roman"/>
          <w:sz w:val="28"/>
          <w:szCs w:val="28"/>
        </w:rPr>
        <w:t>B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E811FE">
        <w:rPr>
          <w:rFonts w:ascii="Times New Roman" w:hAnsi="Times New Roman" w:cs="Times New Roman"/>
          <w:sz w:val="28"/>
          <w:szCs w:val="28"/>
        </w:rPr>
        <w:t>SmolLM</w:t>
      </w:r>
      <w:proofErr w:type="spellEnd"/>
      <w:r w:rsidRPr="00E811FE">
        <w:rPr>
          <w:rFonts w:ascii="Times New Roman" w:hAnsi="Times New Roman" w:cs="Times New Roman"/>
          <w:sz w:val="28"/>
          <w:szCs w:val="28"/>
          <w:lang w:val="ru-RU"/>
        </w:rPr>
        <w:t>2-1.7</w:t>
      </w:r>
      <w:r w:rsidRPr="00E811FE">
        <w:rPr>
          <w:rFonts w:ascii="Times New Roman" w:hAnsi="Times New Roman" w:cs="Times New Roman"/>
          <w:sz w:val="28"/>
          <w:szCs w:val="28"/>
        </w:rPr>
        <w:t>B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. Каждая проверялась в </w:t>
      </w:r>
      <w:r w:rsidRPr="00E811FE">
        <w:rPr>
          <w:rFonts w:ascii="Times New Roman" w:hAnsi="Times New Roman" w:cs="Times New Roman"/>
          <w:sz w:val="28"/>
          <w:szCs w:val="28"/>
        </w:rPr>
        <w:t>zero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E811FE">
        <w:rPr>
          <w:rFonts w:ascii="Times New Roman" w:hAnsi="Times New Roman" w:cs="Times New Roman"/>
          <w:sz w:val="28"/>
          <w:szCs w:val="28"/>
        </w:rPr>
        <w:t>shot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E811FE">
        <w:rPr>
          <w:rFonts w:ascii="Times New Roman" w:hAnsi="Times New Roman" w:cs="Times New Roman"/>
          <w:sz w:val="28"/>
          <w:szCs w:val="28"/>
        </w:rPr>
        <w:t>few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E811FE">
        <w:rPr>
          <w:rFonts w:ascii="Times New Roman" w:hAnsi="Times New Roman" w:cs="Times New Roman"/>
          <w:sz w:val="28"/>
          <w:szCs w:val="28"/>
        </w:rPr>
        <w:t>shot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 с четырьмя примерами из раннего периода. Во всех вариантах совпадали </w:t>
      </w:r>
      <w:r w:rsidRPr="00E811FE">
        <w:rPr>
          <w:rFonts w:ascii="Times New Roman" w:hAnsi="Times New Roman" w:cs="Times New Roman"/>
          <w:sz w:val="28"/>
          <w:szCs w:val="28"/>
        </w:rPr>
        <w:t>validation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811FE">
        <w:rPr>
          <w:rFonts w:ascii="Times New Roman" w:hAnsi="Times New Roman" w:cs="Times New Roman"/>
          <w:sz w:val="28"/>
          <w:szCs w:val="28"/>
        </w:rPr>
        <w:t>test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, текст инструкции, допустимые ответы </w:t>
      </w:r>
      <w:r w:rsidRPr="00E811FE">
        <w:rPr>
          <w:rFonts w:ascii="Times New Roman" w:hAnsi="Times New Roman" w:cs="Times New Roman"/>
          <w:sz w:val="28"/>
          <w:szCs w:val="28"/>
        </w:rPr>
        <w:t>NEGATIVE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E811FE">
        <w:rPr>
          <w:rFonts w:ascii="Times New Roman" w:hAnsi="Times New Roman" w:cs="Times New Roman"/>
          <w:sz w:val="28"/>
          <w:szCs w:val="28"/>
        </w:rPr>
        <w:t>POSITIVE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 и правила оценки. Генерация детерминированная, максимум 6 новых токенов; модели загружались с 4-битной </w:t>
      </w:r>
      <w:r w:rsidRPr="00E811FE">
        <w:rPr>
          <w:rFonts w:ascii="Times New Roman" w:hAnsi="Times New Roman" w:cs="Times New Roman"/>
          <w:sz w:val="28"/>
          <w:szCs w:val="28"/>
        </w:rPr>
        <w:t>NF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4-квантизацией. </w:t>
      </w:r>
      <w:proofErr w:type="spellStart"/>
      <w:r w:rsidRPr="00E811FE">
        <w:rPr>
          <w:rFonts w:ascii="Times New Roman" w:hAnsi="Times New Roman" w:cs="Times New Roman"/>
          <w:sz w:val="28"/>
          <w:szCs w:val="28"/>
          <w:lang w:val="ru-RU"/>
        </w:rPr>
        <w:t>Невалидный</w:t>
      </w:r>
      <w:proofErr w:type="spellEnd"/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 ответ считался ошибкой и учитывался отдельно. Основная метрика — </w:t>
      </w:r>
      <w:r w:rsidRPr="00E811FE">
        <w:rPr>
          <w:rFonts w:ascii="Times New Roman" w:hAnsi="Times New Roman" w:cs="Times New Roman"/>
          <w:sz w:val="28"/>
          <w:szCs w:val="28"/>
        </w:rPr>
        <w:t>macro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E811FE">
        <w:rPr>
          <w:rFonts w:ascii="Times New Roman" w:hAnsi="Times New Roman" w:cs="Times New Roman"/>
          <w:sz w:val="28"/>
          <w:szCs w:val="28"/>
        </w:rPr>
        <w:t>F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1, дополнительная — </w:t>
      </w:r>
      <w:r w:rsidRPr="00E811FE">
        <w:rPr>
          <w:rFonts w:ascii="Times New Roman" w:hAnsi="Times New Roman" w:cs="Times New Roman"/>
          <w:sz w:val="28"/>
          <w:szCs w:val="28"/>
        </w:rPr>
        <w:t>recall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811FE">
        <w:rPr>
          <w:rFonts w:ascii="Times New Roman" w:hAnsi="Times New Roman" w:cs="Times New Roman"/>
          <w:sz w:val="28"/>
          <w:szCs w:val="28"/>
        </w:rPr>
        <w:t>NEGATIVE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E1C61" w:rsidRPr="00E811FE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Таблица 3.1 — результаты повторного запуска на общем </w:t>
      </w:r>
      <w:r w:rsidRPr="00E811FE">
        <w:rPr>
          <w:rFonts w:ascii="Times New Roman" w:hAnsi="Times New Roman" w:cs="Times New Roman"/>
          <w:sz w:val="28"/>
          <w:szCs w:val="28"/>
        </w:rPr>
        <w:t>test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 из 120 отзывов.</w:t>
      </w:r>
    </w:p>
    <w:tbl>
      <w:tblPr>
        <w:tblW w:w="0" w:type="auto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907"/>
        <w:gridCol w:w="850"/>
        <w:gridCol w:w="964"/>
        <w:gridCol w:w="1020"/>
        <w:gridCol w:w="850"/>
        <w:gridCol w:w="794"/>
      </w:tblGrid>
      <w:tr w:rsidR="00E811FE" w:rsidRPr="00E811FE" w:rsidTr="00E811FE">
        <w:trPr>
          <w:tblHeader/>
          <w:jc w:val="center"/>
          <w:cantSplit/>
        </w:trPr>
        <w:tc>
          <w:tcPr>
            <w:tcW w:w="2551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proofErr w:type="spellStart"/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Модель</w:t>
            </w:r>
            <w:proofErr w:type="spellEnd"/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 и </w:t>
            </w:r>
            <w:proofErr w:type="spellStart"/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режим</w:t>
            </w:r>
            <w:proofErr w:type="spellEnd"/>
          </w:p>
        </w:tc>
        <w:tc>
          <w:tcPr>
            <w:tcW w:w="907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Macro-F1</w:t>
            </w:r>
          </w:p>
        </w:tc>
        <w:tc>
          <w:tcPr>
            <w:tcW w:w="850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F1 NEG</w:t>
            </w:r>
          </w:p>
        </w:tc>
        <w:tc>
          <w:tcPr>
            <w:tcW w:w="964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Recall NEG</w:t>
            </w:r>
          </w:p>
        </w:tc>
        <w:tc>
          <w:tcPr>
            <w:tcW w:w="1020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Невалид.</w:t>
            </w:r>
          </w:p>
        </w:tc>
        <w:tc>
          <w:tcPr>
            <w:tcW w:w="850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p95, с</w:t>
            </w:r>
          </w:p>
        </w:tc>
        <w:tc>
          <w:tcPr>
            <w:tcW w:w="794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GPU, ГБ</w:t>
            </w:r>
          </w:p>
        </w:tc>
      </w:tr>
      <w:tr w:rsidR="00E811FE" w:rsidRPr="00E811FE" w:rsidTr="00E811FE">
        <w:trPr>
          <w:jc w:val="center"/>
          <w:cantSplit/>
        </w:trPr>
        <w:tc>
          <w:tcPr>
            <w:tcW w:w="2551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Qwen2.5-1.5B few-shot</w:t>
            </w:r>
          </w:p>
        </w:tc>
        <w:tc>
          <w:tcPr>
            <w:tcW w:w="907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0,967</w:t>
            </w:r>
          </w:p>
        </w:tc>
        <w:tc>
          <w:tcPr>
            <w:tcW w:w="850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0,967</w:t>
            </w:r>
          </w:p>
        </w:tc>
        <w:tc>
          <w:tcPr>
            <w:tcW w:w="964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0,983</w:t>
            </w:r>
          </w:p>
        </w:tc>
        <w:tc>
          <w:tcPr>
            <w:tcW w:w="1020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0 %</w:t>
            </w:r>
          </w:p>
        </w:tc>
        <w:tc>
          <w:tcPr>
            <w:tcW w:w="850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0,222</w:t>
            </w:r>
          </w:p>
        </w:tc>
        <w:tc>
          <w:tcPr>
            <w:tcW w:w="794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1,29</w:t>
            </w:r>
          </w:p>
        </w:tc>
      </w:tr>
      <w:tr w:rsidR="00E811FE" w:rsidRPr="00E811FE" w:rsidTr="00E811FE">
        <w:trPr>
          <w:jc w:val="center"/>
          <w:cantSplit/>
        </w:trPr>
        <w:tc>
          <w:tcPr>
            <w:tcW w:w="2551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Qwen2.5-1.5B zero-shot</w:t>
            </w:r>
          </w:p>
        </w:tc>
        <w:tc>
          <w:tcPr>
            <w:tcW w:w="907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0,958</w:t>
            </w:r>
          </w:p>
        </w:tc>
        <w:tc>
          <w:tcPr>
            <w:tcW w:w="850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0,960</w:t>
            </w:r>
          </w:p>
        </w:tc>
        <w:tc>
          <w:tcPr>
            <w:tcW w:w="964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1,000</w:t>
            </w:r>
          </w:p>
        </w:tc>
        <w:tc>
          <w:tcPr>
            <w:tcW w:w="1020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0 %</w:t>
            </w:r>
          </w:p>
        </w:tc>
        <w:tc>
          <w:tcPr>
            <w:tcW w:w="850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0,199</w:t>
            </w:r>
          </w:p>
        </w:tc>
        <w:tc>
          <w:tcPr>
            <w:tcW w:w="794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1,28</w:t>
            </w:r>
          </w:p>
        </w:tc>
      </w:tr>
      <w:tr w:rsidR="00E811FE" w:rsidRPr="00E811FE" w:rsidTr="00E811FE">
        <w:trPr>
          <w:jc w:val="center"/>
          <w:cantSplit/>
        </w:trPr>
        <w:tc>
          <w:tcPr>
            <w:tcW w:w="2551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SmolLM2-1.7B few-shot</w:t>
            </w:r>
          </w:p>
        </w:tc>
        <w:tc>
          <w:tcPr>
            <w:tcW w:w="907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0,942</w:t>
            </w:r>
          </w:p>
        </w:tc>
        <w:tc>
          <w:tcPr>
            <w:tcW w:w="850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0,942</w:t>
            </w:r>
          </w:p>
        </w:tc>
        <w:tc>
          <w:tcPr>
            <w:tcW w:w="964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0,950</w:t>
            </w:r>
          </w:p>
        </w:tc>
        <w:tc>
          <w:tcPr>
            <w:tcW w:w="1020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0 %</w:t>
            </w:r>
          </w:p>
        </w:tc>
        <w:tc>
          <w:tcPr>
            <w:tcW w:w="850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0,234</w:t>
            </w:r>
          </w:p>
        </w:tc>
        <w:tc>
          <w:tcPr>
            <w:tcW w:w="794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1,29</w:t>
            </w:r>
          </w:p>
        </w:tc>
      </w:tr>
      <w:tr w:rsidR="00E811FE" w:rsidRPr="00E811FE" w:rsidTr="00E811FE">
        <w:trPr>
          <w:jc w:val="center"/>
          <w:cantSplit/>
        </w:trPr>
        <w:tc>
          <w:tcPr>
            <w:tcW w:w="2551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Qwen2.5-3B few-shot</w:t>
            </w:r>
          </w:p>
        </w:tc>
        <w:tc>
          <w:tcPr>
            <w:tcW w:w="907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0,941</w:t>
            </w:r>
          </w:p>
        </w:tc>
        <w:tc>
          <w:tcPr>
            <w:tcW w:w="850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0,945</w:t>
            </w:r>
          </w:p>
        </w:tc>
        <w:tc>
          <w:tcPr>
            <w:tcW w:w="964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1,000</w:t>
            </w:r>
          </w:p>
        </w:tc>
        <w:tc>
          <w:tcPr>
            <w:tcW w:w="1020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0 %</w:t>
            </w:r>
          </w:p>
        </w:tc>
        <w:tc>
          <w:tcPr>
            <w:tcW w:w="850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0,369</w:t>
            </w:r>
          </w:p>
        </w:tc>
        <w:tc>
          <w:tcPr>
            <w:tcW w:w="794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3,08</w:t>
            </w:r>
          </w:p>
        </w:tc>
      </w:tr>
      <w:tr w:rsidR="00E811FE" w:rsidRPr="00E811FE" w:rsidTr="00E811FE">
        <w:trPr>
          <w:jc w:val="center"/>
          <w:cantSplit/>
        </w:trPr>
        <w:tc>
          <w:tcPr>
            <w:tcW w:w="2551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lastRenderedPageBreak/>
              <w:t>Qwen2.5-3B zero-shot</w:t>
            </w:r>
          </w:p>
        </w:tc>
        <w:tc>
          <w:tcPr>
            <w:tcW w:w="907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0,925</w:t>
            </w:r>
          </w:p>
        </w:tc>
        <w:tc>
          <w:tcPr>
            <w:tcW w:w="850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0,930</w:t>
            </w:r>
          </w:p>
        </w:tc>
        <w:tc>
          <w:tcPr>
            <w:tcW w:w="964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1,000</w:t>
            </w:r>
          </w:p>
        </w:tc>
        <w:tc>
          <w:tcPr>
            <w:tcW w:w="1020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0 %</w:t>
            </w:r>
          </w:p>
        </w:tc>
        <w:tc>
          <w:tcPr>
            <w:tcW w:w="850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0,274</w:t>
            </w:r>
          </w:p>
        </w:tc>
        <w:tc>
          <w:tcPr>
            <w:tcW w:w="794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3,08</w:t>
            </w:r>
          </w:p>
        </w:tc>
      </w:tr>
      <w:tr w:rsidR="00E811FE" w:rsidRPr="00E811FE" w:rsidTr="00E811FE">
        <w:trPr>
          <w:jc w:val="center"/>
          <w:cantSplit/>
        </w:trPr>
        <w:tc>
          <w:tcPr>
            <w:tcW w:w="2551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SmolLM2-1.7B zero-shot</w:t>
            </w:r>
          </w:p>
        </w:tc>
        <w:tc>
          <w:tcPr>
            <w:tcW w:w="907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0,875</w:t>
            </w:r>
          </w:p>
        </w:tc>
        <w:tc>
          <w:tcPr>
            <w:tcW w:w="850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0,874</w:t>
            </w:r>
          </w:p>
        </w:tc>
        <w:tc>
          <w:tcPr>
            <w:tcW w:w="964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0,867</w:t>
            </w:r>
          </w:p>
        </w:tc>
        <w:tc>
          <w:tcPr>
            <w:tcW w:w="1020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0 %</w:t>
            </w:r>
          </w:p>
        </w:tc>
        <w:tc>
          <w:tcPr>
            <w:tcW w:w="850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0,203</w:t>
            </w:r>
          </w:p>
        </w:tc>
        <w:tc>
          <w:tcPr>
            <w:tcW w:w="794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1,26</w:t>
            </w:r>
          </w:p>
        </w:tc>
      </w:tr>
    </w:tbl>
    <w:p w:rsidR="008E1C61" w:rsidRPr="00E811FE" w:rsidRDefault="008E1C6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E1C61" w:rsidRPr="00E811FE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Pr="00E811FE">
        <w:rPr>
          <w:rFonts w:ascii="Times New Roman" w:hAnsi="Times New Roman" w:cs="Times New Roman"/>
          <w:sz w:val="28"/>
          <w:szCs w:val="28"/>
        </w:rPr>
        <w:t>test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 наибольший </w:t>
      </w:r>
      <w:r w:rsidRPr="00E811FE">
        <w:rPr>
          <w:rFonts w:ascii="Times New Roman" w:hAnsi="Times New Roman" w:cs="Times New Roman"/>
          <w:sz w:val="28"/>
          <w:szCs w:val="28"/>
        </w:rPr>
        <w:t>macro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E811FE">
        <w:rPr>
          <w:rFonts w:ascii="Times New Roman" w:hAnsi="Times New Roman" w:cs="Times New Roman"/>
          <w:sz w:val="28"/>
          <w:szCs w:val="28"/>
        </w:rPr>
        <w:t>F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1 получен у </w:t>
      </w:r>
      <w:proofErr w:type="spellStart"/>
      <w:r w:rsidRPr="00E811FE">
        <w:rPr>
          <w:rFonts w:ascii="Times New Roman" w:hAnsi="Times New Roman" w:cs="Times New Roman"/>
          <w:sz w:val="28"/>
          <w:szCs w:val="28"/>
        </w:rPr>
        <w:t>Qwen</w:t>
      </w:r>
      <w:proofErr w:type="spellEnd"/>
      <w:r w:rsidRPr="00E811FE">
        <w:rPr>
          <w:rFonts w:ascii="Times New Roman" w:hAnsi="Times New Roman" w:cs="Times New Roman"/>
          <w:sz w:val="28"/>
          <w:szCs w:val="28"/>
          <w:lang w:val="ru-RU"/>
        </w:rPr>
        <w:t>2.5-1.5</w:t>
      </w:r>
      <w:r w:rsidRPr="00E811FE">
        <w:rPr>
          <w:rFonts w:ascii="Times New Roman" w:hAnsi="Times New Roman" w:cs="Times New Roman"/>
          <w:sz w:val="28"/>
          <w:szCs w:val="28"/>
        </w:rPr>
        <w:t>B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811FE">
        <w:rPr>
          <w:rFonts w:ascii="Times New Roman" w:hAnsi="Times New Roman" w:cs="Times New Roman"/>
          <w:sz w:val="28"/>
          <w:szCs w:val="28"/>
        </w:rPr>
        <w:t>few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E811FE">
        <w:rPr>
          <w:rFonts w:ascii="Times New Roman" w:hAnsi="Times New Roman" w:cs="Times New Roman"/>
          <w:sz w:val="28"/>
          <w:szCs w:val="28"/>
        </w:rPr>
        <w:t>shot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. Однако модель для позднего среза выбиралась только по </w:t>
      </w:r>
      <w:r w:rsidRPr="00E811FE">
        <w:rPr>
          <w:rFonts w:ascii="Times New Roman" w:hAnsi="Times New Roman" w:cs="Times New Roman"/>
          <w:sz w:val="28"/>
          <w:szCs w:val="28"/>
        </w:rPr>
        <w:t>validation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: сначала </w:t>
      </w:r>
      <w:r w:rsidRPr="00E811FE">
        <w:rPr>
          <w:rFonts w:ascii="Times New Roman" w:hAnsi="Times New Roman" w:cs="Times New Roman"/>
          <w:sz w:val="28"/>
          <w:szCs w:val="28"/>
        </w:rPr>
        <w:t>macro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E811FE">
        <w:rPr>
          <w:rFonts w:ascii="Times New Roman" w:hAnsi="Times New Roman" w:cs="Times New Roman"/>
          <w:sz w:val="28"/>
          <w:szCs w:val="28"/>
        </w:rPr>
        <w:t>F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1, затем </w:t>
      </w:r>
      <w:r w:rsidRPr="00E811FE">
        <w:rPr>
          <w:rFonts w:ascii="Times New Roman" w:hAnsi="Times New Roman" w:cs="Times New Roman"/>
          <w:sz w:val="28"/>
          <w:szCs w:val="28"/>
        </w:rPr>
        <w:t>recall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811FE">
        <w:rPr>
          <w:rFonts w:ascii="Times New Roman" w:hAnsi="Times New Roman" w:cs="Times New Roman"/>
          <w:sz w:val="28"/>
          <w:szCs w:val="28"/>
        </w:rPr>
        <w:t>NEGATIVE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, затем доля </w:t>
      </w:r>
      <w:proofErr w:type="spellStart"/>
      <w:r w:rsidRPr="00E811FE">
        <w:rPr>
          <w:rFonts w:ascii="Times New Roman" w:hAnsi="Times New Roman" w:cs="Times New Roman"/>
          <w:sz w:val="28"/>
          <w:szCs w:val="28"/>
          <w:lang w:val="ru-RU"/>
        </w:rPr>
        <w:t>невалидных</w:t>
      </w:r>
      <w:proofErr w:type="spellEnd"/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 ответов. </w:t>
      </w:r>
      <w:proofErr w:type="spellStart"/>
      <w:r w:rsidRPr="00E811FE">
        <w:rPr>
          <w:rFonts w:ascii="Times New Roman" w:hAnsi="Times New Roman" w:cs="Times New Roman"/>
          <w:sz w:val="28"/>
          <w:szCs w:val="28"/>
        </w:rPr>
        <w:t>SmolLM</w:t>
      </w:r>
      <w:proofErr w:type="spellEnd"/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2 </w:t>
      </w:r>
      <w:r w:rsidRPr="00E811FE">
        <w:rPr>
          <w:rFonts w:ascii="Times New Roman" w:hAnsi="Times New Roman" w:cs="Times New Roman"/>
          <w:sz w:val="28"/>
          <w:szCs w:val="28"/>
        </w:rPr>
        <w:t>zero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E811FE">
        <w:rPr>
          <w:rFonts w:ascii="Times New Roman" w:hAnsi="Times New Roman" w:cs="Times New Roman"/>
          <w:sz w:val="28"/>
          <w:szCs w:val="28"/>
        </w:rPr>
        <w:t>shot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E811FE">
        <w:rPr>
          <w:rFonts w:ascii="Times New Roman" w:hAnsi="Times New Roman" w:cs="Times New Roman"/>
          <w:sz w:val="28"/>
          <w:szCs w:val="28"/>
        </w:rPr>
        <w:t>Qwen</w:t>
      </w:r>
      <w:proofErr w:type="spellEnd"/>
      <w:r w:rsidRPr="00E811FE">
        <w:rPr>
          <w:rFonts w:ascii="Times New Roman" w:hAnsi="Times New Roman" w:cs="Times New Roman"/>
          <w:sz w:val="28"/>
          <w:szCs w:val="28"/>
          <w:lang w:val="ru-RU"/>
        </w:rPr>
        <w:t>2.5-1.5</w:t>
      </w:r>
      <w:r w:rsidRPr="00E811FE">
        <w:rPr>
          <w:rFonts w:ascii="Times New Roman" w:hAnsi="Times New Roman" w:cs="Times New Roman"/>
          <w:sz w:val="28"/>
          <w:szCs w:val="28"/>
        </w:rPr>
        <w:t>B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811FE">
        <w:rPr>
          <w:rFonts w:ascii="Times New Roman" w:hAnsi="Times New Roman" w:cs="Times New Roman"/>
          <w:sz w:val="28"/>
          <w:szCs w:val="28"/>
        </w:rPr>
        <w:t>few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E811FE">
        <w:rPr>
          <w:rFonts w:ascii="Times New Roman" w:hAnsi="Times New Roman" w:cs="Times New Roman"/>
          <w:sz w:val="28"/>
          <w:szCs w:val="28"/>
        </w:rPr>
        <w:t>shot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r w:rsidRPr="00E811FE">
        <w:rPr>
          <w:rFonts w:ascii="Times New Roman" w:hAnsi="Times New Roman" w:cs="Times New Roman"/>
          <w:sz w:val="28"/>
          <w:szCs w:val="28"/>
        </w:rPr>
        <w:t>validation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 из 60 отзывов совпали по всем трём критериям (</w:t>
      </w:r>
      <w:r w:rsidRPr="00E811FE">
        <w:rPr>
          <w:rFonts w:ascii="Times New Roman" w:hAnsi="Times New Roman" w:cs="Times New Roman"/>
          <w:sz w:val="28"/>
          <w:szCs w:val="28"/>
        </w:rPr>
        <w:t>macro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E811FE">
        <w:rPr>
          <w:rFonts w:ascii="Times New Roman" w:hAnsi="Times New Roman" w:cs="Times New Roman"/>
          <w:sz w:val="28"/>
          <w:szCs w:val="28"/>
        </w:rPr>
        <w:t>F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1 0,949986; </w:t>
      </w:r>
      <w:r w:rsidRPr="00E811FE">
        <w:rPr>
          <w:rFonts w:ascii="Times New Roman" w:hAnsi="Times New Roman" w:cs="Times New Roman"/>
          <w:sz w:val="28"/>
          <w:szCs w:val="28"/>
        </w:rPr>
        <w:t>recall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 0,966667; 0 % </w:t>
      </w:r>
      <w:proofErr w:type="spellStart"/>
      <w:r w:rsidRPr="00E811FE">
        <w:rPr>
          <w:rFonts w:ascii="Times New Roman" w:hAnsi="Times New Roman" w:cs="Times New Roman"/>
          <w:sz w:val="28"/>
          <w:szCs w:val="28"/>
          <w:lang w:val="ru-RU"/>
        </w:rPr>
        <w:t>невалидных</w:t>
      </w:r>
      <w:proofErr w:type="spellEnd"/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 ответов). Порядок строк определил выбор </w:t>
      </w:r>
      <w:proofErr w:type="spellStart"/>
      <w:r w:rsidRPr="00E811FE">
        <w:rPr>
          <w:rFonts w:ascii="Times New Roman" w:hAnsi="Times New Roman" w:cs="Times New Roman"/>
          <w:sz w:val="28"/>
          <w:szCs w:val="28"/>
        </w:rPr>
        <w:t>SmolLM</w:t>
      </w:r>
      <w:proofErr w:type="spellEnd"/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2 </w:t>
      </w:r>
      <w:r w:rsidRPr="00E811FE">
        <w:rPr>
          <w:rFonts w:ascii="Times New Roman" w:hAnsi="Times New Roman" w:cs="Times New Roman"/>
          <w:sz w:val="28"/>
          <w:szCs w:val="28"/>
        </w:rPr>
        <w:t>zero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E811FE">
        <w:rPr>
          <w:rFonts w:ascii="Times New Roman" w:hAnsi="Times New Roman" w:cs="Times New Roman"/>
          <w:sz w:val="28"/>
          <w:szCs w:val="28"/>
        </w:rPr>
        <w:t>shot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. На </w:t>
      </w:r>
      <w:r w:rsidRPr="00E811FE">
        <w:rPr>
          <w:rFonts w:ascii="Times New Roman" w:hAnsi="Times New Roman" w:cs="Times New Roman"/>
          <w:sz w:val="28"/>
          <w:szCs w:val="28"/>
        </w:rPr>
        <w:t>test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 эта модель дала </w:t>
      </w:r>
      <w:r w:rsidRPr="00E811FE">
        <w:rPr>
          <w:rFonts w:ascii="Times New Roman" w:hAnsi="Times New Roman" w:cs="Times New Roman"/>
          <w:sz w:val="28"/>
          <w:szCs w:val="28"/>
        </w:rPr>
        <w:t>macro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E811FE">
        <w:rPr>
          <w:rFonts w:ascii="Times New Roman" w:hAnsi="Times New Roman" w:cs="Times New Roman"/>
          <w:sz w:val="28"/>
          <w:szCs w:val="28"/>
        </w:rPr>
        <w:t>F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1 0,875. Разница с </w:t>
      </w:r>
      <w:proofErr w:type="spellStart"/>
      <w:r w:rsidRPr="00E811FE">
        <w:rPr>
          <w:rFonts w:ascii="Times New Roman" w:hAnsi="Times New Roman" w:cs="Times New Roman"/>
          <w:sz w:val="28"/>
          <w:szCs w:val="28"/>
        </w:rPr>
        <w:t>Qwen</w:t>
      </w:r>
      <w:proofErr w:type="spellEnd"/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r w:rsidRPr="00E811FE">
        <w:rPr>
          <w:rFonts w:ascii="Times New Roman" w:hAnsi="Times New Roman" w:cs="Times New Roman"/>
          <w:sz w:val="28"/>
          <w:szCs w:val="28"/>
        </w:rPr>
        <w:t>test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 показывает неустойчивость выбора при малой </w:t>
      </w:r>
      <w:r w:rsidRPr="00E811FE">
        <w:rPr>
          <w:rFonts w:ascii="Times New Roman" w:hAnsi="Times New Roman" w:cs="Times New Roman"/>
          <w:sz w:val="28"/>
          <w:szCs w:val="28"/>
        </w:rPr>
        <w:t>validation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; заменять модель после просмотра </w:t>
      </w:r>
      <w:r w:rsidRPr="00E811FE">
        <w:rPr>
          <w:rFonts w:ascii="Times New Roman" w:hAnsi="Times New Roman" w:cs="Times New Roman"/>
          <w:sz w:val="28"/>
          <w:szCs w:val="28"/>
        </w:rPr>
        <w:t>test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 без нового независимого теста некорректно.</w:t>
      </w:r>
    </w:p>
    <w:p w:rsidR="008E1C61" w:rsidRPr="00E811FE" w:rsidRDefault="00000000">
      <w:pPr>
        <w:pStyle w:val="1"/>
        <w:rPr>
          <w:rFonts w:ascii="Times New Roman" w:hAnsi="Times New Roman" w:cs="Times New Roman"/>
          <w:sz w:val="28"/>
          <w:lang w:val="ru-RU"/>
        </w:rPr>
      </w:pPr>
      <w:r w:rsidRPr="00E811FE">
        <w:rPr>
          <w:rFonts w:ascii="Times New Roman" w:hAnsi="Times New Roman" w:cs="Times New Roman"/>
          <w:sz w:val="28"/>
          <w:lang w:val="ru-RU"/>
        </w:rPr>
        <w:t>4</w:t>
      </w:r>
      <w:r w:rsidR="00E811FE" w:rsidRPr="00E811FE">
        <w:rPr>
          <w:rFonts w:ascii="Times New Roman" w:hAnsi="Times New Roman" w:cs="Times New Roman"/>
          <w:sz w:val="28"/>
          <w:lang w:val="ru-RU"/>
        </w:rPr>
        <w:t>.</w:t>
      </w:r>
      <w:r w:rsidRPr="00E811FE">
        <w:rPr>
          <w:rFonts w:ascii="Times New Roman" w:hAnsi="Times New Roman" w:cs="Times New Roman"/>
          <w:sz w:val="28"/>
          <w:lang w:val="ru-RU"/>
        </w:rPr>
        <w:t xml:space="preserve"> Временной сдвиг и контролируемое ухудшение текста</w:t>
      </w:r>
    </w:p>
    <w:p w:rsidR="008E1C61" w:rsidRPr="00E811FE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Дрейф оценён отдельно от сбалансированных выборок </w:t>
      </w:r>
      <w:r w:rsidRPr="00E811FE">
        <w:rPr>
          <w:rFonts w:ascii="Times New Roman" w:hAnsi="Times New Roman" w:cs="Times New Roman"/>
          <w:sz w:val="28"/>
          <w:szCs w:val="28"/>
        </w:rPr>
        <w:t>LLM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: из каждого полного временного пула случайно взято по 1000 отзывов с естественным соотношением классов. </w:t>
      </w:r>
      <w:r w:rsidRPr="00E811FE">
        <w:rPr>
          <w:rFonts w:ascii="Times New Roman" w:hAnsi="Times New Roman" w:cs="Times New Roman"/>
          <w:sz w:val="28"/>
          <w:szCs w:val="28"/>
        </w:rPr>
        <w:t>PSI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 рассчитан для длины текста, </w:t>
      </w:r>
      <w:r w:rsidRPr="00E811FE">
        <w:rPr>
          <w:rFonts w:ascii="Times New Roman" w:hAnsi="Times New Roman" w:cs="Times New Roman"/>
          <w:sz w:val="28"/>
          <w:szCs w:val="28"/>
        </w:rPr>
        <w:t>Jensen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E811FE">
        <w:rPr>
          <w:rFonts w:ascii="Times New Roman" w:hAnsi="Times New Roman" w:cs="Times New Roman"/>
          <w:sz w:val="28"/>
          <w:szCs w:val="28"/>
        </w:rPr>
        <w:t>Shannon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811FE">
        <w:rPr>
          <w:rFonts w:ascii="Times New Roman" w:hAnsi="Times New Roman" w:cs="Times New Roman"/>
          <w:sz w:val="28"/>
          <w:szCs w:val="28"/>
        </w:rPr>
        <w:t>distance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 — для распределения 1000 частотных слов.</w:t>
      </w:r>
    </w:p>
    <w:tbl>
      <w:tblPr>
        <w:tblW w:w="0" w:type="auto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1474"/>
        <w:gridCol w:w="1361"/>
        <w:gridCol w:w="2835"/>
      </w:tblGrid>
      <w:tr w:rsidR="00E811FE" w:rsidRPr="00E811FE" w:rsidTr="00E811FE">
        <w:trPr>
          <w:tblHeader/>
          <w:jc w:val="center"/>
          <w:cantSplit/>
        </w:trPr>
        <w:tc>
          <w:tcPr>
            <w:tcW w:w="2835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proofErr w:type="spellStart"/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Сравнение</w:t>
            </w:r>
            <w:proofErr w:type="spellEnd"/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периодов</w:t>
            </w:r>
            <w:proofErr w:type="spellEnd"/>
          </w:p>
        </w:tc>
        <w:tc>
          <w:tcPr>
            <w:tcW w:w="1474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PSI длины</w:t>
            </w:r>
          </w:p>
        </w:tc>
        <w:tc>
          <w:tcPr>
            <w:tcW w:w="1361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JS слов</w:t>
            </w:r>
          </w:p>
        </w:tc>
        <w:tc>
          <w:tcPr>
            <w:tcW w:w="2835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Доля NEGATIVE</w:t>
            </w:r>
          </w:p>
        </w:tc>
      </w:tr>
      <w:tr w:rsidR="00E811FE" w:rsidRPr="00E811FE" w:rsidTr="00E811FE">
        <w:trPr>
          <w:jc w:val="center"/>
          <w:cantSplit/>
        </w:trPr>
        <w:tc>
          <w:tcPr>
            <w:tcW w:w="2835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Validation → test</w:t>
            </w:r>
          </w:p>
        </w:tc>
        <w:tc>
          <w:tcPr>
            <w:tcW w:w="1474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0,0368</w:t>
            </w:r>
          </w:p>
        </w:tc>
        <w:tc>
          <w:tcPr>
            <w:tcW w:w="1361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0,1847</w:t>
            </w:r>
          </w:p>
        </w:tc>
        <w:tc>
          <w:tcPr>
            <w:tcW w:w="2835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24,2 % → 27,6 %</w:t>
            </w:r>
          </w:p>
        </w:tc>
      </w:tr>
      <w:tr w:rsidR="00E811FE" w:rsidRPr="00E811FE" w:rsidTr="00E811FE">
        <w:trPr>
          <w:jc w:val="center"/>
          <w:cantSplit/>
        </w:trPr>
        <w:tc>
          <w:tcPr>
            <w:tcW w:w="2835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Validation → </w:t>
            </w:r>
            <w:proofErr w:type="spellStart"/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поздний</w:t>
            </w:r>
            <w:proofErr w:type="spellEnd"/>
          </w:p>
        </w:tc>
        <w:tc>
          <w:tcPr>
            <w:tcW w:w="1474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0,0534</w:t>
            </w:r>
          </w:p>
        </w:tc>
        <w:tc>
          <w:tcPr>
            <w:tcW w:w="1361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0,1882</w:t>
            </w:r>
          </w:p>
        </w:tc>
        <w:tc>
          <w:tcPr>
            <w:tcW w:w="2835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24,2 % → 28,9 %</w:t>
            </w:r>
          </w:p>
        </w:tc>
      </w:tr>
    </w:tbl>
    <w:p w:rsidR="008E1C61" w:rsidRPr="00E811FE" w:rsidRDefault="008E1C6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E1C61" w:rsidRPr="00E811FE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Метрики указывают на изменение распределений, но не устанавливают причинный эффект дрейфа и не задают универсального порога тревоги. Для проверки </w:t>
      </w:r>
      <w:r w:rsidRPr="00E811FE">
        <w:rPr>
          <w:rFonts w:ascii="Times New Roman" w:hAnsi="Times New Roman" w:cs="Times New Roman"/>
          <w:sz w:val="28"/>
          <w:szCs w:val="28"/>
        </w:rPr>
        <w:t>H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>1 на одних и тех же 240 поздних отзывах случайно повреждены 10 % и 30 % текстов: оставлены первые 15 % символов, минимум 12. Метки не менялись. Это контролируемая имитация потери текста, а не измеренная доля повреждения в исходном источнике.</w:t>
      </w:r>
    </w:p>
    <w:tbl>
      <w:tblPr>
        <w:tblW w:w="0" w:type="auto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1020"/>
        <w:gridCol w:w="1020"/>
        <w:gridCol w:w="1644"/>
        <w:gridCol w:w="1587"/>
        <w:gridCol w:w="1559"/>
      </w:tblGrid>
      <w:tr w:rsidR="00E811FE" w:rsidRPr="00E811FE" w:rsidTr="00E811FE">
        <w:trPr>
          <w:tblHeader/>
          <w:jc w:val="center"/>
          <w:cantSplit/>
        </w:trPr>
        <w:tc>
          <w:tcPr>
            <w:tcW w:w="1843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proofErr w:type="spellStart"/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Сценарий</w:t>
            </w:r>
            <w:proofErr w:type="spellEnd"/>
          </w:p>
        </w:tc>
        <w:tc>
          <w:tcPr>
            <w:tcW w:w="1020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Macro-F1</w:t>
            </w:r>
          </w:p>
        </w:tc>
        <w:tc>
          <w:tcPr>
            <w:tcW w:w="1020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Recall NEG</w:t>
            </w:r>
          </w:p>
        </w:tc>
        <w:tc>
          <w:tcPr>
            <w:tcW w:w="1644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Пропуски / 1000</w:t>
            </w:r>
          </w:p>
        </w:tc>
        <w:tc>
          <w:tcPr>
            <w:tcW w:w="1587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Ложные / 1000</w:t>
            </w:r>
          </w:p>
        </w:tc>
        <w:tc>
          <w:tcPr>
            <w:tcW w:w="1559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Условные потери / 1000</w:t>
            </w:r>
          </w:p>
        </w:tc>
      </w:tr>
      <w:tr w:rsidR="00E811FE" w:rsidRPr="00E811FE" w:rsidTr="00E811FE">
        <w:trPr>
          <w:jc w:val="center"/>
          <w:cantSplit/>
        </w:trPr>
        <w:tc>
          <w:tcPr>
            <w:tcW w:w="1843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proofErr w:type="spellStart"/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Исходный</w:t>
            </w:r>
            <w:proofErr w:type="spellEnd"/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текст</w:t>
            </w:r>
            <w:proofErr w:type="spellEnd"/>
          </w:p>
        </w:tc>
        <w:tc>
          <w:tcPr>
            <w:tcW w:w="1020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0,912</w:t>
            </w:r>
          </w:p>
        </w:tc>
        <w:tc>
          <w:tcPr>
            <w:tcW w:w="1020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0,911</w:t>
            </w:r>
          </w:p>
        </w:tc>
        <w:tc>
          <w:tcPr>
            <w:tcW w:w="1644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29,2</w:t>
            </w:r>
          </w:p>
        </w:tc>
        <w:tc>
          <w:tcPr>
            <w:tcW w:w="1587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50,0</w:t>
            </w:r>
          </w:p>
        </w:tc>
        <w:tc>
          <w:tcPr>
            <w:tcW w:w="1559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195,8</w:t>
            </w:r>
          </w:p>
        </w:tc>
      </w:tr>
      <w:tr w:rsidR="00E811FE" w:rsidRPr="00E811FE" w:rsidTr="00E811FE">
        <w:trPr>
          <w:jc w:val="center"/>
          <w:cantSplit/>
        </w:trPr>
        <w:tc>
          <w:tcPr>
            <w:tcW w:w="1843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proofErr w:type="spellStart"/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lastRenderedPageBreak/>
              <w:t>Повреждено</w:t>
            </w:r>
            <w:proofErr w:type="spellEnd"/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 10 %</w:t>
            </w:r>
          </w:p>
        </w:tc>
        <w:tc>
          <w:tcPr>
            <w:tcW w:w="1020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0,901</w:t>
            </w:r>
          </w:p>
        </w:tc>
        <w:tc>
          <w:tcPr>
            <w:tcW w:w="1020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0,873</w:t>
            </w:r>
          </w:p>
        </w:tc>
        <w:tc>
          <w:tcPr>
            <w:tcW w:w="1644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41,7</w:t>
            </w:r>
          </w:p>
        </w:tc>
        <w:tc>
          <w:tcPr>
            <w:tcW w:w="1587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45,8</w:t>
            </w:r>
          </w:p>
        </w:tc>
        <w:tc>
          <w:tcPr>
            <w:tcW w:w="1559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254,2</w:t>
            </w:r>
          </w:p>
        </w:tc>
      </w:tr>
      <w:tr w:rsidR="00E811FE" w:rsidRPr="00E811FE" w:rsidTr="00E811FE">
        <w:trPr>
          <w:jc w:val="center"/>
          <w:cantSplit/>
        </w:trPr>
        <w:tc>
          <w:tcPr>
            <w:tcW w:w="1843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proofErr w:type="spellStart"/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Повреждено</w:t>
            </w:r>
            <w:proofErr w:type="spellEnd"/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 30 %</w:t>
            </w:r>
          </w:p>
        </w:tc>
        <w:tc>
          <w:tcPr>
            <w:tcW w:w="1020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0,831</w:t>
            </w:r>
          </w:p>
        </w:tc>
        <w:tc>
          <w:tcPr>
            <w:tcW w:w="1020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0,696</w:t>
            </w:r>
          </w:p>
        </w:tc>
        <w:tc>
          <w:tcPr>
            <w:tcW w:w="1644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100,0</w:t>
            </w:r>
          </w:p>
        </w:tc>
        <w:tc>
          <w:tcPr>
            <w:tcW w:w="1587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41,7</w:t>
            </w:r>
          </w:p>
        </w:tc>
        <w:tc>
          <w:tcPr>
            <w:tcW w:w="1559" w:type="dxa"/>
            <w:shd w:val="clear" w:color="auto" w:fill="auto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:rsidR="008E1C61" w:rsidRPr="00E811FE" w:rsidRDefault="00000000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E811FE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541,7</w:t>
            </w:r>
          </w:p>
        </w:tc>
      </w:tr>
    </w:tbl>
    <w:p w:rsidR="008E1C61" w:rsidRPr="00E811FE" w:rsidRDefault="008E1C6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E1C61" w:rsidRPr="00E811FE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На чистом позднем срезе пропущено 7 негативных отзывов из 79; при повреждении 30 % текстов — 24 из 79. Разница составляет 17 жалоб на 240 отзывов, или 70,8 на 1000. Условные потери рассчитаны как 5 × </w:t>
      </w:r>
      <w:r w:rsidRPr="00E811FE">
        <w:rPr>
          <w:rFonts w:ascii="Times New Roman" w:hAnsi="Times New Roman" w:cs="Times New Roman"/>
          <w:sz w:val="28"/>
          <w:szCs w:val="28"/>
        </w:rPr>
        <w:t>FN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r w:rsidRPr="00E811FE">
        <w:rPr>
          <w:rFonts w:ascii="Times New Roman" w:hAnsi="Times New Roman" w:cs="Times New Roman"/>
          <w:sz w:val="28"/>
          <w:szCs w:val="28"/>
        </w:rPr>
        <w:t>FP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 на 1000 отзывов: вес 5:1 — сценарное допущение, не денежная оценка. Фактические расходы на </w:t>
      </w:r>
      <w:r w:rsidRPr="00E811FE">
        <w:rPr>
          <w:rFonts w:ascii="Times New Roman" w:hAnsi="Times New Roman" w:cs="Times New Roman"/>
          <w:sz w:val="28"/>
          <w:szCs w:val="28"/>
        </w:rPr>
        <w:t>API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 равны 0, поскольку вызовов </w:t>
      </w:r>
      <w:r w:rsidRPr="00E811FE">
        <w:rPr>
          <w:rFonts w:ascii="Times New Roman" w:hAnsi="Times New Roman" w:cs="Times New Roman"/>
          <w:sz w:val="28"/>
          <w:szCs w:val="28"/>
        </w:rPr>
        <w:t>API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 не было. </w:t>
      </w:r>
    </w:p>
    <w:p w:rsidR="008E1C61" w:rsidRPr="00E811FE" w:rsidRDefault="00000000">
      <w:pPr>
        <w:pStyle w:val="1"/>
        <w:rPr>
          <w:rFonts w:ascii="Times New Roman" w:hAnsi="Times New Roman" w:cs="Times New Roman"/>
          <w:sz w:val="28"/>
          <w:lang w:val="ru-RU"/>
        </w:rPr>
      </w:pPr>
      <w:r w:rsidRPr="00E811FE">
        <w:rPr>
          <w:rFonts w:ascii="Times New Roman" w:hAnsi="Times New Roman" w:cs="Times New Roman"/>
          <w:sz w:val="28"/>
          <w:lang w:val="ru-RU"/>
        </w:rPr>
        <w:t>5</w:t>
      </w:r>
      <w:r w:rsidR="00E811FE" w:rsidRPr="00E811FE">
        <w:rPr>
          <w:rFonts w:ascii="Times New Roman" w:hAnsi="Times New Roman" w:cs="Times New Roman"/>
          <w:sz w:val="28"/>
          <w:lang w:val="ru-RU"/>
        </w:rPr>
        <w:t>.</w:t>
      </w:r>
      <w:r w:rsidRPr="00E811FE">
        <w:rPr>
          <w:rFonts w:ascii="Times New Roman" w:hAnsi="Times New Roman" w:cs="Times New Roman"/>
          <w:sz w:val="28"/>
          <w:lang w:val="ru-RU"/>
        </w:rPr>
        <w:t xml:space="preserve"> Анализ ошибок и вывод</w:t>
      </w:r>
    </w:p>
    <w:p w:rsidR="008E1C61" w:rsidRPr="00E811FE" w:rsidRDefault="00000000">
      <w:pPr>
        <w:rPr>
          <w:rFonts w:ascii="Times New Roman" w:hAnsi="Times New Roman" w:cs="Times New Roman"/>
          <w:sz w:val="28"/>
          <w:szCs w:val="28"/>
        </w:rPr>
      </w:pP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Матрица ошибок выбранной </w:t>
      </w:r>
      <w:proofErr w:type="spellStart"/>
      <w:r w:rsidRPr="00E811FE">
        <w:rPr>
          <w:rFonts w:ascii="Times New Roman" w:hAnsi="Times New Roman" w:cs="Times New Roman"/>
          <w:sz w:val="28"/>
          <w:szCs w:val="28"/>
        </w:rPr>
        <w:t>SmolLM</w:t>
      </w:r>
      <w:proofErr w:type="spellEnd"/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2 </w:t>
      </w:r>
      <w:r w:rsidRPr="00E811FE">
        <w:rPr>
          <w:rFonts w:ascii="Times New Roman" w:hAnsi="Times New Roman" w:cs="Times New Roman"/>
          <w:sz w:val="28"/>
          <w:szCs w:val="28"/>
        </w:rPr>
        <w:t>zero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E811FE">
        <w:rPr>
          <w:rFonts w:ascii="Times New Roman" w:hAnsi="Times New Roman" w:cs="Times New Roman"/>
          <w:sz w:val="28"/>
          <w:szCs w:val="28"/>
        </w:rPr>
        <w:t>shot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 на общем </w:t>
      </w:r>
      <w:r w:rsidRPr="00E811FE">
        <w:rPr>
          <w:rFonts w:ascii="Times New Roman" w:hAnsi="Times New Roman" w:cs="Times New Roman"/>
          <w:sz w:val="28"/>
          <w:szCs w:val="28"/>
        </w:rPr>
        <w:t>test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: среди 60 негативных отзывов 52 определены верно и 8 пропущены; среди 60 позитивных 53 определены верно и 7 ошибочно помечены как жалобы. </w:t>
      </w:r>
      <w:r w:rsidRPr="00E811FE">
        <w:rPr>
          <w:rFonts w:ascii="Times New Roman" w:hAnsi="Times New Roman" w:cs="Times New Roman"/>
          <w:sz w:val="28"/>
          <w:szCs w:val="28"/>
        </w:rPr>
        <w:t>Невалидных ответов нет.</w:t>
      </w:r>
    </w:p>
    <w:p w:rsidR="008E1C61" w:rsidRPr="00E811FE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E811FE">
        <w:rPr>
          <w:rFonts w:ascii="Times New Roman" w:hAnsi="Times New Roman" w:cs="Times New Roman"/>
          <w:sz w:val="28"/>
          <w:szCs w:val="28"/>
          <w:lang w:val="ru-RU"/>
        </w:rPr>
        <w:t>Часть ложных сигналов связана с расхождением рейтинга и содержания: встречаются отзывы на 4–5 звёзд с жалобой на цену, доставку или отдельный недостаток. Модель реагирует на негативный фрагмент текста, хотя прокси-метка по рейтингу положительная.</w:t>
      </w:r>
    </w:p>
    <w:p w:rsidR="008E1C61" w:rsidRPr="00E811FE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E811FE">
        <w:rPr>
          <w:rFonts w:ascii="Times New Roman" w:hAnsi="Times New Roman" w:cs="Times New Roman"/>
          <w:sz w:val="28"/>
          <w:szCs w:val="28"/>
          <w:lang w:val="ru-RU"/>
        </w:rPr>
        <w:t>Среди пропущенных жалоб есть смешанные отзывы с похвалой и претензией, а также короткий отзыв на испанском языке. Англоязычная инструкция и шумная прокси-метка ограничивают интерпретацию таких ошибок.</w:t>
      </w:r>
    </w:p>
    <w:p w:rsidR="008E1C61" w:rsidRPr="00E811FE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11FE">
        <w:rPr>
          <w:rFonts w:ascii="Times New Roman" w:hAnsi="Times New Roman" w:cs="Times New Roman"/>
          <w:sz w:val="28"/>
          <w:szCs w:val="28"/>
        </w:rPr>
        <w:t>H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1 поддержана в контролируемом эксперименте: потеря текста увеличила количество пропущенных жалоб. </w:t>
      </w:r>
      <w:r w:rsidRPr="00E811FE">
        <w:rPr>
          <w:rFonts w:ascii="Times New Roman" w:hAnsi="Times New Roman" w:cs="Times New Roman"/>
          <w:sz w:val="28"/>
          <w:szCs w:val="28"/>
        </w:rPr>
        <w:t>H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2 согласуется с описательным изменением распределений по времени; статистическая устойчивость этого различия не проверялась. Эффект именно временного дрейфа на качество не выделен: </w:t>
      </w:r>
      <w:r w:rsidRPr="00E811FE">
        <w:rPr>
          <w:rFonts w:ascii="Times New Roman" w:hAnsi="Times New Roman" w:cs="Times New Roman"/>
          <w:sz w:val="28"/>
          <w:szCs w:val="28"/>
        </w:rPr>
        <w:t>test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 сбалансирован, поздний срез нет, а выборки малы. Прототип пригоден для учебной проверки мониторинга отзывов; перед применением в поддержке нужны ручная разметка части отзывов, более крупная </w:t>
      </w:r>
      <w:r w:rsidRPr="00E811FE">
        <w:rPr>
          <w:rFonts w:ascii="Times New Roman" w:hAnsi="Times New Roman" w:cs="Times New Roman"/>
          <w:sz w:val="28"/>
          <w:szCs w:val="28"/>
        </w:rPr>
        <w:t>validation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, независимый поздний </w:t>
      </w:r>
      <w:r w:rsidRPr="00E811FE">
        <w:rPr>
          <w:rFonts w:ascii="Times New Roman" w:hAnsi="Times New Roman" w:cs="Times New Roman"/>
          <w:sz w:val="28"/>
          <w:szCs w:val="28"/>
        </w:rPr>
        <w:t>test</w:t>
      </w: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 и согласованная оценка цены ошибок. </w:t>
      </w:r>
    </w:p>
    <w:p w:rsidR="008E1C61" w:rsidRPr="00E811FE" w:rsidRDefault="00000000">
      <w:pPr>
        <w:pStyle w:val="1"/>
        <w:rPr>
          <w:rFonts w:ascii="Times New Roman" w:hAnsi="Times New Roman" w:cs="Times New Roman"/>
          <w:sz w:val="28"/>
          <w:lang w:val="ru-RU"/>
        </w:rPr>
      </w:pPr>
      <w:r w:rsidRPr="00E811FE">
        <w:rPr>
          <w:rFonts w:ascii="Times New Roman" w:hAnsi="Times New Roman" w:cs="Times New Roman"/>
          <w:sz w:val="28"/>
          <w:lang w:val="ru-RU"/>
        </w:rPr>
        <w:lastRenderedPageBreak/>
        <w:t>6</w:t>
      </w:r>
      <w:r w:rsidR="00E811FE" w:rsidRPr="00E811FE">
        <w:rPr>
          <w:rFonts w:ascii="Times New Roman" w:hAnsi="Times New Roman" w:cs="Times New Roman"/>
          <w:sz w:val="28"/>
          <w:lang w:val="ru-RU"/>
        </w:rPr>
        <w:t>.</w:t>
      </w:r>
      <w:r w:rsidRPr="00E811FE">
        <w:rPr>
          <w:rFonts w:ascii="Times New Roman" w:hAnsi="Times New Roman" w:cs="Times New Roman"/>
          <w:sz w:val="28"/>
          <w:lang w:val="ru-RU"/>
        </w:rPr>
        <w:t xml:space="preserve"> </w:t>
      </w:r>
      <w:r w:rsidR="00E811FE" w:rsidRPr="00E811FE">
        <w:rPr>
          <w:rFonts w:ascii="Times New Roman" w:hAnsi="Times New Roman" w:cs="Times New Roman"/>
          <w:sz w:val="28"/>
          <w:lang w:val="ru-RU"/>
        </w:rPr>
        <w:t>И</w:t>
      </w:r>
      <w:r w:rsidRPr="00E811FE">
        <w:rPr>
          <w:rFonts w:ascii="Times New Roman" w:hAnsi="Times New Roman" w:cs="Times New Roman"/>
          <w:sz w:val="28"/>
          <w:lang w:val="ru-RU"/>
        </w:rPr>
        <w:t>сточники</w:t>
      </w:r>
    </w:p>
    <w:p w:rsidR="008E1C61" w:rsidRPr="00E811FE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Ноутбук с выполненными ячейками и выводами: </w:t>
      </w:r>
      <w:hyperlink r:id="rId8" w:history="1">
        <w:r w:rsidR="00E811FE" w:rsidRPr="00E811FE">
          <w:rPr>
            <w:rStyle w:val="aff8"/>
            <w:rFonts w:ascii="Times New Roman" w:hAnsi="Times New Roman" w:cs="Times New Roman"/>
            <w:sz w:val="28"/>
            <w:szCs w:val="28"/>
            <w:lang w:val="ru-RU"/>
          </w:rPr>
          <w:t>https://colab.research.google.com/drive/1Q-Pbqna9H0yZ7lUCJM18KFJ3TRyzpzvC?usp=sharing</w:t>
        </w:r>
      </w:hyperlink>
      <w:r w:rsidR="00E811FE"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E811FE" w:rsidRPr="00E811FE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11FE">
        <w:rPr>
          <w:rFonts w:ascii="Times New Roman" w:hAnsi="Times New Roman" w:cs="Times New Roman"/>
          <w:sz w:val="28"/>
          <w:szCs w:val="28"/>
          <w:lang w:val="ru-RU"/>
        </w:rPr>
        <w:t>Ссылка на репозиторий: https://github.com/arinchees/lab1-data-quality-drift-product-metrics</w:t>
      </w:r>
    </w:p>
    <w:p w:rsidR="00E811FE" w:rsidRPr="00E811FE" w:rsidRDefault="00E811F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11FE">
        <w:rPr>
          <w:rFonts w:ascii="Times New Roman" w:hAnsi="Times New Roman" w:cs="Times New Roman"/>
          <w:sz w:val="28"/>
          <w:szCs w:val="28"/>
          <w:lang w:val="ru-RU"/>
        </w:rPr>
        <w:t>Источники:</w:t>
      </w:r>
    </w:p>
    <w:p w:rsidR="00E811FE" w:rsidRPr="00E811FE" w:rsidRDefault="00000000" w:rsidP="00E811FE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hyperlink r:id="rId9">
        <w:r w:rsidR="00E811FE" w:rsidRPr="00E811FE">
          <w:rPr>
            <w:rFonts w:ascii="Times New Roman" w:hAnsi="Times New Roman" w:cs="Times New Roman"/>
            <w:color w:val="174C75"/>
            <w:sz w:val="28"/>
            <w:szCs w:val="28"/>
            <w:u w:val="single"/>
          </w:rPr>
          <w:t xml:space="preserve">Breck E. et al. Data Validation for Machine Learning. </w:t>
        </w:r>
        <w:proofErr w:type="spellStart"/>
        <w:r w:rsidR="00E811FE" w:rsidRPr="00E811FE">
          <w:rPr>
            <w:rFonts w:ascii="Times New Roman" w:hAnsi="Times New Roman" w:cs="Times New Roman"/>
            <w:color w:val="174C75"/>
            <w:sz w:val="28"/>
            <w:szCs w:val="28"/>
            <w:u w:val="single"/>
          </w:rPr>
          <w:t>SysML</w:t>
        </w:r>
        <w:proofErr w:type="spellEnd"/>
        <w:r w:rsidR="00E811FE" w:rsidRPr="00E811FE">
          <w:rPr>
            <w:rFonts w:ascii="Times New Roman" w:hAnsi="Times New Roman" w:cs="Times New Roman"/>
            <w:color w:val="174C75"/>
            <w:sz w:val="28"/>
            <w:szCs w:val="28"/>
            <w:u w:val="single"/>
          </w:rPr>
          <w:t>, 2019.</w:t>
        </w:r>
      </w:hyperlink>
    </w:p>
    <w:p w:rsidR="008E1C61" w:rsidRPr="00E811FE" w:rsidRDefault="00000000" w:rsidP="00E811FE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hyperlink r:id="rId10">
        <w:r w:rsidRPr="00E811FE">
          <w:rPr>
            <w:rFonts w:ascii="Times New Roman" w:hAnsi="Times New Roman" w:cs="Times New Roman"/>
            <w:color w:val="174C75"/>
            <w:sz w:val="28"/>
            <w:szCs w:val="28"/>
            <w:u w:val="single"/>
          </w:rPr>
          <w:t>Sculley D. et al. Hidden Technical Debt in Machine Learning Systems. NeurIPS, 2015.</w:t>
        </w:r>
      </w:hyperlink>
    </w:p>
    <w:p w:rsidR="008E1C61" w:rsidRPr="00E811FE" w:rsidRDefault="00000000" w:rsidP="00E811FE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hyperlink r:id="rId11">
        <w:proofErr w:type="spellStart"/>
        <w:r w:rsidRPr="00E811FE">
          <w:rPr>
            <w:rFonts w:ascii="Times New Roman" w:hAnsi="Times New Roman" w:cs="Times New Roman"/>
            <w:color w:val="174C75"/>
            <w:sz w:val="28"/>
            <w:szCs w:val="28"/>
            <w:u w:val="single"/>
          </w:rPr>
          <w:t>Sambasivan</w:t>
        </w:r>
        <w:proofErr w:type="spellEnd"/>
        <w:r w:rsidRPr="00E811FE">
          <w:rPr>
            <w:rFonts w:ascii="Times New Roman" w:hAnsi="Times New Roman" w:cs="Times New Roman"/>
            <w:color w:val="174C75"/>
            <w:sz w:val="28"/>
            <w:szCs w:val="28"/>
            <w:u w:val="single"/>
          </w:rPr>
          <w:t xml:space="preserve"> N. et al. Data Cascades in High-Stakes AI. CHI, 2021.</w:t>
        </w:r>
      </w:hyperlink>
    </w:p>
    <w:p w:rsidR="008E1C61" w:rsidRPr="00E811FE" w:rsidRDefault="00000000" w:rsidP="00E811FE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hyperlink r:id="rId12">
        <w:r w:rsidRPr="00E811FE">
          <w:rPr>
            <w:rFonts w:ascii="Times New Roman" w:hAnsi="Times New Roman" w:cs="Times New Roman"/>
            <w:color w:val="174C75"/>
            <w:sz w:val="28"/>
            <w:szCs w:val="28"/>
            <w:u w:val="single"/>
          </w:rPr>
          <w:t xml:space="preserve">McAuley Lab. Amazon Reviews 2023. </w:t>
        </w:r>
        <w:proofErr w:type="spellStart"/>
        <w:r w:rsidRPr="00E811FE">
          <w:rPr>
            <w:rFonts w:ascii="Times New Roman" w:hAnsi="Times New Roman" w:cs="Times New Roman"/>
            <w:color w:val="174C75"/>
            <w:sz w:val="28"/>
            <w:szCs w:val="28"/>
            <w:u w:val="single"/>
          </w:rPr>
          <w:t>Карточка</w:t>
        </w:r>
        <w:proofErr w:type="spellEnd"/>
        <w:r w:rsidRPr="00E811FE">
          <w:rPr>
            <w:rFonts w:ascii="Times New Roman" w:hAnsi="Times New Roman" w:cs="Times New Roman"/>
            <w:color w:val="174C75"/>
            <w:sz w:val="28"/>
            <w:szCs w:val="28"/>
            <w:u w:val="single"/>
          </w:rPr>
          <w:t xml:space="preserve"> </w:t>
        </w:r>
        <w:proofErr w:type="spellStart"/>
        <w:r w:rsidRPr="00E811FE">
          <w:rPr>
            <w:rFonts w:ascii="Times New Roman" w:hAnsi="Times New Roman" w:cs="Times New Roman"/>
            <w:color w:val="174C75"/>
            <w:sz w:val="28"/>
            <w:szCs w:val="28"/>
            <w:u w:val="single"/>
          </w:rPr>
          <w:t>датасета</w:t>
        </w:r>
        <w:proofErr w:type="spellEnd"/>
        <w:r w:rsidRPr="00E811FE">
          <w:rPr>
            <w:rFonts w:ascii="Times New Roman" w:hAnsi="Times New Roman" w:cs="Times New Roman"/>
            <w:color w:val="174C75"/>
            <w:sz w:val="28"/>
            <w:szCs w:val="28"/>
            <w:u w:val="single"/>
          </w:rPr>
          <w:t>.</w:t>
        </w:r>
      </w:hyperlink>
    </w:p>
    <w:p w:rsidR="008E1C61" w:rsidRPr="00E811FE" w:rsidRDefault="00000000" w:rsidP="00E811FE">
      <w:pPr>
        <w:pStyle w:val="ae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hyperlink r:id="rId13">
        <w:r w:rsidRPr="00E811FE">
          <w:rPr>
            <w:rFonts w:ascii="Times New Roman" w:hAnsi="Times New Roman" w:cs="Times New Roman"/>
            <w:color w:val="174C75"/>
            <w:sz w:val="28"/>
            <w:szCs w:val="28"/>
            <w:u w:val="single"/>
          </w:rPr>
          <w:t>McAuley</w:t>
        </w:r>
        <w:r w:rsidRPr="00E811FE">
          <w:rPr>
            <w:rFonts w:ascii="Times New Roman" w:hAnsi="Times New Roman" w:cs="Times New Roman"/>
            <w:color w:val="174C75"/>
            <w:sz w:val="28"/>
            <w:szCs w:val="28"/>
            <w:u w:val="single"/>
            <w:lang w:val="ru-RU"/>
          </w:rPr>
          <w:t xml:space="preserve"> </w:t>
        </w:r>
        <w:r w:rsidRPr="00E811FE">
          <w:rPr>
            <w:rFonts w:ascii="Times New Roman" w:hAnsi="Times New Roman" w:cs="Times New Roman"/>
            <w:color w:val="174C75"/>
            <w:sz w:val="28"/>
            <w:szCs w:val="28"/>
            <w:u w:val="single"/>
          </w:rPr>
          <w:t>Lab</w:t>
        </w:r>
        <w:r w:rsidRPr="00E811FE">
          <w:rPr>
            <w:rFonts w:ascii="Times New Roman" w:hAnsi="Times New Roman" w:cs="Times New Roman"/>
            <w:color w:val="174C75"/>
            <w:sz w:val="28"/>
            <w:szCs w:val="28"/>
            <w:u w:val="single"/>
            <w:lang w:val="ru-RU"/>
          </w:rPr>
          <w:t>. Пояснение об условиях использования данных.</w:t>
        </w:r>
      </w:hyperlink>
    </w:p>
    <w:sectPr w:rsidR="008E1C61" w:rsidRPr="00E811FE" w:rsidSect="00E811FE">
      <w:footerReference w:type="default" r:id="rId14"/>
      <w:pgSz w:w="11906" w:h="16838"/>
      <w:pgMar w:top="1077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15478" w:rsidRDefault="00415478">
      <w:pPr>
        <w:spacing w:after="0" w:line="240" w:lineRule="auto"/>
      </w:pPr>
      <w:r>
        <w:separator/>
      </w:r>
    </w:p>
  </w:endnote>
  <w:endnote w:type="continuationSeparator" w:id="0">
    <w:p w:rsidR="00415478" w:rsidRDefault="004154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E1C61" w:rsidRDefault="008E1C61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15478" w:rsidRDefault="00415478">
      <w:pPr>
        <w:spacing w:after="0" w:line="240" w:lineRule="auto"/>
      </w:pPr>
      <w:r>
        <w:separator/>
      </w:r>
    </w:p>
  </w:footnote>
  <w:footnote w:type="continuationSeparator" w:id="0">
    <w:p w:rsidR="00415478" w:rsidRDefault="004154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E369D6"/>
    <w:multiLevelType w:val="hybridMultilevel"/>
    <w:tmpl w:val="89EE1A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C41A12"/>
    <w:multiLevelType w:val="hybridMultilevel"/>
    <w:tmpl w:val="29608B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4931801">
    <w:abstractNumId w:val="8"/>
  </w:num>
  <w:num w:numId="2" w16cid:durableId="967051924">
    <w:abstractNumId w:val="6"/>
  </w:num>
  <w:num w:numId="3" w16cid:durableId="188498271">
    <w:abstractNumId w:val="5"/>
  </w:num>
  <w:num w:numId="4" w16cid:durableId="1159879333">
    <w:abstractNumId w:val="4"/>
  </w:num>
  <w:num w:numId="5" w16cid:durableId="1875069657">
    <w:abstractNumId w:val="7"/>
  </w:num>
  <w:num w:numId="6" w16cid:durableId="298733011">
    <w:abstractNumId w:val="3"/>
  </w:num>
  <w:num w:numId="7" w16cid:durableId="487132865">
    <w:abstractNumId w:val="2"/>
  </w:num>
  <w:num w:numId="8" w16cid:durableId="443810097">
    <w:abstractNumId w:val="1"/>
  </w:num>
  <w:num w:numId="9" w16cid:durableId="786387726">
    <w:abstractNumId w:val="0"/>
  </w:num>
  <w:num w:numId="10" w16cid:durableId="1043287191">
    <w:abstractNumId w:val="10"/>
  </w:num>
  <w:num w:numId="11" w16cid:durableId="12444925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777B"/>
    <w:rsid w:val="00326F90"/>
    <w:rsid w:val="00415478"/>
    <w:rsid w:val="005C4B38"/>
    <w:rsid w:val="008E1C61"/>
    <w:rsid w:val="00AA1D8D"/>
    <w:rsid w:val="00B47730"/>
    <w:rsid w:val="00CB0664"/>
    <w:rsid w:val="00E811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1AC0EB4C-FEB1-B246-9CE1-1B0D494E5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Arial" w:hAnsi="Arial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25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sz w:val="2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16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E811FE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E811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colab.research.google.com/drive/1Q-Pbqna9H0yZ7lUCJM18KFJ3TRyzpzvC?usp=sharing" TargetMode="External"/><Relationship Id="rId13" Type="http://schemas.openxmlformats.org/officeDocument/2006/relationships/hyperlink" Target="https://huggingface.co/datasets/McAuley-Lab/Amazon-Reviews-2023/discussions/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huggingface.co/datasets/McAuley-Lab/Amazon-Reviews-2023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esearch.google/pubs/everyone-wants-to-do-the-model-work-not-the-data-work-data-cascades-in-high-stakes-ai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proceedings.neurips.cc/paper_files/paper/2015/hash/86df7dcfd896fcaf2674f757a2463eba-Abstract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roceedings.mlsys.org/paper_files/paper/2019/file/928f1160e52192e3e0017fb63ab65391-Paper.pdf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1212</Words>
  <Characters>6915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влияния качества и дрейфа данных на продуктовые метрики</dc:title>
  <dc:subject>Лабораторная работа 1 по прикладным задачам машинного обучения</dc:subject>
  <dc:creator>Яковенко Арина</dc:creator>
  <cp:keywords/>
  <dc:description>generated by python-docx</dc:description>
  <cp:lastModifiedBy>Яковенко Арина</cp:lastModifiedBy>
  <cp:revision>2</cp:revision>
  <dcterms:created xsi:type="dcterms:W3CDTF">2026-10-17T12:20:00Z</dcterms:created>
  <dcterms:modified xsi:type="dcterms:W3CDTF">2026-10-17T12:20:00Z</dcterms:modified>
  <cp:category/>
</cp:coreProperties>
</file>