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F524F" w14:textId="77777777" w:rsidR="00E027E2" w:rsidRDefault="00000000">
      <w:pPr>
        <w:pStyle w:val="Title"/>
      </w:pPr>
      <w:r>
        <w:t>PARAMITA CHAKRABORTY</w:t>
      </w:r>
    </w:p>
    <w:p w14:paraId="26D5705A" w14:textId="77777777" w:rsidR="00E027E2" w:rsidRDefault="00000000">
      <w:r>
        <w:rPr>
          <w:b/>
        </w:rPr>
        <w:t xml:space="preserve">Email: </w:t>
      </w:r>
      <w:r>
        <w:t xml:space="preserve">paramitacool@gmail.com  |  </w:t>
      </w:r>
      <w:r>
        <w:rPr>
          <w:b/>
        </w:rPr>
        <w:t xml:space="preserve">Phone: </w:t>
      </w:r>
      <w:r>
        <w:t>+91 83348 88002</w:t>
      </w:r>
    </w:p>
    <w:p w14:paraId="6543E364" w14:textId="77777777" w:rsidR="00E027E2" w:rsidRDefault="00000000">
      <w:pPr>
        <w:pStyle w:val="Heading1"/>
      </w:pPr>
      <w:r>
        <w:t>PROFESSIONAL SUMMARY</w:t>
      </w:r>
    </w:p>
    <w:p w14:paraId="78776418" w14:textId="77777777" w:rsidR="00E027E2" w:rsidRDefault="00000000">
      <w:r>
        <w:t>Seasoned IT professional with 18+ years at Tata Consultancy Services, blending deep mainframe expertise with 6+ years in release, project and portfolio management. Proven track record delivering large‑scale IT transformations and BAU support across Banking, Finance, Manufacturing and Media. Adept at stakeholder management, cross‑functional coordination and driving on‑time, on‑budget delivery of PaaS, ERP and HR solutions. Passionate about optimizing processes, reducing risk and enabling business growth.</w:t>
      </w:r>
    </w:p>
    <w:p w14:paraId="1747D4B9" w14:textId="77777777" w:rsidR="00E027E2" w:rsidRDefault="00000000">
      <w:pPr>
        <w:pStyle w:val="Heading1"/>
      </w:pPr>
      <w:r>
        <w:t>CORE COMPETENCIES</w:t>
      </w:r>
    </w:p>
    <w:p w14:paraId="39B8752E" w14:textId="77777777" w:rsidR="00E027E2" w:rsidRDefault="00000000">
      <w:pPr>
        <w:pStyle w:val="ListBullet"/>
      </w:pPr>
      <w:r>
        <w:t>Portfolio &amp; Project Management: Delivery planning, risk &amp; issue management, stakeholder alignment</w:t>
      </w:r>
    </w:p>
    <w:p w14:paraId="7474337C" w14:textId="77777777" w:rsidR="00E027E2" w:rsidRDefault="00000000">
      <w:pPr>
        <w:pStyle w:val="ListBullet"/>
      </w:pPr>
      <w:r>
        <w:t>Release &amp; Change Management: Release planning, cutover coordination, change‑order governance</w:t>
      </w:r>
    </w:p>
    <w:p w14:paraId="28E80AB8" w14:textId="77777777" w:rsidR="00E027E2" w:rsidRDefault="00000000">
      <w:pPr>
        <w:pStyle w:val="ListBullet"/>
      </w:pPr>
      <w:r>
        <w:t>Business Analysis &amp; Solution Design: Requirements gathering, functional specifications, process mapping</w:t>
      </w:r>
    </w:p>
    <w:p w14:paraId="68EFF342" w14:textId="77777777" w:rsidR="00E027E2" w:rsidRDefault="00000000">
      <w:pPr>
        <w:pStyle w:val="ListBullet"/>
      </w:pPr>
      <w:r>
        <w:t>Mainframe Technologies: COBOL, CICS, JCL, VSAM, PL/I, DB2</w:t>
      </w:r>
    </w:p>
    <w:p w14:paraId="58541094" w14:textId="77777777" w:rsidR="00E027E2" w:rsidRDefault="00000000">
      <w:pPr>
        <w:pStyle w:val="ListBullet"/>
      </w:pPr>
      <w:r>
        <w:t>Tools &amp; Platforms: ServiceNow, ChangeMan, RTC/RDz, QC, Power BI, Anaplan, Ivalua, Oracle HCM</w:t>
      </w:r>
    </w:p>
    <w:p w14:paraId="2C0CE34C" w14:textId="77777777" w:rsidR="00E027E2" w:rsidRDefault="00000000">
      <w:pPr>
        <w:pStyle w:val="ListBullet"/>
      </w:pPr>
      <w:r>
        <w:t>Methodologies: Agile (Scrum/Kanban), Waterfall, ITIL</w:t>
      </w:r>
    </w:p>
    <w:p w14:paraId="057892CF" w14:textId="77777777" w:rsidR="00E027E2" w:rsidRDefault="00000000">
      <w:pPr>
        <w:pStyle w:val="Heading1"/>
      </w:pPr>
      <w:r>
        <w:t>TECHNICAL SKILLS</w:t>
      </w:r>
    </w:p>
    <w:p w14:paraId="7DA4CB83" w14:textId="77777777" w:rsidR="00E027E2" w:rsidRDefault="00000000">
      <w:pPr>
        <w:pStyle w:val="ListNumber"/>
      </w:pPr>
      <w:r>
        <w:rPr>
          <w:b/>
        </w:rPr>
        <w:t xml:space="preserve">Languages &amp; Databases: </w:t>
      </w:r>
      <w:r>
        <w:t>COBOL, PL/I, DB2, SQL</w:t>
      </w:r>
    </w:p>
    <w:p w14:paraId="36206943" w14:textId="77777777" w:rsidR="00E027E2" w:rsidRDefault="00000000">
      <w:pPr>
        <w:pStyle w:val="ListNumber"/>
      </w:pPr>
      <w:r>
        <w:rPr>
          <w:b/>
        </w:rPr>
        <w:t xml:space="preserve">Mainframe Utilities: </w:t>
      </w:r>
      <w:r>
        <w:t>TSO/E, ISPF, File-AID, NDM, ChangeMan</w:t>
      </w:r>
    </w:p>
    <w:p w14:paraId="1472EECF" w14:textId="77777777" w:rsidR="00E027E2" w:rsidRDefault="00000000">
      <w:pPr>
        <w:pStyle w:val="ListNumber"/>
      </w:pPr>
      <w:r>
        <w:rPr>
          <w:b/>
        </w:rPr>
        <w:t xml:space="preserve">DevOps &amp; ALM: </w:t>
      </w:r>
      <w:r>
        <w:t>ChangeMan, OPC, RTC/RDz, Quality Center, ServiceNow, SLM</w:t>
      </w:r>
    </w:p>
    <w:p w14:paraId="184028E9" w14:textId="77777777" w:rsidR="00E027E2" w:rsidRDefault="00000000">
      <w:pPr>
        <w:pStyle w:val="ListNumber"/>
      </w:pPr>
      <w:r>
        <w:rPr>
          <w:b/>
        </w:rPr>
        <w:t xml:space="preserve">BI &amp; Visualization: </w:t>
      </w:r>
      <w:r>
        <w:t>Power BI, ArchiMate</w:t>
      </w:r>
    </w:p>
    <w:p w14:paraId="706E1E7A" w14:textId="77777777" w:rsidR="00E027E2" w:rsidRDefault="00000000">
      <w:pPr>
        <w:pStyle w:val="ListNumber"/>
      </w:pPr>
      <w:r>
        <w:rPr>
          <w:b/>
        </w:rPr>
        <w:t xml:space="preserve">PaaS &amp; ERP: </w:t>
      </w:r>
      <w:r>
        <w:t xml:space="preserve">Oracle HCM Cloud, SAP S/4HANA, </w:t>
      </w:r>
      <w:proofErr w:type="spellStart"/>
      <w:r>
        <w:t>Happay</w:t>
      </w:r>
      <w:proofErr w:type="spellEnd"/>
      <w:r>
        <w:t xml:space="preserve"> T&amp;E, Anaplan, Ivalua</w:t>
      </w:r>
    </w:p>
    <w:p w14:paraId="232CD598" w14:textId="77777777" w:rsidR="00752408" w:rsidRDefault="00752408" w:rsidP="00752408">
      <w:pPr>
        <w:pStyle w:val="ListNumber"/>
        <w:numPr>
          <w:ilvl w:val="0"/>
          <w:numId w:val="0"/>
        </w:numPr>
        <w:ind w:left="360" w:hanging="360"/>
      </w:pPr>
    </w:p>
    <w:p w14:paraId="5DA68CD1" w14:textId="77777777" w:rsidR="00752408" w:rsidRDefault="00752408" w:rsidP="00752408">
      <w:pPr>
        <w:pStyle w:val="ListNumber"/>
        <w:numPr>
          <w:ilvl w:val="0"/>
          <w:numId w:val="0"/>
        </w:numPr>
        <w:ind w:left="360" w:hanging="360"/>
      </w:pPr>
    </w:p>
    <w:p w14:paraId="7CEDD6E2" w14:textId="77777777" w:rsidR="00752408" w:rsidRDefault="00752408" w:rsidP="00752408">
      <w:pPr>
        <w:pStyle w:val="ListNumber"/>
        <w:numPr>
          <w:ilvl w:val="0"/>
          <w:numId w:val="0"/>
        </w:numPr>
        <w:ind w:left="360" w:hanging="360"/>
      </w:pPr>
    </w:p>
    <w:p w14:paraId="49551C7F" w14:textId="77777777" w:rsidR="00752408" w:rsidRDefault="00752408" w:rsidP="00752408">
      <w:pPr>
        <w:pStyle w:val="ListNumber"/>
        <w:numPr>
          <w:ilvl w:val="0"/>
          <w:numId w:val="0"/>
        </w:numPr>
        <w:ind w:left="360" w:hanging="360"/>
      </w:pPr>
    </w:p>
    <w:p w14:paraId="7C253E96" w14:textId="77777777" w:rsidR="00752408" w:rsidRDefault="00752408" w:rsidP="00752408">
      <w:pPr>
        <w:pStyle w:val="ListNumber"/>
        <w:numPr>
          <w:ilvl w:val="0"/>
          <w:numId w:val="0"/>
        </w:numPr>
        <w:ind w:left="360" w:hanging="360"/>
      </w:pPr>
    </w:p>
    <w:p w14:paraId="4B941220" w14:textId="77777777" w:rsidR="00E027E2" w:rsidRDefault="00000000">
      <w:pPr>
        <w:pStyle w:val="Heading1"/>
      </w:pPr>
      <w:r>
        <w:lastRenderedPageBreak/>
        <w:t>PROFESSIONAL EXPERIENCE</w:t>
      </w:r>
    </w:p>
    <w:p w14:paraId="0A882D5F" w14:textId="77777777" w:rsidR="00E027E2" w:rsidRDefault="00000000">
      <w:pPr>
        <w:pStyle w:val="IntenseQuote"/>
      </w:pPr>
      <w:r>
        <w:t>Tata Consultancy Services Ltd. | April 2006 – Present</w:t>
      </w:r>
    </w:p>
    <w:p w14:paraId="25413D86" w14:textId="77777777" w:rsidR="00E027E2" w:rsidRDefault="00000000">
      <w:pPr>
        <w:pStyle w:val="Heading2"/>
      </w:pPr>
      <w:r>
        <w:t>Portfolio Manager, Tata Steel India (HR &amp; BAU Support)</w:t>
      </w:r>
    </w:p>
    <w:p w14:paraId="52E2175E" w14:textId="77777777" w:rsidR="00E027E2" w:rsidRDefault="00000000">
      <w:r>
        <w:rPr>
          <w:i/>
        </w:rPr>
        <w:t>Apr 2023 – Present</w:t>
      </w:r>
    </w:p>
    <w:p w14:paraId="46A75B3F" w14:textId="77777777" w:rsidR="00E027E2" w:rsidRDefault="00000000">
      <w:pPr>
        <w:pStyle w:val="ListBullet"/>
      </w:pPr>
      <w:r>
        <w:t>Lead end‑to‑end delivery for HR portfolio across SAP and non‑SAP technologies (.NET, React).</w:t>
      </w:r>
    </w:p>
    <w:p w14:paraId="1D646185" w14:textId="77777777" w:rsidR="00E027E2" w:rsidRDefault="00000000">
      <w:pPr>
        <w:pStyle w:val="ListBullet"/>
      </w:pPr>
      <w:r>
        <w:t>Coordinate requirements, prioritization and resource allocation between SAP HR, payroll teams and third‑party vendors.</w:t>
      </w:r>
    </w:p>
    <w:p w14:paraId="2EFDF8CB" w14:textId="77777777" w:rsidR="00E027E2" w:rsidRDefault="00000000">
      <w:pPr>
        <w:pStyle w:val="ListBullet"/>
      </w:pPr>
      <w:r>
        <w:t>Drive stakeholder engagement with business‑process owners to align sprint goals and ensure SLA adherence.</w:t>
      </w:r>
    </w:p>
    <w:p w14:paraId="603E568A" w14:textId="77777777" w:rsidR="00E027E2" w:rsidRDefault="00000000">
      <w:pPr>
        <w:pStyle w:val="ListBullet"/>
      </w:pPr>
      <w:r>
        <w:t>Implement continuous improvement initiatives, reducing average ticket resolution time by 20%.</w:t>
      </w:r>
    </w:p>
    <w:p w14:paraId="528AE152" w14:textId="77777777" w:rsidR="00E027E2" w:rsidRDefault="00000000">
      <w:pPr>
        <w:pStyle w:val="Heading2"/>
      </w:pPr>
      <w:r>
        <w:t>Project Manager, OTON PaaS Onboarding (Tata Steel Long Products)</w:t>
      </w:r>
    </w:p>
    <w:p w14:paraId="34F2E3ED" w14:textId="77777777" w:rsidR="00E027E2" w:rsidRDefault="00000000">
      <w:r>
        <w:rPr>
          <w:i/>
        </w:rPr>
        <w:t>Jul 2022 – Mar 2023</w:t>
      </w:r>
    </w:p>
    <w:p w14:paraId="651ECC78" w14:textId="77777777" w:rsidR="00E027E2" w:rsidRDefault="00000000">
      <w:pPr>
        <w:pStyle w:val="ListBullet"/>
      </w:pPr>
      <w:r>
        <w:t>Managed full project lifecycle for Oracle HCM, Ivalua, S/4HANA, Happay and Anaplan for one subsidiary.</w:t>
      </w:r>
    </w:p>
    <w:p w14:paraId="6996FB79" w14:textId="77777777" w:rsidR="00E027E2" w:rsidRDefault="00000000">
      <w:pPr>
        <w:pStyle w:val="ListBullet"/>
      </w:pPr>
      <w:r>
        <w:t>Orchestrated cross‑functional teams (functional consultants, developers, integrators) to meet launch milestones.</w:t>
      </w:r>
    </w:p>
    <w:p w14:paraId="603A2FAA" w14:textId="77777777" w:rsidR="00E027E2" w:rsidRDefault="00000000">
      <w:pPr>
        <w:pStyle w:val="ListBullet"/>
      </w:pPr>
      <w:r>
        <w:t>Identified and mitigated risks, ensuring 95% of deliverables met quality and timeline targets.</w:t>
      </w:r>
    </w:p>
    <w:p w14:paraId="33437D60" w14:textId="77777777" w:rsidR="00E027E2" w:rsidRDefault="00000000">
      <w:pPr>
        <w:pStyle w:val="Heading2"/>
      </w:pPr>
      <w:r>
        <w:t>Release Manager, Tata Steel Europe</w:t>
      </w:r>
    </w:p>
    <w:p w14:paraId="3F2DA5F0" w14:textId="77777777" w:rsidR="00E027E2" w:rsidRDefault="00000000">
      <w:r>
        <w:rPr>
          <w:i/>
        </w:rPr>
        <w:t>Dec 2018 – Jun 2022</w:t>
      </w:r>
    </w:p>
    <w:p w14:paraId="5543CEC3" w14:textId="77777777" w:rsidR="00E027E2" w:rsidRDefault="00000000">
      <w:pPr>
        <w:pStyle w:val="ListBullet"/>
      </w:pPr>
      <w:r>
        <w:t>Planned and governed monthly/annual release cycles across NL/UK locations, coordinating cutover and rollback plans.</w:t>
      </w:r>
    </w:p>
    <w:p w14:paraId="2560023B" w14:textId="77777777" w:rsidR="00E027E2" w:rsidRDefault="00000000">
      <w:pPr>
        <w:pStyle w:val="ListBullet"/>
      </w:pPr>
      <w:r>
        <w:t>Chaired gate‑review meetings, liaised with Change Management for approvals, achieving 98% successful deployment rate.</w:t>
      </w:r>
    </w:p>
    <w:p w14:paraId="6F4260C8" w14:textId="77777777" w:rsidR="00E027E2" w:rsidRDefault="00000000">
      <w:pPr>
        <w:pStyle w:val="ListBullet"/>
      </w:pPr>
      <w:r>
        <w:t>Developed and published release dashboards and heat maps in Power BI to improve visibility and decision‑making.</w:t>
      </w:r>
    </w:p>
    <w:p w14:paraId="6087C035" w14:textId="77777777" w:rsidR="00E027E2" w:rsidRDefault="00000000">
      <w:pPr>
        <w:pStyle w:val="Heading2"/>
      </w:pPr>
      <w:r>
        <w:t>Technical Lead / Analyst, Transformation Initiatives, Tata Steel Europe</w:t>
      </w:r>
    </w:p>
    <w:p w14:paraId="52E58C4A" w14:textId="77777777" w:rsidR="00E027E2" w:rsidRDefault="00000000">
      <w:r>
        <w:rPr>
          <w:i/>
        </w:rPr>
        <w:t>Aug 2017 – Nov 2018</w:t>
      </w:r>
    </w:p>
    <w:p w14:paraId="4B43E752" w14:textId="77777777" w:rsidR="00E027E2" w:rsidRDefault="00000000">
      <w:pPr>
        <w:pStyle w:val="ListBullet"/>
      </w:pPr>
      <w:r>
        <w:t>Analyzed legacy Supra/Mantis &amp; Natural/Adabas applications, documented business processes and technical flows.</w:t>
      </w:r>
    </w:p>
    <w:p w14:paraId="070E18F9" w14:textId="77777777" w:rsidR="00E027E2" w:rsidRDefault="00000000">
      <w:pPr>
        <w:pStyle w:val="ListBullet"/>
      </w:pPr>
      <w:r>
        <w:t>Produced ArchiMate diagrams for Sales &amp; Marketing, enabling decommissioning of low‑usage modules.</w:t>
      </w:r>
    </w:p>
    <w:p w14:paraId="42E0B650" w14:textId="77777777" w:rsidR="00E027E2" w:rsidRDefault="00000000">
      <w:pPr>
        <w:pStyle w:val="ListBullet"/>
      </w:pPr>
      <w:r>
        <w:lastRenderedPageBreak/>
        <w:t>Led a team of 4 analysts to compile end‑to‑end NL legacy repository, reducing manual handover errors by 30%.</w:t>
      </w:r>
    </w:p>
    <w:p w14:paraId="41BEFB32" w14:textId="77777777" w:rsidR="00E027E2" w:rsidRDefault="00000000">
      <w:pPr>
        <w:pStyle w:val="Heading2"/>
      </w:pPr>
      <w:r>
        <w:t>Business Analyst, Payment Transformation, Royal Bank of Scotland</w:t>
      </w:r>
    </w:p>
    <w:p w14:paraId="56B788BA" w14:textId="77777777" w:rsidR="00E027E2" w:rsidRDefault="00000000">
      <w:r>
        <w:rPr>
          <w:i/>
        </w:rPr>
        <w:t>Nov 2015 – Nov 2016</w:t>
      </w:r>
    </w:p>
    <w:p w14:paraId="5A05200F" w14:textId="77777777" w:rsidR="00E027E2" w:rsidRDefault="00000000">
      <w:pPr>
        <w:pStyle w:val="ListBullet"/>
      </w:pPr>
      <w:r>
        <w:t>Authored requirements and functional/data spec for a new strategic payment engine.</w:t>
      </w:r>
    </w:p>
    <w:p w14:paraId="11ABCD26" w14:textId="77777777" w:rsidR="00E027E2" w:rsidRDefault="00000000">
      <w:pPr>
        <w:pStyle w:val="ListBullet"/>
      </w:pPr>
      <w:r>
        <w:t>Developed mainframe routines to integrate engine with legacy systems, tested and deployed in production.</w:t>
      </w:r>
    </w:p>
    <w:p w14:paraId="06E9DB49" w14:textId="77777777" w:rsidR="00E027E2" w:rsidRDefault="00000000">
      <w:pPr>
        <w:pStyle w:val="Heading2"/>
      </w:pPr>
      <w:r>
        <w:t>Project Delivery Lead, Global Rewards Implementation, Citi Bank</w:t>
      </w:r>
    </w:p>
    <w:p w14:paraId="548E4700" w14:textId="77777777" w:rsidR="00E027E2" w:rsidRDefault="00000000">
      <w:r>
        <w:rPr>
          <w:i/>
        </w:rPr>
        <w:t>Apr 2013 – Mar 2015</w:t>
      </w:r>
    </w:p>
    <w:p w14:paraId="7146AFC7" w14:textId="77777777" w:rsidR="00E027E2" w:rsidRDefault="00000000">
      <w:pPr>
        <w:pStyle w:val="ListBullet"/>
      </w:pPr>
      <w:r>
        <w:t>Delivered Vision Plus‑based ‘Go 2 Common’ platform roll‑out across Colombia, Australia and Canada.</w:t>
      </w:r>
    </w:p>
    <w:p w14:paraId="3FD24AE5" w14:textId="77777777" w:rsidR="00E027E2" w:rsidRDefault="00000000">
      <w:pPr>
        <w:pStyle w:val="ListBullet"/>
      </w:pPr>
      <w:r>
        <w:t>Managed requirement analysis, code development, testing and deployment, achieving zero post‑go‑live defects.</w:t>
      </w:r>
    </w:p>
    <w:p w14:paraId="019018B9" w14:textId="77777777" w:rsidR="00E027E2" w:rsidRDefault="00000000">
      <w:pPr>
        <w:pStyle w:val="Heading2"/>
      </w:pPr>
      <w:r>
        <w:t>Designer/Developer/Analyst, GE Money (Czech Republic)</w:t>
      </w:r>
    </w:p>
    <w:p w14:paraId="10112968" w14:textId="77777777" w:rsidR="00E027E2" w:rsidRDefault="00000000">
      <w:r>
        <w:rPr>
          <w:i/>
        </w:rPr>
        <w:t>Mar 2007 – Mar 2012</w:t>
      </w:r>
    </w:p>
    <w:p w14:paraId="7D6E3719" w14:textId="77777777" w:rsidR="00E027E2" w:rsidRDefault="00000000">
      <w:pPr>
        <w:pStyle w:val="ListBullet"/>
      </w:pPr>
      <w:r>
        <w:t>Enhanced Vision Plus modules (CMS, TRAMS, MBS), added new fee structures, rewards programs and insurance products.</w:t>
      </w:r>
    </w:p>
    <w:p w14:paraId="0844A7E5" w14:textId="77777777" w:rsidR="00E027E2" w:rsidRDefault="00000000">
      <w:pPr>
        <w:pStyle w:val="ListBullet"/>
      </w:pPr>
      <w:r>
        <w:t>Collaborated with business stakeholders to translate requirements into functional &amp; technical specifications.</w:t>
      </w:r>
    </w:p>
    <w:p w14:paraId="4CE9A3FA" w14:textId="77777777" w:rsidR="00E027E2" w:rsidRDefault="00000000">
      <w:pPr>
        <w:pStyle w:val="Heading1"/>
      </w:pPr>
      <w:r>
        <w:t>EDUCATION</w:t>
      </w:r>
    </w:p>
    <w:p w14:paraId="619E64E8" w14:textId="3B2DEEEF" w:rsidR="00E027E2" w:rsidRDefault="00000000" w:rsidP="00752408">
      <w:r>
        <w:rPr>
          <w:b/>
        </w:rPr>
        <w:t>Bachelor of Technology (B.Tech), Information Technology</w:t>
      </w:r>
      <w:r>
        <w:rPr>
          <w:i/>
        </w:rPr>
        <w:t xml:space="preserve"> | West Bengal University of Technology, India </w:t>
      </w:r>
      <w:r>
        <w:t>2006</w:t>
      </w:r>
    </w:p>
    <w:sectPr w:rsidR="00E027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3429001">
    <w:abstractNumId w:val="8"/>
  </w:num>
  <w:num w:numId="2" w16cid:durableId="1903250835">
    <w:abstractNumId w:val="6"/>
  </w:num>
  <w:num w:numId="3" w16cid:durableId="1264679677">
    <w:abstractNumId w:val="5"/>
  </w:num>
  <w:num w:numId="4" w16cid:durableId="723329692">
    <w:abstractNumId w:val="4"/>
  </w:num>
  <w:num w:numId="5" w16cid:durableId="1579900650">
    <w:abstractNumId w:val="7"/>
  </w:num>
  <w:num w:numId="6" w16cid:durableId="201476660">
    <w:abstractNumId w:val="3"/>
  </w:num>
  <w:num w:numId="7" w16cid:durableId="1284577399">
    <w:abstractNumId w:val="2"/>
  </w:num>
  <w:num w:numId="8" w16cid:durableId="1930767423">
    <w:abstractNumId w:val="1"/>
  </w:num>
  <w:num w:numId="9" w16cid:durableId="166188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1D3"/>
    <w:rsid w:val="00752408"/>
    <w:rsid w:val="00AA1D8D"/>
    <w:rsid w:val="00B47730"/>
    <w:rsid w:val="00CB0664"/>
    <w:rsid w:val="00E027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F0903"/>
  <w14:defaultImageDpi w14:val="300"/>
  <w15:docId w15:val="{0D59D26C-C061-41EC-82A2-88EF5575B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Arindam Bose</cp:lastModifiedBy>
  <cp:revision>2</cp:revision>
  <dcterms:created xsi:type="dcterms:W3CDTF">2013-12-23T23:15:00Z</dcterms:created>
  <dcterms:modified xsi:type="dcterms:W3CDTF">2025-06-15T08:30:00Z</dcterms:modified>
  <cp:category/>
</cp:coreProperties>
</file>