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media/image3.png" ContentType="image/jpeg"/>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5356D2" w14:textId="77777777" w:rsidR="004F4ACF" w:rsidRDefault="00A345B3">
      <w:pPr>
        <w:spacing w:before="40" w:after="80"/>
      </w:pPr>
      <w:r>
        <w:rPr>
          <w:b/>
          <w:color w:val="F59E0B"/>
          <w:sz w:val="18"/>
        </w:rPr>
        <w:t>VORGRÜNDUNGS- UND FINANZIERUNGSUNTERLAGE</w:t>
      </w:r>
    </w:p>
    <w:p w14:paraId="39367574" w14:textId="77777777" w:rsidR="004F4ACF" w:rsidRDefault="00A345B3">
      <w:pPr>
        <w:spacing w:after="80"/>
      </w:pPr>
      <w:r>
        <w:rPr>
          <w:b/>
          <w:color w:val="10233F"/>
          <w:sz w:val="54"/>
        </w:rPr>
        <w:t>Mbarara Integrated</w:t>
      </w:r>
      <w:r>
        <w:rPr>
          <w:b/>
          <w:color w:val="10233F"/>
          <w:sz w:val="54"/>
        </w:rPr>
        <w:br/>
        <w:t>Concrete Products Factory</w:t>
      </w:r>
    </w:p>
    <w:p w14:paraId="7944C1B2" w14:textId="77777777" w:rsidR="004F4ACF" w:rsidRDefault="00A345B3">
      <w:pPr>
        <w:spacing w:after="280"/>
      </w:pPr>
      <w:r>
        <w:rPr>
          <w:b/>
          <w:color w:val="F59E0B"/>
          <w:sz w:val="36"/>
        </w:rPr>
        <w:t>Businessplan 2026-2035</w:t>
      </w:r>
    </w:p>
    <w:p w14:paraId="5DC7D2B5" w14:textId="77777777" w:rsidR="004F4ACF" w:rsidRDefault="00A345B3">
      <w:pPr>
        <w:spacing w:after="80"/>
        <w:jc w:val="center"/>
      </w:pPr>
      <w:r>
        <w:rPr>
          <w:noProof/>
        </w:rPr>
        <w:drawing>
          <wp:inline distT="0" distB="0" distL="0" distR="0" wp14:anchorId="4DAA7F66" wp14:editId="20E639FB">
            <wp:extent cx="5688000" cy="3792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barara-factory-yard.png"/>
                    <pic:cNvPicPr/>
                  </pic:nvPicPr>
                  <pic:blipFill>
                    <a:blip r:embed="rId8"/>
                    <a:stretch>
                      <a:fillRect/>
                    </a:stretch>
                  </pic:blipFill>
                  <pic:spPr>
                    <a:xfrm>
                      <a:off x="0" y="0"/>
                      <a:ext cx="5688000" cy="3792000"/>
                    </a:xfrm>
                    <a:prstGeom prst="rect">
                      <a:avLst/>
                    </a:prstGeom>
                  </pic:spPr>
                </pic:pic>
              </a:graphicData>
            </a:graphic>
          </wp:inline>
        </w:drawing>
      </w:r>
    </w:p>
    <w:p w14:paraId="55EB4C22" w14:textId="77777777" w:rsidR="004F4ACF" w:rsidRDefault="00A345B3">
      <w:pPr>
        <w:spacing w:after="160"/>
        <w:jc w:val="center"/>
      </w:pPr>
      <w:r>
        <w:rPr>
          <w:i/>
          <w:color w:val="64748B"/>
          <w:sz w:val="16"/>
        </w:rPr>
        <w:t>Konzeptdarstellung der geplanten Lean-Startanlage; keine Fotodokumentation einer bereits bestehenden Fabrik.</w:t>
      </w:r>
    </w:p>
    <w:tbl>
      <w:tblPr>
        <w:tblW w:w="9180" w:type="dxa"/>
        <w:tblInd w:w="120" w:type="dxa"/>
        <w:tblLayout w:type="fixed"/>
        <w:tblLook w:val="04A0" w:firstRow="1" w:lastRow="0" w:firstColumn="1" w:lastColumn="0" w:noHBand="0" w:noVBand="1"/>
      </w:tblPr>
      <w:tblGrid>
        <w:gridCol w:w="3060"/>
        <w:gridCol w:w="3060"/>
        <w:gridCol w:w="3060"/>
      </w:tblGrid>
      <w:tr w:rsidR="004F4ACF" w14:paraId="60388E01" w14:textId="77777777">
        <w:tc>
          <w:tcPr>
            <w:tcW w:w="3060" w:type="dxa"/>
            <w:shd w:val="clear" w:color="auto" w:fill="10233F"/>
            <w:tcMar>
              <w:top w:w="90" w:type="dxa"/>
              <w:left w:w="120" w:type="dxa"/>
              <w:bottom w:w="90" w:type="dxa"/>
              <w:right w:w="120" w:type="dxa"/>
            </w:tcMar>
            <w:vAlign w:val="center"/>
          </w:tcPr>
          <w:p w14:paraId="3ED4A126" w14:textId="77777777" w:rsidR="004F4ACF" w:rsidRDefault="00A345B3">
            <w:pPr>
              <w:jc w:val="center"/>
            </w:pPr>
            <w:r>
              <w:rPr>
                <w:b/>
                <w:color w:val="F59E0B"/>
                <w:sz w:val="16"/>
              </w:rPr>
              <w:t>STARTKAPITAL</w:t>
            </w:r>
          </w:p>
        </w:tc>
        <w:tc>
          <w:tcPr>
            <w:tcW w:w="3060" w:type="dxa"/>
            <w:shd w:val="clear" w:color="auto" w:fill="10233F"/>
            <w:tcMar>
              <w:top w:w="90" w:type="dxa"/>
              <w:left w:w="120" w:type="dxa"/>
              <w:bottom w:w="90" w:type="dxa"/>
              <w:right w:w="120" w:type="dxa"/>
            </w:tcMar>
            <w:vAlign w:val="center"/>
          </w:tcPr>
          <w:p w14:paraId="7E36FEC0" w14:textId="77777777" w:rsidR="004F4ACF" w:rsidRDefault="00A345B3">
            <w:pPr>
              <w:jc w:val="center"/>
            </w:pPr>
            <w:r>
              <w:rPr>
                <w:b/>
                <w:color w:val="F59E0B"/>
                <w:sz w:val="16"/>
              </w:rPr>
              <w:t>PHASE-1-KOSTEN</w:t>
            </w:r>
          </w:p>
        </w:tc>
        <w:tc>
          <w:tcPr>
            <w:tcW w:w="3060" w:type="dxa"/>
            <w:shd w:val="clear" w:color="auto" w:fill="10233F"/>
            <w:tcMar>
              <w:top w:w="90" w:type="dxa"/>
              <w:left w:w="120" w:type="dxa"/>
              <w:bottom w:w="90" w:type="dxa"/>
              <w:right w:w="120" w:type="dxa"/>
            </w:tcMar>
            <w:vAlign w:val="center"/>
          </w:tcPr>
          <w:p w14:paraId="1ED804B0" w14:textId="77777777" w:rsidR="004F4ACF" w:rsidRDefault="00A345B3">
            <w:pPr>
              <w:jc w:val="center"/>
            </w:pPr>
            <w:r>
              <w:rPr>
                <w:b/>
                <w:color w:val="F59E0B"/>
                <w:sz w:val="16"/>
              </w:rPr>
              <w:t>GESCHÜTZTER PUFFER</w:t>
            </w:r>
          </w:p>
        </w:tc>
      </w:tr>
      <w:tr w:rsidR="004F4ACF" w14:paraId="46836A94" w14:textId="77777777">
        <w:tc>
          <w:tcPr>
            <w:tcW w:w="3060" w:type="dxa"/>
            <w:shd w:val="clear" w:color="auto" w:fill="F1F5F9"/>
            <w:tcMar>
              <w:top w:w="90" w:type="dxa"/>
              <w:left w:w="120" w:type="dxa"/>
              <w:bottom w:w="90" w:type="dxa"/>
              <w:right w:w="120" w:type="dxa"/>
            </w:tcMar>
            <w:vAlign w:val="center"/>
          </w:tcPr>
          <w:p w14:paraId="74ACB3CC" w14:textId="77777777" w:rsidR="004F4ACF" w:rsidRDefault="00A345B3">
            <w:pPr>
              <w:jc w:val="center"/>
            </w:pPr>
            <w:r>
              <w:rPr>
                <w:b/>
                <w:color w:val="10233F"/>
                <w:sz w:val="24"/>
              </w:rPr>
              <w:t>UGX 130.0 Mio.</w:t>
            </w:r>
          </w:p>
        </w:tc>
        <w:tc>
          <w:tcPr>
            <w:tcW w:w="3060" w:type="dxa"/>
            <w:shd w:val="clear" w:color="auto" w:fill="F1F5F9"/>
            <w:tcMar>
              <w:top w:w="90" w:type="dxa"/>
              <w:left w:w="120" w:type="dxa"/>
              <w:bottom w:w="90" w:type="dxa"/>
              <w:right w:w="120" w:type="dxa"/>
            </w:tcMar>
            <w:vAlign w:val="center"/>
          </w:tcPr>
          <w:p w14:paraId="207A877B" w14:textId="77777777" w:rsidR="004F4ACF" w:rsidRDefault="00A345B3">
            <w:pPr>
              <w:jc w:val="center"/>
            </w:pPr>
            <w:r>
              <w:rPr>
                <w:b/>
                <w:color w:val="10233F"/>
                <w:sz w:val="24"/>
              </w:rPr>
              <w:t>UGX 128.0 Mio.</w:t>
            </w:r>
          </w:p>
        </w:tc>
        <w:tc>
          <w:tcPr>
            <w:tcW w:w="3060" w:type="dxa"/>
            <w:shd w:val="clear" w:color="auto" w:fill="F1F5F9"/>
            <w:tcMar>
              <w:top w:w="90" w:type="dxa"/>
              <w:left w:w="120" w:type="dxa"/>
              <w:bottom w:w="90" w:type="dxa"/>
              <w:right w:w="120" w:type="dxa"/>
            </w:tcMar>
            <w:vAlign w:val="center"/>
          </w:tcPr>
          <w:p w14:paraId="17AC4297" w14:textId="77777777" w:rsidR="004F4ACF" w:rsidRDefault="00A345B3">
            <w:pPr>
              <w:jc w:val="center"/>
            </w:pPr>
            <w:r>
              <w:rPr>
                <w:b/>
                <w:color w:val="10233F"/>
                <w:sz w:val="24"/>
              </w:rPr>
              <w:t>UGX 2.0 Mio.</w:t>
            </w:r>
          </w:p>
        </w:tc>
      </w:tr>
    </w:tbl>
    <w:p w14:paraId="3A9C93CC" w14:textId="77777777" w:rsidR="004F4ACF" w:rsidRDefault="004F4ACF"/>
    <w:tbl>
      <w:tblPr>
        <w:tblStyle w:val="TableGrid"/>
        <w:tblW w:w="9180" w:type="dxa"/>
        <w:tblInd w:w="120" w:type="dxa"/>
        <w:tblLayout w:type="fixed"/>
        <w:tblLook w:val="04A0" w:firstRow="1" w:lastRow="0" w:firstColumn="1" w:lastColumn="0" w:noHBand="0" w:noVBand="1"/>
      </w:tblPr>
      <w:tblGrid>
        <w:gridCol w:w="2600"/>
        <w:gridCol w:w="2300"/>
        <w:gridCol w:w="2100"/>
        <w:gridCol w:w="2180"/>
      </w:tblGrid>
      <w:tr w:rsidR="004F4ACF" w14:paraId="6E02B8C6" w14:textId="77777777">
        <w:trPr>
          <w:tblHeader/>
        </w:trPr>
        <w:tc>
          <w:tcPr>
            <w:tcW w:w="2600" w:type="dxa"/>
            <w:shd w:val="clear" w:color="auto" w:fill="10233F"/>
            <w:tcMar>
              <w:top w:w="90" w:type="dxa"/>
              <w:left w:w="120" w:type="dxa"/>
              <w:bottom w:w="90" w:type="dxa"/>
              <w:right w:w="120" w:type="dxa"/>
            </w:tcMar>
            <w:vAlign w:val="center"/>
          </w:tcPr>
          <w:p w14:paraId="23DEBF65" w14:textId="77777777" w:rsidR="004F4ACF" w:rsidRDefault="00A345B3">
            <w:pPr>
              <w:jc w:val="center"/>
            </w:pPr>
            <w:r>
              <w:rPr>
                <w:b/>
                <w:color w:val="FFFFFF"/>
                <w:sz w:val="16"/>
              </w:rPr>
              <w:t>Adressat</w:t>
            </w:r>
          </w:p>
        </w:tc>
        <w:tc>
          <w:tcPr>
            <w:tcW w:w="2300" w:type="dxa"/>
            <w:shd w:val="clear" w:color="auto" w:fill="10233F"/>
            <w:tcMar>
              <w:top w:w="90" w:type="dxa"/>
              <w:left w:w="120" w:type="dxa"/>
              <w:bottom w:w="90" w:type="dxa"/>
              <w:right w:w="120" w:type="dxa"/>
            </w:tcMar>
            <w:vAlign w:val="center"/>
          </w:tcPr>
          <w:p w14:paraId="336147B4" w14:textId="77777777" w:rsidR="004F4ACF" w:rsidRDefault="00A345B3">
            <w:pPr>
              <w:jc w:val="center"/>
            </w:pPr>
            <w:r>
              <w:rPr>
                <w:b/>
                <w:color w:val="FFFFFF"/>
                <w:sz w:val="16"/>
              </w:rPr>
              <w:t>Gründer</w:t>
            </w:r>
          </w:p>
        </w:tc>
        <w:tc>
          <w:tcPr>
            <w:tcW w:w="2100" w:type="dxa"/>
            <w:shd w:val="clear" w:color="auto" w:fill="10233F"/>
            <w:tcMar>
              <w:top w:w="90" w:type="dxa"/>
              <w:left w:w="120" w:type="dxa"/>
              <w:bottom w:w="90" w:type="dxa"/>
              <w:right w:w="120" w:type="dxa"/>
            </w:tcMar>
            <w:vAlign w:val="center"/>
          </w:tcPr>
          <w:p w14:paraId="36089F34" w14:textId="77777777" w:rsidR="004F4ACF" w:rsidRDefault="00A345B3">
            <w:pPr>
              <w:jc w:val="center"/>
            </w:pPr>
            <w:r>
              <w:rPr>
                <w:b/>
                <w:color w:val="FFFFFF"/>
                <w:sz w:val="16"/>
              </w:rPr>
              <w:t>Standort</w:t>
            </w:r>
          </w:p>
        </w:tc>
        <w:tc>
          <w:tcPr>
            <w:tcW w:w="2180" w:type="dxa"/>
            <w:shd w:val="clear" w:color="auto" w:fill="10233F"/>
            <w:tcMar>
              <w:top w:w="90" w:type="dxa"/>
              <w:left w:w="120" w:type="dxa"/>
              <w:bottom w:w="90" w:type="dxa"/>
              <w:right w:w="120" w:type="dxa"/>
            </w:tcMar>
            <w:vAlign w:val="center"/>
          </w:tcPr>
          <w:p w14:paraId="03D06D6E" w14:textId="77777777" w:rsidR="004F4ACF" w:rsidRDefault="00A345B3">
            <w:pPr>
              <w:jc w:val="center"/>
            </w:pPr>
            <w:r>
              <w:rPr>
                <w:b/>
                <w:color w:val="FFFFFF"/>
                <w:sz w:val="16"/>
              </w:rPr>
              <w:t>Stand</w:t>
            </w:r>
          </w:p>
        </w:tc>
      </w:tr>
      <w:tr w:rsidR="004F4ACF" w14:paraId="435ABF49" w14:textId="77777777">
        <w:trPr>
          <w:cantSplit/>
        </w:trPr>
        <w:tc>
          <w:tcPr>
            <w:tcW w:w="2600" w:type="dxa"/>
          </w:tcPr>
          <w:p w14:paraId="79777D63" w14:textId="77777777" w:rsidR="004F4ACF" w:rsidRDefault="00A345B3">
            <w:pPr>
              <w:spacing w:after="0" w:line="240" w:lineRule="auto"/>
            </w:pPr>
            <w:r>
              <w:rPr>
                <w:sz w:val="15"/>
              </w:rPr>
              <w:t>FAU Gründungsberatung / Bianca Niemann</w:t>
            </w:r>
          </w:p>
        </w:tc>
        <w:tc>
          <w:tcPr>
            <w:tcW w:w="2300" w:type="dxa"/>
          </w:tcPr>
          <w:p w14:paraId="781229BC" w14:textId="77777777" w:rsidR="004F4ACF" w:rsidRDefault="00A345B3">
            <w:pPr>
              <w:spacing w:after="0" w:line="240" w:lineRule="auto"/>
            </w:pPr>
            <w:r>
              <w:rPr>
                <w:sz w:val="15"/>
              </w:rPr>
              <w:t>Hillary Arindamukama</w:t>
            </w:r>
          </w:p>
        </w:tc>
        <w:tc>
          <w:tcPr>
            <w:tcW w:w="2100" w:type="dxa"/>
          </w:tcPr>
          <w:p w14:paraId="6BD80B5A" w14:textId="77777777" w:rsidR="004F4ACF" w:rsidRDefault="00A345B3">
            <w:pPr>
              <w:spacing w:after="0" w:line="240" w:lineRule="auto"/>
            </w:pPr>
            <w:r>
              <w:rPr>
                <w:sz w:val="15"/>
              </w:rPr>
              <w:t>Mbarara City, Uganda</w:t>
            </w:r>
          </w:p>
        </w:tc>
        <w:tc>
          <w:tcPr>
            <w:tcW w:w="2180" w:type="dxa"/>
          </w:tcPr>
          <w:p w14:paraId="5A3877DA" w14:textId="77777777" w:rsidR="004F4ACF" w:rsidRDefault="00A345B3">
            <w:pPr>
              <w:spacing w:after="0" w:line="240" w:lineRule="auto"/>
            </w:pPr>
            <w:r>
              <w:rPr>
                <w:sz w:val="15"/>
              </w:rPr>
              <w:t>10. August 2026</w:t>
            </w:r>
          </w:p>
        </w:tc>
      </w:tr>
    </w:tbl>
    <w:p w14:paraId="0B692C3D" w14:textId="77777777" w:rsidR="004F4ACF" w:rsidRDefault="004F4ACF">
      <w:pPr>
        <w:spacing w:after="0"/>
      </w:pPr>
    </w:p>
    <w:p w14:paraId="5CD2D608" w14:textId="77777777" w:rsidR="004F4ACF" w:rsidRDefault="00A345B3">
      <w:pPr>
        <w:jc w:val="center"/>
      </w:pPr>
      <w:r>
        <w:rPr>
          <w:b/>
          <w:color w:val="B3413E"/>
          <w:sz w:val="16"/>
        </w:rPr>
        <w:t>VERTRAULICH - ARBEITSSTAND FÜR BERATUNG UND FINANZIERUNGSVORBEREITUNG</w:t>
      </w:r>
    </w:p>
    <w:p w14:paraId="1F69E1C0" w14:textId="77777777" w:rsidR="004F4ACF" w:rsidRDefault="004F4ACF">
      <w:pPr>
        <w:pageBreakBefore/>
        <w:spacing w:after="0"/>
      </w:pPr>
    </w:p>
    <w:p w14:paraId="3C064B5B" w14:textId="77777777" w:rsidR="004F4ACF" w:rsidRDefault="00A345B3">
      <w:pPr>
        <w:pStyle w:val="Heading1"/>
      </w:pPr>
      <w:bookmarkStart w:id="0" w:name="_Toc237289662"/>
      <w:r>
        <w:t>Inhaltsverzeichnis</w:t>
      </w:r>
      <w:bookmarkEnd w:id="0"/>
    </w:p>
    <w:p w14:paraId="7751957A" w14:textId="537AFE4C" w:rsidR="00812B7D" w:rsidRDefault="00A345B3">
      <w:pPr>
        <w:pStyle w:val="TOC1"/>
        <w:tabs>
          <w:tab w:val="right" w:leader="dot" w:pos="9543"/>
        </w:tabs>
        <w:rPr>
          <w:noProof/>
        </w:rPr>
      </w:pPr>
      <w:r>
        <w:fldChar w:fldCharType="begin"/>
      </w:r>
      <w:r>
        <w:instrText>TOC \o "1-3" \h \z \u</w:instrText>
      </w:r>
      <w:r>
        <w:fldChar w:fldCharType="separate"/>
      </w:r>
      <w:hyperlink w:anchor="_Toc237289662" w:history="1">
        <w:r w:rsidR="00812B7D" w:rsidRPr="00CF62E6">
          <w:rPr>
            <w:rStyle w:val="Hyperlink"/>
            <w:noProof/>
          </w:rPr>
          <w:t>Inhaltsverzeichnis</w:t>
        </w:r>
        <w:r w:rsidR="00812B7D">
          <w:rPr>
            <w:noProof/>
            <w:webHidden/>
          </w:rPr>
          <w:tab/>
        </w:r>
        <w:r w:rsidR="00812B7D">
          <w:rPr>
            <w:noProof/>
            <w:webHidden/>
          </w:rPr>
          <w:fldChar w:fldCharType="begin"/>
        </w:r>
        <w:r w:rsidR="00812B7D">
          <w:rPr>
            <w:noProof/>
            <w:webHidden/>
          </w:rPr>
          <w:instrText xml:space="preserve"> PAGEREF _Toc237289662 \h </w:instrText>
        </w:r>
        <w:r w:rsidR="00812B7D">
          <w:rPr>
            <w:noProof/>
            <w:webHidden/>
          </w:rPr>
        </w:r>
        <w:r w:rsidR="00812B7D">
          <w:rPr>
            <w:noProof/>
            <w:webHidden/>
          </w:rPr>
          <w:fldChar w:fldCharType="separate"/>
        </w:r>
        <w:r w:rsidR="00812B7D">
          <w:rPr>
            <w:noProof/>
            <w:webHidden/>
          </w:rPr>
          <w:t>2</w:t>
        </w:r>
        <w:r w:rsidR="00812B7D">
          <w:rPr>
            <w:noProof/>
            <w:webHidden/>
          </w:rPr>
          <w:fldChar w:fldCharType="end"/>
        </w:r>
      </w:hyperlink>
    </w:p>
    <w:p w14:paraId="0FE05FEF" w14:textId="6611CFF5" w:rsidR="00812B7D" w:rsidRDefault="00812B7D">
      <w:pPr>
        <w:pStyle w:val="TOC1"/>
        <w:tabs>
          <w:tab w:val="right" w:leader="dot" w:pos="9543"/>
        </w:tabs>
        <w:rPr>
          <w:noProof/>
        </w:rPr>
      </w:pPr>
      <w:hyperlink w:anchor="_Toc237289663" w:history="1">
        <w:r w:rsidRPr="00CF62E6">
          <w:rPr>
            <w:rStyle w:val="Hyperlink"/>
            <w:noProof/>
          </w:rPr>
          <w:t>1. Executive Summary</w:t>
        </w:r>
        <w:r>
          <w:rPr>
            <w:noProof/>
            <w:webHidden/>
          </w:rPr>
          <w:tab/>
        </w:r>
        <w:r>
          <w:rPr>
            <w:noProof/>
            <w:webHidden/>
          </w:rPr>
          <w:fldChar w:fldCharType="begin"/>
        </w:r>
        <w:r>
          <w:rPr>
            <w:noProof/>
            <w:webHidden/>
          </w:rPr>
          <w:instrText xml:space="preserve"> PAGEREF _Toc237289663 \h </w:instrText>
        </w:r>
        <w:r>
          <w:rPr>
            <w:noProof/>
            <w:webHidden/>
          </w:rPr>
        </w:r>
        <w:r>
          <w:rPr>
            <w:noProof/>
            <w:webHidden/>
          </w:rPr>
          <w:fldChar w:fldCharType="separate"/>
        </w:r>
        <w:r>
          <w:rPr>
            <w:noProof/>
            <w:webHidden/>
          </w:rPr>
          <w:t>3</w:t>
        </w:r>
        <w:r>
          <w:rPr>
            <w:noProof/>
            <w:webHidden/>
          </w:rPr>
          <w:fldChar w:fldCharType="end"/>
        </w:r>
      </w:hyperlink>
    </w:p>
    <w:p w14:paraId="2DCD1BFB" w14:textId="1584C2CE" w:rsidR="00812B7D" w:rsidRDefault="00812B7D">
      <w:pPr>
        <w:pStyle w:val="TOC1"/>
        <w:tabs>
          <w:tab w:val="right" w:leader="dot" w:pos="9543"/>
        </w:tabs>
        <w:rPr>
          <w:noProof/>
        </w:rPr>
      </w:pPr>
      <w:hyperlink w:anchor="_Toc237289664" w:history="1">
        <w:r w:rsidRPr="00CF62E6">
          <w:rPr>
            <w:rStyle w:val="Hyperlink"/>
            <w:noProof/>
          </w:rPr>
          <w:t>2. Gründer, Mentor und Organisation</w:t>
        </w:r>
        <w:r>
          <w:rPr>
            <w:noProof/>
            <w:webHidden/>
          </w:rPr>
          <w:tab/>
        </w:r>
        <w:r>
          <w:rPr>
            <w:noProof/>
            <w:webHidden/>
          </w:rPr>
          <w:fldChar w:fldCharType="begin"/>
        </w:r>
        <w:r>
          <w:rPr>
            <w:noProof/>
            <w:webHidden/>
          </w:rPr>
          <w:instrText xml:space="preserve"> PAGEREF _Toc237289664 \h </w:instrText>
        </w:r>
        <w:r>
          <w:rPr>
            <w:noProof/>
            <w:webHidden/>
          </w:rPr>
        </w:r>
        <w:r>
          <w:rPr>
            <w:noProof/>
            <w:webHidden/>
          </w:rPr>
          <w:fldChar w:fldCharType="separate"/>
        </w:r>
        <w:r>
          <w:rPr>
            <w:noProof/>
            <w:webHidden/>
          </w:rPr>
          <w:t>5</w:t>
        </w:r>
        <w:r>
          <w:rPr>
            <w:noProof/>
            <w:webHidden/>
          </w:rPr>
          <w:fldChar w:fldCharType="end"/>
        </w:r>
      </w:hyperlink>
    </w:p>
    <w:p w14:paraId="30B742F4" w14:textId="16ECD7CD" w:rsidR="00812B7D" w:rsidRDefault="00812B7D">
      <w:pPr>
        <w:pStyle w:val="TOC2"/>
        <w:tabs>
          <w:tab w:val="right" w:leader="dot" w:pos="9543"/>
        </w:tabs>
        <w:rPr>
          <w:noProof/>
        </w:rPr>
      </w:pPr>
      <w:hyperlink w:anchor="_Toc237289665" w:history="1">
        <w:r w:rsidRPr="00CF62E6">
          <w:rPr>
            <w:rStyle w:val="Hyperlink"/>
            <w:noProof/>
          </w:rPr>
          <w:t>2.1 Geplante Phase-1-Organisation</w:t>
        </w:r>
        <w:r>
          <w:rPr>
            <w:noProof/>
            <w:webHidden/>
          </w:rPr>
          <w:tab/>
        </w:r>
        <w:r>
          <w:rPr>
            <w:noProof/>
            <w:webHidden/>
          </w:rPr>
          <w:fldChar w:fldCharType="begin"/>
        </w:r>
        <w:r>
          <w:rPr>
            <w:noProof/>
            <w:webHidden/>
          </w:rPr>
          <w:instrText xml:space="preserve"> PAGEREF _Toc237289665 \h </w:instrText>
        </w:r>
        <w:r>
          <w:rPr>
            <w:noProof/>
            <w:webHidden/>
          </w:rPr>
        </w:r>
        <w:r>
          <w:rPr>
            <w:noProof/>
            <w:webHidden/>
          </w:rPr>
          <w:fldChar w:fldCharType="separate"/>
        </w:r>
        <w:r>
          <w:rPr>
            <w:noProof/>
            <w:webHidden/>
          </w:rPr>
          <w:t>5</w:t>
        </w:r>
        <w:r>
          <w:rPr>
            <w:noProof/>
            <w:webHidden/>
          </w:rPr>
          <w:fldChar w:fldCharType="end"/>
        </w:r>
      </w:hyperlink>
    </w:p>
    <w:p w14:paraId="01904B28" w14:textId="2E9A54AF" w:rsidR="00812B7D" w:rsidRDefault="00812B7D">
      <w:pPr>
        <w:pStyle w:val="TOC1"/>
        <w:tabs>
          <w:tab w:val="right" w:leader="dot" w:pos="9543"/>
        </w:tabs>
        <w:rPr>
          <w:noProof/>
        </w:rPr>
      </w:pPr>
      <w:hyperlink w:anchor="_Toc237289666" w:history="1">
        <w:r w:rsidRPr="00CF62E6">
          <w:rPr>
            <w:rStyle w:val="Hyperlink"/>
            <w:noProof/>
          </w:rPr>
          <w:t>3. Unternehmen und Geschäftsmodell</w:t>
        </w:r>
        <w:r>
          <w:rPr>
            <w:noProof/>
            <w:webHidden/>
          </w:rPr>
          <w:tab/>
        </w:r>
        <w:r>
          <w:rPr>
            <w:noProof/>
            <w:webHidden/>
          </w:rPr>
          <w:fldChar w:fldCharType="begin"/>
        </w:r>
        <w:r>
          <w:rPr>
            <w:noProof/>
            <w:webHidden/>
          </w:rPr>
          <w:instrText xml:space="preserve"> PAGEREF _Toc237289666 \h </w:instrText>
        </w:r>
        <w:r>
          <w:rPr>
            <w:noProof/>
            <w:webHidden/>
          </w:rPr>
        </w:r>
        <w:r>
          <w:rPr>
            <w:noProof/>
            <w:webHidden/>
          </w:rPr>
          <w:fldChar w:fldCharType="separate"/>
        </w:r>
        <w:r>
          <w:rPr>
            <w:noProof/>
            <w:webHidden/>
          </w:rPr>
          <w:t>5</w:t>
        </w:r>
        <w:r>
          <w:rPr>
            <w:noProof/>
            <w:webHidden/>
          </w:rPr>
          <w:fldChar w:fldCharType="end"/>
        </w:r>
      </w:hyperlink>
    </w:p>
    <w:p w14:paraId="17A00012" w14:textId="77C3B583" w:rsidR="00812B7D" w:rsidRDefault="00812B7D">
      <w:pPr>
        <w:pStyle w:val="TOC1"/>
        <w:tabs>
          <w:tab w:val="right" w:leader="dot" w:pos="9543"/>
        </w:tabs>
        <w:rPr>
          <w:noProof/>
        </w:rPr>
      </w:pPr>
      <w:hyperlink w:anchor="_Toc237289667" w:history="1">
        <w:r w:rsidRPr="00CF62E6">
          <w:rPr>
            <w:rStyle w:val="Hyperlink"/>
            <w:noProof/>
          </w:rPr>
          <w:t>4. Problem, Lösung und Kundennutzen</w:t>
        </w:r>
        <w:r>
          <w:rPr>
            <w:noProof/>
            <w:webHidden/>
          </w:rPr>
          <w:tab/>
        </w:r>
        <w:r>
          <w:rPr>
            <w:noProof/>
            <w:webHidden/>
          </w:rPr>
          <w:fldChar w:fldCharType="begin"/>
        </w:r>
        <w:r>
          <w:rPr>
            <w:noProof/>
            <w:webHidden/>
          </w:rPr>
          <w:instrText xml:space="preserve"> PAGEREF _Toc237289667 \h </w:instrText>
        </w:r>
        <w:r>
          <w:rPr>
            <w:noProof/>
            <w:webHidden/>
          </w:rPr>
        </w:r>
        <w:r>
          <w:rPr>
            <w:noProof/>
            <w:webHidden/>
          </w:rPr>
          <w:fldChar w:fldCharType="separate"/>
        </w:r>
        <w:r>
          <w:rPr>
            <w:noProof/>
            <w:webHidden/>
          </w:rPr>
          <w:t>7</w:t>
        </w:r>
        <w:r>
          <w:rPr>
            <w:noProof/>
            <w:webHidden/>
          </w:rPr>
          <w:fldChar w:fldCharType="end"/>
        </w:r>
      </w:hyperlink>
    </w:p>
    <w:p w14:paraId="702F7167" w14:textId="5FAB86AE" w:rsidR="00812B7D" w:rsidRDefault="00812B7D">
      <w:pPr>
        <w:pStyle w:val="TOC1"/>
        <w:tabs>
          <w:tab w:val="right" w:leader="dot" w:pos="9543"/>
        </w:tabs>
        <w:rPr>
          <w:noProof/>
        </w:rPr>
      </w:pPr>
      <w:hyperlink w:anchor="_Toc237289668" w:history="1">
        <w:r w:rsidRPr="00CF62E6">
          <w:rPr>
            <w:rStyle w:val="Hyperlink"/>
            <w:noProof/>
          </w:rPr>
          <w:t>5. Markt und Zielkunden</w:t>
        </w:r>
        <w:r>
          <w:rPr>
            <w:noProof/>
            <w:webHidden/>
          </w:rPr>
          <w:tab/>
        </w:r>
        <w:r>
          <w:rPr>
            <w:noProof/>
            <w:webHidden/>
          </w:rPr>
          <w:fldChar w:fldCharType="begin"/>
        </w:r>
        <w:r>
          <w:rPr>
            <w:noProof/>
            <w:webHidden/>
          </w:rPr>
          <w:instrText xml:space="preserve"> PAGEREF _Toc237289668 \h </w:instrText>
        </w:r>
        <w:r>
          <w:rPr>
            <w:noProof/>
            <w:webHidden/>
          </w:rPr>
        </w:r>
        <w:r>
          <w:rPr>
            <w:noProof/>
            <w:webHidden/>
          </w:rPr>
          <w:fldChar w:fldCharType="separate"/>
        </w:r>
        <w:r>
          <w:rPr>
            <w:noProof/>
            <w:webHidden/>
          </w:rPr>
          <w:t>7</w:t>
        </w:r>
        <w:r>
          <w:rPr>
            <w:noProof/>
            <w:webHidden/>
          </w:rPr>
          <w:fldChar w:fldCharType="end"/>
        </w:r>
      </w:hyperlink>
    </w:p>
    <w:p w14:paraId="671E70F8" w14:textId="7A28E5D0" w:rsidR="00812B7D" w:rsidRDefault="00812B7D">
      <w:pPr>
        <w:pStyle w:val="TOC2"/>
        <w:tabs>
          <w:tab w:val="right" w:leader="dot" w:pos="9543"/>
        </w:tabs>
        <w:rPr>
          <w:noProof/>
        </w:rPr>
      </w:pPr>
      <w:hyperlink w:anchor="_Toc237289669" w:history="1">
        <w:r w:rsidRPr="00CF62E6">
          <w:rPr>
            <w:rStyle w:val="Hyperlink"/>
            <w:noProof/>
          </w:rPr>
          <w:t>5.1 Verifizierungsziel vor Maschinenbestellung</w:t>
        </w:r>
        <w:r>
          <w:rPr>
            <w:noProof/>
            <w:webHidden/>
          </w:rPr>
          <w:tab/>
        </w:r>
        <w:r>
          <w:rPr>
            <w:noProof/>
            <w:webHidden/>
          </w:rPr>
          <w:fldChar w:fldCharType="begin"/>
        </w:r>
        <w:r>
          <w:rPr>
            <w:noProof/>
            <w:webHidden/>
          </w:rPr>
          <w:instrText xml:space="preserve"> PAGEREF _Toc237289669 \h </w:instrText>
        </w:r>
        <w:r>
          <w:rPr>
            <w:noProof/>
            <w:webHidden/>
          </w:rPr>
        </w:r>
        <w:r>
          <w:rPr>
            <w:noProof/>
            <w:webHidden/>
          </w:rPr>
          <w:fldChar w:fldCharType="separate"/>
        </w:r>
        <w:r>
          <w:rPr>
            <w:noProof/>
            <w:webHidden/>
          </w:rPr>
          <w:t>7</w:t>
        </w:r>
        <w:r>
          <w:rPr>
            <w:noProof/>
            <w:webHidden/>
          </w:rPr>
          <w:fldChar w:fldCharType="end"/>
        </w:r>
      </w:hyperlink>
    </w:p>
    <w:p w14:paraId="15E0B596" w14:textId="7D18504A" w:rsidR="00812B7D" w:rsidRDefault="00812B7D">
      <w:pPr>
        <w:pStyle w:val="TOC1"/>
        <w:tabs>
          <w:tab w:val="right" w:leader="dot" w:pos="9543"/>
        </w:tabs>
        <w:rPr>
          <w:noProof/>
        </w:rPr>
      </w:pPr>
      <w:hyperlink w:anchor="_Toc237289670" w:history="1">
        <w:r w:rsidRPr="00CF62E6">
          <w:rPr>
            <w:rStyle w:val="Hyperlink"/>
            <w:noProof/>
          </w:rPr>
          <w:t>6. Wettbewerb und Positionierung</w:t>
        </w:r>
        <w:r>
          <w:rPr>
            <w:noProof/>
            <w:webHidden/>
          </w:rPr>
          <w:tab/>
        </w:r>
        <w:r>
          <w:rPr>
            <w:noProof/>
            <w:webHidden/>
          </w:rPr>
          <w:fldChar w:fldCharType="begin"/>
        </w:r>
        <w:r>
          <w:rPr>
            <w:noProof/>
            <w:webHidden/>
          </w:rPr>
          <w:instrText xml:space="preserve"> PAGEREF _Toc237289670 \h </w:instrText>
        </w:r>
        <w:r>
          <w:rPr>
            <w:noProof/>
            <w:webHidden/>
          </w:rPr>
        </w:r>
        <w:r>
          <w:rPr>
            <w:noProof/>
            <w:webHidden/>
          </w:rPr>
          <w:fldChar w:fldCharType="separate"/>
        </w:r>
        <w:r>
          <w:rPr>
            <w:noProof/>
            <w:webHidden/>
          </w:rPr>
          <w:t>8</w:t>
        </w:r>
        <w:r>
          <w:rPr>
            <w:noProof/>
            <w:webHidden/>
          </w:rPr>
          <w:fldChar w:fldCharType="end"/>
        </w:r>
      </w:hyperlink>
    </w:p>
    <w:p w14:paraId="68A2E6A6" w14:textId="636F5125" w:rsidR="00812B7D" w:rsidRDefault="00812B7D">
      <w:pPr>
        <w:pStyle w:val="TOC1"/>
        <w:tabs>
          <w:tab w:val="right" w:leader="dot" w:pos="9543"/>
        </w:tabs>
        <w:rPr>
          <w:noProof/>
        </w:rPr>
      </w:pPr>
      <w:hyperlink w:anchor="_Toc237289671" w:history="1">
        <w:r w:rsidRPr="00CF62E6">
          <w:rPr>
            <w:rStyle w:val="Hyperlink"/>
            <w:noProof/>
          </w:rPr>
          <w:t>7. Produktportfolio und Phase-1-Priorität</w:t>
        </w:r>
        <w:r>
          <w:rPr>
            <w:noProof/>
            <w:webHidden/>
          </w:rPr>
          <w:tab/>
        </w:r>
        <w:r>
          <w:rPr>
            <w:noProof/>
            <w:webHidden/>
          </w:rPr>
          <w:fldChar w:fldCharType="begin"/>
        </w:r>
        <w:r>
          <w:rPr>
            <w:noProof/>
            <w:webHidden/>
          </w:rPr>
          <w:instrText xml:space="preserve"> PAGEREF _Toc237289671 \h </w:instrText>
        </w:r>
        <w:r>
          <w:rPr>
            <w:noProof/>
            <w:webHidden/>
          </w:rPr>
        </w:r>
        <w:r>
          <w:rPr>
            <w:noProof/>
            <w:webHidden/>
          </w:rPr>
          <w:fldChar w:fldCharType="separate"/>
        </w:r>
        <w:r>
          <w:rPr>
            <w:noProof/>
            <w:webHidden/>
          </w:rPr>
          <w:t>9</w:t>
        </w:r>
        <w:r>
          <w:rPr>
            <w:noProof/>
            <w:webHidden/>
          </w:rPr>
          <w:fldChar w:fldCharType="end"/>
        </w:r>
      </w:hyperlink>
    </w:p>
    <w:p w14:paraId="4C77601F" w14:textId="5FF457EA" w:rsidR="00812B7D" w:rsidRDefault="00812B7D">
      <w:pPr>
        <w:pStyle w:val="TOC1"/>
        <w:tabs>
          <w:tab w:val="right" w:leader="dot" w:pos="9543"/>
        </w:tabs>
        <w:rPr>
          <w:noProof/>
        </w:rPr>
      </w:pPr>
      <w:hyperlink w:anchor="_Toc237289672" w:history="1">
        <w:r w:rsidRPr="00CF62E6">
          <w:rPr>
            <w:rStyle w:val="Hyperlink"/>
            <w:noProof/>
          </w:rPr>
          <w:t>8. Produktmischungen und technische Validierung</w:t>
        </w:r>
        <w:r>
          <w:rPr>
            <w:noProof/>
            <w:webHidden/>
          </w:rPr>
          <w:tab/>
        </w:r>
        <w:r>
          <w:rPr>
            <w:noProof/>
            <w:webHidden/>
          </w:rPr>
          <w:fldChar w:fldCharType="begin"/>
        </w:r>
        <w:r>
          <w:rPr>
            <w:noProof/>
            <w:webHidden/>
          </w:rPr>
          <w:instrText xml:space="preserve"> PAGEREF _Toc237289672 \h </w:instrText>
        </w:r>
        <w:r>
          <w:rPr>
            <w:noProof/>
            <w:webHidden/>
          </w:rPr>
        </w:r>
        <w:r>
          <w:rPr>
            <w:noProof/>
            <w:webHidden/>
          </w:rPr>
          <w:fldChar w:fldCharType="separate"/>
        </w:r>
        <w:r>
          <w:rPr>
            <w:noProof/>
            <w:webHidden/>
          </w:rPr>
          <w:t>9</w:t>
        </w:r>
        <w:r>
          <w:rPr>
            <w:noProof/>
            <w:webHidden/>
          </w:rPr>
          <w:fldChar w:fldCharType="end"/>
        </w:r>
      </w:hyperlink>
    </w:p>
    <w:p w14:paraId="1AAF5BBB" w14:textId="414CCEFD" w:rsidR="00812B7D" w:rsidRDefault="00812B7D">
      <w:pPr>
        <w:pStyle w:val="TOC1"/>
        <w:tabs>
          <w:tab w:val="right" w:leader="dot" w:pos="9543"/>
        </w:tabs>
        <w:rPr>
          <w:noProof/>
        </w:rPr>
      </w:pPr>
      <w:hyperlink w:anchor="_Toc237289673" w:history="1">
        <w:r w:rsidRPr="00CF62E6">
          <w:rPr>
            <w:rStyle w:val="Hyperlink"/>
            <w:noProof/>
          </w:rPr>
          <w:t>9. Produktions-, Maschinen- und Kapazitätskonzept</w:t>
        </w:r>
        <w:r>
          <w:rPr>
            <w:noProof/>
            <w:webHidden/>
          </w:rPr>
          <w:tab/>
        </w:r>
        <w:r>
          <w:rPr>
            <w:noProof/>
            <w:webHidden/>
          </w:rPr>
          <w:fldChar w:fldCharType="begin"/>
        </w:r>
        <w:r>
          <w:rPr>
            <w:noProof/>
            <w:webHidden/>
          </w:rPr>
          <w:instrText xml:space="preserve"> PAGEREF _Toc237289673 \h </w:instrText>
        </w:r>
        <w:r>
          <w:rPr>
            <w:noProof/>
            <w:webHidden/>
          </w:rPr>
        </w:r>
        <w:r>
          <w:rPr>
            <w:noProof/>
            <w:webHidden/>
          </w:rPr>
          <w:fldChar w:fldCharType="separate"/>
        </w:r>
        <w:r>
          <w:rPr>
            <w:noProof/>
            <w:webHidden/>
          </w:rPr>
          <w:t>9</w:t>
        </w:r>
        <w:r>
          <w:rPr>
            <w:noProof/>
            <w:webHidden/>
          </w:rPr>
          <w:fldChar w:fldCharType="end"/>
        </w:r>
      </w:hyperlink>
    </w:p>
    <w:p w14:paraId="545EDFF0" w14:textId="31324973" w:rsidR="00812B7D" w:rsidRDefault="00812B7D">
      <w:pPr>
        <w:pStyle w:val="TOC1"/>
        <w:tabs>
          <w:tab w:val="right" w:leader="dot" w:pos="9543"/>
        </w:tabs>
        <w:rPr>
          <w:noProof/>
        </w:rPr>
      </w:pPr>
      <w:hyperlink w:anchor="_Toc237289674" w:history="1">
        <w:r w:rsidRPr="00CF62E6">
          <w:rPr>
            <w:rStyle w:val="Hyperlink"/>
            <w:noProof/>
          </w:rPr>
          <w:t>10. Standort, Layout und Logistik</w:t>
        </w:r>
        <w:r>
          <w:rPr>
            <w:noProof/>
            <w:webHidden/>
          </w:rPr>
          <w:tab/>
        </w:r>
        <w:r>
          <w:rPr>
            <w:noProof/>
            <w:webHidden/>
          </w:rPr>
          <w:fldChar w:fldCharType="begin"/>
        </w:r>
        <w:r>
          <w:rPr>
            <w:noProof/>
            <w:webHidden/>
          </w:rPr>
          <w:instrText xml:space="preserve"> PAGEREF _Toc237289674 \h </w:instrText>
        </w:r>
        <w:r>
          <w:rPr>
            <w:noProof/>
            <w:webHidden/>
          </w:rPr>
        </w:r>
        <w:r>
          <w:rPr>
            <w:noProof/>
            <w:webHidden/>
          </w:rPr>
          <w:fldChar w:fldCharType="separate"/>
        </w:r>
        <w:r>
          <w:rPr>
            <w:noProof/>
            <w:webHidden/>
          </w:rPr>
          <w:t>11</w:t>
        </w:r>
        <w:r>
          <w:rPr>
            <w:noProof/>
            <w:webHidden/>
          </w:rPr>
          <w:fldChar w:fldCharType="end"/>
        </w:r>
      </w:hyperlink>
    </w:p>
    <w:p w14:paraId="56C1CD35" w14:textId="20CA7104" w:rsidR="00812B7D" w:rsidRDefault="00812B7D">
      <w:pPr>
        <w:pStyle w:val="TOC1"/>
        <w:tabs>
          <w:tab w:val="right" w:leader="dot" w:pos="9543"/>
        </w:tabs>
        <w:rPr>
          <w:noProof/>
        </w:rPr>
      </w:pPr>
      <w:hyperlink w:anchor="_Toc237289675" w:history="1">
        <w:r w:rsidRPr="00CF62E6">
          <w:rPr>
            <w:rStyle w:val="Hyperlink"/>
            <w:noProof/>
          </w:rPr>
          <w:t>11. Rohstoffe, Versorgung und Lagersteuerung</w:t>
        </w:r>
        <w:r>
          <w:rPr>
            <w:noProof/>
            <w:webHidden/>
          </w:rPr>
          <w:tab/>
        </w:r>
        <w:r>
          <w:rPr>
            <w:noProof/>
            <w:webHidden/>
          </w:rPr>
          <w:fldChar w:fldCharType="begin"/>
        </w:r>
        <w:r>
          <w:rPr>
            <w:noProof/>
            <w:webHidden/>
          </w:rPr>
          <w:instrText xml:space="preserve"> PAGEREF _Toc237289675 \h </w:instrText>
        </w:r>
        <w:r>
          <w:rPr>
            <w:noProof/>
            <w:webHidden/>
          </w:rPr>
        </w:r>
        <w:r>
          <w:rPr>
            <w:noProof/>
            <w:webHidden/>
          </w:rPr>
          <w:fldChar w:fldCharType="separate"/>
        </w:r>
        <w:r>
          <w:rPr>
            <w:noProof/>
            <w:webHidden/>
          </w:rPr>
          <w:t>11</w:t>
        </w:r>
        <w:r>
          <w:rPr>
            <w:noProof/>
            <w:webHidden/>
          </w:rPr>
          <w:fldChar w:fldCharType="end"/>
        </w:r>
      </w:hyperlink>
    </w:p>
    <w:p w14:paraId="63EA4DFB" w14:textId="6EAF2E79" w:rsidR="00812B7D" w:rsidRDefault="00812B7D">
      <w:pPr>
        <w:pStyle w:val="TOC1"/>
        <w:tabs>
          <w:tab w:val="right" w:leader="dot" w:pos="9543"/>
        </w:tabs>
        <w:rPr>
          <w:noProof/>
        </w:rPr>
      </w:pPr>
      <w:hyperlink w:anchor="_Toc237289676" w:history="1">
        <w:r w:rsidRPr="00CF62E6">
          <w:rPr>
            <w:rStyle w:val="Hyperlink"/>
            <w:noProof/>
          </w:rPr>
          <w:t>12. Qualitätsmanagement und Labor</w:t>
        </w:r>
        <w:r>
          <w:rPr>
            <w:noProof/>
            <w:webHidden/>
          </w:rPr>
          <w:tab/>
        </w:r>
        <w:r>
          <w:rPr>
            <w:noProof/>
            <w:webHidden/>
          </w:rPr>
          <w:fldChar w:fldCharType="begin"/>
        </w:r>
        <w:r>
          <w:rPr>
            <w:noProof/>
            <w:webHidden/>
          </w:rPr>
          <w:instrText xml:space="preserve"> PAGEREF _Toc237289676 \h </w:instrText>
        </w:r>
        <w:r>
          <w:rPr>
            <w:noProof/>
            <w:webHidden/>
          </w:rPr>
        </w:r>
        <w:r>
          <w:rPr>
            <w:noProof/>
            <w:webHidden/>
          </w:rPr>
          <w:fldChar w:fldCharType="separate"/>
        </w:r>
        <w:r>
          <w:rPr>
            <w:noProof/>
            <w:webHidden/>
          </w:rPr>
          <w:t>12</w:t>
        </w:r>
        <w:r>
          <w:rPr>
            <w:noProof/>
            <w:webHidden/>
          </w:rPr>
          <w:fldChar w:fldCharType="end"/>
        </w:r>
      </w:hyperlink>
    </w:p>
    <w:p w14:paraId="2EBE8D52" w14:textId="1E54E3AB" w:rsidR="00812B7D" w:rsidRDefault="00812B7D">
      <w:pPr>
        <w:pStyle w:val="TOC1"/>
        <w:tabs>
          <w:tab w:val="right" w:leader="dot" w:pos="9543"/>
        </w:tabs>
        <w:rPr>
          <w:noProof/>
        </w:rPr>
      </w:pPr>
      <w:hyperlink w:anchor="_Toc237289677" w:history="1">
        <w:r w:rsidRPr="00CF62E6">
          <w:rPr>
            <w:rStyle w:val="Hyperlink"/>
            <w:noProof/>
          </w:rPr>
          <w:t>13. Digitale Unternehmenssteuerung</w:t>
        </w:r>
        <w:r>
          <w:rPr>
            <w:noProof/>
            <w:webHidden/>
          </w:rPr>
          <w:tab/>
        </w:r>
        <w:r>
          <w:rPr>
            <w:noProof/>
            <w:webHidden/>
          </w:rPr>
          <w:fldChar w:fldCharType="begin"/>
        </w:r>
        <w:r>
          <w:rPr>
            <w:noProof/>
            <w:webHidden/>
          </w:rPr>
          <w:instrText xml:space="preserve"> PAGEREF _Toc237289677 \h </w:instrText>
        </w:r>
        <w:r>
          <w:rPr>
            <w:noProof/>
            <w:webHidden/>
          </w:rPr>
        </w:r>
        <w:r>
          <w:rPr>
            <w:noProof/>
            <w:webHidden/>
          </w:rPr>
          <w:fldChar w:fldCharType="separate"/>
        </w:r>
        <w:r>
          <w:rPr>
            <w:noProof/>
            <w:webHidden/>
          </w:rPr>
          <w:t>13</w:t>
        </w:r>
        <w:r>
          <w:rPr>
            <w:noProof/>
            <w:webHidden/>
          </w:rPr>
          <w:fldChar w:fldCharType="end"/>
        </w:r>
      </w:hyperlink>
    </w:p>
    <w:p w14:paraId="5F405549" w14:textId="02D87329" w:rsidR="00812B7D" w:rsidRDefault="00812B7D">
      <w:pPr>
        <w:pStyle w:val="TOC1"/>
        <w:tabs>
          <w:tab w:val="right" w:leader="dot" w:pos="9543"/>
        </w:tabs>
        <w:rPr>
          <w:noProof/>
        </w:rPr>
      </w:pPr>
      <w:hyperlink w:anchor="_Toc237289678" w:history="1">
        <w:r w:rsidRPr="00CF62E6">
          <w:rPr>
            <w:rStyle w:val="Hyperlink"/>
            <w:noProof/>
          </w:rPr>
          <w:t>14. Recht, Steuern und Genehmigungen</w:t>
        </w:r>
        <w:r>
          <w:rPr>
            <w:noProof/>
            <w:webHidden/>
          </w:rPr>
          <w:tab/>
        </w:r>
        <w:r>
          <w:rPr>
            <w:noProof/>
            <w:webHidden/>
          </w:rPr>
          <w:fldChar w:fldCharType="begin"/>
        </w:r>
        <w:r>
          <w:rPr>
            <w:noProof/>
            <w:webHidden/>
          </w:rPr>
          <w:instrText xml:space="preserve"> PAGEREF _Toc237289678 \h </w:instrText>
        </w:r>
        <w:r>
          <w:rPr>
            <w:noProof/>
            <w:webHidden/>
          </w:rPr>
        </w:r>
        <w:r>
          <w:rPr>
            <w:noProof/>
            <w:webHidden/>
          </w:rPr>
          <w:fldChar w:fldCharType="separate"/>
        </w:r>
        <w:r>
          <w:rPr>
            <w:noProof/>
            <w:webHidden/>
          </w:rPr>
          <w:t>13</w:t>
        </w:r>
        <w:r>
          <w:rPr>
            <w:noProof/>
            <w:webHidden/>
          </w:rPr>
          <w:fldChar w:fldCharType="end"/>
        </w:r>
      </w:hyperlink>
    </w:p>
    <w:p w14:paraId="4214AAD6" w14:textId="1477DEB2" w:rsidR="00812B7D" w:rsidRDefault="00812B7D">
      <w:pPr>
        <w:pStyle w:val="TOC1"/>
        <w:tabs>
          <w:tab w:val="right" w:leader="dot" w:pos="9543"/>
        </w:tabs>
        <w:rPr>
          <w:noProof/>
        </w:rPr>
      </w:pPr>
      <w:hyperlink w:anchor="_Toc237289679" w:history="1">
        <w:r w:rsidRPr="00CF62E6">
          <w:rPr>
            <w:rStyle w:val="Hyperlink"/>
            <w:noProof/>
          </w:rPr>
          <w:t>15. Vertrieb, Preis- und Zahlungsstrategie</w:t>
        </w:r>
        <w:r>
          <w:rPr>
            <w:noProof/>
            <w:webHidden/>
          </w:rPr>
          <w:tab/>
        </w:r>
        <w:r>
          <w:rPr>
            <w:noProof/>
            <w:webHidden/>
          </w:rPr>
          <w:fldChar w:fldCharType="begin"/>
        </w:r>
        <w:r>
          <w:rPr>
            <w:noProof/>
            <w:webHidden/>
          </w:rPr>
          <w:instrText xml:space="preserve"> PAGEREF _Toc237289679 \h </w:instrText>
        </w:r>
        <w:r>
          <w:rPr>
            <w:noProof/>
            <w:webHidden/>
          </w:rPr>
        </w:r>
        <w:r>
          <w:rPr>
            <w:noProof/>
            <w:webHidden/>
          </w:rPr>
          <w:fldChar w:fldCharType="separate"/>
        </w:r>
        <w:r>
          <w:rPr>
            <w:noProof/>
            <w:webHidden/>
          </w:rPr>
          <w:t>14</w:t>
        </w:r>
        <w:r>
          <w:rPr>
            <w:noProof/>
            <w:webHidden/>
          </w:rPr>
          <w:fldChar w:fldCharType="end"/>
        </w:r>
      </w:hyperlink>
    </w:p>
    <w:p w14:paraId="2DEA9B00" w14:textId="04F0D5C1" w:rsidR="00812B7D" w:rsidRDefault="00812B7D">
      <w:pPr>
        <w:pStyle w:val="TOC1"/>
        <w:tabs>
          <w:tab w:val="right" w:leader="dot" w:pos="9543"/>
        </w:tabs>
        <w:rPr>
          <w:noProof/>
        </w:rPr>
      </w:pPr>
      <w:hyperlink w:anchor="_Toc237289680" w:history="1">
        <w:r w:rsidRPr="00CF62E6">
          <w:rPr>
            <w:rStyle w:val="Hyperlink"/>
            <w:noProof/>
          </w:rPr>
          <w:t>16. Nachhaltigkeit und Wirkung</w:t>
        </w:r>
        <w:r>
          <w:rPr>
            <w:noProof/>
            <w:webHidden/>
          </w:rPr>
          <w:tab/>
        </w:r>
        <w:r>
          <w:rPr>
            <w:noProof/>
            <w:webHidden/>
          </w:rPr>
          <w:fldChar w:fldCharType="begin"/>
        </w:r>
        <w:r>
          <w:rPr>
            <w:noProof/>
            <w:webHidden/>
          </w:rPr>
          <w:instrText xml:space="preserve"> PAGEREF _Toc237289680 \h </w:instrText>
        </w:r>
        <w:r>
          <w:rPr>
            <w:noProof/>
            <w:webHidden/>
          </w:rPr>
        </w:r>
        <w:r>
          <w:rPr>
            <w:noProof/>
            <w:webHidden/>
          </w:rPr>
          <w:fldChar w:fldCharType="separate"/>
        </w:r>
        <w:r>
          <w:rPr>
            <w:noProof/>
            <w:webHidden/>
          </w:rPr>
          <w:t>15</w:t>
        </w:r>
        <w:r>
          <w:rPr>
            <w:noProof/>
            <w:webHidden/>
          </w:rPr>
          <w:fldChar w:fldCharType="end"/>
        </w:r>
      </w:hyperlink>
    </w:p>
    <w:p w14:paraId="1C491EE0" w14:textId="3D7CD1D3" w:rsidR="00812B7D" w:rsidRDefault="00812B7D">
      <w:pPr>
        <w:pStyle w:val="TOC1"/>
        <w:tabs>
          <w:tab w:val="right" w:leader="dot" w:pos="9543"/>
        </w:tabs>
        <w:rPr>
          <w:noProof/>
        </w:rPr>
      </w:pPr>
      <w:hyperlink w:anchor="_Toc237289681" w:history="1">
        <w:r w:rsidRPr="00CF62E6">
          <w:rPr>
            <w:rStyle w:val="Hyperlink"/>
            <w:noProof/>
          </w:rPr>
          <w:t>17. Umsetzung und Meilensteine</w:t>
        </w:r>
        <w:r>
          <w:rPr>
            <w:noProof/>
            <w:webHidden/>
          </w:rPr>
          <w:tab/>
        </w:r>
        <w:r>
          <w:rPr>
            <w:noProof/>
            <w:webHidden/>
          </w:rPr>
          <w:fldChar w:fldCharType="begin"/>
        </w:r>
        <w:r>
          <w:rPr>
            <w:noProof/>
            <w:webHidden/>
          </w:rPr>
          <w:instrText xml:space="preserve"> PAGEREF _Toc237289681 \h </w:instrText>
        </w:r>
        <w:r>
          <w:rPr>
            <w:noProof/>
            <w:webHidden/>
          </w:rPr>
        </w:r>
        <w:r>
          <w:rPr>
            <w:noProof/>
            <w:webHidden/>
          </w:rPr>
          <w:fldChar w:fldCharType="separate"/>
        </w:r>
        <w:r>
          <w:rPr>
            <w:noProof/>
            <w:webHidden/>
          </w:rPr>
          <w:t>15</w:t>
        </w:r>
        <w:r>
          <w:rPr>
            <w:noProof/>
            <w:webHidden/>
          </w:rPr>
          <w:fldChar w:fldCharType="end"/>
        </w:r>
      </w:hyperlink>
    </w:p>
    <w:p w14:paraId="3C3242FA" w14:textId="704D657A" w:rsidR="00812B7D" w:rsidRDefault="00812B7D">
      <w:pPr>
        <w:pStyle w:val="TOC1"/>
        <w:tabs>
          <w:tab w:val="right" w:leader="dot" w:pos="9543"/>
        </w:tabs>
        <w:rPr>
          <w:noProof/>
        </w:rPr>
      </w:pPr>
      <w:hyperlink w:anchor="_Toc237289682" w:history="1">
        <w:r w:rsidRPr="00CF62E6">
          <w:rPr>
            <w:rStyle w:val="Hyperlink"/>
            <w:noProof/>
          </w:rPr>
          <w:t>18. Investitionsbudget Phase 1</w:t>
        </w:r>
        <w:r>
          <w:rPr>
            <w:noProof/>
            <w:webHidden/>
          </w:rPr>
          <w:tab/>
        </w:r>
        <w:r>
          <w:rPr>
            <w:noProof/>
            <w:webHidden/>
          </w:rPr>
          <w:fldChar w:fldCharType="begin"/>
        </w:r>
        <w:r>
          <w:rPr>
            <w:noProof/>
            <w:webHidden/>
          </w:rPr>
          <w:instrText xml:space="preserve"> PAGEREF _Toc237289682 \h </w:instrText>
        </w:r>
        <w:r>
          <w:rPr>
            <w:noProof/>
            <w:webHidden/>
          </w:rPr>
        </w:r>
        <w:r>
          <w:rPr>
            <w:noProof/>
            <w:webHidden/>
          </w:rPr>
          <w:fldChar w:fldCharType="separate"/>
        </w:r>
        <w:r>
          <w:rPr>
            <w:noProof/>
            <w:webHidden/>
          </w:rPr>
          <w:t>16</w:t>
        </w:r>
        <w:r>
          <w:rPr>
            <w:noProof/>
            <w:webHidden/>
          </w:rPr>
          <w:fldChar w:fldCharType="end"/>
        </w:r>
      </w:hyperlink>
    </w:p>
    <w:p w14:paraId="6F405539" w14:textId="44A8E541" w:rsidR="00812B7D" w:rsidRDefault="00812B7D">
      <w:pPr>
        <w:pStyle w:val="TOC1"/>
        <w:tabs>
          <w:tab w:val="right" w:leader="dot" w:pos="9543"/>
        </w:tabs>
        <w:rPr>
          <w:noProof/>
        </w:rPr>
      </w:pPr>
      <w:hyperlink w:anchor="_Toc237289683" w:history="1">
        <w:r w:rsidRPr="00CF62E6">
          <w:rPr>
            <w:rStyle w:val="Hyperlink"/>
            <w:noProof/>
          </w:rPr>
          <w:t>19. Finanzmodell und Ergebnisrechnung</w:t>
        </w:r>
        <w:r>
          <w:rPr>
            <w:noProof/>
            <w:webHidden/>
          </w:rPr>
          <w:tab/>
        </w:r>
        <w:r>
          <w:rPr>
            <w:noProof/>
            <w:webHidden/>
          </w:rPr>
          <w:fldChar w:fldCharType="begin"/>
        </w:r>
        <w:r>
          <w:rPr>
            <w:noProof/>
            <w:webHidden/>
          </w:rPr>
          <w:instrText xml:space="preserve"> PAGEREF _Toc237289683 \h </w:instrText>
        </w:r>
        <w:r>
          <w:rPr>
            <w:noProof/>
            <w:webHidden/>
          </w:rPr>
        </w:r>
        <w:r>
          <w:rPr>
            <w:noProof/>
            <w:webHidden/>
          </w:rPr>
          <w:fldChar w:fldCharType="separate"/>
        </w:r>
        <w:r>
          <w:rPr>
            <w:noProof/>
            <w:webHidden/>
          </w:rPr>
          <w:t>16</w:t>
        </w:r>
        <w:r>
          <w:rPr>
            <w:noProof/>
            <w:webHidden/>
          </w:rPr>
          <w:fldChar w:fldCharType="end"/>
        </w:r>
      </w:hyperlink>
    </w:p>
    <w:p w14:paraId="121254D6" w14:textId="435565B3" w:rsidR="00812B7D" w:rsidRDefault="00812B7D">
      <w:pPr>
        <w:pStyle w:val="TOC1"/>
        <w:tabs>
          <w:tab w:val="right" w:leader="dot" w:pos="9543"/>
        </w:tabs>
        <w:rPr>
          <w:noProof/>
        </w:rPr>
      </w:pPr>
      <w:hyperlink w:anchor="_Toc237289684" w:history="1">
        <w:r w:rsidRPr="00CF62E6">
          <w:rPr>
            <w:rStyle w:val="Hyperlink"/>
            <w:noProof/>
          </w:rPr>
          <w:t>20. Break-even, Zielgewinn und Sensitivität</w:t>
        </w:r>
        <w:r>
          <w:rPr>
            <w:noProof/>
            <w:webHidden/>
          </w:rPr>
          <w:tab/>
        </w:r>
        <w:r>
          <w:rPr>
            <w:noProof/>
            <w:webHidden/>
          </w:rPr>
          <w:fldChar w:fldCharType="begin"/>
        </w:r>
        <w:r>
          <w:rPr>
            <w:noProof/>
            <w:webHidden/>
          </w:rPr>
          <w:instrText xml:space="preserve"> PAGEREF _Toc237289684 \h </w:instrText>
        </w:r>
        <w:r>
          <w:rPr>
            <w:noProof/>
            <w:webHidden/>
          </w:rPr>
        </w:r>
        <w:r>
          <w:rPr>
            <w:noProof/>
            <w:webHidden/>
          </w:rPr>
          <w:fldChar w:fldCharType="separate"/>
        </w:r>
        <w:r>
          <w:rPr>
            <w:noProof/>
            <w:webHidden/>
          </w:rPr>
          <w:t>18</w:t>
        </w:r>
        <w:r>
          <w:rPr>
            <w:noProof/>
            <w:webHidden/>
          </w:rPr>
          <w:fldChar w:fldCharType="end"/>
        </w:r>
      </w:hyperlink>
    </w:p>
    <w:p w14:paraId="644D4339" w14:textId="1E8C588B" w:rsidR="00812B7D" w:rsidRDefault="00812B7D">
      <w:pPr>
        <w:pStyle w:val="TOC1"/>
        <w:tabs>
          <w:tab w:val="right" w:leader="dot" w:pos="9543"/>
        </w:tabs>
        <w:rPr>
          <w:noProof/>
        </w:rPr>
      </w:pPr>
      <w:hyperlink w:anchor="_Toc237289685" w:history="1">
        <w:r w:rsidRPr="00CF62E6">
          <w:rPr>
            <w:rStyle w:val="Hyperlink"/>
            <w:noProof/>
          </w:rPr>
          <w:t>21. Planung 2026-2035</w:t>
        </w:r>
        <w:r>
          <w:rPr>
            <w:noProof/>
            <w:webHidden/>
          </w:rPr>
          <w:tab/>
        </w:r>
        <w:r>
          <w:rPr>
            <w:noProof/>
            <w:webHidden/>
          </w:rPr>
          <w:fldChar w:fldCharType="begin"/>
        </w:r>
        <w:r>
          <w:rPr>
            <w:noProof/>
            <w:webHidden/>
          </w:rPr>
          <w:instrText xml:space="preserve"> PAGEREF _Toc237289685 \h </w:instrText>
        </w:r>
        <w:r>
          <w:rPr>
            <w:noProof/>
            <w:webHidden/>
          </w:rPr>
        </w:r>
        <w:r>
          <w:rPr>
            <w:noProof/>
            <w:webHidden/>
          </w:rPr>
          <w:fldChar w:fldCharType="separate"/>
        </w:r>
        <w:r>
          <w:rPr>
            <w:noProof/>
            <w:webHidden/>
          </w:rPr>
          <w:t>18</w:t>
        </w:r>
        <w:r>
          <w:rPr>
            <w:noProof/>
            <w:webHidden/>
          </w:rPr>
          <w:fldChar w:fldCharType="end"/>
        </w:r>
      </w:hyperlink>
    </w:p>
    <w:p w14:paraId="0318C55E" w14:textId="31346966" w:rsidR="00812B7D" w:rsidRDefault="00812B7D">
      <w:pPr>
        <w:pStyle w:val="TOC1"/>
        <w:tabs>
          <w:tab w:val="right" w:leader="dot" w:pos="9543"/>
        </w:tabs>
        <w:rPr>
          <w:noProof/>
        </w:rPr>
      </w:pPr>
      <w:hyperlink w:anchor="_Toc237289686" w:history="1">
        <w:r w:rsidRPr="00CF62E6">
          <w:rPr>
            <w:rStyle w:val="Hyperlink"/>
            <w:noProof/>
          </w:rPr>
          <w:t>22. Finanzierung und Kapitalstrategie</w:t>
        </w:r>
        <w:r>
          <w:rPr>
            <w:noProof/>
            <w:webHidden/>
          </w:rPr>
          <w:tab/>
        </w:r>
        <w:r>
          <w:rPr>
            <w:noProof/>
            <w:webHidden/>
          </w:rPr>
          <w:fldChar w:fldCharType="begin"/>
        </w:r>
        <w:r>
          <w:rPr>
            <w:noProof/>
            <w:webHidden/>
          </w:rPr>
          <w:instrText xml:space="preserve"> PAGEREF _Toc237289686 \h </w:instrText>
        </w:r>
        <w:r>
          <w:rPr>
            <w:noProof/>
            <w:webHidden/>
          </w:rPr>
        </w:r>
        <w:r>
          <w:rPr>
            <w:noProof/>
            <w:webHidden/>
          </w:rPr>
          <w:fldChar w:fldCharType="separate"/>
        </w:r>
        <w:r>
          <w:rPr>
            <w:noProof/>
            <w:webHidden/>
          </w:rPr>
          <w:t>20</w:t>
        </w:r>
        <w:r>
          <w:rPr>
            <w:noProof/>
            <w:webHidden/>
          </w:rPr>
          <w:fldChar w:fldCharType="end"/>
        </w:r>
      </w:hyperlink>
    </w:p>
    <w:p w14:paraId="68584A96" w14:textId="496FECC6" w:rsidR="00812B7D" w:rsidRDefault="00812B7D">
      <w:pPr>
        <w:pStyle w:val="TOC1"/>
        <w:tabs>
          <w:tab w:val="right" w:leader="dot" w:pos="9543"/>
        </w:tabs>
        <w:rPr>
          <w:noProof/>
        </w:rPr>
      </w:pPr>
      <w:hyperlink w:anchor="_Toc237289687" w:history="1">
        <w:r w:rsidRPr="00CF62E6">
          <w:rPr>
            <w:rStyle w:val="Hyperlink"/>
            <w:noProof/>
          </w:rPr>
          <w:t>23. Risikoregister</w:t>
        </w:r>
        <w:r>
          <w:rPr>
            <w:noProof/>
            <w:webHidden/>
          </w:rPr>
          <w:tab/>
        </w:r>
        <w:r>
          <w:rPr>
            <w:noProof/>
            <w:webHidden/>
          </w:rPr>
          <w:fldChar w:fldCharType="begin"/>
        </w:r>
        <w:r>
          <w:rPr>
            <w:noProof/>
            <w:webHidden/>
          </w:rPr>
          <w:instrText xml:space="preserve"> PAGEREF _Toc237289687 \h </w:instrText>
        </w:r>
        <w:r>
          <w:rPr>
            <w:noProof/>
            <w:webHidden/>
          </w:rPr>
        </w:r>
        <w:r>
          <w:rPr>
            <w:noProof/>
            <w:webHidden/>
          </w:rPr>
          <w:fldChar w:fldCharType="separate"/>
        </w:r>
        <w:r>
          <w:rPr>
            <w:noProof/>
            <w:webHidden/>
          </w:rPr>
          <w:t>20</w:t>
        </w:r>
        <w:r>
          <w:rPr>
            <w:noProof/>
            <w:webHidden/>
          </w:rPr>
          <w:fldChar w:fldCharType="end"/>
        </w:r>
      </w:hyperlink>
    </w:p>
    <w:p w14:paraId="1E32597A" w14:textId="2585AA9D" w:rsidR="00812B7D" w:rsidRDefault="00812B7D">
      <w:pPr>
        <w:pStyle w:val="TOC1"/>
        <w:tabs>
          <w:tab w:val="right" w:leader="dot" w:pos="9543"/>
        </w:tabs>
        <w:rPr>
          <w:noProof/>
        </w:rPr>
      </w:pPr>
      <w:hyperlink w:anchor="_Toc237289688" w:history="1">
        <w:r w:rsidRPr="00CF62E6">
          <w:rPr>
            <w:rStyle w:val="Hyperlink"/>
            <w:noProof/>
          </w:rPr>
          <w:t>24. Entscheidungs-Gates und 90-Tage-Arbeitsplan</w:t>
        </w:r>
        <w:r>
          <w:rPr>
            <w:noProof/>
            <w:webHidden/>
          </w:rPr>
          <w:tab/>
        </w:r>
        <w:r>
          <w:rPr>
            <w:noProof/>
            <w:webHidden/>
          </w:rPr>
          <w:fldChar w:fldCharType="begin"/>
        </w:r>
        <w:r>
          <w:rPr>
            <w:noProof/>
            <w:webHidden/>
          </w:rPr>
          <w:instrText xml:space="preserve"> PAGEREF _Toc237289688 \h </w:instrText>
        </w:r>
        <w:r>
          <w:rPr>
            <w:noProof/>
            <w:webHidden/>
          </w:rPr>
        </w:r>
        <w:r>
          <w:rPr>
            <w:noProof/>
            <w:webHidden/>
          </w:rPr>
          <w:fldChar w:fldCharType="separate"/>
        </w:r>
        <w:r>
          <w:rPr>
            <w:noProof/>
            <w:webHidden/>
          </w:rPr>
          <w:t>21</w:t>
        </w:r>
        <w:r>
          <w:rPr>
            <w:noProof/>
            <w:webHidden/>
          </w:rPr>
          <w:fldChar w:fldCharType="end"/>
        </w:r>
      </w:hyperlink>
    </w:p>
    <w:p w14:paraId="0C9F66E7" w14:textId="55A4395E" w:rsidR="00812B7D" w:rsidRDefault="00812B7D">
      <w:pPr>
        <w:pStyle w:val="TOC1"/>
        <w:tabs>
          <w:tab w:val="right" w:leader="dot" w:pos="9543"/>
        </w:tabs>
        <w:rPr>
          <w:noProof/>
        </w:rPr>
      </w:pPr>
      <w:hyperlink w:anchor="_Toc237289689" w:history="1">
        <w:r w:rsidRPr="00CF62E6">
          <w:rPr>
            <w:rStyle w:val="Hyperlink"/>
            <w:noProof/>
          </w:rPr>
          <w:t>25. Schlussfolgerung</w:t>
        </w:r>
        <w:r>
          <w:rPr>
            <w:noProof/>
            <w:webHidden/>
          </w:rPr>
          <w:tab/>
        </w:r>
        <w:r>
          <w:rPr>
            <w:noProof/>
            <w:webHidden/>
          </w:rPr>
          <w:fldChar w:fldCharType="begin"/>
        </w:r>
        <w:r>
          <w:rPr>
            <w:noProof/>
            <w:webHidden/>
          </w:rPr>
          <w:instrText xml:space="preserve"> PAGEREF _Toc237289689 \h </w:instrText>
        </w:r>
        <w:r>
          <w:rPr>
            <w:noProof/>
            <w:webHidden/>
          </w:rPr>
        </w:r>
        <w:r>
          <w:rPr>
            <w:noProof/>
            <w:webHidden/>
          </w:rPr>
          <w:fldChar w:fldCharType="separate"/>
        </w:r>
        <w:r>
          <w:rPr>
            <w:noProof/>
            <w:webHidden/>
          </w:rPr>
          <w:t>21</w:t>
        </w:r>
        <w:r>
          <w:rPr>
            <w:noProof/>
            <w:webHidden/>
          </w:rPr>
          <w:fldChar w:fldCharType="end"/>
        </w:r>
      </w:hyperlink>
    </w:p>
    <w:p w14:paraId="5A3B6DA1" w14:textId="796F4D91" w:rsidR="00812B7D" w:rsidRDefault="00812B7D">
      <w:pPr>
        <w:pStyle w:val="TOC1"/>
        <w:tabs>
          <w:tab w:val="right" w:leader="dot" w:pos="9543"/>
        </w:tabs>
        <w:rPr>
          <w:noProof/>
        </w:rPr>
      </w:pPr>
      <w:hyperlink w:anchor="_Toc237289690" w:history="1">
        <w:r w:rsidRPr="00CF62E6">
          <w:rPr>
            <w:rStyle w:val="Hyperlink"/>
            <w:noProof/>
          </w:rPr>
          <w:t>Anhang A: Annahmen- und Datenregister</w:t>
        </w:r>
        <w:r>
          <w:rPr>
            <w:noProof/>
            <w:webHidden/>
          </w:rPr>
          <w:tab/>
        </w:r>
        <w:r>
          <w:rPr>
            <w:noProof/>
            <w:webHidden/>
          </w:rPr>
          <w:fldChar w:fldCharType="begin"/>
        </w:r>
        <w:r>
          <w:rPr>
            <w:noProof/>
            <w:webHidden/>
          </w:rPr>
          <w:instrText xml:space="preserve"> PAGEREF _Toc237289690 \h </w:instrText>
        </w:r>
        <w:r>
          <w:rPr>
            <w:noProof/>
            <w:webHidden/>
          </w:rPr>
        </w:r>
        <w:r>
          <w:rPr>
            <w:noProof/>
            <w:webHidden/>
          </w:rPr>
          <w:fldChar w:fldCharType="separate"/>
        </w:r>
        <w:r>
          <w:rPr>
            <w:noProof/>
            <w:webHidden/>
          </w:rPr>
          <w:t>22</w:t>
        </w:r>
        <w:r>
          <w:rPr>
            <w:noProof/>
            <w:webHidden/>
          </w:rPr>
          <w:fldChar w:fldCharType="end"/>
        </w:r>
      </w:hyperlink>
    </w:p>
    <w:p w14:paraId="34E99ECB" w14:textId="142081DF" w:rsidR="00812B7D" w:rsidRDefault="00812B7D">
      <w:pPr>
        <w:pStyle w:val="TOC1"/>
        <w:tabs>
          <w:tab w:val="right" w:leader="dot" w:pos="9543"/>
        </w:tabs>
        <w:rPr>
          <w:noProof/>
        </w:rPr>
      </w:pPr>
      <w:hyperlink w:anchor="_Toc237289691" w:history="1">
        <w:r w:rsidRPr="00CF62E6">
          <w:rPr>
            <w:rStyle w:val="Hyperlink"/>
            <w:noProof/>
          </w:rPr>
          <w:t>Anhang B: Quellenregister</w:t>
        </w:r>
        <w:r>
          <w:rPr>
            <w:noProof/>
            <w:webHidden/>
          </w:rPr>
          <w:tab/>
        </w:r>
        <w:r>
          <w:rPr>
            <w:noProof/>
            <w:webHidden/>
          </w:rPr>
          <w:fldChar w:fldCharType="begin"/>
        </w:r>
        <w:r>
          <w:rPr>
            <w:noProof/>
            <w:webHidden/>
          </w:rPr>
          <w:instrText xml:space="preserve"> PAGEREF _Toc237289691 \h </w:instrText>
        </w:r>
        <w:r>
          <w:rPr>
            <w:noProof/>
            <w:webHidden/>
          </w:rPr>
        </w:r>
        <w:r>
          <w:rPr>
            <w:noProof/>
            <w:webHidden/>
          </w:rPr>
          <w:fldChar w:fldCharType="separate"/>
        </w:r>
        <w:r>
          <w:rPr>
            <w:noProof/>
            <w:webHidden/>
          </w:rPr>
          <w:t>22</w:t>
        </w:r>
        <w:r>
          <w:rPr>
            <w:noProof/>
            <w:webHidden/>
          </w:rPr>
          <w:fldChar w:fldCharType="end"/>
        </w:r>
      </w:hyperlink>
    </w:p>
    <w:p w14:paraId="017D9B68" w14:textId="61E83B9F" w:rsidR="00812B7D" w:rsidRDefault="00812B7D">
      <w:pPr>
        <w:pStyle w:val="TOC1"/>
        <w:tabs>
          <w:tab w:val="right" w:leader="dot" w:pos="9543"/>
        </w:tabs>
        <w:rPr>
          <w:noProof/>
        </w:rPr>
      </w:pPr>
      <w:hyperlink w:anchor="_Toc237289692" w:history="1">
        <w:r w:rsidRPr="00CF62E6">
          <w:rPr>
            <w:rStyle w:val="Hyperlink"/>
            <w:noProof/>
          </w:rPr>
          <w:t>Anhang C: Verifizierungs- und Haftungshinweis</w:t>
        </w:r>
        <w:r>
          <w:rPr>
            <w:noProof/>
            <w:webHidden/>
          </w:rPr>
          <w:tab/>
        </w:r>
        <w:r>
          <w:rPr>
            <w:noProof/>
            <w:webHidden/>
          </w:rPr>
          <w:fldChar w:fldCharType="begin"/>
        </w:r>
        <w:r>
          <w:rPr>
            <w:noProof/>
            <w:webHidden/>
          </w:rPr>
          <w:instrText xml:space="preserve"> PAGEREF _Toc237289692 \h </w:instrText>
        </w:r>
        <w:r>
          <w:rPr>
            <w:noProof/>
            <w:webHidden/>
          </w:rPr>
        </w:r>
        <w:r>
          <w:rPr>
            <w:noProof/>
            <w:webHidden/>
          </w:rPr>
          <w:fldChar w:fldCharType="separate"/>
        </w:r>
        <w:r>
          <w:rPr>
            <w:noProof/>
            <w:webHidden/>
          </w:rPr>
          <w:t>22</w:t>
        </w:r>
        <w:r>
          <w:rPr>
            <w:noProof/>
            <w:webHidden/>
          </w:rPr>
          <w:fldChar w:fldCharType="end"/>
        </w:r>
      </w:hyperlink>
    </w:p>
    <w:p w14:paraId="5885BC45" w14:textId="4ABF8719" w:rsidR="004F4ACF" w:rsidRDefault="00A345B3">
      <w:r>
        <w:fldChar w:fldCharType="end"/>
      </w:r>
    </w:p>
    <w:p w14:paraId="1D949795" w14:textId="77777777" w:rsidR="004F4ACF" w:rsidRDefault="004F4ACF">
      <w:pPr>
        <w:pageBreakBefore/>
        <w:spacing w:after="0"/>
      </w:pPr>
    </w:p>
    <w:p w14:paraId="6887F3E9" w14:textId="77777777" w:rsidR="004F4ACF" w:rsidRDefault="00A345B3">
      <w:pPr>
        <w:pStyle w:val="Heading1"/>
      </w:pPr>
      <w:bookmarkStart w:id="1" w:name="_Toc237289663"/>
      <w:r>
        <w:t>1. Executive Summary</w:t>
      </w:r>
      <w:bookmarkEnd w:id="1"/>
    </w:p>
    <w:p w14:paraId="42A5281B" w14:textId="77777777" w:rsidR="004F4ACF" w:rsidRDefault="00A345B3">
      <w:pPr>
        <w:jc w:val="both"/>
      </w:pPr>
      <w:r>
        <w:t>Die Mbarara Integrated Concrete Products Factory (MICPF) ist ein geplantes, schrittweise aufgebautes Produktionsunternehmen für Betonsteine, Pflastersteine und ausgewählte Betonfertigteile in Mbarara, Westuganda. Phase 1 konzentriert sich auf wenige, regelmäßig nachgefragte Produkte und eine halbautomatische Startlinie. Kapitalintensive Erweiterungen wie Transportbeton, große Durchlässe, schwere Hebetechnik, eigener Fuhrpark und eine zweite Produktionslinie werden erst nach nachgewiesener Nachfrage und posi</w:t>
      </w:r>
      <w:r>
        <w:t>tivem Cashflow umgesetzt.</w:t>
      </w:r>
    </w:p>
    <w:p w14:paraId="55007451" w14:textId="77777777" w:rsidR="004F4ACF" w:rsidRDefault="00A345B3">
      <w:pPr>
        <w:jc w:val="both"/>
      </w:pPr>
      <w:r>
        <w:t>Der Finanzierungsbedarf ist strikt auf UGX 130.000.000 begrenzt. Davon entfallen UGX 128.000.000 auf notwendige Investitionen, Anlaufbestand und Markteinführung; UGX 2.000.000 bleiben als geschützter Liquiditätspuffer unangetastet. Die Umsetzbarkeit setzt voraus, dass kein Grundstück gekauft werden muss, die Maschinen- und Formangebote innerhalb der Planwerte bleiben und der Betrieb in der Startphase mit gemieteten Lieferfahrzeugen arbeitet.</w:t>
      </w:r>
    </w:p>
    <w:tbl>
      <w:tblPr>
        <w:tblStyle w:val="TableGrid"/>
        <w:tblW w:w="9180" w:type="dxa"/>
        <w:tblInd w:w="120" w:type="dxa"/>
        <w:tblLayout w:type="fixed"/>
        <w:tblLook w:val="04A0" w:firstRow="1" w:lastRow="0" w:firstColumn="1" w:lastColumn="0" w:noHBand="0" w:noVBand="1"/>
      </w:tblPr>
      <w:tblGrid>
        <w:gridCol w:w="3500"/>
        <w:gridCol w:w="2300"/>
        <w:gridCol w:w="3380"/>
      </w:tblGrid>
      <w:tr w:rsidR="004F4ACF" w14:paraId="17767D11" w14:textId="77777777">
        <w:trPr>
          <w:tblHeader/>
        </w:trPr>
        <w:tc>
          <w:tcPr>
            <w:tcW w:w="3500" w:type="dxa"/>
            <w:shd w:val="clear" w:color="auto" w:fill="10233F"/>
            <w:tcMar>
              <w:top w:w="90" w:type="dxa"/>
              <w:left w:w="120" w:type="dxa"/>
              <w:bottom w:w="90" w:type="dxa"/>
              <w:right w:w="120" w:type="dxa"/>
            </w:tcMar>
            <w:vAlign w:val="center"/>
          </w:tcPr>
          <w:p w14:paraId="0D7B1F78" w14:textId="77777777" w:rsidR="004F4ACF" w:rsidRDefault="00A345B3">
            <w:pPr>
              <w:jc w:val="center"/>
            </w:pPr>
            <w:r>
              <w:rPr>
                <w:b/>
                <w:color w:val="FFFFFF"/>
                <w:sz w:val="17"/>
              </w:rPr>
              <w:t>Kernkennzahl</w:t>
            </w:r>
          </w:p>
        </w:tc>
        <w:tc>
          <w:tcPr>
            <w:tcW w:w="2300" w:type="dxa"/>
            <w:shd w:val="clear" w:color="auto" w:fill="10233F"/>
            <w:tcMar>
              <w:top w:w="90" w:type="dxa"/>
              <w:left w:w="120" w:type="dxa"/>
              <w:bottom w:w="90" w:type="dxa"/>
              <w:right w:w="120" w:type="dxa"/>
            </w:tcMar>
            <w:vAlign w:val="center"/>
          </w:tcPr>
          <w:p w14:paraId="4773027B" w14:textId="77777777" w:rsidR="004F4ACF" w:rsidRDefault="00A345B3">
            <w:pPr>
              <w:jc w:val="center"/>
            </w:pPr>
            <w:r>
              <w:rPr>
                <w:b/>
                <w:color w:val="FFFFFF"/>
                <w:sz w:val="17"/>
              </w:rPr>
              <w:t>Wert</w:t>
            </w:r>
          </w:p>
        </w:tc>
        <w:tc>
          <w:tcPr>
            <w:tcW w:w="3380" w:type="dxa"/>
            <w:shd w:val="clear" w:color="auto" w:fill="10233F"/>
            <w:tcMar>
              <w:top w:w="90" w:type="dxa"/>
              <w:left w:w="120" w:type="dxa"/>
              <w:bottom w:w="90" w:type="dxa"/>
              <w:right w:w="120" w:type="dxa"/>
            </w:tcMar>
            <w:vAlign w:val="center"/>
          </w:tcPr>
          <w:p w14:paraId="2232F1E4" w14:textId="77777777" w:rsidR="004F4ACF" w:rsidRDefault="00A345B3">
            <w:pPr>
              <w:jc w:val="center"/>
            </w:pPr>
            <w:r>
              <w:rPr>
                <w:b/>
                <w:color w:val="FFFFFF"/>
                <w:sz w:val="17"/>
              </w:rPr>
              <w:t>Einordnung</w:t>
            </w:r>
          </w:p>
        </w:tc>
      </w:tr>
      <w:tr w:rsidR="004F4ACF" w14:paraId="70D5ADD4" w14:textId="77777777">
        <w:trPr>
          <w:cantSplit/>
        </w:trPr>
        <w:tc>
          <w:tcPr>
            <w:tcW w:w="3500" w:type="dxa"/>
          </w:tcPr>
          <w:p w14:paraId="37A8A25C" w14:textId="77777777" w:rsidR="004F4ACF" w:rsidRDefault="00A345B3">
            <w:pPr>
              <w:spacing w:after="0" w:line="240" w:lineRule="auto"/>
            </w:pPr>
            <w:r>
              <w:rPr>
                <w:sz w:val="16"/>
              </w:rPr>
              <w:t>Monatsumsatz bei stabiler Basisauslastung</w:t>
            </w:r>
          </w:p>
        </w:tc>
        <w:tc>
          <w:tcPr>
            <w:tcW w:w="2300" w:type="dxa"/>
          </w:tcPr>
          <w:p w14:paraId="5B696B34" w14:textId="77777777" w:rsidR="004F4ACF" w:rsidRDefault="00A345B3">
            <w:pPr>
              <w:spacing w:after="0" w:line="240" w:lineRule="auto"/>
              <w:jc w:val="right"/>
            </w:pPr>
            <w:r>
              <w:rPr>
                <w:sz w:val="16"/>
              </w:rPr>
              <w:t>UGX 140.020.000</w:t>
            </w:r>
          </w:p>
        </w:tc>
        <w:tc>
          <w:tcPr>
            <w:tcW w:w="3380" w:type="dxa"/>
          </w:tcPr>
          <w:p w14:paraId="7642842D" w14:textId="77777777" w:rsidR="004F4ACF" w:rsidRDefault="00A345B3">
            <w:pPr>
              <w:spacing w:after="0" w:line="240" w:lineRule="auto"/>
            </w:pPr>
            <w:r>
              <w:rPr>
                <w:sz w:val="16"/>
              </w:rPr>
              <w:t>Geschätzt; Absatzmix muss durch Aufträge bestätigt werden</w:t>
            </w:r>
          </w:p>
        </w:tc>
      </w:tr>
      <w:tr w:rsidR="004F4ACF" w14:paraId="56733874" w14:textId="77777777">
        <w:trPr>
          <w:cantSplit/>
        </w:trPr>
        <w:tc>
          <w:tcPr>
            <w:tcW w:w="3500" w:type="dxa"/>
            <w:shd w:val="clear" w:color="auto" w:fill="F1F5F9"/>
          </w:tcPr>
          <w:p w14:paraId="507A850B" w14:textId="77777777" w:rsidR="004F4ACF" w:rsidRDefault="00A345B3">
            <w:pPr>
              <w:spacing w:after="0" w:line="240" w:lineRule="auto"/>
            </w:pPr>
            <w:r>
              <w:rPr>
                <w:sz w:val="16"/>
              </w:rPr>
              <w:t>Produktions-/Materialkosten</w:t>
            </w:r>
          </w:p>
        </w:tc>
        <w:tc>
          <w:tcPr>
            <w:tcW w:w="2300" w:type="dxa"/>
            <w:shd w:val="clear" w:color="auto" w:fill="F1F5F9"/>
          </w:tcPr>
          <w:p w14:paraId="074EC78C" w14:textId="77777777" w:rsidR="004F4ACF" w:rsidRDefault="00A345B3">
            <w:pPr>
              <w:spacing w:after="0" w:line="240" w:lineRule="auto"/>
              <w:jc w:val="right"/>
            </w:pPr>
            <w:r>
              <w:rPr>
                <w:sz w:val="16"/>
              </w:rPr>
              <w:t>UGX 93.701.422</w:t>
            </w:r>
          </w:p>
        </w:tc>
        <w:tc>
          <w:tcPr>
            <w:tcW w:w="3380" w:type="dxa"/>
            <w:shd w:val="clear" w:color="auto" w:fill="F1F5F9"/>
          </w:tcPr>
          <w:p w14:paraId="744A0373" w14:textId="77777777" w:rsidR="004F4ACF" w:rsidRDefault="00A345B3">
            <w:pPr>
              <w:spacing w:after="0" w:line="240" w:lineRule="auto"/>
            </w:pPr>
            <w:r>
              <w:rPr>
                <w:sz w:val="16"/>
              </w:rPr>
              <w:t>Aktuelles integriertes Kostenmodell</w:t>
            </w:r>
          </w:p>
        </w:tc>
      </w:tr>
      <w:tr w:rsidR="004F4ACF" w14:paraId="58A08A31" w14:textId="77777777">
        <w:trPr>
          <w:cantSplit/>
        </w:trPr>
        <w:tc>
          <w:tcPr>
            <w:tcW w:w="3500" w:type="dxa"/>
          </w:tcPr>
          <w:p w14:paraId="1D49A6B7" w14:textId="77777777" w:rsidR="004F4ACF" w:rsidRDefault="00A345B3">
            <w:pPr>
              <w:spacing w:after="0" w:line="240" w:lineRule="auto"/>
            </w:pPr>
            <w:r>
              <w:rPr>
                <w:sz w:val="16"/>
              </w:rPr>
              <w:t>Bruttogewinn</w:t>
            </w:r>
          </w:p>
        </w:tc>
        <w:tc>
          <w:tcPr>
            <w:tcW w:w="2300" w:type="dxa"/>
          </w:tcPr>
          <w:p w14:paraId="2D8D7587" w14:textId="77777777" w:rsidR="004F4ACF" w:rsidRDefault="00A345B3">
            <w:pPr>
              <w:spacing w:after="0" w:line="240" w:lineRule="auto"/>
              <w:jc w:val="right"/>
            </w:pPr>
            <w:r>
              <w:rPr>
                <w:sz w:val="16"/>
              </w:rPr>
              <w:t>UGX 46.318.578</w:t>
            </w:r>
          </w:p>
        </w:tc>
        <w:tc>
          <w:tcPr>
            <w:tcW w:w="3380" w:type="dxa"/>
          </w:tcPr>
          <w:p w14:paraId="26E2749E" w14:textId="77777777" w:rsidR="004F4ACF" w:rsidRDefault="00A345B3">
            <w:pPr>
              <w:spacing w:after="0" w:line="240" w:lineRule="auto"/>
            </w:pPr>
            <w:r>
              <w:rPr>
                <w:sz w:val="16"/>
              </w:rPr>
              <w:t>33,1%</w:t>
            </w:r>
          </w:p>
        </w:tc>
      </w:tr>
      <w:tr w:rsidR="004F4ACF" w14:paraId="7372A4C5" w14:textId="77777777">
        <w:trPr>
          <w:cantSplit/>
        </w:trPr>
        <w:tc>
          <w:tcPr>
            <w:tcW w:w="3500" w:type="dxa"/>
            <w:shd w:val="clear" w:color="auto" w:fill="F1F5F9"/>
          </w:tcPr>
          <w:p w14:paraId="21E26DDE" w14:textId="77777777" w:rsidR="004F4ACF" w:rsidRDefault="00A345B3">
            <w:pPr>
              <w:spacing w:after="0" w:line="240" w:lineRule="auto"/>
            </w:pPr>
            <w:r>
              <w:rPr>
                <w:sz w:val="16"/>
              </w:rPr>
              <w:t>Monatliche Betriebskosten</w:t>
            </w:r>
          </w:p>
        </w:tc>
        <w:tc>
          <w:tcPr>
            <w:tcW w:w="2300" w:type="dxa"/>
            <w:shd w:val="clear" w:color="auto" w:fill="F1F5F9"/>
          </w:tcPr>
          <w:p w14:paraId="069D9EFD" w14:textId="77777777" w:rsidR="004F4ACF" w:rsidRDefault="00A345B3">
            <w:pPr>
              <w:spacing w:after="0" w:line="240" w:lineRule="auto"/>
              <w:jc w:val="right"/>
            </w:pPr>
            <w:r>
              <w:rPr>
                <w:sz w:val="16"/>
              </w:rPr>
              <w:t>UGX 14.100.000</w:t>
            </w:r>
          </w:p>
        </w:tc>
        <w:tc>
          <w:tcPr>
            <w:tcW w:w="3380" w:type="dxa"/>
            <w:shd w:val="clear" w:color="auto" w:fill="F1F5F9"/>
          </w:tcPr>
          <w:p w14:paraId="67E9125F" w14:textId="77777777" w:rsidR="004F4ACF" w:rsidRDefault="00A345B3">
            <w:pPr>
              <w:spacing w:after="0" w:line="240" w:lineRule="auto"/>
            </w:pPr>
            <w:r>
              <w:rPr>
                <w:sz w:val="16"/>
              </w:rPr>
              <w:t>Personal, Instandhaltung, Verwaltung, Vertrieb/Transport</w:t>
            </w:r>
          </w:p>
        </w:tc>
      </w:tr>
      <w:tr w:rsidR="004F4ACF" w14:paraId="1D057AD7" w14:textId="77777777">
        <w:trPr>
          <w:cantSplit/>
        </w:trPr>
        <w:tc>
          <w:tcPr>
            <w:tcW w:w="3500" w:type="dxa"/>
          </w:tcPr>
          <w:p w14:paraId="102806BD" w14:textId="77777777" w:rsidR="004F4ACF" w:rsidRDefault="00A345B3">
            <w:pPr>
              <w:spacing w:after="0" w:line="240" w:lineRule="auto"/>
            </w:pPr>
            <w:r>
              <w:rPr>
                <w:sz w:val="16"/>
              </w:rPr>
              <w:t>Operativer Gewinn vor Steuern</w:t>
            </w:r>
          </w:p>
        </w:tc>
        <w:tc>
          <w:tcPr>
            <w:tcW w:w="2300" w:type="dxa"/>
          </w:tcPr>
          <w:p w14:paraId="6A974D29" w14:textId="77777777" w:rsidR="004F4ACF" w:rsidRDefault="00A345B3">
            <w:pPr>
              <w:spacing w:after="0" w:line="240" w:lineRule="auto"/>
              <w:jc w:val="right"/>
            </w:pPr>
            <w:r>
              <w:rPr>
                <w:sz w:val="16"/>
              </w:rPr>
              <w:t>UGX 32.218.578</w:t>
            </w:r>
          </w:p>
        </w:tc>
        <w:tc>
          <w:tcPr>
            <w:tcW w:w="3380" w:type="dxa"/>
          </w:tcPr>
          <w:p w14:paraId="49780931" w14:textId="77777777" w:rsidR="004F4ACF" w:rsidRDefault="00A345B3">
            <w:pPr>
              <w:spacing w:after="0" w:line="240" w:lineRule="auto"/>
            </w:pPr>
            <w:r>
              <w:rPr>
                <w:sz w:val="16"/>
              </w:rPr>
              <w:t>23,0%</w:t>
            </w:r>
          </w:p>
        </w:tc>
      </w:tr>
      <w:tr w:rsidR="004F4ACF" w14:paraId="7E382332" w14:textId="77777777">
        <w:trPr>
          <w:cantSplit/>
        </w:trPr>
        <w:tc>
          <w:tcPr>
            <w:tcW w:w="3500" w:type="dxa"/>
            <w:shd w:val="clear" w:color="auto" w:fill="F1F5F9"/>
          </w:tcPr>
          <w:p w14:paraId="76463C01" w14:textId="77777777" w:rsidR="004F4ACF" w:rsidRDefault="00A345B3">
            <w:pPr>
              <w:spacing w:after="0" w:line="240" w:lineRule="auto"/>
            </w:pPr>
            <w:r>
              <w:rPr>
                <w:sz w:val="16"/>
              </w:rPr>
              <w:t>Illustrativer Gewinn nach 30% Modellsteuer</w:t>
            </w:r>
          </w:p>
        </w:tc>
        <w:tc>
          <w:tcPr>
            <w:tcW w:w="2300" w:type="dxa"/>
            <w:shd w:val="clear" w:color="auto" w:fill="F1F5F9"/>
          </w:tcPr>
          <w:p w14:paraId="7F78F183" w14:textId="77777777" w:rsidR="004F4ACF" w:rsidRDefault="00A345B3">
            <w:pPr>
              <w:spacing w:after="0" w:line="240" w:lineRule="auto"/>
              <w:jc w:val="right"/>
            </w:pPr>
            <w:r>
              <w:rPr>
                <w:sz w:val="16"/>
              </w:rPr>
              <w:t>UGX 22.553.005</w:t>
            </w:r>
          </w:p>
        </w:tc>
        <w:tc>
          <w:tcPr>
            <w:tcW w:w="3380" w:type="dxa"/>
            <w:shd w:val="clear" w:color="auto" w:fill="F1F5F9"/>
          </w:tcPr>
          <w:p w14:paraId="5DD6383B" w14:textId="77777777" w:rsidR="004F4ACF" w:rsidRDefault="00A345B3">
            <w:pPr>
              <w:spacing w:after="0" w:line="240" w:lineRule="auto"/>
            </w:pPr>
            <w:r>
              <w:rPr>
                <w:sz w:val="16"/>
              </w:rPr>
              <w:t>Keine Steuerberatung; vor Abschreibung/Finanzierung/Reinvestition</w:t>
            </w:r>
          </w:p>
        </w:tc>
      </w:tr>
      <w:tr w:rsidR="004F4ACF" w14:paraId="08F22086" w14:textId="77777777">
        <w:trPr>
          <w:cantSplit/>
        </w:trPr>
        <w:tc>
          <w:tcPr>
            <w:tcW w:w="3500" w:type="dxa"/>
          </w:tcPr>
          <w:p w14:paraId="4AAB275B" w14:textId="77777777" w:rsidR="004F4ACF" w:rsidRDefault="00A345B3">
            <w:pPr>
              <w:spacing w:after="0" w:line="240" w:lineRule="auto"/>
            </w:pPr>
            <w:r>
              <w:rPr>
                <w:sz w:val="16"/>
              </w:rPr>
              <w:t>System-Break-even-Umsatz</w:t>
            </w:r>
          </w:p>
        </w:tc>
        <w:tc>
          <w:tcPr>
            <w:tcW w:w="2300" w:type="dxa"/>
          </w:tcPr>
          <w:p w14:paraId="2311A102" w14:textId="77777777" w:rsidR="004F4ACF" w:rsidRDefault="00A345B3">
            <w:pPr>
              <w:spacing w:after="0" w:line="240" w:lineRule="auto"/>
              <w:jc w:val="right"/>
            </w:pPr>
            <w:r>
              <w:rPr>
                <w:sz w:val="16"/>
              </w:rPr>
              <w:t>UGX 42.623.977</w:t>
            </w:r>
          </w:p>
        </w:tc>
        <w:tc>
          <w:tcPr>
            <w:tcW w:w="3380" w:type="dxa"/>
          </w:tcPr>
          <w:p w14:paraId="765A801F" w14:textId="77777777" w:rsidR="004F4ACF" w:rsidRDefault="00A345B3">
            <w:pPr>
              <w:spacing w:after="0" w:line="240" w:lineRule="auto"/>
            </w:pPr>
            <w:r>
              <w:rPr>
                <w:sz w:val="16"/>
              </w:rPr>
              <w:t>Unter unveränderter Bruttomarge</w:t>
            </w:r>
          </w:p>
        </w:tc>
      </w:tr>
      <w:tr w:rsidR="004F4ACF" w14:paraId="3B4C8FC6" w14:textId="77777777">
        <w:trPr>
          <w:cantSplit/>
        </w:trPr>
        <w:tc>
          <w:tcPr>
            <w:tcW w:w="3500" w:type="dxa"/>
            <w:shd w:val="clear" w:color="auto" w:fill="F1F5F9"/>
          </w:tcPr>
          <w:p w14:paraId="4BD66083" w14:textId="77777777" w:rsidR="004F4ACF" w:rsidRDefault="00A345B3">
            <w:pPr>
              <w:spacing w:after="0" w:line="240" w:lineRule="auto"/>
            </w:pPr>
            <w:r>
              <w:rPr>
                <w:sz w:val="16"/>
              </w:rPr>
              <w:t>Umsatz für UGX 20 Mio. Gewinn vor Steuern</w:t>
            </w:r>
          </w:p>
        </w:tc>
        <w:tc>
          <w:tcPr>
            <w:tcW w:w="2300" w:type="dxa"/>
            <w:shd w:val="clear" w:color="auto" w:fill="F1F5F9"/>
          </w:tcPr>
          <w:p w14:paraId="7A416564" w14:textId="77777777" w:rsidR="004F4ACF" w:rsidRDefault="00A345B3">
            <w:pPr>
              <w:spacing w:after="0" w:line="240" w:lineRule="auto"/>
              <w:jc w:val="right"/>
            </w:pPr>
            <w:r>
              <w:rPr>
                <w:sz w:val="16"/>
              </w:rPr>
              <w:t>UGX 103.083.519</w:t>
            </w:r>
          </w:p>
        </w:tc>
        <w:tc>
          <w:tcPr>
            <w:tcW w:w="3380" w:type="dxa"/>
            <w:shd w:val="clear" w:color="auto" w:fill="F1F5F9"/>
          </w:tcPr>
          <w:p w14:paraId="39DBAB6F" w14:textId="77777777" w:rsidR="004F4ACF" w:rsidRDefault="00A345B3">
            <w:pPr>
              <w:spacing w:after="0" w:line="240" w:lineRule="auto"/>
            </w:pPr>
            <w:r>
              <w:rPr>
                <w:sz w:val="16"/>
              </w:rPr>
              <w:t>Ca. 74% des Basismodell-Umsatzes</w:t>
            </w:r>
          </w:p>
        </w:tc>
      </w:tr>
      <w:tr w:rsidR="004F4ACF" w14:paraId="570D18E7" w14:textId="77777777">
        <w:trPr>
          <w:cantSplit/>
        </w:trPr>
        <w:tc>
          <w:tcPr>
            <w:tcW w:w="3500" w:type="dxa"/>
          </w:tcPr>
          <w:p w14:paraId="03347F97" w14:textId="77777777" w:rsidR="004F4ACF" w:rsidRDefault="00A345B3">
            <w:pPr>
              <w:spacing w:after="0" w:line="240" w:lineRule="auto"/>
            </w:pPr>
            <w:r>
              <w:rPr>
                <w:sz w:val="16"/>
              </w:rPr>
              <w:t>Umsatz für UGX 20 Mio. Modellgewinn nach Steuern</w:t>
            </w:r>
          </w:p>
        </w:tc>
        <w:tc>
          <w:tcPr>
            <w:tcW w:w="2300" w:type="dxa"/>
          </w:tcPr>
          <w:p w14:paraId="100F8379" w14:textId="77777777" w:rsidR="004F4ACF" w:rsidRDefault="00A345B3">
            <w:pPr>
              <w:spacing w:after="0" w:line="240" w:lineRule="auto"/>
              <w:jc w:val="right"/>
            </w:pPr>
            <w:r>
              <w:rPr>
                <w:sz w:val="16"/>
              </w:rPr>
              <w:t>UGX 128.994.751</w:t>
            </w:r>
          </w:p>
        </w:tc>
        <w:tc>
          <w:tcPr>
            <w:tcW w:w="3380" w:type="dxa"/>
          </w:tcPr>
          <w:p w14:paraId="3E33749A" w14:textId="77777777" w:rsidR="004F4ACF" w:rsidRDefault="00A345B3">
            <w:pPr>
              <w:spacing w:after="0" w:line="240" w:lineRule="auto"/>
            </w:pPr>
            <w:r>
              <w:rPr>
                <w:sz w:val="16"/>
              </w:rPr>
              <w:t>Ca. 92% des Basismodell-Umsatzes</w:t>
            </w:r>
          </w:p>
        </w:tc>
      </w:tr>
    </w:tbl>
    <w:p w14:paraId="2C813168" w14:textId="77777777" w:rsidR="004F4ACF" w:rsidRDefault="004F4ACF">
      <w:pPr>
        <w:spacing w:after="0"/>
      </w:pPr>
    </w:p>
    <w:tbl>
      <w:tblPr>
        <w:tblW w:w="9180" w:type="dxa"/>
        <w:tblInd w:w="120" w:type="dxa"/>
        <w:tblLayout w:type="fixed"/>
        <w:tblLook w:val="04A0" w:firstRow="1" w:lastRow="0" w:firstColumn="1" w:lastColumn="0" w:noHBand="0" w:noVBand="1"/>
      </w:tblPr>
      <w:tblGrid>
        <w:gridCol w:w="9180"/>
      </w:tblGrid>
      <w:tr w:rsidR="004F4ACF" w14:paraId="5F779EEC" w14:textId="77777777">
        <w:tc>
          <w:tcPr>
            <w:tcW w:w="9180" w:type="dxa"/>
            <w:shd w:val="clear" w:color="auto" w:fill="FFF7E5"/>
            <w:tcMar>
              <w:top w:w="90" w:type="dxa"/>
              <w:left w:w="120" w:type="dxa"/>
              <w:bottom w:w="90" w:type="dxa"/>
              <w:right w:w="120" w:type="dxa"/>
            </w:tcMar>
            <w:vAlign w:val="center"/>
          </w:tcPr>
          <w:p w14:paraId="7351344D" w14:textId="77777777" w:rsidR="004F4ACF" w:rsidRDefault="00A345B3">
            <w:pPr>
              <w:spacing w:after="60"/>
            </w:pPr>
            <w:r>
              <w:rPr>
                <w:b/>
                <w:color w:val="F59E0B"/>
              </w:rPr>
              <w:t>Investitionsentscheidung</w:t>
            </w:r>
          </w:p>
          <w:p w14:paraId="0D505FCB" w14:textId="77777777" w:rsidR="004F4ACF" w:rsidRDefault="00A345B3">
            <w:pPr>
              <w:spacing w:after="0"/>
            </w:pPr>
            <w:r>
              <w:rPr>
                <w:sz w:val="19"/>
              </w:rPr>
              <w:t>Das Modell zeigt eine wirtschaftliche Chance, aber keine Garantie. Die Finanzierung sollte erst freigegeben werden, wenn Standortrecht, drei Maschinen-/Formangebote, Rohstoffangebote, Strom-/Wasseranschluss und erste Kundenabsichtserklärungen vorliegen.</w:t>
            </w:r>
          </w:p>
        </w:tc>
      </w:tr>
    </w:tbl>
    <w:p w14:paraId="0B18BC13" w14:textId="77777777" w:rsidR="004F4ACF" w:rsidRDefault="004F4ACF">
      <w:pPr>
        <w:spacing w:after="0"/>
      </w:pPr>
    </w:p>
    <w:p w14:paraId="4EF3CD70" w14:textId="77777777" w:rsidR="004F4ACF" w:rsidRDefault="00A345B3">
      <w:pPr>
        <w:spacing w:after="80"/>
        <w:jc w:val="center"/>
      </w:pPr>
      <w:r>
        <w:rPr>
          <w:noProof/>
        </w:rPr>
        <w:lastRenderedPageBreak/>
        <w:drawing>
          <wp:inline distT="0" distB="0" distL="0" distR="0" wp14:anchorId="3B4B286D" wp14:editId="4D5ABA0F">
            <wp:extent cx="5616000" cy="324353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budget_allocation.png"/>
                    <pic:cNvPicPr/>
                  </pic:nvPicPr>
                  <pic:blipFill>
                    <a:blip r:embed="rId9"/>
                    <a:stretch>
                      <a:fillRect/>
                    </a:stretch>
                  </pic:blipFill>
                  <pic:spPr>
                    <a:xfrm>
                      <a:off x="0" y="0"/>
                      <a:ext cx="5616000" cy="3243533"/>
                    </a:xfrm>
                    <a:prstGeom prst="rect">
                      <a:avLst/>
                    </a:prstGeom>
                  </pic:spPr>
                </pic:pic>
              </a:graphicData>
            </a:graphic>
          </wp:inline>
        </w:drawing>
      </w:r>
    </w:p>
    <w:p w14:paraId="7A1D25CA" w14:textId="77777777" w:rsidR="004F4ACF" w:rsidRDefault="00A345B3">
      <w:pPr>
        <w:spacing w:after="160"/>
        <w:jc w:val="center"/>
      </w:pPr>
      <w:r>
        <w:rPr>
          <w:i/>
          <w:color w:val="64748B"/>
          <w:sz w:val="16"/>
        </w:rPr>
        <w:t>Abbildung 1: Mittelverwendung der Phase 1. Summe inklusive Puffer: UGX 130.000.000.</w:t>
      </w:r>
    </w:p>
    <w:p w14:paraId="4B3FA9FF" w14:textId="77777777" w:rsidR="004F4ACF" w:rsidRDefault="004F4ACF">
      <w:pPr>
        <w:pageBreakBefore/>
        <w:spacing w:after="0"/>
      </w:pPr>
    </w:p>
    <w:p w14:paraId="64697FF7" w14:textId="77777777" w:rsidR="004F4ACF" w:rsidRDefault="00A345B3">
      <w:pPr>
        <w:pStyle w:val="Heading1"/>
      </w:pPr>
      <w:bookmarkStart w:id="2" w:name="_Toc237289664"/>
      <w:r>
        <w:t>2. Gründer, Mentor und Organisation</w:t>
      </w:r>
      <w:bookmarkEnd w:id="2"/>
    </w:p>
    <w:tbl>
      <w:tblPr>
        <w:tblW w:w="9180" w:type="dxa"/>
        <w:tblInd w:w="120" w:type="dxa"/>
        <w:tblLayout w:type="fixed"/>
        <w:tblLook w:val="04A0" w:firstRow="1" w:lastRow="0" w:firstColumn="1" w:lastColumn="0" w:noHBand="0" w:noVBand="1"/>
      </w:tblPr>
      <w:tblGrid>
        <w:gridCol w:w="3000"/>
        <w:gridCol w:w="6180"/>
      </w:tblGrid>
      <w:tr w:rsidR="004F4ACF" w14:paraId="394DB6C9" w14:textId="77777777">
        <w:tc>
          <w:tcPr>
            <w:tcW w:w="3000" w:type="dxa"/>
            <w:tcMar>
              <w:top w:w="90" w:type="dxa"/>
              <w:left w:w="120" w:type="dxa"/>
              <w:bottom w:w="90" w:type="dxa"/>
              <w:right w:w="120" w:type="dxa"/>
            </w:tcMar>
            <w:vAlign w:val="center"/>
          </w:tcPr>
          <w:p w14:paraId="3E5F08E3" w14:textId="77777777" w:rsidR="004F4ACF" w:rsidRDefault="00A345B3">
            <w:pPr>
              <w:jc w:val="center"/>
            </w:pPr>
            <w:r>
              <w:rPr>
                <w:noProof/>
              </w:rPr>
              <w:drawing>
                <wp:inline distT="0" distB="0" distL="0" distR="0" wp14:anchorId="2CA0B0D6" wp14:editId="2BACBDFC">
                  <wp:extent cx="1620000" cy="352653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naging-director.png"/>
                          <pic:cNvPicPr/>
                        </pic:nvPicPr>
                        <pic:blipFill>
                          <a:blip r:embed="rId10"/>
                          <a:stretch>
                            <a:fillRect/>
                          </a:stretch>
                        </pic:blipFill>
                        <pic:spPr>
                          <a:xfrm>
                            <a:off x="0" y="0"/>
                            <a:ext cx="1620000" cy="3526531"/>
                          </a:xfrm>
                          <a:prstGeom prst="rect">
                            <a:avLst/>
                          </a:prstGeom>
                        </pic:spPr>
                      </pic:pic>
                    </a:graphicData>
                  </a:graphic>
                </wp:inline>
              </w:drawing>
            </w:r>
          </w:p>
        </w:tc>
        <w:tc>
          <w:tcPr>
            <w:tcW w:w="6180" w:type="dxa"/>
            <w:tcMar>
              <w:top w:w="90" w:type="dxa"/>
              <w:left w:w="120" w:type="dxa"/>
              <w:bottom w:w="90" w:type="dxa"/>
              <w:right w:w="120" w:type="dxa"/>
            </w:tcMar>
            <w:vAlign w:val="center"/>
          </w:tcPr>
          <w:p w14:paraId="5EE4C45B" w14:textId="77777777" w:rsidR="004F4ACF" w:rsidRDefault="00A345B3">
            <w:r>
              <w:rPr>
                <w:b/>
                <w:color w:val="10233F"/>
                <w:sz w:val="30"/>
              </w:rPr>
              <w:t>Hillary Arindamukama</w:t>
            </w:r>
          </w:p>
          <w:p w14:paraId="094DB360" w14:textId="77777777" w:rsidR="004F4ACF" w:rsidRDefault="00A345B3">
            <w:r>
              <w:rPr>
                <w:b/>
                <w:color w:val="F59E0B"/>
              </w:rPr>
              <w:t>Gründer und vorgesehener Managing Director</w:t>
            </w:r>
          </w:p>
          <w:p w14:paraId="04E714F6" w14:textId="77777777" w:rsidR="004F4ACF" w:rsidRDefault="00A345B3">
            <w:pPr>
              <w:jc w:val="both"/>
            </w:pPr>
            <w:r>
              <w:rPr>
                <w:sz w:val="19"/>
              </w:rPr>
              <w:t>Internationaler Student an der Friedrich-Alexander-Universität Erlangen-Nürnberg im B.Sc. Clean Energy Processes. Verantwortlich für Projektleitung, Strategie, Finanzierungskoordination, Geschäftsentwicklung und den Aufbau der digitalen Steuerungsplattform.</w:t>
            </w:r>
          </w:p>
          <w:p w14:paraId="301BE5DA" w14:textId="77777777" w:rsidR="004F4ACF" w:rsidRDefault="00A345B3">
            <w:r>
              <w:rPr>
                <w:color w:val="3972B7"/>
                <w:sz w:val="18"/>
              </w:rPr>
              <w:t>E-Mail: arindahillary222@gmail.com</w:t>
            </w:r>
          </w:p>
        </w:tc>
      </w:tr>
    </w:tbl>
    <w:p w14:paraId="756A07A5" w14:textId="77777777" w:rsidR="004F4ACF" w:rsidRDefault="00A345B3">
      <w:pPr>
        <w:jc w:val="both"/>
      </w:pPr>
      <w:r>
        <w:t>Prakhar Singh ist Mentor und fachlicher Sparringspartner. Er wird nicht als Mitgründer, Gesellschafter oder operativer Geschäftsführer dargestellt. Eine spätere formelle Rolle entsteht nur durch eine gesonderte schriftliche Vereinbarung.</w:t>
      </w:r>
    </w:p>
    <w:p w14:paraId="7FB441D8" w14:textId="77777777" w:rsidR="004F4ACF" w:rsidRDefault="00A345B3">
      <w:pPr>
        <w:pStyle w:val="Heading2"/>
      </w:pPr>
      <w:bookmarkStart w:id="3" w:name="_Toc237289665"/>
      <w:r>
        <w:t>2.1 Geplante Phase-1-Organisation</w:t>
      </w:r>
      <w:bookmarkEnd w:id="3"/>
    </w:p>
    <w:tbl>
      <w:tblPr>
        <w:tblStyle w:val="TableGrid"/>
        <w:tblW w:w="9180" w:type="dxa"/>
        <w:tblInd w:w="120" w:type="dxa"/>
        <w:tblLayout w:type="fixed"/>
        <w:tblLook w:val="04A0" w:firstRow="1" w:lastRow="0" w:firstColumn="1" w:lastColumn="0" w:noHBand="0" w:noVBand="1"/>
      </w:tblPr>
      <w:tblGrid>
        <w:gridCol w:w="2300"/>
        <w:gridCol w:w="4380"/>
        <w:gridCol w:w="2500"/>
      </w:tblGrid>
      <w:tr w:rsidR="004F4ACF" w14:paraId="67605AC3" w14:textId="77777777">
        <w:trPr>
          <w:tblHeader/>
        </w:trPr>
        <w:tc>
          <w:tcPr>
            <w:tcW w:w="2300" w:type="dxa"/>
            <w:shd w:val="clear" w:color="auto" w:fill="10233F"/>
            <w:tcMar>
              <w:top w:w="90" w:type="dxa"/>
              <w:left w:w="120" w:type="dxa"/>
              <w:bottom w:w="90" w:type="dxa"/>
              <w:right w:w="120" w:type="dxa"/>
            </w:tcMar>
            <w:vAlign w:val="center"/>
          </w:tcPr>
          <w:p w14:paraId="414EF3E1" w14:textId="77777777" w:rsidR="004F4ACF" w:rsidRDefault="00A345B3">
            <w:pPr>
              <w:jc w:val="center"/>
            </w:pPr>
            <w:r>
              <w:rPr>
                <w:b/>
                <w:color w:val="FFFFFF"/>
                <w:sz w:val="17"/>
              </w:rPr>
              <w:t>Funktion</w:t>
            </w:r>
          </w:p>
        </w:tc>
        <w:tc>
          <w:tcPr>
            <w:tcW w:w="4380" w:type="dxa"/>
            <w:shd w:val="clear" w:color="auto" w:fill="10233F"/>
            <w:tcMar>
              <w:top w:w="90" w:type="dxa"/>
              <w:left w:w="120" w:type="dxa"/>
              <w:bottom w:w="90" w:type="dxa"/>
              <w:right w:w="120" w:type="dxa"/>
            </w:tcMar>
            <w:vAlign w:val="center"/>
          </w:tcPr>
          <w:p w14:paraId="0CEED4AF" w14:textId="77777777" w:rsidR="004F4ACF" w:rsidRDefault="00A345B3">
            <w:pPr>
              <w:jc w:val="center"/>
            </w:pPr>
            <w:r>
              <w:rPr>
                <w:b/>
                <w:color w:val="FFFFFF"/>
                <w:sz w:val="17"/>
              </w:rPr>
              <w:t>Hauptverantwortung</w:t>
            </w:r>
          </w:p>
        </w:tc>
        <w:tc>
          <w:tcPr>
            <w:tcW w:w="2500" w:type="dxa"/>
            <w:shd w:val="clear" w:color="auto" w:fill="10233F"/>
            <w:tcMar>
              <w:top w:w="90" w:type="dxa"/>
              <w:left w:w="120" w:type="dxa"/>
              <w:bottom w:w="90" w:type="dxa"/>
              <w:right w:w="120" w:type="dxa"/>
            </w:tcMar>
            <w:vAlign w:val="center"/>
          </w:tcPr>
          <w:p w14:paraId="4161FE2A" w14:textId="77777777" w:rsidR="004F4ACF" w:rsidRDefault="00A345B3">
            <w:pPr>
              <w:jc w:val="center"/>
            </w:pPr>
            <w:r>
              <w:rPr>
                <w:b/>
                <w:color w:val="FFFFFF"/>
                <w:sz w:val="17"/>
              </w:rPr>
              <w:t>Besetzungsstatus</w:t>
            </w:r>
          </w:p>
        </w:tc>
      </w:tr>
      <w:tr w:rsidR="004F4ACF" w14:paraId="73CE4689" w14:textId="77777777">
        <w:trPr>
          <w:cantSplit/>
        </w:trPr>
        <w:tc>
          <w:tcPr>
            <w:tcW w:w="2300" w:type="dxa"/>
          </w:tcPr>
          <w:p w14:paraId="7686CBF2" w14:textId="77777777" w:rsidR="004F4ACF" w:rsidRDefault="00A345B3">
            <w:pPr>
              <w:spacing w:after="0" w:line="240" w:lineRule="auto"/>
            </w:pPr>
            <w:r>
              <w:rPr>
                <w:sz w:val="16"/>
              </w:rPr>
              <w:t>Managing Director / Gründer</w:t>
            </w:r>
          </w:p>
        </w:tc>
        <w:tc>
          <w:tcPr>
            <w:tcW w:w="4380" w:type="dxa"/>
          </w:tcPr>
          <w:p w14:paraId="2C4AEC57" w14:textId="77777777" w:rsidR="004F4ACF" w:rsidRDefault="00A345B3">
            <w:pPr>
              <w:spacing w:after="0" w:line="240" w:lineRule="auto"/>
            </w:pPr>
            <w:r>
              <w:rPr>
                <w:sz w:val="16"/>
              </w:rPr>
              <w:t>Finanzierung, Strategie, Schlüsselpartnerschaften, Kontrolle</w:t>
            </w:r>
          </w:p>
        </w:tc>
        <w:tc>
          <w:tcPr>
            <w:tcW w:w="2500" w:type="dxa"/>
          </w:tcPr>
          <w:p w14:paraId="51598EF6" w14:textId="77777777" w:rsidR="004F4ACF" w:rsidRDefault="00A345B3">
            <w:pPr>
              <w:spacing w:after="0" w:line="240" w:lineRule="auto"/>
            </w:pPr>
            <w:r>
              <w:rPr>
                <w:sz w:val="16"/>
              </w:rPr>
              <w:t>Hillary Arindamukama</w:t>
            </w:r>
          </w:p>
        </w:tc>
      </w:tr>
      <w:tr w:rsidR="004F4ACF" w14:paraId="064D3405" w14:textId="77777777">
        <w:trPr>
          <w:cantSplit/>
        </w:trPr>
        <w:tc>
          <w:tcPr>
            <w:tcW w:w="2300" w:type="dxa"/>
            <w:shd w:val="clear" w:color="auto" w:fill="F1F5F9"/>
          </w:tcPr>
          <w:p w14:paraId="4B74E76F" w14:textId="77777777" w:rsidR="004F4ACF" w:rsidRDefault="00A345B3">
            <w:pPr>
              <w:spacing w:after="0" w:line="240" w:lineRule="auto"/>
            </w:pPr>
            <w:r>
              <w:rPr>
                <w:sz w:val="16"/>
              </w:rPr>
              <w:t>Produktionsleiter</w:t>
            </w:r>
          </w:p>
        </w:tc>
        <w:tc>
          <w:tcPr>
            <w:tcW w:w="4380" w:type="dxa"/>
            <w:shd w:val="clear" w:color="auto" w:fill="F1F5F9"/>
          </w:tcPr>
          <w:p w14:paraId="5EDF7C4B" w14:textId="77777777" w:rsidR="004F4ACF" w:rsidRDefault="00A345B3">
            <w:pPr>
              <w:spacing w:after="0" w:line="240" w:lineRule="auto"/>
            </w:pPr>
            <w:r>
              <w:rPr>
                <w:sz w:val="16"/>
              </w:rPr>
              <w:t>Tagesplanung, Materialverbrauch, Schicht- und Maschinenkontrolle</w:t>
            </w:r>
          </w:p>
        </w:tc>
        <w:tc>
          <w:tcPr>
            <w:tcW w:w="2500" w:type="dxa"/>
            <w:shd w:val="clear" w:color="auto" w:fill="F1F5F9"/>
          </w:tcPr>
          <w:p w14:paraId="3EB02376" w14:textId="77777777" w:rsidR="004F4ACF" w:rsidRDefault="00A345B3">
            <w:pPr>
              <w:spacing w:after="0" w:line="240" w:lineRule="auto"/>
            </w:pPr>
            <w:r>
              <w:rPr>
                <w:sz w:val="16"/>
              </w:rPr>
              <w:t>Vor Start lokal zu rekrutieren</w:t>
            </w:r>
          </w:p>
        </w:tc>
      </w:tr>
      <w:tr w:rsidR="004F4ACF" w14:paraId="1923E6E8" w14:textId="77777777">
        <w:trPr>
          <w:cantSplit/>
        </w:trPr>
        <w:tc>
          <w:tcPr>
            <w:tcW w:w="2300" w:type="dxa"/>
          </w:tcPr>
          <w:p w14:paraId="5AD16899" w14:textId="77777777" w:rsidR="004F4ACF" w:rsidRDefault="00A345B3">
            <w:pPr>
              <w:spacing w:after="0" w:line="240" w:lineRule="auto"/>
            </w:pPr>
            <w:r>
              <w:rPr>
                <w:sz w:val="16"/>
              </w:rPr>
              <w:t>Maschinenbediener</w:t>
            </w:r>
          </w:p>
        </w:tc>
        <w:tc>
          <w:tcPr>
            <w:tcW w:w="4380" w:type="dxa"/>
          </w:tcPr>
          <w:p w14:paraId="2EA6AC0C" w14:textId="77777777" w:rsidR="004F4ACF" w:rsidRDefault="00A345B3">
            <w:pPr>
              <w:spacing w:after="0" w:line="240" w:lineRule="auto"/>
            </w:pPr>
            <w:r>
              <w:rPr>
                <w:sz w:val="16"/>
              </w:rPr>
              <w:t>Mischen, Formenwechsel, Verdichtung, Erstkontrolle</w:t>
            </w:r>
          </w:p>
        </w:tc>
        <w:tc>
          <w:tcPr>
            <w:tcW w:w="2500" w:type="dxa"/>
          </w:tcPr>
          <w:p w14:paraId="4B230281" w14:textId="77777777" w:rsidR="004F4ACF" w:rsidRDefault="00A345B3">
            <w:pPr>
              <w:spacing w:after="0" w:line="240" w:lineRule="auto"/>
            </w:pPr>
            <w:r>
              <w:rPr>
                <w:sz w:val="16"/>
              </w:rPr>
              <w:t>Vor Inbetriebnahme zu schulen</w:t>
            </w:r>
          </w:p>
        </w:tc>
      </w:tr>
      <w:tr w:rsidR="004F4ACF" w14:paraId="4AB184CB" w14:textId="77777777">
        <w:trPr>
          <w:cantSplit/>
        </w:trPr>
        <w:tc>
          <w:tcPr>
            <w:tcW w:w="2300" w:type="dxa"/>
            <w:shd w:val="clear" w:color="auto" w:fill="F1F5F9"/>
          </w:tcPr>
          <w:p w14:paraId="115E162B" w14:textId="77777777" w:rsidR="004F4ACF" w:rsidRDefault="00A345B3">
            <w:pPr>
              <w:spacing w:after="0" w:line="240" w:lineRule="auto"/>
            </w:pPr>
            <w:r>
              <w:rPr>
                <w:sz w:val="16"/>
              </w:rPr>
              <w:t>QC-/Lagerverantwortlicher</w:t>
            </w:r>
          </w:p>
        </w:tc>
        <w:tc>
          <w:tcPr>
            <w:tcW w:w="4380" w:type="dxa"/>
            <w:shd w:val="clear" w:color="auto" w:fill="F1F5F9"/>
          </w:tcPr>
          <w:p w14:paraId="618538D3" w14:textId="77777777" w:rsidR="004F4ACF" w:rsidRDefault="00A345B3">
            <w:pPr>
              <w:spacing w:after="0" w:line="240" w:lineRule="auto"/>
            </w:pPr>
            <w:r>
              <w:rPr>
                <w:sz w:val="16"/>
              </w:rPr>
              <w:t>Chargen, Curing, Prüfungen, Bestände, Freigaben</w:t>
            </w:r>
          </w:p>
        </w:tc>
        <w:tc>
          <w:tcPr>
            <w:tcW w:w="2500" w:type="dxa"/>
            <w:shd w:val="clear" w:color="auto" w:fill="F1F5F9"/>
          </w:tcPr>
          <w:p w14:paraId="4EE1E240" w14:textId="77777777" w:rsidR="004F4ACF" w:rsidRDefault="00A345B3">
            <w:pPr>
              <w:spacing w:after="0" w:line="240" w:lineRule="auto"/>
            </w:pPr>
            <w:r>
              <w:rPr>
                <w:sz w:val="16"/>
              </w:rPr>
              <w:t>Kombinierte Startfunktion</w:t>
            </w:r>
          </w:p>
        </w:tc>
      </w:tr>
      <w:tr w:rsidR="004F4ACF" w14:paraId="73D6727A" w14:textId="77777777">
        <w:trPr>
          <w:cantSplit/>
        </w:trPr>
        <w:tc>
          <w:tcPr>
            <w:tcW w:w="2300" w:type="dxa"/>
          </w:tcPr>
          <w:p w14:paraId="17404DE5" w14:textId="77777777" w:rsidR="004F4ACF" w:rsidRDefault="00A345B3">
            <w:pPr>
              <w:spacing w:after="0" w:line="240" w:lineRule="auto"/>
            </w:pPr>
            <w:r>
              <w:rPr>
                <w:sz w:val="16"/>
              </w:rPr>
              <w:t>Vertrieb/Administration</w:t>
            </w:r>
          </w:p>
        </w:tc>
        <w:tc>
          <w:tcPr>
            <w:tcW w:w="4380" w:type="dxa"/>
          </w:tcPr>
          <w:p w14:paraId="18F8FE1F" w14:textId="77777777" w:rsidR="004F4ACF" w:rsidRDefault="00A345B3">
            <w:pPr>
              <w:spacing w:after="0" w:line="240" w:lineRule="auto"/>
            </w:pPr>
            <w:r>
              <w:rPr>
                <w:sz w:val="16"/>
              </w:rPr>
              <w:t>Angebote, Kundendaten, Rechnungen, Zahlungseingang</w:t>
            </w:r>
          </w:p>
        </w:tc>
        <w:tc>
          <w:tcPr>
            <w:tcW w:w="2500" w:type="dxa"/>
          </w:tcPr>
          <w:p w14:paraId="23399A05" w14:textId="77777777" w:rsidR="004F4ACF" w:rsidRDefault="00A345B3">
            <w:pPr>
              <w:spacing w:after="0" w:line="240" w:lineRule="auto"/>
            </w:pPr>
            <w:r>
              <w:rPr>
                <w:sz w:val="16"/>
              </w:rPr>
              <w:t>Lean-Teilzeit/Shared Role</w:t>
            </w:r>
          </w:p>
        </w:tc>
      </w:tr>
      <w:tr w:rsidR="004F4ACF" w14:paraId="371F12CE" w14:textId="77777777">
        <w:trPr>
          <w:cantSplit/>
        </w:trPr>
        <w:tc>
          <w:tcPr>
            <w:tcW w:w="2300" w:type="dxa"/>
            <w:shd w:val="clear" w:color="auto" w:fill="F1F5F9"/>
          </w:tcPr>
          <w:p w14:paraId="04F2A929" w14:textId="77777777" w:rsidR="004F4ACF" w:rsidRDefault="00A345B3">
            <w:pPr>
              <w:spacing w:after="0" w:line="240" w:lineRule="auto"/>
            </w:pPr>
            <w:r>
              <w:rPr>
                <w:sz w:val="16"/>
              </w:rPr>
              <w:t>Hilfsarbeit/Sicherheit</w:t>
            </w:r>
          </w:p>
        </w:tc>
        <w:tc>
          <w:tcPr>
            <w:tcW w:w="4380" w:type="dxa"/>
            <w:shd w:val="clear" w:color="auto" w:fill="F1F5F9"/>
          </w:tcPr>
          <w:p w14:paraId="6C5040AA" w14:textId="77777777" w:rsidR="004F4ACF" w:rsidRDefault="00A345B3">
            <w:pPr>
              <w:spacing w:after="0" w:line="240" w:lineRule="auto"/>
            </w:pPr>
            <w:r>
              <w:rPr>
                <w:sz w:val="16"/>
              </w:rPr>
              <w:t>Handling, Reinigung, Paletten, Gelände</w:t>
            </w:r>
          </w:p>
        </w:tc>
        <w:tc>
          <w:tcPr>
            <w:tcW w:w="2500" w:type="dxa"/>
            <w:shd w:val="clear" w:color="auto" w:fill="F1F5F9"/>
          </w:tcPr>
          <w:p w14:paraId="5DCDB17E" w14:textId="77777777" w:rsidR="004F4ACF" w:rsidRDefault="00A345B3">
            <w:pPr>
              <w:spacing w:after="0" w:line="240" w:lineRule="auto"/>
            </w:pPr>
            <w:r>
              <w:rPr>
                <w:sz w:val="16"/>
              </w:rPr>
              <w:t>Bedarfsabhängig</w:t>
            </w:r>
          </w:p>
        </w:tc>
      </w:tr>
    </w:tbl>
    <w:p w14:paraId="3E212F1E" w14:textId="77777777" w:rsidR="004F4ACF" w:rsidRDefault="004F4ACF">
      <w:pPr>
        <w:spacing w:after="0"/>
      </w:pPr>
    </w:p>
    <w:tbl>
      <w:tblPr>
        <w:tblW w:w="9180" w:type="dxa"/>
        <w:tblInd w:w="120" w:type="dxa"/>
        <w:tblLayout w:type="fixed"/>
        <w:tblLook w:val="04A0" w:firstRow="1" w:lastRow="0" w:firstColumn="1" w:lastColumn="0" w:noHBand="0" w:noVBand="1"/>
      </w:tblPr>
      <w:tblGrid>
        <w:gridCol w:w="9180"/>
      </w:tblGrid>
      <w:tr w:rsidR="004F4ACF" w14:paraId="3CB3EC0F" w14:textId="77777777">
        <w:tc>
          <w:tcPr>
            <w:tcW w:w="9180" w:type="dxa"/>
            <w:shd w:val="clear" w:color="auto" w:fill="ECF7F1"/>
            <w:tcMar>
              <w:top w:w="90" w:type="dxa"/>
              <w:left w:w="120" w:type="dxa"/>
              <w:bottom w:w="90" w:type="dxa"/>
              <w:right w:w="120" w:type="dxa"/>
            </w:tcMar>
            <w:vAlign w:val="center"/>
          </w:tcPr>
          <w:p w14:paraId="1A197A47" w14:textId="77777777" w:rsidR="004F4ACF" w:rsidRDefault="00A345B3">
            <w:pPr>
              <w:spacing w:after="60"/>
            </w:pPr>
            <w:r>
              <w:rPr>
                <w:b/>
                <w:color w:val="2F855A"/>
              </w:rPr>
              <w:t>Governance-Grundsatz</w:t>
            </w:r>
          </w:p>
          <w:p w14:paraId="5E74AA3E" w14:textId="77777777" w:rsidR="004F4ACF" w:rsidRDefault="00A345B3">
            <w:pPr>
              <w:spacing w:after="0"/>
            </w:pPr>
            <w:r>
              <w:rPr>
                <w:sz w:val="19"/>
              </w:rPr>
              <w:t>Bankkonto, Beschaffung, Rabatte, Kundenkredite und Zahlungen erhalten klare Freigabegrenzen. Private und betriebliche Geldflüsse werden vollständig getrennt. Der Mentor hat ohne schriftliche Vollmacht keine Zeichnungs- oder Eigentumsrechte.</w:t>
            </w:r>
          </w:p>
        </w:tc>
      </w:tr>
    </w:tbl>
    <w:p w14:paraId="5D73C5A0" w14:textId="77777777" w:rsidR="004F4ACF" w:rsidRDefault="004F4ACF">
      <w:pPr>
        <w:spacing w:after="0"/>
      </w:pPr>
    </w:p>
    <w:p w14:paraId="3D718496" w14:textId="77777777" w:rsidR="004F4ACF" w:rsidRDefault="00A345B3">
      <w:pPr>
        <w:pStyle w:val="Heading1"/>
      </w:pPr>
      <w:bookmarkStart w:id="4" w:name="_Toc237289666"/>
      <w:r>
        <w:t>3. Unternehmen und Geschäftsmodell</w:t>
      </w:r>
      <w:bookmarkEnd w:id="4"/>
    </w:p>
    <w:p w14:paraId="46F832D4" w14:textId="77777777" w:rsidR="004F4ACF" w:rsidRDefault="00A345B3">
      <w:pPr>
        <w:jc w:val="both"/>
      </w:pPr>
      <w:r>
        <w:t xml:space="preserve">MICPF soll als ugandische Private Limited Company gegründet werden. Der Betrieb produziert standardisierte Betonprodukte, verkauft ab Werk und organisiert bei qualifizierten Großaufträgen die Baustellenlieferung über </w:t>
      </w:r>
      <w:r>
        <w:lastRenderedPageBreak/>
        <w:t>gemietete Fahrzeuge. Die Erträge entstehen aus Produktmargen, Lieferentgelten und später aus projektbezogenen Sonderfertigungen. Kreditverkäufe werden auf verifizierte Auftraggeber mit genehmigtem Limit beschränkt.</w:t>
      </w:r>
    </w:p>
    <w:tbl>
      <w:tblPr>
        <w:tblStyle w:val="TableGrid"/>
        <w:tblW w:w="9180" w:type="dxa"/>
        <w:tblInd w:w="120" w:type="dxa"/>
        <w:tblLayout w:type="fixed"/>
        <w:tblLook w:val="04A0" w:firstRow="1" w:lastRow="0" w:firstColumn="1" w:lastColumn="0" w:noHBand="0" w:noVBand="1"/>
      </w:tblPr>
      <w:tblGrid>
        <w:gridCol w:w="2500"/>
        <w:gridCol w:w="6680"/>
      </w:tblGrid>
      <w:tr w:rsidR="004F4ACF" w14:paraId="190A2312" w14:textId="77777777">
        <w:trPr>
          <w:tblHeader/>
        </w:trPr>
        <w:tc>
          <w:tcPr>
            <w:tcW w:w="2500" w:type="dxa"/>
            <w:shd w:val="clear" w:color="auto" w:fill="10233F"/>
            <w:tcMar>
              <w:top w:w="90" w:type="dxa"/>
              <w:left w:w="120" w:type="dxa"/>
              <w:bottom w:w="90" w:type="dxa"/>
              <w:right w:w="120" w:type="dxa"/>
            </w:tcMar>
            <w:vAlign w:val="center"/>
          </w:tcPr>
          <w:p w14:paraId="3AC2BBAB" w14:textId="77777777" w:rsidR="004F4ACF" w:rsidRDefault="00A345B3">
            <w:pPr>
              <w:jc w:val="center"/>
            </w:pPr>
            <w:r>
              <w:rPr>
                <w:b/>
                <w:color w:val="FFFFFF"/>
                <w:sz w:val="17"/>
              </w:rPr>
              <w:t>Baustein</w:t>
            </w:r>
          </w:p>
        </w:tc>
        <w:tc>
          <w:tcPr>
            <w:tcW w:w="6680" w:type="dxa"/>
            <w:shd w:val="clear" w:color="auto" w:fill="10233F"/>
            <w:tcMar>
              <w:top w:w="90" w:type="dxa"/>
              <w:left w:w="120" w:type="dxa"/>
              <w:bottom w:w="90" w:type="dxa"/>
              <w:right w:w="120" w:type="dxa"/>
            </w:tcMar>
            <w:vAlign w:val="center"/>
          </w:tcPr>
          <w:p w14:paraId="5BA661FE" w14:textId="77777777" w:rsidR="004F4ACF" w:rsidRDefault="00A345B3">
            <w:pPr>
              <w:jc w:val="center"/>
            </w:pPr>
            <w:r>
              <w:rPr>
                <w:b/>
                <w:color w:val="FFFFFF"/>
                <w:sz w:val="17"/>
              </w:rPr>
              <w:t>Phase-1-Ausgestaltung</w:t>
            </w:r>
          </w:p>
        </w:tc>
      </w:tr>
      <w:tr w:rsidR="004F4ACF" w14:paraId="28BCBC38" w14:textId="77777777">
        <w:trPr>
          <w:cantSplit/>
        </w:trPr>
        <w:tc>
          <w:tcPr>
            <w:tcW w:w="2500" w:type="dxa"/>
          </w:tcPr>
          <w:p w14:paraId="34F01C31" w14:textId="77777777" w:rsidR="004F4ACF" w:rsidRDefault="00A345B3">
            <w:pPr>
              <w:spacing w:after="0" w:line="240" w:lineRule="auto"/>
            </w:pPr>
            <w:r>
              <w:rPr>
                <w:sz w:val="16"/>
              </w:rPr>
              <w:t>Wertangebot</w:t>
            </w:r>
          </w:p>
        </w:tc>
        <w:tc>
          <w:tcPr>
            <w:tcW w:w="6680" w:type="dxa"/>
          </w:tcPr>
          <w:p w14:paraId="7A76558B" w14:textId="77777777" w:rsidR="004F4ACF" w:rsidRDefault="00A345B3">
            <w:pPr>
              <w:spacing w:after="0" w:line="240" w:lineRule="auto"/>
            </w:pPr>
            <w:r>
              <w:rPr>
                <w:sz w:val="16"/>
              </w:rPr>
              <w:t>Verlässliche Maße, dokumentierte Mischung und Aushärtung, Chargenfreigabe, planbare Lieferung</w:t>
            </w:r>
          </w:p>
        </w:tc>
      </w:tr>
      <w:tr w:rsidR="004F4ACF" w14:paraId="31D5B5AB" w14:textId="77777777">
        <w:trPr>
          <w:cantSplit/>
        </w:trPr>
        <w:tc>
          <w:tcPr>
            <w:tcW w:w="2500" w:type="dxa"/>
            <w:shd w:val="clear" w:color="auto" w:fill="F1F5F9"/>
          </w:tcPr>
          <w:p w14:paraId="6B8D7A98" w14:textId="77777777" w:rsidR="004F4ACF" w:rsidRDefault="00A345B3">
            <w:pPr>
              <w:spacing w:after="0" w:line="240" w:lineRule="auto"/>
            </w:pPr>
            <w:r>
              <w:rPr>
                <w:sz w:val="16"/>
              </w:rPr>
              <w:t>Kundengruppen</w:t>
            </w:r>
          </w:p>
        </w:tc>
        <w:tc>
          <w:tcPr>
            <w:tcW w:w="6680" w:type="dxa"/>
            <w:shd w:val="clear" w:color="auto" w:fill="F1F5F9"/>
          </w:tcPr>
          <w:p w14:paraId="2DA519A6" w14:textId="77777777" w:rsidR="004F4ACF" w:rsidRDefault="00A345B3">
            <w:pPr>
              <w:spacing w:after="0" w:line="240" w:lineRule="auto"/>
            </w:pPr>
            <w:r>
              <w:rPr>
                <w:sz w:val="16"/>
              </w:rPr>
              <w:t>Bauunternehmen, Hardware Stores, Immobilienentwickler, Schulen, Krankenhäuser, Hotels, Kirchen, NGOs, öffentliche Projekte und private Bauherren</w:t>
            </w:r>
          </w:p>
        </w:tc>
      </w:tr>
      <w:tr w:rsidR="004F4ACF" w14:paraId="6F53AA74" w14:textId="77777777">
        <w:trPr>
          <w:cantSplit/>
        </w:trPr>
        <w:tc>
          <w:tcPr>
            <w:tcW w:w="2500" w:type="dxa"/>
          </w:tcPr>
          <w:p w14:paraId="6EA73C15" w14:textId="77777777" w:rsidR="004F4ACF" w:rsidRDefault="00A345B3">
            <w:pPr>
              <w:spacing w:after="0" w:line="240" w:lineRule="auto"/>
            </w:pPr>
            <w:r>
              <w:rPr>
                <w:sz w:val="16"/>
              </w:rPr>
              <w:t>Vertrieb</w:t>
            </w:r>
          </w:p>
        </w:tc>
        <w:tc>
          <w:tcPr>
            <w:tcW w:w="6680" w:type="dxa"/>
          </w:tcPr>
          <w:p w14:paraId="20B8DF1A" w14:textId="77777777" w:rsidR="004F4ACF" w:rsidRDefault="00A345B3">
            <w:pPr>
              <w:spacing w:after="0" w:line="240" w:lineRule="auto"/>
            </w:pPr>
            <w:r>
              <w:rPr>
                <w:sz w:val="16"/>
              </w:rPr>
              <w:t>Direktansprache, Händlerpartnerschaften, Baustellenbesuche, WhatsApp/Website-Anfragen, Angebotsnachverfolgung</w:t>
            </w:r>
          </w:p>
        </w:tc>
      </w:tr>
      <w:tr w:rsidR="004F4ACF" w14:paraId="67F86E9E" w14:textId="77777777">
        <w:trPr>
          <w:cantSplit/>
        </w:trPr>
        <w:tc>
          <w:tcPr>
            <w:tcW w:w="2500" w:type="dxa"/>
            <w:shd w:val="clear" w:color="auto" w:fill="F1F5F9"/>
          </w:tcPr>
          <w:p w14:paraId="77BF2550" w14:textId="77777777" w:rsidR="004F4ACF" w:rsidRDefault="00A345B3">
            <w:pPr>
              <w:spacing w:after="0" w:line="240" w:lineRule="auto"/>
            </w:pPr>
            <w:r>
              <w:rPr>
                <w:sz w:val="16"/>
              </w:rPr>
              <w:t>Produktion</w:t>
            </w:r>
          </w:p>
        </w:tc>
        <w:tc>
          <w:tcPr>
            <w:tcW w:w="6680" w:type="dxa"/>
            <w:shd w:val="clear" w:color="auto" w:fill="F1F5F9"/>
          </w:tcPr>
          <w:p w14:paraId="7B0773F5" w14:textId="77777777" w:rsidR="004F4ACF" w:rsidRDefault="00A345B3">
            <w:pPr>
              <w:spacing w:after="0" w:line="240" w:lineRule="auto"/>
            </w:pPr>
            <w:r>
              <w:rPr>
                <w:sz w:val="16"/>
              </w:rPr>
              <w:t>Halbautomatische Linie; wenige Formen; geplante Formwechsel; Produktion nach Absatzplan</w:t>
            </w:r>
          </w:p>
        </w:tc>
      </w:tr>
      <w:tr w:rsidR="004F4ACF" w14:paraId="42955A5A" w14:textId="77777777">
        <w:trPr>
          <w:cantSplit/>
        </w:trPr>
        <w:tc>
          <w:tcPr>
            <w:tcW w:w="2500" w:type="dxa"/>
          </w:tcPr>
          <w:p w14:paraId="40B8A3E7" w14:textId="77777777" w:rsidR="004F4ACF" w:rsidRDefault="00A345B3">
            <w:pPr>
              <w:spacing w:after="0" w:line="240" w:lineRule="auto"/>
            </w:pPr>
            <w:r>
              <w:rPr>
                <w:sz w:val="16"/>
              </w:rPr>
              <w:t>Zahlung</w:t>
            </w:r>
          </w:p>
        </w:tc>
        <w:tc>
          <w:tcPr>
            <w:tcW w:w="6680" w:type="dxa"/>
          </w:tcPr>
          <w:p w14:paraId="06749C1B" w14:textId="77777777" w:rsidR="004F4ACF" w:rsidRDefault="00A345B3">
            <w:pPr>
              <w:spacing w:after="0" w:line="240" w:lineRule="auto"/>
            </w:pPr>
            <w:r>
              <w:rPr>
                <w:sz w:val="16"/>
              </w:rPr>
              <w:t>Anzahlung für Auftragsfertigung, Restzahlung vor Auslieferung; Kredit nur nach Bonitätsprüfung</w:t>
            </w:r>
          </w:p>
        </w:tc>
      </w:tr>
      <w:tr w:rsidR="004F4ACF" w14:paraId="4EB58E46" w14:textId="77777777">
        <w:trPr>
          <w:cantSplit/>
        </w:trPr>
        <w:tc>
          <w:tcPr>
            <w:tcW w:w="2500" w:type="dxa"/>
            <w:shd w:val="clear" w:color="auto" w:fill="F1F5F9"/>
          </w:tcPr>
          <w:p w14:paraId="76B7FE6A" w14:textId="77777777" w:rsidR="004F4ACF" w:rsidRDefault="00A345B3">
            <w:pPr>
              <w:spacing w:after="0" w:line="240" w:lineRule="auto"/>
            </w:pPr>
            <w:r>
              <w:rPr>
                <w:sz w:val="16"/>
              </w:rPr>
              <w:t>Logistik</w:t>
            </w:r>
          </w:p>
        </w:tc>
        <w:tc>
          <w:tcPr>
            <w:tcW w:w="6680" w:type="dxa"/>
            <w:shd w:val="clear" w:color="auto" w:fill="F1F5F9"/>
          </w:tcPr>
          <w:p w14:paraId="0BA832E7" w14:textId="77777777" w:rsidR="004F4ACF" w:rsidRDefault="00A345B3">
            <w:pPr>
              <w:spacing w:after="0" w:line="240" w:lineRule="auto"/>
            </w:pPr>
            <w:r>
              <w:rPr>
                <w:sz w:val="16"/>
              </w:rPr>
              <w:t>Ab-Werk-Preise; Miet-LKW; kostenlose Lieferung ausschließlich bei wirtschaftlich qualifizierten Großaufträgen</w:t>
            </w:r>
          </w:p>
        </w:tc>
      </w:tr>
      <w:tr w:rsidR="004F4ACF" w14:paraId="577D7FAB" w14:textId="77777777">
        <w:trPr>
          <w:cantSplit/>
        </w:trPr>
        <w:tc>
          <w:tcPr>
            <w:tcW w:w="2500" w:type="dxa"/>
          </w:tcPr>
          <w:p w14:paraId="262002C6" w14:textId="77777777" w:rsidR="004F4ACF" w:rsidRDefault="00A345B3">
            <w:pPr>
              <w:spacing w:after="0" w:line="240" w:lineRule="auto"/>
            </w:pPr>
            <w:r>
              <w:rPr>
                <w:sz w:val="16"/>
              </w:rPr>
              <w:t>Skalierung</w:t>
            </w:r>
          </w:p>
        </w:tc>
        <w:tc>
          <w:tcPr>
            <w:tcW w:w="6680" w:type="dxa"/>
          </w:tcPr>
          <w:p w14:paraId="35173C9F" w14:textId="77777777" w:rsidR="004F4ACF" w:rsidRDefault="00A345B3">
            <w:pPr>
              <w:spacing w:after="0" w:line="240" w:lineRule="auto"/>
            </w:pPr>
            <w:r>
              <w:rPr>
                <w:sz w:val="16"/>
              </w:rPr>
              <w:t>Zusätzliche Formen und Produkte ausschließlich aus bestätigten Aufträgen oder einbehaltenen Gewinnen</w:t>
            </w:r>
          </w:p>
        </w:tc>
      </w:tr>
    </w:tbl>
    <w:p w14:paraId="0497B025" w14:textId="77777777" w:rsidR="004F4ACF" w:rsidRDefault="004F4ACF">
      <w:pPr>
        <w:spacing w:after="0"/>
      </w:pPr>
    </w:p>
    <w:p w14:paraId="4A4D39EE" w14:textId="77777777" w:rsidR="004F4ACF" w:rsidRDefault="004F4ACF">
      <w:pPr>
        <w:pageBreakBefore/>
        <w:spacing w:after="0"/>
      </w:pPr>
    </w:p>
    <w:p w14:paraId="0FB44C09" w14:textId="77777777" w:rsidR="004F4ACF" w:rsidRDefault="00A345B3">
      <w:pPr>
        <w:pStyle w:val="Heading1"/>
      </w:pPr>
      <w:bookmarkStart w:id="5" w:name="_Toc237289667"/>
      <w:r>
        <w:t>4. Problem, Lösung und Kundennutzen</w:t>
      </w:r>
      <w:bookmarkEnd w:id="5"/>
    </w:p>
    <w:p w14:paraId="12D5B051" w14:textId="77777777" w:rsidR="004F4ACF" w:rsidRDefault="00A345B3">
      <w:pPr>
        <w:jc w:val="both"/>
      </w:pPr>
      <w:r>
        <w:t>Im Zielmarkt werden Betonprodukte von unterschiedlich professionalisierten Herstellern angeboten. Für Bauherren entstehen Risiken durch schwankende Maße, unzureichende Verdichtung, zu kurze Aushärtung, fehlende Chargeninformationen und unzuverlässige Lieferung. MICPF adressiert diese Lücke mit einem kontrollierten Produktionsprozess, dokumentierten Materialverbräuchen, definierten Sperr- und Freigabestatus sowie transparenter Angebots- und Zahlungsabwicklung.</w:t>
      </w:r>
    </w:p>
    <w:tbl>
      <w:tblPr>
        <w:tblStyle w:val="TableGrid"/>
        <w:tblW w:w="9180" w:type="dxa"/>
        <w:tblInd w:w="120" w:type="dxa"/>
        <w:tblLayout w:type="fixed"/>
        <w:tblLook w:val="04A0" w:firstRow="1" w:lastRow="0" w:firstColumn="1" w:lastColumn="0" w:noHBand="0" w:noVBand="1"/>
      </w:tblPr>
      <w:tblGrid>
        <w:gridCol w:w="2500"/>
        <w:gridCol w:w="3980"/>
        <w:gridCol w:w="2700"/>
      </w:tblGrid>
      <w:tr w:rsidR="004F4ACF" w14:paraId="747CE3E6" w14:textId="77777777">
        <w:trPr>
          <w:tblHeader/>
        </w:trPr>
        <w:tc>
          <w:tcPr>
            <w:tcW w:w="2500" w:type="dxa"/>
            <w:shd w:val="clear" w:color="auto" w:fill="10233F"/>
            <w:tcMar>
              <w:top w:w="90" w:type="dxa"/>
              <w:left w:w="120" w:type="dxa"/>
              <w:bottom w:w="90" w:type="dxa"/>
              <w:right w:w="120" w:type="dxa"/>
            </w:tcMar>
            <w:vAlign w:val="center"/>
          </w:tcPr>
          <w:p w14:paraId="2AD9CC00" w14:textId="77777777" w:rsidR="004F4ACF" w:rsidRDefault="00A345B3">
            <w:pPr>
              <w:jc w:val="center"/>
            </w:pPr>
            <w:r>
              <w:rPr>
                <w:b/>
                <w:color w:val="FFFFFF"/>
                <w:sz w:val="17"/>
              </w:rPr>
              <w:t>Kundenproblem</w:t>
            </w:r>
          </w:p>
        </w:tc>
        <w:tc>
          <w:tcPr>
            <w:tcW w:w="3980" w:type="dxa"/>
            <w:shd w:val="clear" w:color="auto" w:fill="10233F"/>
            <w:tcMar>
              <w:top w:w="90" w:type="dxa"/>
              <w:left w:w="120" w:type="dxa"/>
              <w:bottom w:w="90" w:type="dxa"/>
              <w:right w:w="120" w:type="dxa"/>
            </w:tcMar>
            <w:vAlign w:val="center"/>
          </w:tcPr>
          <w:p w14:paraId="0073D4CD" w14:textId="77777777" w:rsidR="004F4ACF" w:rsidRDefault="00A345B3">
            <w:pPr>
              <w:jc w:val="center"/>
            </w:pPr>
            <w:r>
              <w:rPr>
                <w:b/>
                <w:color w:val="FFFFFF"/>
                <w:sz w:val="17"/>
              </w:rPr>
              <w:t>MICPF-Lösung</w:t>
            </w:r>
          </w:p>
        </w:tc>
        <w:tc>
          <w:tcPr>
            <w:tcW w:w="2700" w:type="dxa"/>
            <w:shd w:val="clear" w:color="auto" w:fill="10233F"/>
            <w:tcMar>
              <w:top w:w="90" w:type="dxa"/>
              <w:left w:w="120" w:type="dxa"/>
              <w:bottom w:w="90" w:type="dxa"/>
              <w:right w:w="120" w:type="dxa"/>
            </w:tcMar>
            <w:vAlign w:val="center"/>
          </w:tcPr>
          <w:p w14:paraId="76B763CF" w14:textId="77777777" w:rsidR="004F4ACF" w:rsidRDefault="00A345B3">
            <w:pPr>
              <w:jc w:val="center"/>
            </w:pPr>
            <w:r>
              <w:rPr>
                <w:b/>
                <w:color w:val="FFFFFF"/>
                <w:sz w:val="17"/>
              </w:rPr>
              <w:t>Messbarer Nachweis</w:t>
            </w:r>
          </w:p>
        </w:tc>
      </w:tr>
      <w:tr w:rsidR="004F4ACF" w14:paraId="5F0A3F1D" w14:textId="77777777">
        <w:trPr>
          <w:cantSplit/>
        </w:trPr>
        <w:tc>
          <w:tcPr>
            <w:tcW w:w="2500" w:type="dxa"/>
          </w:tcPr>
          <w:p w14:paraId="763FE2EA" w14:textId="77777777" w:rsidR="004F4ACF" w:rsidRDefault="00A345B3">
            <w:pPr>
              <w:spacing w:after="0" w:line="240" w:lineRule="auto"/>
            </w:pPr>
            <w:r>
              <w:rPr>
                <w:sz w:val="16"/>
              </w:rPr>
              <w:t>Schwankende Produktqualität</w:t>
            </w:r>
          </w:p>
        </w:tc>
        <w:tc>
          <w:tcPr>
            <w:tcW w:w="3980" w:type="dxa"/>
          </w:tcPr>
          <w:p w14:paraId="0BF12EA9" w14:textId="77777777" w:rsidR="004F4ACF" w:rsidRDefault="00A345B3">
            <w:pPr>
              <w:spacing w:after="0" w:line="240" w:lineRule="auto"/>
            </w:pPr>
            <w:r>
              <w:rPr>
                <w:sz w:val="16"/>
              </w:rPr>
              <w:t>Misch- und Curing-Protokoll je Charge</w:t>
            </w:r>
          </w:p>
        </w:tc>
        <w:tc>
          <w:tcPr>
            <w:tcW w:w="2700" w:type="dxa"/>
          </w:tcPr>
          <w:p w14:paraId="3E97C26A" w14:textId="77777777" w:rsidR="004F4ACF" w:rsidRDefault="00A345B3">
            <w:pPr>
              <w:spacing w:after="0" w:line="240" w:lineRule="auto"/>
            </w:pPr>
            <w:r>
              <w:rPr>
                <w:sz w:val="16"/>
              </w:rPr>
              <w:t>Prüfergebnis, Ausschussquote, Freigabestatus</w:t>
            </w:r>
          </w:p>
        </w:tc>
      </w:tr>
      <w:tr w:rsidR="004F4ACF" w14:paraId="2AAAEA88" w14:textId="77777777">
        <w:trPr>
          <w:cantSplit/>
        </w:trPr>
        <w:tc>
          <w:tcPr>
            <w:tcW w:w="2500" w:type="dxa"/>
            <w:shd w:val="clear" w:color="auto" w:fill="F1F5F9"/>
          </w:tcPr>
          <w:p w14:paraId="272416E0" w14:textId="77777777" w:rsidR="004F4ACF" w:rsidRDefault="00A345B3">
            <w:pPr>
              <w:spacing w:after="0" w:line="240" w:lineRule="auto"/>
            </w:pPr>
            <w:r>
              <w:rPr>
                <w:sz w:val="16"/>
              </w:rPr>
              <w:t>Unzuverlässige Verfügbarkeit</w:t>
            </w:r>
          </w:p>
        </w:tc>
        <w:tc>
          <w:tcPr>
            <w:tcW w:w="3980" w:type="dxa"/>
            <w:shd w:val="clear" w:color="auto" w:fill="F1F5F9"/>
          </w:tcPr>
          <w:p w14:paraId="2E8E52F6" w14:textId="77777777" w:rsidR="004F4ACF" w:rsidRDefault="00A345B3">
            <w:pPr>
              <w:spacing w:after="0" w:line="240" w:lineRule="auto"/>
            </w:pPr>
            <w:r>
              <w:rPr>
                <w:sz w:val="16"/>
              </w:rPr>
              <w:t>Produktions- und Bestandsplanung</w:t>
            </w:r>
          </w:p>
        </w:tc>
        <w:tc>
          <w:tcPr>
            <w:tcW w:w="2700" w:type="dxa"/>
            <w:shd w:val="clear" w:color="auto" w:fill="F1F5F9"/>
          </w:tcPr>
          <w:p w14:paraId="25117B10" w14:textId="77777777" w:rsidR="004F4ACF" w:rsidRDefault="00A345B3">
            <w:pPr>
              <w:spacing w:after="0" w:line="240" w:lineRule="auto"/>
            </w:pPr>
            <w:r>
              <w:rPr>
                <w:sz w:val="16"/>
              </w:rPr>
              <w:t>Bestand, offene Aufträge, zugesagter Liefertermin</w:t>
            </w:r>
          </w:p>
        </w:tc>
      </w:tr>
      <w:tr w:rsidR="004F4ACF" w14:paraId="1FBDD07D" w14:textId="77777777">
        <w:trPr>
          <w:cantSplit/>
        </w:trPr>
        <w:tc>
          <w:tcPr>
            <w:tcW w:w="2500" w:type="dxa"/>
          </w:tcPr>
          <w:p w14:paraId="79F43573" w14:textId="77777777" w:rsidR="004F4ACF" w:rsidRDefault="00A345B3">
            <w:pPr>
              <w:spacing w:after="0" w:line="240" w:lineRule="auto"/>
            </w:pPr>
            <w:r>
              <w:rPr>
                <w:sz w:val="16"/>
              </w:rPr>
              <w:t>Unklare Preise</w:t>
            </w:r>
          </w:p>
        </w:tc>
        <w:tc>
          <w:tcPr>
            <w:tcW w:w="3980" w:type="dxa"/>
          </w:tcPr>
          <w:p w14:paraId="28B37903" w14:textId="77777777" w:rsidR="004F4ACF" w:rsidRDefault="00A345B3">
            <w:pPr>
              <w:spacing w:after="0" w:line="240" w:lineRule="auto"/>
            </w:pPr>
            <w:r>
              <w:rPr>
                <w:sz w:val="16"/>
              </w:rPr>
              <w:t>Schriftliches Angebot mit UGX-Basispreis, Lieferung und Zahlungsplan</w:t>
            </w:r>
          </w:p>
        </w:tc>
        <w:tc>
          <w:tcPr>
            <w:tcW w:w="2700" w:type="dxa"/>
          </w:tcPr>
          <w:p w14:paraId="083621DD" w14:textId="77777777" w:rsidR="004F4ACF" w:rsidRDefault="00A345B3">
            <w:pPr>
              <w:spacing w:after="0" w:line="240" w:lineRule="auto"/>
            </w:pPr>
            <w:r>
              <w:rPr>
                <w:sz w:val="16"/>
              </w:rPr>
              <w:t>Angebotsnummer und Gültigkeit</w:t>
            </w:r>
          </w:p>
        </w:tc>
      </w:tr>
      <w:tr w:rsidR="004F4ACF" w14:paraId="02CDEA63" w14:textId="77777777">
        <w:trPr>
          <w:cantSplit/>
        </w:trPr>
        <w:tc>
          <w:tcPr>
            <w:tcW w:w="2500" w:type="dxa"/>
            <w:shd w:val="clear" w:color="auto" w:fill="F1F5F9"/>
          </w:tcPr>
          <w:p w14:paraId="4FF3FD89" w14:textId="77777777" w:rsidR="004F4ACF" w:rsidRDefault="00A345B3">
            <w:pPr>
              <w:spacing w:after="0" w:line="240" w:lineRule="auto"/>
            </w:pPr>
            <w:r>
              <w:rPr>
                <w:sz w:val="16"/>
              </w:rPr>
              <w:t>Transportschäden/Verzögerung</w:t>
            </w:r>
          </w:p>
        </w:tc>
        <w:tc>
          <w:tcPr>
            <w:tcW w:w="3980" w:type="dxa"/>
            <w:shd w:val="clear" w:color="auto" w:fill="F1F5F9"/>
          </w:tcPr>
          <w:p w14:paraId="5E525E77" w14:textId="77777777" w:rsidR="004F4ACF" w:rsidRDefault="00A345B3">
            <w:pPr>
              <w:spacing w:after="0" w:line="240" w:lineRule="auto"/>
            </w:pPr>
            <w:r>
              <w:rPr>
                <w:sz w:val="16"/>
              </w:rPr>
              <w:t>Mietfahrzeug nach Gewicht/Route; dokumentierte Übergabe</w:t>
            </w:r>
          </w:p>
        </w:tc>
        <w:tc>
          <w:tcPr>
            <w:tcW w:w="2700" w:type="dxa"/>
            <w:shd w:val="clear" w:color="auto" w:fill="F1F5F9"/>
          </w:tcPr>
          <w:p w14:paraId="18FED213" w14:textId="77777777" w:rsidR="004F4ACF" w:rsidRDefault="00A345B3">
            <w:pPr>
              <w:spacing w:after="0" w:line="240" w:lineRule="auto"/>
            </w:pPr>
            <w:r>
              <w:rPr>
                <w:sz w:val="16"/>
              </w:rPr>
              <w:t>Ladeplan und Liefernachweis</w:t>
            </w:r>
          </w:p>
        </w:tc>
      </w:tr>
      <w:tr w:rsidR="004F4ACF" w14:paraId="3D7472B5" w14:textId="77777777">
        <w:trPr>
          <w:cantSplit/>
        </w:trPr>
        <w:tc>
          <w:tcPr>
            <w:tcW w:w="2500" w:type="dxa"/>
          </w:tcPr>
          <w:p w14:paraId="30A59662" w14:textId="77777777" w:rsidR="004F4ACF" w:rsidRDefault="00A345B3">
            <w:pPr>
              <w:spacing w:after="0" w:line="240" w:lineRule="auto"/>
            </w:pPr>
            <w:r>
              <w:rPr>
                <w:sz w:val="16"/>
              </w:rPr>
              <w:t>Fehlende Reklamationsspur</w:t>
            </w:r>
          </w:p>
        </w:tc>
        <w:tc>
          <w:tcPr>
            <w:tcW w:w="3980" w:type="dxa"/>
          </w:tcPr>
          <w:p w14:paraId="5B86ECD8" w14:textId="77777777" w:rsidR="004F4ACF" w:rsidRDefault="00A345B3">
            <w:pPr>
              <w:spacing w:after="0" w:line="240" w:lineRule="auto"/>
            </w:pPr>
            <w:r>
              <w:rPr>
                <w:sz w:val="16"/>
              </w:rPr>
              <w:t>Batch-ID auf Lieferschein und QC-Datensatz</w:t>
            </w:r>
          </w:p>
        </w:tc>
        <w:tc>
          <w:tcPr>
            <w:tcW w:w="2700" w:type="dxa"/>
          </w:tcPr>
          <w:p w14:paraId="6238F0A2" w14:textId="77777777" w:rsidR="004F4ACF" w:rsidRDefault="00A345B3">
            <w:pPr>
              <w:spacing w:after="0" w:line="240" w:lineRule="auto"/>
            </w:pPr>
            <w:r>
              <w:rPr>
                <w:sz w:val="16"/>
              </w:rPr>
              <w:t>Rückverfolgbarkeit vom Kunden zur Charge</w:t>
            </w:r>
          </w:p>
        </w:tc>
      </w:tr>
    </w:tbl>
    <w:p w14:paraId="37616D42" w14:textId="77777777" w:rsidR="004F4ACF" w:rsidRDefault="004F4ACF">
      <w:pPr>
        <w:spacing w:after="0"/>
      </w:pPr>
    </w:p>
    <w:p w14:paraId="2FA95F35" w14:textId="77777777" w:rsidR="004F4ACF" w:rsidRDefault="00A345B3">
      <w:pPr>
        <w:pStyle w:val="Heading1"/>
      </w:pPr>
      <w:bookmarkStart w:id="6" w:name="_Toc237289668"/>
      <w:r>
        <w:t>5. Markt und Zielkunden</w:t>
      </w:r>
      <w:bookmarkEnd w:id="6"/>
    </w:p>
    <w:p w14:paraId="0FB6531E" w14:textId="77777777" w:rsidR="004F4ACF" w:rsidRDefault="00A345B3">
      <w:pPr>
        <w:jc w:val="both"/>
      </w:pPr>
      <w:r>
        <w:t>Der Markteintritt erfolgt bewusst bottom-up. Der Businessplan verwendet keine unbestätigte Marktgrößenbehauptung. Die Nachfrage wird anhand realer Angebotsanfragen, Händlerinterviews, Baustellenbesuche und Absichtserklärungen validiert. Der erste geografische Fokus liegt auf Mbarara City und kurzen Lieferkorridoren; danach folgen Rwampara, Isingiro, Ntungamo, Bushenyi, Ibanda, Kiruhura, Sheema, Lyantonde, Kabale und Rukungiri.</w:t>
      </w:r>
    </w:p>
    <w:tbl>
      <w:tblPr>
        <w:tblStyle w:val="TableGrid"/>
        <w:tblW w:w="9180" w:type="dxa"/>
        <w:tblInd w:w="120" w:type="dxa"/>
        <w:tblLayout w:type="fixed"/>
        <w:tblLook w:val="04A0" w:firstRow="1" w:lastRow="0" w:firstColumn="1" w:lastColumn="0" w:noHBand="0" w:noVBand="1"/>
      </w:tblPr>
      <w:tblGrid>
        <w:gridCol w:w="2000"/>
        <w:gridCol w:w="2600"/>
        <w:gridCol w:w="2800"/>
        <w:gridCol w:w="1780"/>
      </w:tblGrid>
      <w:tr w:rsidR="004F4ACF" w14:paraId="698F641A" w14:textId="77777777">
        <w:trPr>
          <w:tblHeader/>
        </w:trPr>
        <w:tc>
          <w:tcPr>
            <w:tcW w:w="2000" w:type="dxa"/>
            <w:shd w:val="clear" w:color="auto" w:fill="10233F"/>
            <w:tcMar>
              <w:top w:w="90" w:type="dxa"/>
              <w:left w:w="120" w:type="dxa"/>
              <w:bottom w:w="90" w:type="dxa"/>
              <w:right w:w="120" w:type="dxa"/>
            </w:tcMar>
            <w:vAlign w:val="center"/>
          </w:tcPr>
          <w:p w14:paraId="609F57B9" w14:textId="77777777" w:rsidR="004F4ACF" w:rsidRDefault="00A345B3">
            <w:pPr>
              <w:jc w:val="center"/>
            </w:pPr>
            <w:r>
              <w:rPr>
                <w:b/>
                <w:color w:val="FFFFFF"/>
                <w:sz w:val="16"/>
              </w:rPr>
              <w:t>Segment</w:t>
            </w:r>
          </w:p>
        </w:tc>
        <w:tc>
          <w:tcPr>
            <w:tcW w:w="2600" w:type="dxa"/>
            <w:shd w:val="clear" w:color="auto" w:fill="10233F"/>
            <w:tcMar>
              <w:top w:w="90" w:type="dxa"/>
              <w:left w:w="120" w:type="dxa"/>
              <w:bottom w:w="90" w:type="dxa"/>
              <w:right w:w="120" w:type="dxa"/>
            </w:tcMar>
            <w:vAlign w:val="center"/>
          </w:tcPr>
          <w:p w14:paraId="5BF54C64" w14:textId="77777777" w:rsidR="004F4ACF" w:rsidRDefault="00A345B3">
            <w:pPr>
              <w:jc w:val="center"/>
            </w:pPr>
            <w:r>
              <w:rPr>
                <w:b/>
                <w:color w:val="FFFFFF"/>
                <w:sz w:val="16"/>
              </w:rPr>
              <w:t>Bedarf</w:t>
            </w:r>
          </w:p>
        </w:tc>
        <w:tc>
          <w:tcPr>
            <w:tcW w:w="2800" w:type="dxa"/>
            <w:shd w:val="clear" w:color="auto" w:fill="10233F"/>
            <w:tcMar>
              <w:top w:w="90" w:type="dxa"/>
              <w:left w:w="120" w:type="dxa"/>
              <w:bottom w:w="90" w:type="dxa"/>
              <w:right w:w="120" w:type="dxa"/>
            </w:tcMar>
            <w:vAlign w:val="center"/>
          </w:tcPr>
          <w:p w14:paraId="6C807FA7" w14:textId="77777777" w:rsidR="004F4ACF" w:rsidRDefault="00A345B3">
            <w:pPr>
              <w:jc w:val="center"/>
            </w:pPr>
            <w:r>
              <w:rPr>
                <w:b/>
                <w:color w:val="FFFFFF"/>
                <w:sz w:val="16"/>
              </w:rPr>
              <w:t>Erstangebot</w:t>
            </w:r>
          </w:p>
        </w:tc>
        <w:tc>
          <w:tcPr>
            <w:tcW w:w="1780" w:type="dxa"/>
            <w:shd w:val="clear" w:color="auto" w:fill="10233F"/>
            <w:tcMar>
              <w:top w:w="90" w:type="dxa"/>
              <w:left w:w="120" w:type="dxa"/>
              <w:bottom w:w="90" w:type="dxa"/>
              <w:right w:w="120" w:type="dxa"/>
            </w:tcMar>
            <w:vAlign w:val="center"/>
          </w:tcPr>
          <w:p w14:paraId="18AE1604" w14:textId="77777777" w:rsidR="004F4ACF" w:rsidRDefault="00A345B3">
            <w:pPr>
              <w:jc w:val="center"/>
            </w:pPr>
            <w:r>
              <w:rPr>
                <w:b/>
                <w:color w:val="FFFFFF"/>
                <w:sz w:val="16"/>
              </w:rPr>
              <w:t>Vertriebsweg</w:t>
            </w:r>
          </w:p>
        </w:tc>
      </w:tr>
      <w:tr w:rsidR="004F4ACF" w14:paraId="3406EBE8" w14:textId="77777777">
        <w:trPr>
          <w:cantSplit/>
        </w:trPr>
        <w:tc>
          <w:tcPr>
            <w:tcW w:w="2000" w:type="dxa"/>
          </w:tcPr>
          <w:p w14:paraId="3D0032AE" w14:textId="77777777" w:rsidR="004F4ACF" w:rsidRDefault="00A345B3">
            <w:pPr>
              <w:spacing w:after="0" w:line="240" w:lineRule="auto"/>
            </w:pPr>
            <w:r>
              <w:rPr>
                <w:sz w:val="15"/>
              </w:rPr>
              <w:t>Bauunternehmen</w:t>
            </w:r>
          </w:p>
        </w:tc>
        <w:tc>
          <w:tcPr>
            <w:tcW w:w="2600" w:type="dxa"/>
          </w:tcPr>
          <w:p w14:paraId="4BA51301" w14:textId="77777777" w:rsidR="004F4ACF" w:rsidRDefault="00A345B3">
            <w:pPr>
              <w:spacing w:after="0" w:line="240" w:lineRule="auto"/>
            </w:pPr>
            <w:r>
              <w:rPr>
                <w:sz w:val="15"/>
              </w:rPr>
              <w:t>Große, terminierte Mengen</w:t>
            </w:r>
          </w:p>
        </w:tc>
        <w:tc>
          <w:tcPr>
            <w:tcW w:w="2800" w:type="dxa"/>
          </w:tcPr>
          <w:p w14:paraId="16D6E662" w14:textId="77777777" w:rsidR="004F4ACF" w:rsidRDefault="00A345B3">
            <w:pPr>
              <w:spacing w:after="0" w:line="240" w:lineRule="auto"/>
            </w:pPr>
            <w:r>
              <w:rPr>
                <w:sz w:val="15"/>
              </w:rPr>
              <w:t>6-/8-Zoll-Blöcke, Pflaster, Bordsteine</w:t>
            </w:r>
          </w:p>
        </w:tc>
        <w:tc>
          <w:tcPr>
            <w:tcW w:w="1780" w:type="dxa"/>
          </w:tcPr>
          <w:p w14:paraId="4D50E8FC" w14:textId="77777777" w:rsidR="004F4ACF" w:rsidRDefault="00A345B3">
            <w:pPr>
              <w:spacing w:after="0" w:line="240" w:lineRule="auto"/>
            </w:pPr>
            <w:r>
              <w:rPr>
                <w:sz w:val="15"/>
              </w:rPr>
              <w:t>Direktbesuch und Rahmenangebot</w:t>
            </w:r>
          </w:p>
        </w:tc>
      </w:tr>
      <w:tr w:rsidR="004F4ACF" w14:paraId="3F3DC285" w14:textId="77777777">
        <w:trPr>
          <w:cantSplit/>
        </w:trPr>
        <w:tc>
          <w:tcPr>
            <w:tcW w:w="2000" w:type="dxa"/>
            <w:shd w:val="clear" w:color="auto" w:fill="F1F5F9"/>
          </w:tcPr>
          <w:p w14:paraId="0894ED64" w14:textId="77777777" w:rsidR="004F4ACF" w:rsidRDefault="00A345B3">
            <w:pPr>
              <w:spacing w:after="0" w:line="240" w:lineRule="auto"/>
            </w:pPr>
            <w:r>
              <w:rPr>
                <w:sz w:val="15"/>
              </w:rPr>
              <w:t>Hardware Stores</w:t>
            </w:r>
          </w:p>
        </w:tc>
        <w:tc>
          <w:tcPr>
            <w:tcW w:w="2600" w:type="dxa"/>
            <w:shd w:val="clear" w:color="auto" w:fill="F1F5F9"/>
          </w:tcPr>
          <w:p w14:paraId="5463BB17" w14:textId="77777777" w:rsidR="004F4ACF" w:rsidRDefault="00A345B3">
            <w:pPr>
              <w:spacing w:after="0" w:line="240" w:lineRule="auto"/>
            </w:pPr>
            <w:r>
              <w:rPr>
                <w:sz w:val="15"/>
              </w:rPr>
              <w:t>Regelmäßige kleinere Abrufe</w:t>
            </w:r>
          </w:p>
        </w:tc>
        <w:tc>
          <w:tcPr>
            <w:tcW w:w="2800" w:type="dxa"/>
            <w:shd w:val="clear" w:color="auto" w:fill="F1F5F9"/>
          </w:tcPr>
          <w:p w14:paraId="110D502D" w14:textId="77777777" w:rsidR="004F4ACF" w:rsidRDefault="00A345B3">
            <w:pPr>
              <w:spacing w:after="0" w:line="240" w:lineRule="auto"/>
            </w:pPr>
            <w:r>
              <w:rPr>
                <w:sz w:val="15"/>
              </w:rPr>
              <w:t>6-Zoll-Blöcke und Standardpflaster</w:t>
            </w:r>
          </w:p>
        </w:tc>
        <w:tc>
          <w:tcPr>
            <w:tcW w:w="1780" w:type="dxa"/>
            <w:shd w:val="clear" w:color="auto" w:fill="F1F5F9"/>
          </w:tcPr>
          <w:p w14:paraId="46C99AA0" w14:textId="77777777" w:rsidR="004F4ACF" w:rsidRDefault="00A345B3">
            <w:pPr>
              <w:spacing w:after="0" w:line="240" w:lineRule="auto"/>
            </w:pPr>
            <w:r>
              <w:rPr>
                <w:sz w:val="15"/>
              </w:rPr>
              <w:t>Händlerkondition mit Mindestabnahme</w:t>
            </w:r>
          </w:p>
        </w:tc>
      </w:tr>
      <w:tr w:rsidR="004F4ACF" w14:paraId="096F990E" w14:textId="77777777">
        <w:trPr>
          <w:cantSplit/>
        </w:trPr>
        <w:tc>
          <w:tcPr>
            <w:tcW w:w="2000" w:type="dxa"/>
          </w:tcPr>
          <w:p w14:paraId="3F5C2C5A" w14:textId="77777777" w:rsidR="004F4ACF" w:rsidRDefault="00A345B3">
            <w:pPr>
              <w:spacing w:after="0" w:line="240" w:lineRule="auto"/>
            </w:pPr>
            <w:r>
              <w:rPr>
                <w:sz w:val="15"/>
              </w:rPr>
              <w:t>Immobilienentwickler</w:t>
            </w:r>
          </w:p>
        </w:tc>
        <w:tc>
          <w:tcPr>
            <w:tcW w:w="2600" w:type="dxa"/>
          </w:tcPr>
          <w:p w14:paraId="4E1E4FD6" w14:textId="77777777" w:rsidR="004F4ACF" w:rsidRDefault="00A345B3">
            <w:pPr>
              <w:spacing w:after="0" w:line="240" w:lineRule="auto"/>
            </w:pPr>
            <w:r>
              <w:rPr>
                <w:sz w:val="15"/>
              </w:rPr>
              <w:t>Qualität, Termin und Dokumentation</w:t>
            </w:r>
          </w:p>
        </w:tc>
        <w:tc>
          <w:tcPr>
            <w:tcW w:w="2800" w:type="dxa"/>
          </w:tcPr>
          <w:p w14:paraId="7BE9A818" w14:textId="77777777" w:rsidR="004F4ACF" w:rsidRDefault="00A345B3">
            <w:pPr>
              <w:spacing w:after="0" w:line="240" w:lineRule="auto"/>
            </w:pPr>
            <w:r>
              <w:rPr>
                <w:sz w:val="15"/>
              </w:rPr>
              <w:t>Blöcke, Pflaster, Bordsteine</w:t>
            </w:r>
          </w:p>
        </w:tc>
        <w:tc>
          <w:tcPr>
            <w:tcW w:w="1780" w:type="dxa"/>
          </w:tcPr>
          <w:p w14:paraId="4DE29B60" w14:textId="77777777" w:rsidR="004F4ACF" w:rsidRDefault="00A345B3">
            <w:pPr>
              <w:spacing w:after="0" w:line="240" w:lineRule="auto"/>
            </w:pPr>
            <w:r>
              <w:rPr>
                <w:sz w:val="15"/>
              </w:rPr>
              <w:t>Projektangebot und Lieferplan</w:t>
            </w:r>
          </w:p>
        </w:tc>
      </w:tr>
      <w:tr w:rsidR="004F4ACF" w14:paraId="48B736C5" w14:textId="77777777">
        <w:trPr>
          <w:cantSplit/>
        </w:trPr>
        <w:tc>
          <w:tcPr>
            <w:tcW w:w="2000" w:type="dxa"/>
            <w:shd w:val="clear" w:color="auto" w:fill="F1F5F9"/>
          </w:tcPr>
          <w:p w14:paraId="194F6623" w14:textId="77777777" w:rsidR="004F4ACF" w:rsidRDefault="00A345B3">
            <w:pPr>
              <w:spacing w:after="0" w:line="240" w:lineRule="auto"/>
            </w:pPr>
            <w:r>
              <w:rPr>
                <w:sz w:val="15"/>
              </w:rPr>
              <w:t>Schulen/Krankenhäuser/Hotels</w:t>
            </w:r>
          </w:p>
        </w:tc>
        <w:tc>
          <w:tcPr>
            <w:tcW w:w="2600" w:type="dxa"/>
            <w:shd w:val="clear" w:color="auto" w:fill="F1F5F9"/>
          </w:tcPr>
          <w:p w14:paraId="160DFB19" w14:textId="77777777" w:rsidR="004F4ACF" w:rsidRDefault="00A345B3">
            <w:pPr>
              <w:spacing w:after="0" w:line="240" w:lineRule="auto"/>
            </w:pPr>
            <w:r>
              <w:rPr>
                <w:sz w:val="15"/>
              </w:rPr>
              <w:t>Baumaßnahmen und Außenflächen</w:t>
            </w:r>
          </w:p>
        </w:tc>
        <w:tc>
          <w:tcPr>
            <w:tcW w:w="2800" w:type="dxa"/>
            <w:shd w:val="clear" w:color="auto" w:fill="F1F5F9"/>
          </w:tcPr>
          <w:p w14:paraId="3166B245" w14:textId="77777777" w:rsidR="004F4ACF" w:rsidRDefault="00A345B3">
            <w:pPr>
              <w:spacing w:after="0" w:line="240" w:lineRule="auto"/>
            </w:pPr>
            <w:r>
              <w:rPr>
                <w:sz w:val="15"/>
              </w:rPr>
              <w:t>Blöcke, 60-mm-Pflaster, Entwässerung später</w:t>
            </w:r>
          </w:p>
        </w:tc>
        <w:tc>
          <w:tcPr>
            <w:tcW w:w="1780" w:type="dxa"/>
            <w:shd w:val="clear" w:color="auto" w:fill="F1F5F9"/>
          </w:tcPr>
          <w:p w14:paraId="4BD1BFC8" w14:textId="77777777" w:rsidR="004F4ACF" w:rsidRDefault="00A345B3">
            <w:pPr>
              <w:spacing w:after="0" w:line="240" w:lineRule="auto"/>
            </w:pPr>
            <w:r>
              <w:rPr>
                <w:sz w:val="15"/>
              </w:rPr>
              <w:t>Bedarfskalender und Vor-Ort-Termin</w:t>
            </w:r>
          </w:p>
        </w:tc>
      </w:tr>
      <w:tr w:rsidR="004F4ACF" w14:paraId="245E30FE" w14:textId="77777777">
        <w:trPr>
          <w:cantSplit/>
        </w:trPr>
        <w:tc>
          <w:tcPr>
            <w:tcW w:w="2000" w:type="dxa"/>
          </w:tcPr>
          <w:p w14:paraId="37BCF89C" w14:textId="77777777" w:rsidR="004F4ACF" w:rsidRDefault="00A345B3">
            <w:pPr>
              <w:spacing w:after="0" w:line="240" w:lineRule="auto"/>
            </w:pPr>
            <w:r>
              <w:rPr>
                <w:sz w:val="15"/>
              </w:rPr>
              <w:t>Öffentliche/NGO-Projekte</w:t>
            </w:r>
          </w:p>
        </w:tc>
        <w:tc>
          <w:tcPr>
            <w:tcW w:w="2600" w:type="dxa"/>
          </w:tcPr>
          <w:p w14:paraId="679A58BA" w14:textId="77777777" w:rsidR="004F4ACF" w:rsidRDefault="00A345B3">
            <w:pPr>
              <w:spacing w:after="0" w:line="240" w:lineRule="auto"/>
            </w:pPr>
            <w:r>
              <w:rPr>
                <w:sz w:val="15"/>
              </w:rPr>
              <w:t>Dokumentation und formale Beschaffung</w:t>
            </w:r>
          </w:p>
        </w:tc>
        <w:tc>
          <w:tcPr>
            <w:tcW w:w="2800" w:type="dxa"/>
          </w:tcPr>
          <w:p w14:paraId="274AD288" w14:textId="77777777" w:rsidR="004F4ACF" w:rsidRDefault="00A345B3">
            <w:pPr>
              <w:spacing w:after="0" w:line="240" w:lineRule="auto"/>
            </w:pPr>
            <w:r>
              <w:rPr>
                <w:sz w:val="15"/>
              </w:rPr>
              <w:t>Bordsteine, Pflaster, später Entwässerung</w:t>
            </w:r>
          </w:p>
        </w:tc>
        <w:tc>
          <w:tcPr>
            <w:tcW w:w="1780" w:type="dxa"/>
          </w:tcPr>
          <w:p w14:paraId="7C7B61A7" w14:textId="77777777" w:rsidR="004F4ACF" w:rsidRDefault="00A345B3">
            <w:pPr>
              <w:spacing w:after="0" w:line="240" w:lineRule="auto"/>
            </w:pPr>
            <w:r>
              <w:rPr>
                <w:sz w:val="15"/>
              </w:rPr>
              <w:t>Präqualifikation und Ausschreibungsbeobachtung</w:t>
            </w:r>
          </w:p>
        </w:tc>
      </w:tr>
      <w:tr w:rsidR="004F4ACF" w14:paraId="45046945" w14:textId="77777777">
        <w:trPr>
          <w:cantSplit/>
        </w:trPr>
        <w:tc>
          <w:tcPr>
            <w:tcW w:w="2000" w:type="dxa"/>
            <w:shd w:val="clear" w:color="auto" w:fill="F1F5F9"/>
          </w:tcPr>
          <w:p w14:paraId="4C8A3459" w14:textId="77777777" w:rsidR="004F4ACF" w:rsidRDefault="00A345B3">
            <w:pPr>
              <w:spacing w:after="0" w:line="240" w:lineRule="auto"/>
            </w:pPr>
            <w:r>
              <w:rPr>
                <w:sz w:val="15"/>
              </w:rPr>
              <w:t>Private Bauherren</w:t>
            </w:r>
          </w:p>
        </w:tc>
        <w:tc>
          <w:tcPr>
            <w:tcW w:w="2600" w:type="dxa"/>
            <w:shd w:val="clear" w:color="auto" w:fill="F1F5F9"/>
          </w:tcPr>
          <w:p w14:paraId="6D071D63" w14:textId="77777777" w:rsidR="004F4ACF" w:rsidRDefault="00A345B3">
            <w:pPr>
              <w:spacing w:after="0" w:line="240" w:lineRule="auto"/>
            </w:pPr>
            <w:r>
              <w:rPr>
                <w:sz w:val="15"/>
              </w:rPr>
              <w:t>Preis, Beratung und schnelle Verfügbarkeit</w:t>
            </w:r>
          </w:p>
        </w:tc>
        <w:tc>
          <w:tcPr>
            <w:tcW w:w="2800" w:type="dxa"/>
            <w:shd w:val="clear" w:color="auto" w:fill="F1F5F9"/>
          </w:tcPr>
          <w:p w14:paraId="44FF3DC0" w14:textId="77777777" w:rsidR="004F4ACF" w:rsidRDefault="00A345B3">
            <w:pPr>
              <w:spacing w:after="0" w:line="240" w:lineRule="auto"/>
            </w:pPr>
            <w:r>
              <w:rPr>
                <w:sz w:val="15"/>
              </w:rPr>
              <w:t>Blöcke und Pflaster</w:t>
            </w:r>
          </w:p>
        </w:tc>
        <w:tc>
          <w:tcPr>
            <w:tcW w:w="1780" w:type="dxa"/>
            <w:shd w:val="clear" w:color="auto" w:fill="F1F5F9"/>
          </w:tcPr>
          <w:p w14:paraId="0EF0C00D" w14:textId="77777777" w:rsidR="004F4ACF" w:rsidRDefault="00A345B3">
            <w:pPr>
              <w:spacing w:after="0" w:line="240" w:lineRule="auto"/>
            </w:pPr>
            <w:r>
              <w:rPr>
                <w:sz w:val="15"/>
              </w:rPr>
              <w:t>Website, WhatsApp und Händler</w:t>
            </w:r>
          </w:p>
        </w:tc>
      </w:tr>
    </w:tbl>
    <w:p w14:paraId="55475EE5" w14:textId="77777777" w:rsidR="004F4ACF" w:rsidRDefault="004F4ACF">
      <w:pPr>
        <w:spacing w:after="0"/>
      </w:pPr>
    </w:p>
    <w:p w14:paraId="2E10676F" w14:textId="77777777" w:rsidR="004F4ACF" w:rsidRDefault="00A345B3">
      <w:pPr>
        <w:pStyle w:val="Heading2"/>
      </w:pPr>
      <w:bookmarkStart w:id="7" w:name="_Toc237289669"/>
      <w:r>
        <w:t>5.1 Verifizierungsziel vor Maschinenbestellung</w:t>
      </w:r>
      <w:bookmarkEnd w:id="7"/>
    </w:p>
    <w:p w14:paraId="465CEAE9" w14:textId="77777777" w:rsidR="004F4ACF" w:rsidRDefault="00A345B3">
      <w:pPr>
        <w:pStyle w:val="ListBullet"/>
        <w:spacing w:after="80" w:line="276" w:lineRule="auto"/>
        <w:ind w:left="369" w:hanging="142"/>
      </w:pPr>
      <w:r>
        <w:rPr>
          <w:sz w:val="20"/>
        </w:rPr>
        <w:t>Mindestens 20 strukturierte Kundengespräche in Mbarara und angrenzenden Bezirken.</w:t>
      </w:r>
    </w:p>
    <w:p w14:paraId="75ACC176" w14:textId="77777777" w:rsidR="004F4ACF" w:rsidRDefault="00A345B3">
      <w:pPr>
        <w:pStyle w:val="ListBullet"/>
        <w:spacing w:after="80" w:line="276" w:lineRule="auto"/>
        <w:ind w:left="369" w:hanging="142"/>
      </w:pPr>
      <w:r>
        <w:rPr>
          <w:sz w:val="20"/>
        </w:rPr>
        <w:t>Mindestens fünf schriftliche Kaufabsichtserklärungen oder belastbare Angebotsanfragen.</w:t>
      </w:r>
    </w:p>
    <w:p w14:paraId="7F86BD61" w14:textId="77777777" w:rsidR="004F4ACF" w:rsidRDefault="00A345B3">
      <w:pPr>
        <w:pStyle w:val="ListBullet"/>
        <w:spacing w:after="80" w:line="276" w:lineRule="auto"/>
        <w:ind w:left="369" w:hanging="142"/>
      </w:pPr>
      <w:r>
        <w:rPr>
          <w:sz w:val="20"/>
        </w:rPr>
        <w:t>Drei Preisprüfungen je Kernprodukt, jeweils mit Datum, Standort, Einheit und Lieferbedingung.</w:t>
      </w:r>
    </w:p>
    <w:p w14:paraId="6F1C39A2" w14:textId="77777777" w:rsidR="004F4ACF" w:rsidRDefault="00A345B3">
      <w:pPr>
        <w:pStyle w:val="ListBullet"/>
        <w:spacing w:after="80" w:line="276" w:lineRule="auto"/>
        <w:ind w:left="369" w:hanging="142"/>
      </w:pPr>
      <w:r>
        <w:rPr>
          <w:sz w:val="20"/>
        </w:rPr>
        <w:t>Mindestens zwei potenzielle Hardware-Partner mit definierter monatlicher Mindestabnahme.</w:t>
      </w:r>
    </w:p>
    <w:p w14:paraId="28DBDE62" w14:textId="77777777" w:rsidR="004F4ACF" w:rsidRDefault="00A345B3">
      <w:pPr>
        <w:pStyle w:val="ListBullet"/>
        <w:spacing w:after="80" w:line="276" w:lineRule="auto"/>
        <w:ind w:left="369" w:hanging="142"/>
      </w:pPr>
      <w:r>
        <w:rPr>
          <w:sz w:val="20"/>
        </w:rPr>
        <w:t>Dokumentierte Zahlungsgewohnheiten und akzeptierte Anzahlungsquote je Kundensegment.</w:t>
      </w:r>
    </w:p>
    <w:p w14:paraId="15EF2A0C" w14:textId="77777777" w:rsidR="004F4ACF" w:rsidRDefault="00A345B3">
      <w:pPr>
        <w:pStyle w:val="Heading1"/>
      </w:pPr>
      <w:bookmarkStart w:id="8" w:name="_Toc237289670"/>
      <w:r>
        <w:lastRenderedPageBreak/>
        <w:t>6. Wettbewerb und Positionierung</w:t>
      </w:r>
      <w:bookmarkEnd w:id="8"/>
    </w:p>
    <w:p w14:paraId="132CDD0A" w14:textId="77777777" w:rsidR="004F4ACF" w:rsidRDefault="00A345B3">
      <w:pPr>
        <w:jc w:val="both"/>
      </w:pPr>
      <w:r>
        <w:t>Die vorhandene Wettbewerberliste ist eine Recherchewarteschlange, keine verifizierte Marktstudie. Genannte Unternehmen und lokale Produzenten müssen durch Telefonat, Website-/Social-Media-Prüfung, Angebot oder Feldbesuch bestätigt werden. Der Businessplan leitet daraus keine Marktanteile ab.</w:t>
      </w:r>
    </w:p>
    <w:tbl>
      <w:tblPr>
        <w:tblStyle w:val="TableGrid"/>
        <w:tblW w:w="9180" w:type="dxa"/>
        <w:tblInd w:w="120" w:type="dxa"/>
        <w:tblLayout w:type="fixed"/>
        <w:tblLook w:val="04A0" w:firstRow="1" w:lastRow="0" w:firstColumn="1" w:lastColumn="0" w:noHBand="0" w:noVBand="1"/>
      </w:tblPr>
      <w:tblGrid>
        <w:gridCol w:w="2100"/>
        <w:gridCol w:w="2800"/>
        <w:gridCol w:w="1700"/>
        <w:gridCol w:w="2580"/>
      </w:tblGrid>
      <w:tr w:rsidR="004F4ACF" w14:paraId="3A996F29" w14:textId="77777777">
        <w:trPr>
          <w:tblHeader/>
        </w:trPr>
        <w:tc>
          <w:tcPr>
            <w:tcW w:w="2100" w:type="dxa"/>
            <w:shd w:val="clear" w:color="auto" w:fill="10233F"/>
            <w:tcMar>
              <w:top w:w="90" w:type="dxa"/>
              <w:left w:w="120" w:type="dxa"/>
              <w:bottom w:w="90" w:type="dxa"/>
              <w:right w:w="120" w:type="dxa"/>
            </w:tcMar>
            <w:vAlign w:val="center"/>
          </w:tcPr>
          <w:p w14:paraId="3B287178" w14:textId="77777777" w:rsidR="004F4ACF" w:rsidRDefault="00A345B3">
            <w:pPr>
              <w:jc w:val="center"/>
            </w:pPr>
            <w:r>
              <w:rPr>
                <w:b/>
                <w:color w:val="FFFFFF"/>
                <w:sz w:val="16"/>
              </w:rPr>
              <w:t>Wettbewerbergruppe</w:t>
            </w:r>
          </w:p>
        </w:tc>
        <w:tc>
          <w:tcPr>
            <w:tcW w:w="2800" w:type="dxa"/>
            <w:shd w:val="clear" w:color="auto" w:fill="10233F"/>
            <w:tcMar>
              <w:top w:w="90" w:type="dxa"/>
              <w:left w:w="120" w:type="dxa"/>
              <w:bottom w:w="90" w:type="dxa"/>
              <w:right w:w="120" w:type="dxa"/>
            </w:tcMar>
            <w:vAlign w:val="center"/>
          </w:tcPr>
          <w:p w14:paraId="1995E236" w14:textId="77777777" w:rsidR="004F4ACF" w:rsidRDefault="00A345B3">
            <w:pPr>
              <w:jc w:val="center"/>
            </w:pPr>
            <w:r>
              <w:rPr>
                <w:b/>
                <w:color w:val="FFFFFF"/>
                <w:sz w:val="16"/>
              </w:rPr>
              <w:t>Beispiele aus der Startliste</w:t>
            </w:r>
          </w:p>
        </w:tc>
        <w:tc>
          <w:tcPr>
            <w:tcW w:w="1700" w:type="dxa"/>
            <w:shd w:val="clear" w:color="auto" w:fill="10233F"/>
            <w:tcMar>
              <w:top w:w="90" w:type="dxa"/>
              <w:left w:w="120" w:type="dxa"/>
              <w:bottom w:w="90" w:type="dxa"/>
              <w:right w:w="120" w:type="dxa"/>
            </w:tcMar>
            <w:vAlign w:val="center"/>
          </w:tcPr>
          <w:p w14:paraId="2613EE63" w14:textId="77777777" w:rsidR="004F4ACF" w:rsidRDefault="00A345B3">
            <w:pPr>
              <w:jc w:val="center"/>
            </w:pPr>
            <w:r>
              <w:rPr>
                <w:b/>
                <w:color w:val="FFFFFF"/>
                <w:sz w:val="16"/>
              </w:rPr>
              <w:t>Vorläufiges Risiko</w:t>
            </w:r>
          </w:p>
        </w:tc>
        <w:tc>
          <w:tcPr>
            <w:tcW w:w="2580" w:type="dxa"/>
            <w:shd w:val="clear" w:color="auto" w:fill="10233F"/>
            <w:tcMar>
              <w:top w:w="90" w:type="dxa"/>
              <w:left w:w="120" w:type="dxa"/>
              <w:bottom w:w="90" w:type="dxa"/>
              <w:right w:w="120" w:type="dxa"/>
            </w:tcMar>
            <w:vAlign w:val="center"/>
          </w:tcPr>
          <w:p w14:paraId="65AD0B5A" w14:textId="77777777" w:rsidR="004F4ACF" w:rsidRDefault="00A345B3">
            <w:pPr>
              <w:jc w:val="center"/>
            </w:pPr>
            <w:r>
              <w:rPr>
                <w:b/>
                <w:color w:val="FFFFFF"/>
                <w:sz w:val="16"/>
              </w:rPr>
              <w:t>Erforderliche Prüfung</w:t>
            </w:r>
          </w:p>
        </w:tc>
      </w:tr>
      <w:tr w:rsidR="004F4ACF" w14:paraId="5CDC22D7" w14:textId="77777777">
        <w:trPr>
          <w:cantSplit/>
        </w:trPr>
        <w:tc>
          <w:tcPr>
            <w:tcW w:w="2100" w:type="dxa"/>
          </w:tcPr>
          <w:p w14:paraId="2B4A4E37" w14:textId="77777777" w:rsidR="004F4ACF" w:rsidRDefault="00A345B3">
            <w:pPr>
              <w:spacing w:after="0" w:line="240" w:lineRule="auto"/>
            </w:pPr>
            <w:r>
              <w:rPr>
                <w:sz w:val="15"/>
              </w:rPr>
              <w:t>Lokale Blockhöfe</w:t>
            </w:r>
          </w:p>
        </w:tc>
        <w:tc>
          <w:tcPr>
            <w:tcW w:w="2800" w:type="dxa"/>
          </w:tcPr>
          <w:p w14:paraId="5CA7510C" w14:textId="77777777" w:rsidR="004F4ACF" w:rsidRDefault="00A345B3">
            <w:pPr>
              <w:spacing w:after="0" w:line="240" w:lineRule="auto"/>
            </w:pPr>
            <w:r>
              <w:rPr>
                <w:sz w:val="15"/>
              </w:rPr>
              <w:t>Lokale Blockhöfe in Mbarara, BIMS Bloks Mbarara, Nicomah</w:t>
            </w:r>
          </w:p>
        </w:tc>
        <w:tc>
          <w:tcPr>
            <w:tcW w:w="1700" w:type="dxa"/>
          </w:tcPr>
          <w:p w14:paraId="19DD14A0" w14:textId="77777777" w:rsidR="004F4ACF" w:rsidRDefault="00A345B3">
            <w:pPr>
              <w:spacing w:after="0" w:line="240" w:lineRule="auto"/>
            </w:pPr>
            <w:r>
              <w:rPr>
                <w:sz w:val="15"/>
              </w:rPr>
              <w:t>Hoch bei Preis und Nähe</w:t>
            </w:r>
          </w:p>
        </w:tc>
        <w:tc>
          <w:tcPr>
            <w:tcW w:w="2580" w:type="dxa"/>
          </w:tcPr>
          <w:p w14:paraId="516CFABE" w14:textId="77777777" w:rsidR="004F4ACF" w:rsidRDefault="00A345B3">
            <w:pPr>
              <w:spacing w:after="0" w:line="240" w:lineRule="auto"/>
            </w:pPr>
            <w:r>
              <w:rPr>
                <w:sz w:val="15"/>
              </w:rPr>
              <w:t>Preis, Kapazität, Qualität, Lieferzeit</w:t>
            </w:r>
          </w:p>
        </w:tc>
      </w:tr>
      <w:tr w:rsidR="004F4ACF" w14:paraId="08AC3301" w14:textId="77777777">
        <w:trPr>
          <w:cantSplit/>
        </w:trPr>
        <w:tc>
          <w:tcPr>
            <w:tcW w:w="2100" w:type="dxa"/>
            <w:shd w:val="clear" w:color="auto" w:fill="F1F5F9"/>
          </w:tcPr>
          <w:p w14:paraId="04316774" w14:textId="77777777" w:rsidR="004F4ACF" w:rsidRDefault="00A345B3">
            <w:pPr>
              <w:spacing w:after="0" w:line="240" w:lineRule="auto"/>
            </w:pPr>
            <w:r>
              <w:rPr>
                <w:sz w:val="15"/>
              </w:rPr>
              <w:t>Pflaster-/Fertigteilhersteller</w:t>
            </w:r>
          </w:p>
        </w:tc>
        <w:tc>
          <w:tcPr>
            <w:tcW w:w="2800" w:type="dxa"/>
            <w:shd w:val="clear" w:color="auto" w:fill="F1F5F9"/>
          </w:tcPr>
          <w:p w14:paraId="765A7C58" w14:textId="77777777" w:rsidR="004F4ACF" w:rsidRDefault="00A345B3">
            <w:pPr>
              <w:spacing w:after="0" w:line="240" w:lineRule="auto"/>
            </w:pPr>
            <w:r>
              <w:rPr>
                <w:sz w:val="15"/>
              </w:rPr>
              <w:t>iConic Concrete, Master Industries</w:t>
            </w:r>
          </w:p>
        </w:tc>
        <w:tc>
          <w:tcPr>
            <w:tcW w:w="1700" w:type="dxa"/>
            <w:shd w:val="clear" w:color="auto" w:fill="F1F5F9"/>
          </w:tcPr>
          <w:p w14:paraId="08612672" w14:textId="77777777" w:rsidR="004F4ACF" w:rsidRDefault="00A345B3">
            <w:pPr>
              <w:spacing w:after="0" w:line="240" w:lineRule="auto"/>
            </w:pPr>
            <w:r>
              <w:rPr>
                <w:sz w:val="15"/>
              </w:rPr>
              <w:t>Mittel bis hoch</w:t>
            </w:r>
          </w:p>
        </w:tc>
        <w:tc>
          <w:tcPr>
            <w:tcW w:w="2580" w:type="dxa"/>
            <w:shd w:val="clear" w:color="auto" w:fill="F1F5F9"/>
          </w:tcPr>
          <w:p w14:paraId="120C9B3D" w14:textId="77777777" w:rsidR="004F4ACF" w:rsidRDefault="00A345B3">
            <w:pPr>
              <w:spacing w:after="0" w:line="240" w:lineRule="auto"/>
            </w:pPr>
            <w:r>
              <w:rPr>
                <w:sz w:val="15"/>
              </w:rPr>
              <w:t>Produktpalette, Referenzen, Liefergebiet</w:t>
            </w:r>
          </w:p>
        </w:tc>
      </w:tr>
      <w:tr w:rsidR="004F4ACF" w14:paraId="20CE8D79" w14:textId="77777777">
        <w:trPr>
          <w:cantSplit/>
        </w:trPr>
        <w:tc>
          <w:tcPr>
            <w:tcW w:w="2100" w:type="dxa"/>
          </w:tcPr>
          <w:p w14:paraId="512D578C" w14:textId="77777777" w:rsidR="004F4ACF" w:rsidRDefault="00A345B3">
            <w:pPr>
              <w:spacing w:after="0" w:line="240" w:lineRule="auto"/>
            </w:pPr>
            <w:r>
              <w:rPr>
                <w:sz w:val="15"/>
              </w:rPr>
              <w:t>Rohstofflieferanten</w:t>
            </w:r>
          </w:p>
        </w:tc>
        <w:tc>
          <w:tcPr>
            <w:tcW w:w="2800" w:type="dxa"/>
          </w:tcPr>
          <w:p w14:paraId="538479D0" w14:textId="77777777" w:rsidR="004F4ACF" w:rsidRDefault="00A345B3">
            <w:pPr>
              <w:spacing w:after="0" w:line="240" w:lineRule="auto"/>
            </w:pPr>
            <w:r>
              <w:rPr>
                <w:sz w:val="15"/>
              </w:rPr>
              <w:t>Stone Providers Ltd, lokale Steinbrüche</w:t>
            </w:r>
          </w:p>
        </w:tc>
        <w:tc>
          <w:tcPr>
            <w:tcW w:w="1700" w:type="dxa"/>
          </w:tcPr>
          <w:p w14:paraId="1C42063E" w14:textId="77777777" w:rsidR="004F4ACF" w:rsidRDefault="00A345B3">
            <w:pPr>
              <w:spacing w:after="0" w:line="240" w:lineRule="auto"/>
            </w:pPr>
            <w:r>
              <w:rPr>
                <w:sz w:val="15"/>
              </w:rPr>
              <w:t>Lieferkettenrelevant</w:t>
            </w:r>
          </w:p>
        </w:tc>
        <w:tc>
          <w:tcPr>
            <w:tcW w:w="2580" w:type="dxa"/>
          </w:tcPr>
          <w:p w14:paraId="2BF63EA8" w14:textId="77777777" w:rsidR="004F4ACF" w:rsidRDefault="00A345B3">
            <w:pPr>
              <w:spacing w:after="0" w:line="240" w:lineRule="auto"/>
            </w:pPr>
            <w:r>
              <w:rPr>
                <w:sz w:val="15"/>
              </w:rPr>
              <w:t>Tonnenpreis, Korngröße, Waage, Kredit</w:t>
            </w:r>
          </w:p>
        </w:tc>
      </w:tr>
      <w:tr w:rsidR="004F4ACF" w14:paraId="0DCC3AB6" w14:textId="77777777">
        <w:trPr>
          <w:cantSplit/>
        </w:trPr>
        <w:tc>
          <w:tcPr>
            <w:tcW w:w="2100" w:type="dxa"/>
            <w:shd w:val="clear" w:color="auto" w:fill="F1F5F9"/>
          </w:tcPr>
          <w:p w14:paraId="2F1617A6" w14:textId="77777777" w:rsidR="004F4ACF" w:rsidRDefault="00A345B3">
            <w:pPr>
              <w:spacing w:after="0" w:line="240" w:lineRule="auto"/>
            </w:pPr>
            <w:r>
              <w:rPr>
                <w:sz w:val="15"/>
              </w:rPr>
              <w:t>Zementvertrieb</w:t>
            </w:r>
          </w:p>
        </w:tc>
        <w:tc>
          <w:tcPr>
            <w:tcW w:w="2800" w:type="dxa"/>
            <w:shd w:val="clear" w:color="auto" w:fill="F1F5F9"/>
          </w:tcPr>
          <w:p w14:paraId="7D961A16" w14:textId="77777777" w:rsidR="004F4ACF" w:rsidRDefault="00A345B3">
            <w:pPr>
              <w:spacing w:after="0" w:line="240" w:lineRule="auto"/>
            </w:pPr>
            <w:r>
              <w:rPr>
                <w:sz w:val="15"/>
              </w:rPr>
              <w:t>Hima, Tororo, Kampala und Simba Distributoren</w:t>
            </w:r>
          </w:p>
        </w:tc>
        <w:tc>
          <w:tcPr>
            <w:tcW w:w="1700" w:type="dxa"/>
            <w:shd w:val="clear" w:color="auto" w:fill="F1F5F9"/>
          </w:tcPr>
          <w:p w14:paraId="0273B595" w14:textId="77777777" w:rsidR="004F4ACF" w:rsidRDefault="00A345B3">
            <w:pPr>
              <w:spacing w:after="0" w:line="240" w:lineRule="auto"/>
            </w:pPr>
            <w:r>
              <w:rPr>
                <w:sz w:val="15"/>
              </w:rPr>
              <w:t>Versorgungsrelevant</w:t>
            </w:r>
          </w:p>
        </w:tc>
        <w:tc>
          <w:tcPr>
            <w:tcW w:w="2580" w:type="dxa"/>
            <w:shd w:val="clear" w:color="auto" w:fill="F1F5F9"/>
          </w:tcPr>
          <w:p w14:paraId="2C09C4B6" w14:textId="77777777" w:rsidR="004F4ACF" w:rsidRDefault="00A345B3">
            <w:pPr>
              <w:spacing w:after="0" w:line="240" w:lineRule="auto"/>
            </w:pPr>
            <w:r>
              <w:rPr>
                <w:sz w:val="15"/>
              </w:rPr>
              <w:t>Preis, Mengenrabatt, Lieferzeit, Zahlungsziel</w:t>
            </w:r>
          </w:p>
        </w:tc>
      </w:tr>
    </w:tbl>
    <w:p w14:paraId="6EF51242" w14:textId="77777777" w:rsidR="004F4ACF" w:rsidRDefault="004F4ACF">
      <w:pPr>
        <w:spacing w:after="0"/>
      </w:pPr>
    </w:p>
    <w:p w14:paraId="4ACA6C61" w14:textId="77777777" w:rsidR="004F4ACF" w:rsidRDefault="00A345B3">
      <w:pPr>
        <w:jc w:val="both"/>
      </w:pPr>
      <w:r>
        <w:t>MICPF positioniert sich nicht als billigster Anbieter. Die Differenzierung erfolgt über dokumentierte Qualität, verlässliche Maße, planbare Aushärtung, klare Lieferzusagen, nachvollziehbare Preise und professionelle Reklamationsbearbeitung. Preisnachlässe werden nur gegen Menge, Anzahlung und effiziente Lieferroute gewährt.</w:t>
      </w:r>
    </w:p>
    <w:p w14:paraId="52ACAF90" w14:textId="77777777" w:rsidR="004F4ACF" w:rsidRDefault="004F4ACF">
      <w:pPr>
        <w:pageBreakBefore/>
        <w:spacing w:after="0"/>
      </w:pPr>
    </w:p>
    <w:p w14:paraId="45D7F77C" w14:textId="77777777" w:rsidR="004F4ACF" w:rsidRDefault="00A345B3">
      <w:pPr>
        <w:pStyle w:val="Heading1"/>
      </w:pPr>
      <w:bookmarkStart w:id="9" w:name="_Toc237289671"/>
      <w:r>
        <w:t>7. Produktportfolio und Phase-1-Priorität</w:t>
      </w:r>
      <w:bookmarkEnd w:id="9"/>
    </w:p>
    <w:tbl>
      <w:tblPr>
        <w:tblStyle w:val="TableGrid"/>
        <w:tblW w:w="9180" w:type="dxa"/>
        <w:tblInd w:w="120" w:type="dxa"/>
        <w:tblLayout w:type="fixed"/>
        <w:tblLook w:val="04A0" w:firstRow="1" w:lastRow="0" w:firstColumn="1" w:lastColumn="0" w:noHBand="0" w:noVBand="1"/>
      </w:tblPr>
      <w:tblGrid>
        <w:gridCol w:w="1900"/>
        <w:gridCol w:w="1500"/>
        <w:gridCol w:w="1400"/>
        <w:gridCol w:w="2780"/>
        <w:gridCol w:w="1600"/>
      </w:tblGrid>
      <w:tr w:rsidR="004F4ACF" w14:paraId="26A90122" w14:textId="77777777">
        <w:trPr>
          <w:tblHeader/>
        </w:trPr>
        <w:tc>
          <w:tcPr>
            <w:tcW w:w="1900" w:type="dxa"/>
            <w:shd w:val="clear" w:color="auto" w:fill="10233F"/>
            <w:tcMar>
              <w:top w:w="90" w:type="dxa"/>
              <w:left w:w="120" w:type="dxa"/>
              <w:bottom w:w="90" w:type="dxa"/>
              <w:right w:w="120" w:type="dxa"/>
            </w:tcMar>
            <w:vAlign w:val="center"/>
          </w:tcPr>
          <w:p w14:paraId="093E3787" w14:textId="77777777" w:rsidR="004F4ACF" w:rsidRDefault="00A345B3">
            <w:pPr>
              <w:jc w:val="center"/>
            </w:pPr>
            <w:r>
              <w:rPr>
                <w:b/>
                <w:color w:val="FFFFFF"/>
                <w:sz w:val="16"/>
              </w:rPr>
              <w:t>Produkt</w:t>
            </w:r>
          </w:p>
        </w:tc>
        <w:tc>
          <w:tcPr>
            <w:tcW w:w="1500" w:type="dxa"/>
            <w:shd w:val="clear" w:color="auto" w:fill="10233F"/>
            <w:tcMar>
              <w:top w:w="90" w:type="dxa"/>
              <w:left w:w="120" w:type="dxa"/>
              <w:bottom w:w="90" w:type="dxa"/>
              <w:right w:w="120" w:type="dxa"/>
            </w:tcMar>
            <w:vAlign w:val="center"/>
          </w:tcPr>
          <w:p w14:paraId="32E4E39A" w14:textId="77777777" w:rsidR="004F4ACF" w:rsidRDefault="00A345B3">
            <w:pPr>
              <w:jc w:val="center"/>
            </w:pPr>
            <w:r>
              <w:rPr>
                <w:b/>
                <w:color w:val="FFFFFF"/>
                <w:sz w:val="16"/>
              </w:rPr>
              <w:t>Phase-1-Status</w:t>
            </w:r>
          </w:p>
        </w:tc>
        <w:tc>
          <w:tcPr>
            <w:tcW w:w="1400" w:type="dxa"/>
            <w:shd w:val="clear" w:color="auto" w:fill="10233F"/>
            <w:tcMar>
              <w:top w:w="90" w:type="dxa"/>
              <w:left w:w="120" w:type="dxa"/>
              <w:bottom w:w="90" w:type="dxa"/>
              <w:right w:w="120" w:type="dxa"/>
            </w:tcMar>
            <w:vAlign w:val="center"/>
          </w:tcPr>
          <w:p w14:paraId="11FC4F35" w14:textId="77777777" w:rsidR="004F4ACF" w:rsidRDefault="00A345B3">
            <w:pPr>
              <w:jc w:val="center"/>
            </w:pPr>
            <w:r>
              <w:rPr>
                <w:b/>
                <w:color w:val="FFFFFF"/>
                <w:sz w:val="16"/>
              </w:rPr>
              <w:t>Planpreis</w:t>
            </w:r>
          </w:p>
        </w:tc>
        <w:tc>
          <w:tcPr>
            <w:tcW w:w="2780" w:type="dxa"/>
            <w:shd w:val="clear" w:color="auto" w:fill="10233F"/>
            <w:tcMar>
              <w:top w:w="90" w:type="dxa"/>
              <w:left w:w="120" w:type="dxa"/>
              <w:bottom w:w="90" w:type="dxa"/>
              <w:right w:w="120" w:type="dxa"/>
            </w:tcMar>
            <w:vAlign w:val="center"/>
          </w:tcPr>
          <w:p w14:paraId="177769F1" w14:textId="77777777" w:rsidR="004F4ACF" w:rsidRDefault="00A345B3">
            <w:pPr>
              <w:jc w:val="center"/>
            </w:pPr>
            <w:r>
              <w:rPr>
                <w:b/>
                <w:color w:val="FFFFFF"/>
                <w:sz w:val="16"/>
              </w:rPr>
              <w:t>Strategische Rolle</w:t>
            </w:r>
          </w:p>
        </w:tc>
        <w:tc>
          <w:tcPr>
            <w:tcW w:w="1600" w:type="dxa"/>
            <w:shd w:val="clear" w:color="auto" w:fill="10233F"/>
            <w:tcMar>
              <w:top w:w="90" w:type="dxa"/>
              <w:left w:w="120" w:type="dxa"/>
              <w:bottom w:w="90" w:type="dxa"/>
              <w:right w:w="120" w:type="dxa"/>
            </w:tcMar>
            <w:vAlign w:val="center"/>
          </w:tcPr>
          <w:p w14:paraId="5B27F32E" w14:textId="77777777" w:rsidR="004F4ACF" w:rsidRDefault="00A345B3">
            <w:pPr>
              <w:jc w:val="center"/>
            </w:pPr>
            <w:r>
              <w:rPr>
                <w:b/>
                <w:color w:val="FFFFFF"/>
                <w:sz w:val="16"/>
              </w:rPr>
              <w:t>Datenstatus</w:t>
            </w:r>
          </w:p>
        </w:tc>
      </w:tr>
      <w:tr w:rsidR="004F4ACF" w14:paraId="159643CC" w14:textId="77777777">
        <w:trPr>
          <w:cantSplit/>
        </w:trPr>
        <w:tc>
          <w:tcPr>
            <w:tcW w:w="1900" w:type="dxa"/>
          </w:tcPr>
          <w:p w14:paraId="3C9D2B86" w14:textId="77777777" w:rsidR="004F4ACF" w:rsidRDefault="00A345B3">
            <w:pPr>
              <w:spacing w:after="0" w:line="240" w:lineRule="auto"/>
            </w:pPr>
            <w:r>
              <w:rPr>
                <w:sz w:val="15"/>
              </w:rPr>
              <w:t>6-Zoll-Hohlblock</w:t>
            </w:r>
          </w:p>
        </w:tc>
        <w:tc>
          <w:tcPr>
            <w:tcW w:w="1500" w:type="dxa"/>
          </w:tcPr>
          <w:p w14:paraId="749B9A07" w14:textId="77777777" w:rsidR="004F4ACF" w:rsidRDefault="00A345B3">
            <w:pPr>
              <w:spacing w:after="0" w:line="240" w:lineRule="auto"/>
            </w:pPr>
            <w:r>
              <w:rPr>
                <w:sz w:val="15"/>
              </w:rPr>
              <w:t>Kernprodukt</w:t>
            </w:r>
          </w:p>
        </w:tc>
        <w:tc>
          <w:tcPr>
            <w:tcW w:w="1400" w:type="dxa"/>
          </w:tcPr>
          <w:p w14:paraId="10710365" w14:textId="77777777" w:rsidR="004F4ACF" w:rsidRDefault="00A345B3">
            <w:pPr>
              <w:spacing w:after="0" w:line="240" w:lineRule="auto"/>
            </w:pPr>
            <w:r>
              <w:rPr>
                <w:sz w:val="15"/>
              </w:rPr>
              <w:t>UGX 2.600/Stk.</w:t>
            </w:r>
          </w:p>
        </w:tc>
        <w:tc>
          <w:tcPr>
            <w:tcW w:w="2780" w:type="dxa"/>
          </w:tcPr>
          <w:p w14:paraId="5A9BEF1D" w14:textId="77777777" w:rsidR="004F4ACF" w:rsidRDefault="00A345B3">
            <w:pPr>
              <w:spacing w:after="0" w:line="240" w:lineRule="auto"/>
            </w:pPr>
            <w:r>
              <w:rPr>
                <w:sz w:val="15"/>
              </w:rPr>
              <w:t>Hauptvolumen für Bauunternehmen/Händler</w:t>
            </w:r>
          </w:p>
        </w:tc>
        <w:tc>
          <w:tcPr>
            <w:tcW w:w="1600" w:type="dxa"/>
          </w:tcPr>
          <w:p w14:paraId="2B3118EF" w14:textId="77777777" w:rsidR="004F4ACF" w:rsidRDefault="00A345B3">
            <w:pPr>
              <w:spacing w:after="0" w:line="240" w:lineRule="auto"/>
            </w:pPr>
            <w:r>
              <w:rPr>
                <w:sz w:val="15"/>
              </w:rPr>
              <w:t>Geschätzt</w:t>
            </w:r>
          </w:p>
        </w:tc>
      </w:tr>
      <w:tr w:rsidR="004F4ACF" w14:paraId="1C998B37" w14:textId="77777777">
        <w:trPr>
          <w:cantSplit/>
        </w:trPr>
        <w:tc>
          <w:tcPr>
            <w:tcW w:w="1900" w:type="dxa"/>
            <w:shd w:val="clear" w:color="auto" w:fill="F1F5F9"/>
          </w:tcPr>
          <w:p w14:paraId="40B39AB6" w14:textId="77777777" w:rsidR="004F4ACF" w:rsidRDefault="00A345B3">
            <w:pPr>
              <w:spacing w:after="0" w:line="240" w:lineRule="auto"/>
            </w:pPr>
            <w:r>
              <w:rPr>
                <w:sz w:val="15"/>
              </w:rPr>
              <w:t>8-Zoll-Hohlblock</w:t>
            </w:r>
          </w:p>
        </w:tc>
        <w:tc>
          <w:tcPr>
            <w:tcW w:w="1500" w:type="dxa"/>
            <w:shd w:val="clear" w:color="auto" w:fill="F1F5F9"/>
          </w:tcPr>
          <w:p w14:paraId="45431B66" w14:textId="77777777" w:rsidR="004F4ACF" w:rsidRDefault="00A345B3">
            <w:pPr>
              <w:spacing w:after="0" w:line="240" w:lineRule="auto"/>
            </w:pPr>
            <w:r>
              <w:rPr>
                <w:sz w:val="15"/>
              </w:rPr>
              <w:t>Kernprodukt</w:t>
            </w:r>
          </w:p>
        </w:tc>
        <w:tc>
          <w:tcPr>
            <w:tcW w:w="1400" w:type="dxa"/>
            <w:shd w:val="clear" w:color="auto" w:fill="F1F5F9"/>
          </w:tcPr>
          <w:p w14:paraId="3A7EE562" w14:textId="77777777" w:rsidR="004F4ACF" w:rsidRDefault="00A345B3">
            <w:pPr>
              <w:spacing w:after="0" w:line="240" w:lineRule="auto"/>
            </w:pPr>
            <w:r>
              <w:rPr>
                <w:sz w:val="15"/>
              </w:rPr>
              <w:t>UGX 3.400/Stk.</w:t>
            </w:r>
          </w:p>
        </w:tc>
        <w:tc>
          <w:tcPr>
            <w:tcW w:w="2780" w:type="dxa"/>
            <w:shd w:val="clear" w:color="auto" w:fill="F1F5F9"/>
          </w:tcPr>
          <w:p w14:paraId="3132A576" w14:textId="77777777" w:rsidR="004F4ACF" w:rsidRDefault="00A345B3">
            <w:pPr>
              <w:spacing w:after="0" w:line="240" w:lineRule="auto"/>
            </w:pPr>
            <w:r>
              <w:rPr>
                <w:sz w:val="15"/>
              </w:rPr>
              <w:t>Strukturelle Wandanwendungen</w:t>
            </w:r>
          </w:p>
        </w:tc>
        <w:tc>
          <w:tcPr>
            <w:tcW w:w="1600" w:type="dxa"/>
            <w:shd w:val="clear" w:color="auto" w:fill="F1F5F9"/>
          </w:tcPr>
          <w:p w14:paraId="7F0276EE" w14:textId="77777777" w:rsidR="004F4ACF" w:rsidRDefault="00A345B3">
            <w:pPr>
              <w:spacing w:after="0" w:line="240" w:lineRule="auto"/>
            </w:pPr>
            <w:r>
              <w:rPr>
                <w:sz w:val="15"/>
              </w:rPr>
              <w:t>Geschätzt</w:t>
            </w:r>
          </w:p>
        </w:tc>
      </w:tr>
      <w:tr w:rsidR="004F4ACF" w14:paraId="4F554914" w14:textId="77777777">
        <w:trPr>
          <w:cantSplit/>
        </w:trPr>
        <w:tc>
          <w:tcPr>
            <w:tcW w:w="1900" w:type="dxa"/>
          </w:tcPr>
          <w:p w14:paraId="497E6F1B" w14:textId="77777777" w:rsidR="004F4ACF" w:rsidRDefault="00A345B3">
            <w:pPr>
              <w:spacing w:after="0" w:line="240" w:lineRule="auto"/>
            </w:pPr>
            <w:r>
              <w:rPr>
                <w:sz w:val="15"/>
              </w:rPr>
              <w:t>60-mm-Pflaster</w:t>
            </w:r>
          </w:p>
        </w:tc>
        <w:tc>
          <w:tcPr>
            <w:tcW w:w="1500" w:type="dxa"/>
          </w:tcPr>
          <w:p w14:paraId="12794C82" w14:textId="77777777" w:rsidR="004F4ACF" w:rsidRDefault="00A345B3">
            <w:pPr>
              <w:spacing w:after="0" w:line="240" w:lineRule="auto"/>
            </w:pPr>
            <w:r>
              <w:rPr>
                <w:sz w:val="15"/>
              </w:rPr>
              <w:t>Selektiv</w:t>
            </w:r>
          </w:p>
        </w:tc>
        <w:tc>
          <w:tcPr>
            <w:tcW w:w="1400" w:type="dxa"/>
          </w:tcPr>
          <w:p w14:paraId="5278C7B4" w14:textId="77777777" w:rsidR="004F4ACF" w:rsidRDefault="00A345B3">
            <w:pPr>
              <w:spacing w:after="0" w:line="240" w:lineRule="auto"/>
            </w:pPr>
            <w:r>
              <w:rPr>
                <w:sz w:val="15"/>
              </w:rPr>
              <w:t>UGX 2.400/Stk.</w:t>
            </w:r>
          </w:p>
        </w:tc>
        <w:tc>
          <w:tcPr>
            <w:tcW w:w="2780" w:type="dxa"/>
          </w:tcPr>
          <w:p w14:paraId="7E92323B" w14:textId="77777777" w:rsidR="004F4ACF" w:rsidRDefault="00A345B3">
            <w:pPr>
              <w:spacing w:after="0" w:line="240" w:lineRule="auto"/>
            </w:pPr>
            <w:r>
              <w:rPr>
                <w:sz w:val="15"/>
              </w:rPr>
              <w:t>Außenflächen; nur bei bestätigter Marge</w:t>
            </w:r>
          </w:p>
        </w:tc>
        <w:tc>
          <w:tcPr>
            <w:tcW w:w="1600" w:type="dxa"/>
          </w:tcPr>
          <w:p w14:paraId="499E0C93" w14:textId="77777777" w:rsidR="004F4ACF" w:rsidRDefault="00A345B3">
            <w:pPr>
              <w:spacing w:after="0" w:line="240" w:lineRule="auto"/>
            </w:pPr>
            <w:r>
              <w:rPr>
                <w:sz w:val="15"/>
              </w:rPr>
              <w:t>Angebot erforderlich</w:t>
            </w:r>
          </w:p>
        </w:tc>
      </w:tr>
      <w:tr w:rsidR="004F4ACF" w14:paraId="5CECFBB4" w14:textId="77777777">
        <w:trPr>
          <w:cantSplit/>
        </w:trPr>
        <w:tc>
          <w:tcPr>
            <w:tcW w:w="1900" w:type="dxa"/>
            <w:shd w:val="clear" w:color="auto" w:fill="F1F5F9"/>
          </w:tcPr>
          <w:p w14:paraId="15E170C4" w14:textId="77777777" w:rsidR="004F4ACF" w:rsidRDefault="00A345B3">
            <w:pPr>
              <w:spacing w:after="0" w:line="240" w:lineRule="auto"/>
            </w:pPr>
            <w:r>
              <w:rPr>
                <w:sz w:val="15"/>
              </w:rPr>
              <w:t>Bordstein</w:t>
            </w:r>
          </w:p>
        </w:tc>
        <w:tc>
          <w:tcPr>
            <w:tcW w:w="1500" w:type="dxa"/>
            <w:shd w:val="clear" w:color="auto" w:fill="F1F5F9"/>
          </w:tcPr>
          <w:p w14:paraId="04AFC348" w14:textId="77777777" w:rsidR="004F4ACF" w:rsidRDefault="00A345B3">
            <w:pPr>
              <w:spacing w:after="0" w:line="240" w:lineRule="auto"/>
            </w:pPr>
            <w:r>
              <w:rPr>
                <w:sz w:val="15"/>
              </w:rPr>
              <w:t>Auftragsbezogen</w:t>
            </w:r>
          </w:p>
        </w:tc>
        <w:tc>
          <w:tcPr>
            <w:tcW w:w="1400" w:type="dxa"/>
            <w:shd w:val="clear" w:color="auto" w:fill="F1F5F9"/>
          </w:tcPr>
          <w:p w14:paraId="65E35DD9" w14:textId="77777777" w:rsidR="004F4ACF" w:rsidRDefault="00A345B3">
            <w:pPr>
              <w:spacing w:after="0" w:line="240" w:lineRule="auto"/>
            </w:pPr>
            <w:r>
              <w:rPr>
                <w:sz w:val="15"/>
              </w:rPr>
              <w:t>UGX 18.000/Stk.</w:t>
            </w:r>
          </w:p>
        </w:tc>
        <w:tc>
          <w:tcPr>
            <w:tcW w:w="2780" w:type="dxa"/>
            <w:shd w:val="clear" w:color="auto" w:fill="F1F5F9"/>
          </w:tcPr>
          <w:p w14:paraId="5E942C9D" w14:textId="77777777" w:rsidR="004F4ACF" w:rsidRDefault="00A345B3">
            <w:pPr>
              <w:spacing w:after="0" w:line="240" w:lineRule="auto"/>
            </w:pPr>
            <w:r>
              <w:rPr>
                <w:sz w:val="15"/>
              </w:rPr>
              <w:t>Hohe Stückmarge, geringere Stückzahl</w:t>
            </w:r>
          </w:p>
        </w:tc>
        <w:tc>
          <w:tcPr>
            <w:tcW w:w="1600" w:type="dxa"/>
            <w:shd w:val="clear" w:color="auto" w:fill="F1F5F9"/>
          </w:tcPr>
          <w:p w14:paraId="75807A9E" w14:textId="77777777" w:rsidR="004F4ACF" w:rsidRDefault="00A345B3">
            <w:pPr>
              <w:spacing w:after="0" w:line="240" w:lineRule="auto"/>
            </w:pPr>
            <w:r>
              <w:rPr>
                <w:sz w:val="15"/>
              </w:rPr>
              <w:t>Geschätzt</w:t>
            </w:r>
          </w:p>
        </w:tc>
      </w:tr>
      <w:tr w:rsidR="004F4ACF" w14:paraId="19D65929" w14:textId="77777777">
        <w:trPr>
          <w:cantSplit/>
        </w:trPr>
        <w:tc>
          <w:tcPr>
            <w:tcW w:w="1900" w:type="dxa"/>
          </w:tcPr>
          <w:p w14:paraId="0A810F6C" w14:textId="77777777" w:rsidR="004F4ACF" w:rsidRDefault="00A345B3">
            <w:pPr>
              <w:spacing w:after="0" w:line="240" w:lineRule="auto"/>
            </w:pPr>
            <w:r>
              <w:rPr>
                <w:sz w:val="15"/>
              </w:rPr>
              <w:t>Vollblock</w:t>
            </w:r>
          </w:p>
        </w:tc>
        <w:tc>
          <w:tcPr>
            <w:tcW w:w="1500" w:type="dxa"/>
          </w:tcPr>
          <w:p w14:paraId="14394C59" w14:textId="77777777" w:rsidR="004F4ACF" w:rsidRDefault="00A345B3">
            <w:pPr>
              <w:spacing w:after="0" w:line="240" w:lineRule="auto"/>
            </w:pPr>
            <w:r>
              <w:rPr>
                <w:sz w:val="15"/>
              </w:rPr>
              <w:t>Sekundär</w:t>
            </w:r>
          </w:p>
        </w:tc>
        <w:tc>
          <w:tcPr>
            <w:tcW w:w="1400" w:type="dxa"/>
          </w:tcPr>
          <w:p w14:paraId="7532A8F4" w14:textId="77777777" w:rsidR="004F4ACF" w:rsidRDefault="00A345B3">
            <w:pPr>
              <w:spacing w:after="0" w:line="240" w:lineRule="auto"/>
            </w:pPr>
            <w:r>
              <w:rPr>
                <w:sz w:val="15"/>
              </w:rPr>
              <w:t>UGX 3.000/Stk.</w:t>
            </w:r>
          </w:p>
        </w:tc>
        <w:tc>
          <w:tcPr>
            <w:tcW w:w="2780" w:type="dxa"/>
          </w:tcPr>
          <w:p w14:paraId="33888271" w14:textId="77777777" w:rsidR="004F4ACF" w:rsidRDefault="00A345B3">
            <w:pPr>
              <w:spacing w:after="0" w:line="240" w:lineRule="auto"/>
            </w:pPr>
            <w:r>
              <w:rPr>
                <w:sz w:val="15"/>
              </w:rPr>
              <w:t>Nur bei Auftrag; dünne Marge</w:t>
            </w:r>
          </w:p>
        </w:tc>
        <w:tc>
          <w:tcPr>
            <w:tcW w:w="1600" w:type="dxa"/>
          </w:tcPr>
          <w:p w14:paraId="1700EED0" w14:textId="77777777" w:rsidR="004F4ACF" w:rsidRDefault="00A345B3">
            <w:pPr>
              <w:spacing w:after="0" w:line="240" w:lineRule="auto"/>
            </w:pPr>
            <w:r>
              <w:rPr>
                <w:sz w:val="15"/>
              </w:rPr>
              <w:t>Geschätzt</w:t>
            </w:r>
          </w:p>
        </w:tc>
      </w:tr>
      <w:tr w:rsidR="004F4ACF" w14:paraId="6E80BECA" w14:textId="77777777">
        <w:trPr>
          <w:cantSplit/>
        </w:trPr>
        <w:tc>
          <w:tcPr>
            <w:tcW w:w="1900" w:type="dxa"/>
            <w:shd w:val="clear" w:color="auto" w:fill="F1F5F9"/>
          </w:tcPr>
          <w:p w14:paraId="4F274B31" w14:textId="77777777" w:rsidR="004F4ACF" w:rsidRDefault="00A345B3">
            <w:pPr>
              <w:spacing w:after="0" w:line="240" w:lineRule="auto"/>
            </w:pPr>
            <w:r>
              <w:rPr>
                <w:sz w:val="15"/>
              </w:rPr>
              <w:t>80-mm-Pflaster</w:t>
            </w:r>
          </w:p>
        </w:tc>
        <w:tc>
          <w:tcPr>
            <w:tcW w:w="1500" w:type="dxa"/>
            <w:shd w:val="clear" w:color="auto" w:fill="F1F5F9"/>
          </w:tcPr>
          <w:p w14:paraId="317C73B7" w14:textId="77777777" w:rsidR="004F4ACF" w:rsidRDefault="00A345B3">
            <w:pPr>
              <w:spacing w:after="0" w:line="240" w:lineRule="auto"/>
            </w:pPr>
            <w:r>
              <w:rPr>
                <w:sz w:val="15"/>
              </w:rPr>
              <w:t>Sekundär</w:t>
            </w:r>
          </w:p>
        </w:tc>
        <w:tc>
          <w:tcPr>
            <w:tcW w:w="1400" w:type="dxa"/>
            <w:shd w:val="clear" w:color="auto" w:fill="F1F5F9"/>
          </w:tcPr>
          <w:p w14:paraId="0E6FEFF3" w14:textId="77777777" w:rsidR="004F4ACF" w:rsidRDefault="00A345B3">
            <w:pPr>
              <w:spacing w:after="0" w:line="240" w:lineRule="auto"/>
            </w:pPr>
            <w:r>
              <w:rPr>
                <w:sz w:val="15"/>
              </w:rPr>
              <w:t>UGX 3.200/Stk.</w:t>
            </w:r>
          </w:p>
        </w:tc>
        <w:tc>
          <w:tcPr>
            <w:tcW w:w="2780" w:type="dxa"/>
            <w:shd w:val="clear" w:color="auto" w:fill="F1F5F9"/>
          </w:tcPr>
          <w:p w14:paraId="77550727" w14:textId="77777777" w:rsidR="004F4ACF" w:rsidRDefault="00A345B3">
            <w:pPr>
              <w:spacing w:after="0" w:line="240" w:lineRule="auto"/>
            </w:pPr>
            <w:r>
              <w:rPr>
                <w:sz w:val="15"/>
              </w:rPr>
              <w:t>Schwerlastflächen; Preis prüfen</w:t>
            </w:r>
          </w:p>
        </w:tc>
        <w:tc>
          <w:tcPr>
            <w:tcW w:w="1600" w:type="dxa"/>
            <w:shd w:val="clear" w:color="auto" w:fill="F1F5F9"/>
          </w:tcPr>
          <w:p w14:paraId="1400671F" w14:textId="77777777" w:rsidR="004F4ACF" w:rsidRDefault="00A345B3">
            <w:pPr>
              <w:spacing w:after="0" w:line="240" w:lineRule="auto"/>
            </w:pPr>
            <w:r>
              <w:rPr>
                <w:sz w:val="15"/>
              </w:rPr>
              <w:t>Angebot erforderlich</w:t>
            </w:r>
          </w:p>
        </w:tc>
      </w:tr>
      <w:tr w:rsidR="004F4ACF" w14:paraId="03D6DF3D" w14:textId="77777777">
        <w:trPr>
          <w:cantSplit/>
        </w:trPr>
        <w:tc>
          <w:tcPr>
            <w:tcW w:w="1900" w:type="dxa"/>
          </w:tcPr>
          <w:p w14:paraId="5C2443DE" w14:textId="77777777" w:rsidR="004F4ACF" w:rsidRDefault="00A345B3">
            <w:pPr>
              <w:spacing w:after="0" w:line="240" w:lineRule="auto"/>
            </w:pPr>
            <w:r>
              <w:rPr>
                <w:sz w:val="15"/>
              </w:rPr>
              <w:t>4-Zoll-Hohlblock</w:t>
            </w:r>
          </w:p>
        </w:tc>
        <w:tc>
          <w:tcPr>
            <w:tcW w:w="1500" w:type="dxa"/>
          </w:tcPr>
          <w:p w14:paraId="764C787B" w14:textId="77777777" w:rsidR="004F4ACF" w:rsidRDefault="00A345B3">
            <w:pPr>
              <w:spacing w:after="0" w:line="240" w:lineRule="auto"/>
            </w:pPr>
            <w:r>
              <w:rPr>
                <w:sz w:val="15"/>
              </w:rPr>
              <w:t>Bedingt</w:t>
            </w:r>
          </w:p>
        </w:tc>
        <w:tc>
          <w:tcPr>
            <w:tcW w:w="1400" w:type="dxa"/>
          </w:tcPr>
          <w:p w14:paraId="6EB708E8" w14:textId="77777777" w:rsidR="004F4ACF" w:rsidRDefault="00A345B3">
            <w:pPr>
              <w:spacing w:after="0" w:line="240" w:lineRule="auto"/>
            </w:pPr>
            <w:r>
              <w:rPr>
                <w:sz w:val="15"/>
              </w:rPr>
              <w:t>UGX 1.800/Stk.</w:t>
            </w:r>
          </w:p>
        </w:tc>
        <w:tc>
          <w:tcPr>
            <w:tcW w:w="2780" w:type="dxa"/>
          </w:tcPr>
          <w:p w14:paraId="7EDDA0CB" w14:textId="77777777" w:rsidR="004F4ACF" w:rsidRDefault="00A345B3">
            <w:pPr>
              <w:spacing w:after="0" w:line="240" w:lineRule="auto"/>
            </w:pPr>
            <w:r>
              <w:rPr>
                <w:sz w:val="15"/>
              </w:rPr>
              <w:t>Nur wenn Form im Paket oder vorfinanziert</w:t>
            </w:r>
          </w:p>
        </w:tc>
        <w:tc>
          <w:tcPr>
            <w:tcW w:w="1600" w:type="dxa"/>
          </w:tcPr>
          <w:p w14:paraId="176E76F9" w14:textId="77777777" w:rsidR="004F4ACF" w:rsidRDefault="00A345B3">
            <w:pPr>
              <w:spacing w:after="0" w:line="240" w:lineRule="auto"/>
            </w:pPr>
            <w:r>
              <w:rPr>
                <w:sz w:val="15"/>
              </w:rPr>
              <w:t>Geschätzt</w:t>
            </w:r>
          </w:p>
        </w:tc>
      </w:tr>
      <w:tr w:rsidR="004F4ACF" w14:paraId="29A14307" w14:textId="77777777">
        <w:trPr>
          <w:cantSplit/>
        </w:trPr>
        <w:tc>
          <w:tcPr>
            <w:tcW w:w="1900" w:type="dxa"/>
            <w:shd w:val="clear" w:color="auto" w:fill="F1F5F9"/>
          </w:tcPr>
          <w:p w14:paraId="653EE426" w14:textId="77777777" w:rsidR="004F4ACF" w:rsidRDefault="00A345B3">
            <w:pPr>
              <w:spacing w:after="0" w:line="240" w:lineRule="auto"/>
            </w:pPr>
            <w:r>
              <w:rPr>
                <w:sz w:val="15"/>
              </w:rPr>
              <w:t>Spezialpflaster/Entwässerung/Durchlässe/Ready-Mix</w:t>
            </w:r>
          </w:p>
        </w:tc>
        <w:tc>
          <w:tcPr>
            <w:tcW w:w="1500" w:type="dxa"/>
            <w:shd w:val="clear" w:color="auto" w:fill="F1F5F9"/>
          </w:tcPr>
          <w:p w14:paraId="38C38077" w14:textId="77777777" w:rsidR="004F4ACF" w:rsidRDefault="00A345B3">
            <w:pPr>
              <w:spacing w:after="0" w:line="240" w:lineRule="auto"/>
            </w:pPr>
            <w:r>
              <w:rPr>
                <w:sz w:val="15"/>
              </w:rPr>
              <w:t>Zurückgestellt</w:t>
            </w:r>
          </w:p>
        </w:tc>
        <w:tc>
          <w:tcPr>
            <w:tcW w:w="1400" w:type="dxa"/>
            <w:shd w:val="clear" w:color="auto" w:fill="F1F5F9"/>
          </w:tcPr>
          <w:p w14:paraId="3F2415F8" w14:textId="77777777" w:rsidR="004F4ACF" w:rsidRDefault="00A345B3">
            <w:pPr>
              <w:spacing w:after="0" w:line="240" w:lineRule="auto"/>
            </w:pPr>
            <w:r>
              <w:rPr>
                <w:sz w:val="15"/>
              </w:rPr>
              <w:t>Nur Angebot</w:t>
            </w:r>
          </w:p>
        </w:tc>
        <w:tc>
          <w:tcPr>
            <w:tcW w:w="2780" w:type="dxa"/>
            <w:shd w:val="clear" w:color="auto" w:fill="F1F5F9"/>
          </w:tcPr>
          <w:p w14:paraId="666BA288" w14:textId="77777777" w:rsidR="004F4ACF" w:rsidRDefault="00A345B3">
            <w:pPr>
              <w:spacing w:after="0" w:line="240" w:lineRule="auto"/>
            </w:pPr>
            <w:r>
              <w:rPr>
                <w:sz w:val="15"/>
              </w:rPr>
              <w:t>Nach Cashflow und Auftrag</w:t>
            </w:r>
          </w:p>
        </w:tc>
        <w:tc>
          <w:tcPr>
            <w:tcW w:w="1600" w:type="dxa"/>
            <w:shd w:val="clear" w:color="auto" w:fill="F1F5F9"/>
          </w:tcPr>
          <w:p w14:paraId="4A473AA2" w14:textId="77777777" w:rsidR="004F4ACF" w:rsidRDefault="00A345B3">
            <w:pPr>
              <w:spacing w:after="0" w:line="240" w:lineRule="auto"/>
            </w:pPr>
            <w:r>
              <w:rPr>
                <w:sz w:val="15"/>
              </w:rPr>
              <w:t>Angebot erforderlich</w:t>
            </w:r>
          </w:p>
        </w:tc>
      </w:tr>
    </w:tbl>
    <w:p w14:paraId="2A9525C8" w14:textId="77777777" w:rsidR="004F4ACF" w:rsidRDefault="004F4ACF">
      <w:pPr>
        <w:spacing w:after="0"/>
      </w:pPr>
    </w:p>
    <w:tbl>
      <w:tblPr>
        <w:tblW w:w="9180" w:type="dxa"/>
        <w:tblInd w:w="120" w:type="dxa"/>
        <w:tblLayout w:type="fixed"/>
        <w:tblLook w:val="04A0" w:firstRow="1" w:lastRow="0" w:firstColumn="1" w:lastColumn="0" w:noHBand="0" w:noVBand="1"/>
      </w:tblPr>
      <w:tblGrid>
        <w:gridCol w:w="9180"/>
      </w:tblGrid>
      <w:tr w:rsidR="004F4ACF" w14:paraId="63EB4EA4" w14:textId="77777777">
        <w:tc>
          <w:tcPr>
            <w:tcW w:w="9180" w:type="dxa"/>
            <w:shd w:val="clear" w:color="auto" w:fill="FFF7E5"/>
            <w:tcMar>
              <w:top w:w="90" w:type="dxa"/>
              <w:left w:w="120" w:type="dxa"/>
              <w:bottom w:w="90" w:type="dxa"/>
              <w:right w:w="120" w:type="dxa"/>
            </w:tcMar>
            <w:vAlign w:val="center"/>
          </w:tcPr>
          <w:p w14:paraId="36D73303" w14:textId="77777777" w:rsidR="004F4ACF" w:rsidRDefault="00A345B3">
            <w:pPr>
              <w:spacing w:after="60"/>
            </w:pPr>
            <w:r>
              <w:rPr>
                <w:b/>
                <w:color w:val="F59E0B"/>
              </w:rPr>
              <w:t>Klare Startregel</w:t>
            </w:r>
          </w:p>
          <w:p w14:paraId="78CCCD42" w14:textId="77777777" w:rsidR="004F4ACF" w:rsidRDefault="00A345B3">
            <w:pPr>
              <w:spacing w:after="0"/>
            </w:pPr>
            <w:r>
              <w:rPr>
                <w:sz w:val="19"/>
              </w:rPr>
              <w:t>Die Umsatzbasis beruht auf 6-Zoll- und 8-Zoll-Hohlblöcken, 60-mm-Pflaster und Bordsteinen. Vollblöcke, 80-mm-Pflaster und 4-Zoll-Blöcke werden nur auf bestätigte Nachfrage gefertigt. Dadurch bleibt der UGX-130-Mio.-Rahmen geschützt.</w:t>
            </w:r>
          </w:p>
        </w:tc>
      </w:tr>
    </w:tbl>
    <w:p w14:paraId="5534D88C" w14:textId="77777777" w:rsidR="004F4ACF" w:rsidRDefault="004F4ACF">
      <w:pPr>
        <w:spacing w:after="0"/>
      </w:pPr>
    </w:p>
    <w:p w14:paraId="67644D12" w14:textId="77777777" w:rsidR="004F4ACF" w:rsidRDefault="00A345B3">
      <w:pPr>
        <w:pStyle w:val="Heading1"/>
      </w:pPr>
      <w:bookmarkStart w:id="10" w:name="_Toc237289672"/>
      <w:r>
        <w:t>8. Produktmischungen und technische Validierung</w:t>
      </w:r>
      <w:bookmarkEnd w:id="10"/>
    </w:p>
    <w:tbl>
      <w:tblPr>
        <w:tblStyle w:val="TableGrid"/>
        <w:tblW w:w="9180" w:type="dxa"/>
        <w:tblInd w:w="120" w:type="dxa"/>
        <w:tblLayout w:type="fixed"/>
        <w:tblLook w:val="04A0" w:firstRow="1" w:lastRow="0" w:firstColumn="1" w:lastColumn="0" w:noHBand="0" w:noVBand="1"/>
      </w:tblPr>
      <w:tblGrid>
        <w:gridCol w:w="2200"/>
        <w:gridCol w:w="3000"/>
        <w:gridCol w:w="3980"/>
      </w:tblGrid>
      <w:tr w:rsidR="004F4ACF" w14:paraId="3D1726C1" w14:textId="77777777">
        <w:trPr>
          <w:tblHeader/>
        </w:trPr>
        <w:tc>
          <w:tcPr>
            <w:tcW w:w="2200" w:type="dxa"/>
            <w:shd w:val="clear" w:color="auto" w:fill="10233F"/>
            <w:tcMar>
              <w:top w:w="90" w:type="dxa"/>
              <w:left w:w="120" w:type="dxa"/>
              <w:bottom w:w="90" w:type="dxa"/>
              <w:right w:w="120" w:type="dxa"/>
            </w:tcMar>
            <w:vAlign w:val="center"/>
          </w:tcPr>
          <w:p w14:paraId="0DEDA00E" w14:textId="77777777" w:rsidR="004F4ACF" w:rsidRDefault="00A345B3">
            <w:pPr>
              <w:jc w:val="center"/>
            </w:pPr>
            <w:r>
              <w:rPr>
                <w:b/>
                <w:color w:val="FFFFFF"/>
                <w:sz w:val="17"/>
              </w:rPr>
              <w:t>Produkt</w:t>
            </w:r>
          </w:p>
        </w:tc>
        <w:tc>
          <w:tcPr>
            <w:tcW w:w="3000" w:type="dxa"/>
            <w:shd w:val="clear" w:color="auto" w:fill="10233F"/>
            <w:tcMar>
              <w:top w:w="90" w:type="dxa"/>
              <w:left w:w="120" w:type="dxa"/>
              <w:bottom w:w="90" w:type="dxa"/>
              <w:right w:w="120" w:type="dxa"/>
            </w:tcMar>
            <w:vAlign w:val="center"/>
          </w:tcPr>
          <w:p w14:paraId="7021FDDE" w14:textId="77777777" w:rsidR="004F4ACF" w:rsidRDefault="00A345B3">
            <w:pPr>
              <w:jc w:val="center"/>
            </w:pPr>
            <w:r>
              <w:rPr>
                <w:b/>
                <w:color w:val="FFFFFF"/>
                <w:sz w:val="17"/>
              </w:rPr>
              <w:t>Arbeitsannahme Mischungsverhältnis</w:t>
            </w:r>
          </w:p>
        </w:tc>
        <w:tc>
          <w:tcPr>
            <w:tcW w:w="3980" w:type="dxa"/>
            <w:shd w:val="clear" w:color="auto" w:fill="10233F"/>
            <w:tcMar>
              <w:top w:w="90" w:type="dxa"/>
              <w:left w:w="120" w:type="dxa"/>
              <w:bottom w:w="90" w:type="dxa"/>
              <w:right w:w="120" w:type="dxa"/>
            </w:tcMar>
            <w:vAlign w:val="center"/>
          </w:tcPr>
          <w:p w14:paraId="6315241C" w14:textId="77777777" w:rsidR="004F4ACF" w:rsidRDefault="00A345B3">
            <w:pPr>
              <w:jc w:val="center"/>
            </w:pPr>
            <w:r>
              <w:rPr>
                <w:b/>
                <w:color w:val="FFFFFF"/>
                <w:sz w:val="17"/>
              </w:rPr>
              <w:t>Freigabebedingung</w:t>
            </w:r>
          </w:p>
        </w:tc>
      </w:tr>
      <w:tr w:rsidR="004F4ACF" w14:paraId="6C825D5B" w14:textId="77777777">
        <w:trPr>
          <w:cantSplit/>
        </w:trPr>
        <w:tc>
          <w:tcPr>
            <w:tcW w:w="2200" w:type="dxa"/>
          </w:tcPr>
          <w:p w14:paraId="3C36991F" w14:textId="77777777" w:rsidR="004F4ACF" w:rsidRDefault="00A345B3">
            <w:pPr>
              <w:spacing w:after="0" w:line="240" w:lineRule="auto"/>
            </w:pPr>
            <w:r>
              <w:rPr>
                <w:sz w:val="16"/>
              </w:rPr>
              <w:t>4-Zoll-Hohlblock</w:t>
            </w:r>
          </w:p>
        </w:tc>
        <w:tc>
          <w:tcPr>
            <w:tcW w:w="3000" w:type="dxa"/>
          </w:tcPr>
          <w:p w14:paraId="159D2064" w14:textId="77777777" w:rsidR="004F4ACF" w:rsidRDefault="00A345B3">
            <w:pPr>
              <w:spacing w:after="0" w:line="240" w:lineRule="auto"/>
            </w:pPr>
            <w:r>
              <w:rPr>
                <w:sz w:val="16"/>
              </w:rPr>
              <w:t>1 Zement : 6 Steinstaub</w:t>
            </w:r>
          </w:p>
        </w:tc>
        <w:tc>
          <w:tcPr>
            <w:tcW w:w="3980" w:type="dxa"/>
          </w:tcPr>
          <w:p w14:paraId="47F065E8" w14:textId="77777777" w:rsidR="004F4ACF" w:rsidRDefault="00A345B3">
            <w:pPr>
              <w:spacing w:after="0" w:line="240" w:lineRule="auto"/>
            </w:pPr>
            <w:r>
              <w:rPr>
                <w:sz w:val="16"/>
              </w:rPr>
              <w:t>Probemischung, Maße, Druckfestigkeit, Wasseraufnahme</w:t>
            </w:r>
          </w:p>
        </w:tc>
      </w:tr>
      <w:tr w:rsidR="004F4ACF" w14:paraId="6B4C381D" w14:textId="77777777">
        <w:trPr>
          <w:cantSplit/>
        </w:trPr>
        <w:tc>
          <w:tcPr>
            <w:tcW w:w="2200" w:type="dxa"/>
            <w:shd w:val="clear" w:color="auto" w:fill="F1F5F9"/>
          </w:tcPr>
          <w:p w14:paraId="6044515C" w14:textId="77777777" w:rsidR="004F4ACF" w:rsidRDefault="00A345B3">
            <w:pPr>
              <w:spacing w:after="0" w:line="240" w:lineRule="auto"/>
            </w:pPr>
            <w:r>
              <w:rPr>
                <w:sz w:val="16"/>
              </w:rPr>
              <w:t>6-Zoll-Hohlblock</w:t>
            </w:r>
          </w:p>
        </w:tc>
        <w:tc>
          <w:tcPr>
            <w:tcW w:w="3000" w:type="dxa"/>
            <w:shd w:val="clear" w:color="auto" w:fill="F1F5F9"/>
          </w:tcPr>
          <w:p w14:paraId="37F22671" w14:textId="77777777" w:rsidR="004F4ACF" w:rsidRDefault="00A345B3">
            <w:pPr>
              <w:spacing w:after="0" w:line="240" w:lineRule="auto"/>
            </w:pPr>
            <w:r>
              <w:rPr>
                <w:sz w:val="16"/>
              </w:rPr>
              <w:t>1 Zement : 7 Steinstaub</w:t>
            </w:r>
          </w:p>
        </w:tc>
        <w:tc>
          <w:tcPr>
            <w:tcW w:w="3980" w:type="dxa"/>
            <w:shd w:val="clear" w:color="auto" w:fill="F1F5F9"/>
          </w:tcPr>
          <w:p w14:paraId="5FB985BB" w14:textId="77777777" w:rsidR="004F4ACF" w:rsidRDefault="00A345B3">
            <w:pPr>
              <w:spacing w:after="0" w:line="240" w:lineRule="auto"/>
            </w:pPr>
            <w:r>
              <w:rPr>
                <w:sz w:val="16"/>
              </w:rPr>
              <w:t>Probemischung, Maße, Druckfestigkeit, Wasseraufnahme</w:t>
            </w:r>
          </w:p>
        </w:tc>
      </w:tr>
      <w:tr w:rsidR="004F4ACF" w14:paraId="767A3C81" w14:textId="77777777">
        <w:trPr>
          <w:cantSplit/>
        </w:trPr>
        <w:tc>
          <w:tcPr>
            <w:tcW w:w="2200" w:type="dxa"/>
          </w:tcPr>
          <w:p w14:paraId="6611A0ED" w14:textId="77777777" w:rsidR="004F4ACF" w:rsidRDefault="00A345B3">
            <w:pPr>
              <w:spacing w:after="0" w:line="240" w:lineRule="auto"/>
            </w:pPr>
            <w:r>
              <w:rPr>
                <w:sz w:val="16"/>
              </w:rPr>
              <w:t>8-Zoll-Hohlblock</w:t>
            </w:r>
          </w:p>
        </w:tc>
        <w:tc>
          <w:tcPr>
            <w:tcW w:w="3000" w:type="dxa"/>
          </w:tcPr>
          <w:p w14:paraId="4D578F9F" w14:textId="77777777" w:rsidR="004F4ACF" w:rsidRDefault="00A345B3">
            <w:pPr>
              <w:spacing w:after="0" w:line="240" w:lineRule="auto"/>
            </w:pPr>
            <w:r>
              <w:rPr>
                <w:sz w:val="16"/>
              </w:rPr>
              <w:t>1 Zement : 6 Steinstaub</w:t>
            </w:r>
          </w:p>
        </w:tc>
        <w:tc>
          <w:tcPr>
            <w:tcW w:w="3980" w:type="dxa"/>
          </w:tcPr>
          <w:p w14:paraId="332D9357" w14:textId="77777777" w:rsidR="004F4ACF" w:rsidRDefault="00A345B3">
            <w:pPr>
              <w:spacing w:after="0" w:line="240" w:lineRule="auto"/>
            </w:pPr>
            <w:r>
              <w:rPr>
                <w:sz w:val="16"/>
              </w:rPr>
              <w:t>Probemischung, Maße, Druckfestigkeit, Wasseraufnahme</w:t>
            </w:r>
          </w:p>
        </w:tc>
      </w:tr>
      <w:tr w:rsidR="004F4ACF" w14:paraId="74827922" w14:textId="77777777">
        <w:trPr>
          <w:cantSplit/>
        </w:trPr>
        <w:tc>
          <w:tcPr>
            <w:tcW w:w="2200" w:type="dxa"/>
            <w:shd w:val="clear" w:color="auto" w:fill="F1F5F9"/>
          </w:tcPr>
          <w:p w14:paraId="4A702124" w14:textId="77777777" w:rsidR="004F4ACF" w:rsidRDefault="00A345B3">
            <w:pPr>
              <w:spacing w:after="0" w:line="240" w:lineRule="auto"/>
            </w:pPr>
            <w:r>
              <w:rPr>
                <w:sz w:val="16"/>
              </w:rPr>
              <w:t>Vollblock</w:t>
            </w:r>
          </w:p>
        </w:tc>
        <w:tc>
          <w:tcPr>
            <w:tcW w:w="3000" w:type="dxa"/>
            <w:shd w:val="clear" w:color="auto" w:fill="F1F5F9"/>
          </w:tcPr>
          <w:p w14:paraId="4AB43AB8" w14:textId="77777777" w:rsidR="004F4ACF" w:rsidRDefault="00A345B3">
            <w:pPr>
              <w:spacing w:after="0" w:line="240" w:lineRule="auto"/>
            </w:pPr>
            <w:r>
              <w:rPr>
                <w:sz w:val="16"/>
              </w:rPr>
              <w:t>1 Zement : 5 Steinstaub : 1 Sand</w:t>
            </w:r>
          </w:p>
        </w:tc>
        <w:tc>
          <w:tcPr>
            <w:tcW w:w="3980" w:type="dxa"/>
            <w:shd w:val="clear" w:color="auto" w:fill="F1F5F9"/>
          </w:tcPr>
          <w:p w14:paraId="7F3D7A1C" w14:textId="77777777" w:rsidR="004F4ACF" w:rsidRDefault="00A345B3">
            <w:pPr>
              <w:spacing w:after="0" w:line="240" w:lineRule="auto"/>
            </w:pPr>
            <w:r>
              <w:rPr>
                <w:sz w:val="16"/>
              </w:rPr>
              <w:t>Probemischung und anwendungsbezogene Festigkeit</w:t>
            </w:r>
          </w:p>
        </w:tc>
      </w:tr>
      <w:tr w:rsidR="004F4ACF" w14:paraId="0D7989D2" w14:textId="77777777">
        <w:trPr>
          <w:cantSplit/>
        </w:trPr>
        <w:tc>
          <w:tcPr>
            <w:tcW w:w="2200" w:type="dxa"/>
          </w:tcPr>
          <w:p w14:paraId="4C6DFC05" w14:textId="77777777" w:rsidR="004F4ACF" w:rsidRDefault="00A345B3">
            <w:pPr>
              <w:spacing w:after="0" w:line="240" w:lineRule="auto"/>
            </w:pPr>
            <w:r>
              <w:rPr>
                <w:sz w:val="16"/>
              </w:rPr>
              <w:t>60-mm-Pflaster</w:t>
            </w:r>
          </w:p>
        </w:tc>
        <w:tc>
          <w:tcPr>
            <w:tcW w:w="3000" w:type="dxa"/>
          </w:tcPr>
          <w:p w14:paraId="326A3099" w14:textId="77777777" w:rsidR="004F4ACF" w:rsidRDefault="00A345B3">
            <w:pPr>
              <w:spacing w:after="0" w:line="240" w:lineRule="auto"/>
            </w:pPr>
            <w:r>
              <w:rPr>
                <w:sz w:val="16"/>
              </w:rPr>
              <w:t>1 Zement : 3 Sand : 3 Zuschlag</w:t>
            </w:r>
          </w:p>
        </w:tc>
        <w:tc>
          <w:tcPr>
            <w:tcW w:w="3980" w:type="dxa"/>
          </w:tcPr>
          <w:p w14:paraId="2ED71CD3" w14:textId="77777777" w:rsidR="004F4ACF" w:rsidRDefault="00A345B3">
            <w:pPr>
              <w:spacing w:after="0" w:line="240" w:lineRule="auto"/>
            </w:pPr>
            <w:r>
              <w:rPr>
                <w:sz w:val="16"/>
              </w:rPr>
              <w:t>Druckfestigkeit, Abrieb, Maße und Oberflächenprüfung</w:t>
            </w:r>
          </w:p>
        </w:tc>
      </w:tr>
      <w:tr w:rsidR="004F4ACF" w14:paraId="78E6CC33" w14:textId="77777777">
        <w:trPr>
          <w:cantSplit/>
        </w:trPr>
        <w:tc>
          <w:tcPr>
            <w:tcW w:w="2200" w:type="dxa"/>
            <w:shd w:val="clear" w:color="auto" w:fill="F1F5F9"/>
          </w:tcPr>
          <w:p w14:paraId="0AA8F57D" w14:textId="77777777" w:rsidR="004F4ACF" w:rsidRDefault="00A345B3">
            <w:pPr>
              <w:spacing w:after="0" w:line="240" w:lineRule="auto"/>
            </w:pPr>
            <w:r>
              <w:rPr>
                <w:sz w:val="16"/>
              </w:rPr>
              <w:t>80-mm-Pflaster</w:t>
            </w:r>
          </w:p>
        </w:tc>
        <w:tc>
          <w:tcPr>
            <w:tcW w:w="3000" w:type="dxa"/>
            <w:shd w:val="clear" w:color="auto" w:fill="F1F5F9"/>
          </w:tcPr>
          <w:p w14:paraId="0EDE78BB" w14:textId="77777777" w:rsidR="004F4ACF" w:rsidRDefault="00A345B3">
            <w:pPr>
              <w:spacing w:after="0" w:line="240" w:lineRule="auto"/>
            </w:pPr>
            <w:r>
              <w:rPr>
                <w:sz w:val="16"/>
              </w:rPr>
              <w:t>1 Zement : 2,5 Sand : 3 Zuschlag</w:t>
            </w:r>
          </w:p>
        </w:tc>
        <w:tc>
          <w:tcPr>
            <w:tcW w:w="3980" w:type="dxa"/>
            <w:shd w:val="clear" w:color="auto" w:fill="F1F5F9"/>
          </w:tcPr>
          <w:p w14:paraId="07CA59E1" w14:textId="77777777" w:rsidR="004F4ACF" w:rsidRDefault="00A345B3">
            <w:pPr>
              <w:spacing w:after="0" w:line="240" w:lineRule="auto"/>
            </w:pPr>
            <w:r>
              <w:rPr>
                <w:sz w:val="16"/>
              </w:rPr>
              <w:t>Druckfestigkeit und Schwerlast-Eignung</w:t>
            </w:r>
          </w:p>
        </w:tc>
      </w:tr>
      <w:tr w:rsidR="004F4ACF" w14:paraId="7780CB6B" w14:textId="77777777">
        <w:trPr>
          <w:cantSplit/>
        </w:trPr>
        <w:tc>
          <w:tcPr>
            <w:tcW w:w="2200" w:type="dxa"/>
          </w:tcPr>
          <w:p w14:paraId="4934BAF6" w14:textId="77777777" w:rsidR="004F4ACF" w:rsidRDefault="00A345B3">
            <w:pPr>
              <w:spacing w:after="0" w:line="240" w:lineRule="auto"/>
            </w:pPr>
            <w:r>
              <w:rPr>
                <w:sz w:val="16"/>
              </w:rPr>
              <w:t>Bordstein</w:t>
            </w:r>
          </w:p>
        </w:tc>
        <w:tc>
          <w:tcPr>
            <w:tcW w:w="3000" w:type="dxa"/>
          </w:tcPr>
          <w:p w14:paraId="06F541B8" w14:textId="77777777" w:rsidR="004F4ACF" w:rsidRDefault="00A345B3">
            <w:pPr>
              <w:spacing w:after="0" w:line="240" w:lineRule="auto"/>
            </w:pPr>
            <w:r>
              <w:rPr>
                <w:sz w:val="16"/>
              </w:rPr>
              <w:t>1 Zement : 2 Sand : 3 Zuschlag</w:t>
            </w:r>
          </w:p>
        </w:tc>
        <w:tc>
          <w:tcPr>
            <w:tcW w:w="3980" w:type="dxa"/>
          </w:tcPr>
          <w:p w14:paraId="09E6D4DD" w14:textId="77777777" w:rsidR="004F4ACF" w:rsidRDefault="00A345B3">
            <w:pPr>
              <w:spacing w:after="0" w:line="240" w:lineRule="auto"/>
            </w:pPr>
            <w:r>
              <w:rPr>
                <w:sz w:val="16"/>
              </w:rPr>
              <w:t>Maße, Kanten, Festigkeit und Handling</w:t>
            </w:r>
          </w:p>
        </w:tc>
      </w:tr>
    </w:tbl>
    <w:p w14:paraId="2308BD5C" w14:textId="77777777" w:rsidR="004F4ACF" w:rsidRDefault="004F4ACF">
      <w:pPr>
        <w:spacing w:after="0"/>
      </w:pPr>
    </w:p>
    <w:p w14:paraId="21554512" w14:textId="77777777" w:rsidR="004F4ACF" w:rsidRDefault="00A345B3">
      <w:pPr>
        <w:jc w:val="both"/>
      </w:pPr>
      <w:r>
        <w:t>Diese Verhältnisse sind Startannahmen und keine zertifizierten Rezepturen. Die endgültige Rezeptur wird je Materialquelle durch kontrollierte Versuche festgelegt. Keine Festigkeits- oder Normkonformitätsbehauptung wird veröffentlicht, bevor Prüfungen und der UNBS-Pfad geklärt sind.</w:t>
      </w:r>
    </w:p>
    <w:p w14:paraId="5F47846D" w14:textId="77777777" w:rsidR="004F4ACF" w:rsidRDefault="00A345B3">
      <w:pPr>
        <w:pStyle w:val="Heading1"/>
      </w:pPr>
      <w:bookmarkStart w:id="11" w:name="_Toc237289673"/>
      <w:r>
        <w:t>9. Produktions-, Maschinen- und Kapazitätskonzept</w:t>
      </w:r>
      <w:bookmarkEnd w:id="11"/>
    </w:p>
    <w:p w14:paraId="55B02EFA" w14:textId="77777777" w:rsidR="004F4ACF" w:rsidRDefault="00A345B3">
      <w:pPr>
        <w:jc w:val="both"/>
      </w:pPr>
      <w:r>
        <w:t>Das Maschinenbudget von UGX 45.000.000 umfasst eine halbautomatische Block-/Pflastermaschine, Mischer und Vibrationsausrüstung. Die konkrete Marke ist nicht festgelegt. Vor Bestellung sind mindestens drei schriftliche Angebote einzuholen und anhand derselben technischen Spezifikation zu vergleichen.</w:t>
      </w:r>
    </w:p>
    <w:tbl>
      <w:tblPr>
        <w:tblStyle w:val="TableGrid"/>
        <w:tblW w:w="9180" w:type="dxa"/>
        <w:tblInd w:w="120" w:type="dxa"/>
        <w:tblLayout w:type="fixed"/>
        <w:tblLook w:val="04A0" w:firstRow="1" w:lastRow="0" w:firstColumn="1" w:lastColumn="0" w:noHBand="0" w:noVBand="1"/>
      </w:tblPr>
      <w:tblGrid>
        <w:gridCol w:w="2600"/>
        <w:gridCol w:w="6580"/>
      </w:tblGrid>
      <w:tr w:rsidR="004F4ACF" w14:paraId="0F85AC04" w14:textId="77777777">
        <w:trPr>
          <w:tblHeader/>
        </w:trPr>
        <w:tc>
          <w:tcPr>
            <w:tcW w:w="2600" w:type="dxa"/>
            <w:shd w:val="clear" w:color="auto" w:fill="10233F"/>
            <w:tcMar>
              <w:top w:w="90" w:type="dxa"/>
              <w:left w:w="120" w:type="dxa"/>
              <w:bottom w:w="90" w:type="dxa"/>
              <w:right w:w="120" w:type="dxa"/>
            </w:tcMar>
            <w:vAlign w:val="center"/>
          </w:tcPr>
          <w:p w14:paraId="6306FD71" w14:textId="77777777" w:rsidR="004F4ACF" w:rsidRDefault="00A345B3">
            <w:pPr>
              <w:jc w:val="center"/>
            </w:pPr>
            <w:r>
              <w:rPr>
                <w:b/>
                <w:color w:val="FFFFFF"/>
                <w:sz w:val="17"/>
              </w:rPr>
              <w:t>Prüfkriterium</w:t>
            </w:r>
          </w:p>
        </w:tc>
        <w:tc>
          <w:tcPr>
            <w:tcW w:w="6580" w:type="dxa"/>
            <w:shd w:val="clear" w:color="auto" w:fill="10233F"/>
            <w:tcMar>
              <w:top w:w="90" w:type="dxa"/>
              <w:left w:w="120" w:type="dxa"/>
              <w:bottom w:w="90" w:type="dxa"/>
              <w:right w:w="120" w:type="dxa"/>
            </w:tcMar>
            <w:vAlign w:val="center"/>
          </w:tcPr>
          <w:p w14:paraId="1E35C2FA" w14:textId="77777777" w:rsidR="004F4ACF" w:rsidRDefault="00A345B3">
            <w:pPr>
              <w:jc w:val="center"/>
            </w:pPr>
            <w:r>
              <w:rPr>
                <w:b/>
                <w:color w:val="FFFFFF"/>
                <w:sz w:val="17"/>
              </w:rPr>
              <w:t>Mindestnachweis vor Anzahlung</w:t>
            </w:r>
          </w:p>
        </w:tc>
      </w:tr>
      <w:tr w:rsidR="004F4ACF" w14:paraId="5A7D15F8" w14:textId="77777777">
        <w:trPr>
          <w:cantSplit/>
        </w:trPr>
        <w:tc>
          <w:tcPr>
            <w:tcW w:w="2600" w:type="dxa"/>
          </w:tcPr>
          <w:p w14:paraId="1624DBF7" w14:textId="77777777" w:rsidR="004F4ACF" w:rsidRDefault="00A345B3">
            <w:pPr>
              <w:spacing w:after="0" w:line="240" w:lineRule="auto"/>
            </w:pPr>
            <w:r>
              <w:rPr>
                <w:sz w:val="16"/>
              </w:rPr>
              <w:t>Tatsächliche Leistung</w:t>
            </w:r>
          </w:p>
        </w:tc>
        <w:tc>
          <w:tcPr>
            <w:tcW w:w="6580" w:type="dxa"/>
          </w:tcPr>
          <w:p w14:paraId="1F174349" w14:textId="77777777" w:rsidR="004F4ACF" w:rsidRDefault="00A345B3">
            <w:pPr>
              <w:spacing w:after="0" w:line="240" w:lineRule="auto"/>
            </w:pPr>
            <w:r>
              <w:rPr>
                <w:sz w:val="16"/>
              </w:rPr>
              <w:t>Garantierte Stückzahl je Form und 8-Stunden-Schicht, nicht nur theoretische Zyklen</w:t>
            </w:r>
          </w:p>
        </w:tc>
      </w:tr>
      <w:tr w:rsidR="004F4ACF" w14:paraId="36332394" w14:textId="77777777">
        <w:trPr>
          <w:cantSplit/>
        </w:trPr>
        <w:tc>
          <w:tcPr>
            <w:tcW w:w="2600" w:type="dxa"/>
            <w:shd w:val="clear" w:color="auto" w:fill="F1F5F9"/>
          </w:tcPr>
          <w:p w14:paraId="0BC0ABC1" w14:textId="77777777" w:rsidR="004F4ACF" w:rsidRDefault="00A345B3">
            <w:pPr>
              <w:spacing w:after="0" w:line="240" w:lineRule="auto"/>
            </w:pPr>
            <w:r>
              <w:rPr>
                <w:sz w:val="16"/>
              </w:rPr>
              <w:t>Produktwechsel</w:t>
            </w:r>
          </w:p>
        </w:tc>
        <w:tc>
          <w:tcPr>
            <w:tcW w:w="6580" w:type="dxa"/>
            <w:shd w:val="clear" w:color="auto" w:fill="F1F5F9"/>
          </w:tcPr>
          <w:p w14:paraId="7989CAB9" w14:textId="77777777" w:rsidR="004F4ACF" w:rsidRDefault="00A345B3">
            <w:pPr>
              <w:spacing w:after="0" w:line="240" w:lineRule="auto"/>
            </w:pPr>
            <w:r>
              <w:rPr>
                <w:sz w:val="16"/>
              </w:rPr>
              <w:t>Zeit, Personal und Ausschuss beim Formenwechsel</w:t>
            </w:r>
          </w:p>
        </w:tc>
      </w:tr>
      <w:tr w:rsidR="004F4ACF" w14:paraId="3D9FF2C1" w14:textId="77777777">
        <w:trPr>
          <w:cantSplit/>
        </w:trPr>
        <w:tc>
          <w:tcPr>
            <w:tcW w:w="2600" w:type="dxa"/>
          </w:tcPr>
          <w:p w14:paraId="62E8AEB8" w14:textId="77777777" w:rsidR="004F4ACF" w:rsidRDefault="00A345B3">
            <w:pPr>
              <w:spacing w:after="0" w:line="240" w:lineRule="auto"/>
            </w:pPr>
            <w:r>
              <w:rPr>
                <w:sz w:val="16"/>
              </w:rPr>
              <w:t>Strombedarf</w:t>
            </w:r>
          </w:p>
        </w:tc>
        <w:tc>
          <w:tcPr>
            <w:tcW w:w="6580" w:type="dxa"/>
          </w:tcPr>
          <w:p w14:paraId="1383AD67" w14:textId="77777777" w:rsidR="004F4ACF" w:rsidRDefault="00A345B3">
            <w:pPr>
              <w:spacing w:after="0" w:line="240" w:lineRule="auto"/>
            </w:pPr>
            <w:r>
              <w:rPr>
                <w:sz w:val="16"/>
              </w:rPr>
              <w:t>Motorleistung, Anlaufstrom, Phasen, Schutztechnik und Generatorbedarf</w:t>
            </w:r>
          </w:p>
        </w:tc>
      </w:tr>
      <w:tr w:rsidR="004F4ACF" w14:paraId="4E78D656" w14:textId="77777777">
        <w:trPr>
          <w:cantSplit/>
        </w:trPr>
        <w:tc>
          <w:tcPr>
            <w:tcW w:w="2600" w:type="dxa"/>
            <w:shd w:val="clear" w:color="auto" w:fill="F1F5F9"/>
          </w:tcPr>
          <w:p w14:paraId="3C30A1A4" w14:textId="77777777" w:rsidR="004F4ACF" w:rsidRDefault="00A345B3">
            <w:pPr>
              <w:spacing w:after="0" w:line="240" w:lineRule="auto"/>
            </w:pPr>
            <w:r>
              <w:rPr>
                <w:sz w:val="16"/>
              </w:rPr>
              <w:t>Formen</w:t>
            </w:r>
          </w:p>
        </w:tc>
        <w:tc>
          <w:tcPr>
            <w:tcW w:w="6580" w:type="dxa"/>
            <w:shd w:val="clear" w:color="auto" w:fill="F1F5F9"/>
          </w:tcPr>
          <w:p w14:paraId="30B5EE04" w14:textId="77777777" w:rsidR="004F4ACF" w:rsidRDefault="00A345B3">
            <w:pPr>
              <w:spacing w:after="0" w:line="240" w:lineRule="auto"/>
            </w:pPr>
            <w:r>
              <w:rPr>
                <w:sz w:val="16"/>
              </w:rPr>
              <w:t>Maße, Materialqualität, Lebensdauer und Ersatzkosten</w:t>
            </w:r>
          </w:p>
        </w:tc>
      </w:tr>
      <w:tr w:rsidR="004F4ACF" w14:paraId="5F321EC3" w14:textId="77777777">
        <w:trPr>
          <w:cantSplit/>
        </w:trPr>
        <w:tc>
          <w:tcPr>
            <w:tcW w:w="2600" w:type="dxa"/>
          </w:tcPr>
          <w:p w14:paraId="0CC374A4" w14:textId="77777777" w:rsidR="004F4ACF" w:rsidRDefault="00A345B3">
            <w:pPr>
              <w:spacing w:after="0" w:line="240" w:lineRule="auto"/>
            </w:pPr>
            <w:r>
              <w:rPr>
                <w:sz w:val="16"/>
              </w:rPr>
              <w:t>Service</w:t>
            </w:r>
          </w:p>
        </w:tc>
        <w:tc>
          <w:tcPr>
            <w:tcW w:w="6580" w:type="dxa"/>
          </w:tcPr>
          <w:p w14:paraId="415E716C" w14:textId="77777777" w:rsidR="004F4ACF" w:rsidRDefault="00A345B3">
            <w:pPr>
              <w:spacing w:after="0" w:line="240" w:lineRule="auto"/>
            </w:pPr>
            <w:r>
              <w:rPr>
                <w:sz w:val="16"/>
              </w:rPr>
              <w:t>Garantie, Installationshilfe, Bedienerschulung und Reaktionszeit</w:t>
            </w:r>
          </w:p>
        </w:tc>
      </w:tr>
      <w:tr w:rsidR="004F4ACF" w14:paraId="67A3D97D" w14:textId="77777777">
        <w:trPr>
          <w:cantSplit/>
        </w:trPr>
        <w:tc>
          <w:tcPr>
            <w:tcW w:w="2600" w:type="dxa"/>
            <w:shd w:val="clear" w:color="auto" w:fill="F1F5F9"/>
          </w:tcPr>
          <w:p w14:paraId="20D31993" w14:textId="77777777" w:rsidR="004F4ACF" w:rsidRDefault="00A345B3">
            <w:pPr>
              <w:spacing w:after="0" w:line="240" w:lineRule="auto"/>
            </w:pPr>
            <w:r>
              <w:rPr>
                <w:sz w:val="16"/>
              </w:rPr>
              <w:t>Ersatzteile</w:t>
            </w:r>
          </w:p>
        </w:tc>
        <w:tc>
          <w:tcPr>
            <w:tcW w:w="6580" w:type="dxa"/>
            <w:shd w:val="clear" w:color="auto" w:fill="F1F5F9"/>
          </w:tcPr>
          <w:p w14:paraId="5D88E41B" w14:textId="77777777" w:rsidR="004F4ACF" w:rsidRDefault="00A345B3">
            <w:pPr>
              <w:spacing w:after="0" w:line="240" w:lineRule="auto"/>
            </w:pPr>
            <w:r>
              <w:rPr>
                <w:sz w:val="16"/>
              </w:rPr>
              <w:t>Kritische Verschleißteile auf Lager und Lieferzeit nach Mbarara</w:t>
            </w:r>
          </w:p>
        </w:tc>
      </w:tr>
      <w:tr w:rsidR="004F4ACF" w14:paraId="0AECB206" w14:textId="77777777">
        <w:trPr>
          <w:cantSplit/>
        </w:trPr>
        <w:tc>
          <w:tcPr>
            <w:tcW w:w="2600" w:type="dxa"/>
          </w:tcPr>
          <w:p w14:paraId="13DB9004" w14:textId="77777777" w:rsidR="004F4ACF" w:rsidRDefault="00A345B3">
            <w:pPr>
              <w:spacing w:after="0" w:line="240" w:lineRule="auto"/>
            </w:pPr>
            <w:r>
              <w:rPr>
                <w:sz w:val="16"/>
              </w:rPr>
              <w:t>Abnahme</w:t>
            </w:r>
          </w:p>
        </w:tc>
        <w:tc>
          <w:tcPr>
            <w:tcW w:w="6580" w:type="dxa"/>
          </w:tcPr>
          <w:p w14:paraId="6930A9BD" w14:textId="77777777" w:rsidR="004F4ACF" w:rsidRDefault="00A345B3">
            <w:pPr>
              <w:spacing w:after="0" w:line="240" w:lineRule="auto"/>
            </w:pPr>
            <w:r>
              <w:rPr>
                <w:sz w:val="16"/>
              </w:rPr>
              <w:t>Testproduktion mit lokalem Material und definierter Qualitätsprüfung</w:t>
            </w:r>
          </w:p>
        </w:tc>
      </w:tr>
    </w:tbl>
    <w:p w14:paraId="3576350C" w14:textId="77777777" w:rsidR="004F4ACF" w:rsidRDefault="004F4ACF">
      <w:pPr>
        <w:spacing w:after="0"/>
      </w:pPr>
    </w:p>
    <w:tbl>
      <w:tblPr>
        <w:tblStyle w:val="TableGrid"/>
        <w:tblW w:w="9180" w:type="dxa"/>
        <w:tblInd w:w="120" w:type="dxa"/>
        <w:tblLayout w:type="fixed"/>
        <w:tblLook w:val="04A0" w:firstRow="1" w:lastRow="0" w:firstColumn="1" w:lastColumn="0" w:noHBand="0" w:noVBand="1"/>
      </w:tblPr>
      <w:tblGrid>
        <w:gridCol w:w="2100"/>
        <w:gridCol w:w="1500"/>
        <w:gridCol w:w="1900"/>
        <w:gridCol w:w="1700"/>
        <w:gridCol w:w="1980"/>
      </w:tblGrid>
      <w:tr w:rsidR="004F4ACF" w14:paraId="40D1C588" w14:textId="77777777">
        <w:trPr>
          <w:tblHeader/>
        </w:trPr>
        <w:tc>
          <w:tcPr>
            <w:tcW w:w="2100" w:type="dxa"/>
            <w:shd w:val="clear" w:color="auto" w:fill="10233F"/>
            <w:tcMar>
              <w:top w:w="90" w:type="dxa"/>
              <w:left w:w="120" w:type="dxa"/>
              <w:bottom w:w="90" w:type="dxa"/>
              <w:right w:w="120" w:type="dxa"/>
            </w:tcMar>
            <w:vAlign w:val="center"/>
          </w:tcPr>
          <w:p w14:paraId="12DDCEED" w14:textId="77777777" w:rsidR="004F4ACF" w:rsidRDefault="00A345B3">
            <w:pPr>
              <w:jc w:val="center"/>
            </w:pPr>
            <w:r>
              <w:rPr>
                <w:b/>
                <w:color w:val="FFFFFF"/>
                <w:sz w:val="16"/>
              </w:rPr>
              <w:lastRenderedPageBreak/>
              <w:t>Produkt</w:t>
            </w:r>
          </w:p>
        </w:tc>
        <w:tc>
          <w:tcPr>
            <w:tcW w:w="1500" w:type="dxa"/>
            <w:shd w:val="clear" w:color="auto" w:fill="10233F"/>
            <w:tcMar>
              <w:top w:w="90" w:type="dxa"/>
              <w:left w:w="120" w:type="dxa"/>
              <w:bottom w:w="90" w:type="dxa"/>
              <w:right w:w="120" w:type="dxa"/>
            </w:tcMar>
            <w:vAlign w:val="center"/>
          </w:tcPr>
          <w:p w14:paraId="62580B19" w14:textId="77777777" w:rsidR="004F4ACF" w:rsidRDefault="00A345B3">
            <w:pPr>
              <w:jc w:val="center"/>
            </w:pPr>
            <w:r>
              <w:rPr>
                <w:b/>
                <w:color w:val="FFFFFF"/>
                <w:sz w:val="16"/>
              </w:rPr>
              <w:t>Monatsmenge</w:t>
            </w:r>
          </w:p>
        </w:tc>
        <w:tc>
          <w:tcPr>
            <w:tcW w:w="1900" w:type="dxa"/>
            <w:shd w:val="clear" w:color="auto" w:fill="10233F"/>
            <w:tcMar>
              <w:top w:w="90" w:type="dxa"/>
              <w:left w:w="120" w:type="dxa"/>
              <w:bottom w:w="90" w:type="dxa"/>
              <w:right w:w="120" w:type="dxa"/>
            </w:tcMar>
            <w:vAlign w:val="center"/>
          </w:tcPr>
          <w:p w14:paraId="66AEB657" w14:textId="77777777" w:rsidR="004F4ACF" w:rsidRDefault="00A345B3">
            <w:pPr>
              <w:jc w:val="center"/>
            </w:pPr>
            <w:r>
              <w:rPr>
                <w:b/>
                <w:color w:val="FFFFFF"/>
                <w:sz w:val="16"/>
              </w:rPr>
              <w:t>Tagesbedarf bei 26 Tagen</w:t>
            </w:r>
          </w:p>
        </w:tc>
        <w:tc>
          <w:tcPr>
            <w:tcW w:w="1700" w:type="dxa"/>
            <w:shd w:val="clear" w:color="auto" w:fill="10233F"/>
            <w:tcMar>
              <w:top w:w="90" w:type="dxa"/>
              <w:left w:w="120" w:type="dxa"/>
              <w:bottom w:w="90" w:type="dxa"/>
              <w:right w:w="120" w:type="dxa"/>
            </w:tcMar>
            <w:vAlign w:val="center"/>
          </w:tcPr>
          <w:p w14:paraId="579615E6" w14:textId="77777777" w:rsidR="004F4ACF" w:rsidRDefault="00A345B3">
            <w:pPr>
              <w:jc w:val="center"/>
            </w:pPr>
            <w:r>
              <w:rPr>
                <w:b/>
                <w:color w:val="FFFFFF"/>
                <w:sz w:val="16"/>
              </w:rPr>
              <w:t>Planpreis</w:t>
            </w:r>
          </w:p>
        </w:tc>
        <w:tc>
          <w:tcPr>
            <w:tcW w:w="1980" w:type="dxa"/>
            <w:shd w:val="clear" w:color="auto" w:fill="10233F"/>
            <w:tcMar>
              <w:top w:w="90" w:type="dxa"/>
              <w:left w:w="120" w:type="dxa"/>
              <w:bottom w:w="90" w:type="dxa"/>
              <w:right w:w="120" w:type="dxa"/>
            </w:tcMar>
            <w:vAlign w:val="center"/>
          </w:tcPr>
          <w:p w14:paraId="33D300C8" w14:textId="77777777" w:rsidR="004F4ACF" w:rsidRDefault="00A345B3">
            <w:pPr>
              <w:jc w:val="center"/>
            </w:pPr>
            <w:r>
              <w:rPr>
                <w:b/>
                <w:color w:val="FFFFFF"/>
                <w:sz w:val="16"/>
              </w:rPr>
              <w:t>Monatsumsatz</w:t>
            </w:r>
          </w:p>
        </w:tc>
      </w:tr>
      <w:tr w:rsidR="004F4ACF" w14:paraId="5E4CEC00" w14:textId="77777777">
        <w:trPr>
          <w:cantSplit/>
        </w:trPr>
        <w:tc>
          <w:tcPr>
            <w:tcW w:w="2100" w:type="dxa"/>
          </w:tcPr>
          <w:p w14:paraId="4A93DA2E" w14:textId="77777777" w:rsidR="004F4ACF" w:rsidRDefault="00A345B3">
            <w:pPr>
              <w:spacing w:after="0" w:line="240" w:lineRule="auto"/>
            </w:pPr>
            <w:r>
              <w:rPr>
                <w:sz w:val="15"/>
              </w:rPr>
              <w:t>6-Zoll-Hohlblock</w:t>
            </w:r>
          </w:p>
        </w:tc>
        <w:tc>
          <w:tcPr>
            <w:tcW w:w="1500" w:type="dxa"/>
          </w:tcPr>
          <w:p w14:paraId="25260682" w14:textId="77777777" w:rsidR="004F4ACF" w:rsidRDefault="00A345B3">
            <w:pPr>
              <w:spacing w:after="0" w:line="240" w:lineRule="auto"/>
              <w:jc w:val="right"/>
            </w:pPr>
            <w:r>
              <w:rPr>
                <w:sz w:val="15"/>
              </w:rPr>
              <w:t>26.000</w:t>
            </w:r>
          </w:p>
        </w:tc>
        <w:tc>
          <w:tcPr>
            <w:tcW w:w="1900" w:type="dxa"/>
          </w:tcPr>
          <w:p w14:paraId="3ED45D01" w14:textId="77777777" w:rsidR="004F4ACF" w:rsidRDefault="00A345B3">
            <w:pPr>
              <w:spacing w:after="0" w:line="240" w:lineRule="auto"/>
              <w:jc w:val="right"/>
            </w:pPr>
            <w:r>
              <w:rPr>
                <w:sz w:val="15"/>
              </w:rPr>
              <w:t>1.000</w:t>
            </w:r>
          </w:p>
        </w:tc>
        <w:tc>
          <w:tcPr>
            <w:tcW w:w="1700" w:type="dxa"/>
          </w:tcPr>
          <w:p w14:paraId="7400B68B" w14:textId="77777777" w:rsidR="004F4ACF" w:rsidRDefault="00A345B3">
            <w:pPr>
              <w:spacing w:after="0" w:line="240" w:lineRule="auto"/>
              <w:jc w:val="right"/>
            </w:pPr>
            <w:r>
              <w:rPr>
                <w:sz w:val="15"/>
              </w:rPr>
              <w:t>UGX 2.600</w:t>
            </w:r>
          </w:p>
        </w:tc>
        <w:tc>
          <w:tcPr>
            <w:tcW w:w="1980" w:type="dxa"/>
          </w:tcPr>
          <w:p w14:paraId="5A67E1C3" w14:textId="77777777" w:rsidR="004F4ACF" w:rsidRDefault="00A345B3">
            <w:pPr>
              <w:spacing w:after="0" w:line="240" w:lineRule="auto"/>
              <w:jc w:val="right"/>
            </w:pPr>
            <w:r>
              <w:rPr>
                <w:sz w:val="15"/>
              </w:rPr>
              <w:t>UGX 67.600.000</w:t>
            </w:r>
          </w:p>
        </w:tc>
      </w:tr>
      <w:tr w:rsidR="004F4ACF" w14:paraId="141A6AA0" w14:textId="77777777">
        <w:trPr>
          <w:cantSplit/>
        </w:trPr>
        <w:tc>
          <w:tcPr>
            <w:tcW w:w="2100" w:type="dxa"/>
            <w:shd w:val="clear" w:color="auto" w:fill="F1F5F9"/>
          </w:tcPr>
          <w:p w14:paraId="4806A6FF" w14:textId="77777777" w:rsidR="004F4ACF" w:rsidRDefault="00A345B3">
            <w:pPr>
              <w:spacing w:after="0" w:line="240" w:lineRule="auto"/>
            </w:pPr>
            <w:r>
              <w:rPr>
                <w:sz w:val="15"/>
              </w:rPr>
              <w:t>8-Zoll-Hohlblock</w:t>
            </w:r>
          </w:p>
        </w:tc>
        <w:tc>
          <w:tcPr>
            <w:tcW w:w="1500" w:type="dxa"/>
            <w:shd w:val="clear" w:color="auto" w:fill="F1F5F9"/>
          </w:tcPr>
          <w:p w14:paraId="42416D29" w14:textId="77777777" w:rsidR="004F4ACF" w:rsidRDefault="00A345B3">
            <w:pPr>
              <w:spacing w:after="0" w:line="240" w:lineRule="auto"/>
              <w:jc w:val="right"/>
            </w:pPr>
            <w:r>
              <w:rPr>
                <w:sz w:val="15"/>
              </w:rPr>
              <w:t>12.000</w:t>
            </w:r>
          </w:p>
        </w:tc>
        <w:tc>
          <w:tcPr>
            <w:tcW w:w="1900" w:type="dxa"/>
            <w:shd w:val="clear" w:color="auto" w:fill="F1F5F9"/>
          </w:tcPr>
          <w:p w14:paraId="6305A6A4" w14:textId="77777777" w:rsidR="004F4ACF" w:rsidRDefault="00A345B3">
            <w:pPr>
              <w:spacing w:after="0" w:line="240" w:lineRule="auto"/>
              <w:jc w:val="right"/>
            </w:pPr>
            <w:r>
              <w:rPr>
                <w:sz w:val="15"/>
              </w:rPr>
              <w:t>462</w:t>
            </w:r>
          </w:p>
        </w:tc>
        <w:tc>
          <w:tcPr>
            <w:tcW w:w="1700" w:type="dxa"/>
            <w:shd w:val="clear" w:color="auto" w:fill="F1F5F9"/>
          </w:tcPr>
          <w:p w14:paraId="6AD6DF3B" w14:textId="77777777" w:rsidR="004F4ACF" w:rsidRDefault="00A345B3">
            <w:pPr>
              <w:spacing w:after="0" w:line="240" w:lineRule="auto"/>
              <w:jc w:val="right"/>
            </w:pPr>
            <w:r>
              <w:rPr>
                <w:sz w:val="15"/>
              </w:rPr>
              <w:t>UGX 3.400</w:t>
            </w:r>
          </w:p>
        </w:tc>
        <w:tc>
          <w:tcPr>
            <w:tcW w:w="1980" w:type="dxa"/>
            <w:shd w:val="clear" w:color="auto" w:fill="F1F5F9"/>
          </w:tcPr>
          <w:p w14:paraId="503ECBB9" w14:textId="77777777" w:rsidR="004F4ACF" w:rsidRDefault="00A345B3">
            <w:pPr>
              <w:spacing w:after="0" w:line="240" w:lineRule="auto"/>
              <w:jc w:val="right"/>
            </w:pPr>
            <w:r>
              <w:rPr>
                <w:sz w:val="15"/>
              </w:rPr>
              <w:t>UGX 40.800.000</w:t>
            </w:r>
          </w:p>
        </w:tc>
      </w:tr>
      <w:tr w:rsidR="004F4ACF" w14:paraId="67E0FE14" w14:textId="77777777">
        <w:trPr>
          <w:cantSplit/>
        </w:trPr>
        <w:tc>
          <w:tcPr>
            <w:tcW w:w="2100" w:type="dxa"/>
          </w:tcPr>
          <w:p w14:paraId="54793D9D" w14:textId="77777777" w:rsidR="004F4ACF" w:rsidRDefault="00A345B3">
            <w:pPr>
              <w:spacing w:after="0" w:line="240" w:lineRule="auto"/>
            </w:pPr>
            <w:r>
              <w:rPr>
                <w:sz w:val="15"/>
              </w:rPr>
              <w:t>60-mm-Pflaster</w:t>
            </w:r>
          </w:p>
        </w:tc>
        <w:tc>
          <w:tcPr>
            <w:tcW w:w="1500" w:type="dxa"/>
          </w:tcPr>
          <w:p w14:paraId="4A3D806F" w14:textId="77777777" w:rsidR="004F4ACF" w:rsidRDefault="00A345B3">
            <w:pPr>
              <w:spacing w:after="0" w:line="240" w:lineRule="auto"/>
              <w:jc w:val="right"/>
            </w:pPr>
            <w:r>
              <w:rPr>
                <w:sz w:val="15"/>
              </w:rPr>
              <w:t>5.000</w:t>
            </w:r>
          </w:p>
        </w:tc>
        <w:tc>
          <w:tcPr>
            <w:tcW w:w="1900" w:type="dxa"/>
          </w:tcPr>
          <w:p w14:paraId="3474F858" w14:textId="77777777" w:rsidR="004F4ACF" w:rsidRDefault="00A345B3">
            <w:pPr>
              <w:spacing w:after="0" w:line="240" w:lineRule="auto"/>
              <w:jc w:val="right"/>
            </w:pPr>
            <w:r>
              <w:rPr>
                <w:sz w:val="15"/>
              </w:rPr>
              <w:t>192</w:t>
            </w:r>
          </w:p>
        </w:tc>
        <w:tc>
          <w:tcPr>
            <w:tcW w:w="1700" w:type="dxa"/>
          </w:tcPr>
          <w:p w14:paraId="06680F87" w14:textId="77777777" w:rsidR="004F4ACF" w:rsidRDefault="00A345B3">
            <w:pPr>
              <w:spacing w:after="0" w:line="240" w:lineRule="auto"/>
              <w:jc w:val="right"/>
            </w:pPr>
            <w:r>
              <w:rPr>
                <w:sz w:val="15"/>
              </w:rPr>
              <w:t>UGX 2.400</w:t>
            </w:r>
          </w:p>
        </w:tc>
        <w:tc>
          <w:tcPr>
            <w:tcW w:w="1980" w:type="dxa"/>
          </w:tcPr>
          <w:p w14:paraId="6128736D" w14:textId="77777777" w:rsidR="004F4ACF" w:rsidRDefault="00A345B3">
            <w:pPr>
              <w:spacing w:after="0" w:line="240" w:lineRule="auto"/>
              <w:jc w:val="right"/>
            </w:pPr>
            <w:r>
              <w:rPr>
                <w:sz w:val="15"/>
              </w:rPr>
              <w:t>UGX 12.000.000</w:t>
            </w:r>
          </w:p>
        </w:tc>
      </w:tr>
      <w:tr w:rsidR="004F4ACF" w14:paraId="48077CB8" w14:textId="77777777">
        <w:trPr>
          <w:cantSplit/>
        </w:trPr>
        <w:tc>
          <w:tcPr>
            <w:tcW w:w="2100" w:type="dxa"/>
            <w:shd w:val="clear" w:color="auto" w:fill="F1F5F9"/>
          </w:tcPr>
          <w:p w14:paraId="3D802B2B" w14:textId="77777777" w:rsidR="004F4ACF" w:rsidRDefault="00A345B3">
            <w:pPr>
              <w:spacing w:after="0" w:line="240" w:lineRule="auto"/>
            </w:pPr>
            <w:r>
              <w:rPr>
                <w:sz w:val="15"/>
              </w:rPr>
              <w:t>Bordstein</w:t>
            </w:r>
          </w:p>
        </w:tc>
        <w:tc>
          <w:tcPr>
            <w:tcW w:w="1500" w:type="dxa"/>
            <w:shd w:val="clear" w:color="auto" w:fill="F1F5F9"/>
          </w:tcPr>
          <w:p w14:paraId="7904EBA8" w14:textId="77777777" w:rsidR="004F4ACF" w:rsidRDefault="00A345B3">
            <w:pPr>
              <w:spacing w:after="0" w:line="240" w:lineRule="auto"/>
              <w:jc w:val="right"/>
            </w:pPr>
            <w:r>
              <w:rPr>
                <w:sz w:val="15"/>
              </w:rPr>
              <w:t>1.000</w:t>
            </w:r>
          </w:p>
        </w:tc>
        <w:tc>
          <w:tcPr>
            <w:tcW w:w="1900" w:type="dxa"/>
            <w:shd w:val="clear" w:color="auto" w:fill="F1F5F9"/>
          </w:tcPr>
          <w:p w14:paraId="4CD18078" w14:textId="77777777" w:rsidR="004F4ACF" w:rsidRDefault="00A345B3">
            <w:pPr>
              <w:spacing w:after="0" w:line="240" w:lineRule="auto"/>
              <w:jc w:val="right"/>
            </w:pPr>
            <w:r>
              <w:rPr>
                <w:sz w:val="15"/>
              </w:rPr>
              <w:t>39</w:t>
            </w:r>
          </w:p>
        </w:tc>
        <w:tc>
          <w:tcPr>
            <w:tcW w:w="1700" w:type="dxa"/>
            <w:shd w:val="clear" w:color="auto" w:fill="F1F5F9"/>
          </w:tcPr>
          <w:p w14:paraId="1C3A5FED" w14:textId="77777777" w:rsidR="004F4ACF" w:rsidRDefault="00A345B3">
            <w:pPr>
              <w:spacing w:after="0" w:line="240" w:lineRule="auto"/>
              <w:jc w:val="right"/>
            </w:pPr>
            <w:r>
              <w:rPr>
                <w:sz w:val="15"/>
              </w:rPr>
              <w:t>UGX 18.000</w:t>
            </w:r>
          </w:p>
        </w:tc>
        <w:tc>
          <w:tcPr>
            <w:tcW w:w="1980" w:type="dxa"/>
            <w:shd w:val="clear" w:color="auto" w:fill="F1F5F9"/>
          </w:tcPr>
          <w:p w14:paraId="067EC2E5" w14:textId="77777777" w:rsidR="004F4ACF" w:rsidRDefault="00A345B3">
            <w:pPr>
              <w:spacing w:after="0" w:line="240" w:lineRule="auto"/>
              <w:jc w:val="right"/>
            </w:pPr>
            <w:r>
              <w:rPr>
                <w:sz w:val="15"/>
              </w:rPr>
              <w:t>UGX 18.000.000</w:t>
            </w:r>
          </w:p>
        </w:tc>
      </w:tr>
      <w:tr w:rsidR="004F4ACF" w14:paraId="5E34D2ED" w14:textId="77777777">
        <w:trPr>
          <w:cantSplit/>
        </w:trPr>
        <w:tc>
          <w:tcPr>
            <w:tcW w:w="2100" w:type="dxa"/>
          </w:tcPr>
          <w:p w14:paraId="62487B27" w14:textId="77777777" w:rsidR="004F4ACF" w:rsidRDefault="00A345B3">
            <w:pPr>
              <w:spacing w:after="0" w:line="240" w:lineRule="auto"/>
            </w:pPr>
            <w:r>
              <w:rPr>
                <w:sz w:val="15"/>
              </w:rPr>
              <w:t>Lieferentgelte</w:t>
            </w:r>
          </w:p>
        </w:tc>
        <w:tc>
          <w:tcPr>
            <w:tcW w:w="1500" w:type="dxa"/>
          </w:tcPr>
          <w:p w14:paraId="11A97EFB" w14:textId="77777777" w:rsidR="004F4ACF" w:rsidRDefault="00A345B3">
            <w:pPr>
              <w:spacing w:after="0" w:line="240" w:lineRule="auto"/>
              <w:jc w:val="right"/>
            </w:pPr>
            <w:r>
              <w:rPr>
                <w:sz w:val="15"/>
              </w:rPr>
              <w:t>-</w:t>
            </w:r>
          </w:p>
        </w:tc>
        <w:tc>
          <w:tcPr>
            <w:tcW w:w="1900" w:type="dxa"/>
          </w:tcPr>
          <w:p w14:paraId="2E7927AB" w14:textId="77777777" w:rsidR="004F4ACF" w:rsidRDefault="00A345B3">
            <w:pPr>
              <w:spacing w:after="0" w:line="240" w:lineRule="auto"/>
              <w:jc w:val="right"/>
            </w:pPr>
            <w:r>
              <w:rPr>
                <w:sz w:val="15"/>
              </w:rPr>
              <w:t>-</w:t>
            </w:r>
          </w:p>
        </w:tc>
        <w:tc>
          <w:tcPr>
            <w:tcW w:w="1700" w:type="dxa"/>
          </w:tcPr>
          <w:p w14:paraId="78F3A5B5" w14:textId="77777777" w:rsidR="004F4ACF" w:rsidRDefault="00A345B3">
            <w:pPr>
              <w:spacing w:after="0" w:line="240" w:lineRule="auto"/>
              <w:jc w:val="right"/>
            </w:pPr>
            <w:r>
              <w:rPr>
                <w:sz w:val="15"/>
              </w:rPr>
              <w:t>-</w:t>
            </w:r>
          </w:p>
        </w:tc>
        <w:tc>
          <w:tcPr>
            <w:tcW w:w="1980" w:type="dxa"/>
          </w:tcPr>
          <w:p w14:paraId="362901BF" w14:textId="77777777" w:rsidR="004F4ACF" w:rsidRDefault="00A345B3">
            <w:pPr>
              <w:spacing w:after="0" w:line="240" w:lineRule="auto"/>
              <w:jc w:val="right"/>
            </w:pPr>
            <w:r>
              <w:rPr>
                <w:sz w:val="15"/>
              </w:rPr>
              <w:t>UGX 1.620.000</w:t>
            </w:r>
          </w:p>
        </w:tc>
      </w:tr>
      <w:tr w:rsidR="004F4ACF" w14:paraId="299C0D44" w14:textId="77777777">
        <w:trPr>
          <w:cantSplit/>
        </w:trPr>
        <w:tc>
          <w:tcPr>
            <w:tcW w:w="2100" w:type="dxa"/>
            <w:shd w:val="clear" w:color="auto" w:fill="F1F5F9"/>
          </w:tcPr>
          <w:p w14:paraId="2B8CC66F" w14:textId="77777777" w:rsidR="004F4ACF" w:rsidRDefault="00A345B3">
            <w:pPr>
              <w:spacing w:after="0" w:line="240" w:lineRule="auto"/>
            </w:pPr>
            <w:r>
              <w:rPr>
                <w:sz w:val="15"/>
              </w:rPr>
              <w:t>Gesamt</w:t>
            </w:r>
          </w:p>
        </w:tc>
        <w:tc>
          <w:tcPr>
            <w:tcW w:w="1500" w:type="dxa"/>
            <w:shd w:val="clear" w:color="auto" w:fill="F1F5F9"/>
          </w:tcPr>
          <w:p w14:paraId="52A55F39" w14:textId="77777777" w:rsidR="004F4ACF" w:rsidRDefault="00A345B3">
            <w:pPr>
              <w:spacing w:after="0" w:line="240" w:lineRule="auto"/>
              <w:jc w:val="right"/>
            </w:pPr>
            <w:r>
              <w:rPr>
                <w:sz w:val="15"/>
              </w:rPr>
              <w:t>44.000 Einheiten</w:t>
            </w:r>
          </w:p>
        </w:tc>
        <w:tc>
          <w:tcPr>
            <w:tcW w:w="1900" w:type="dxa"/>
            <w:shd w:val="clear" w:color="auto" w:fill="F1F5F9"/>
          </w:tcPr>
          <w:p w14:paraId="2D42F1D0" w14:textId="77777777" w:rsidR="004F4ACF" w:rsidRDefault="00A345B3">
            <w:pPr>
              <w:spacing w:after="0" w:line="240" w:lineRule="auto"/>
              <w:jc w:val="right"/>
            </w:pPr>
            <w:r>
              <w:rPr>
                <w:sz w:val="15"/>
              </w:rPr>
              <w:t>ca. 1.693</w:t>
            </w:r>
          </w:p>
        </w:tc>
        <w:tc>
          <w:tcPr>
            <w:tcW w:w="1700" w:type="dxa"/>
            <w:shd w:val="clear" w:color="auto" w:fill="F1F5F9"/>
          </w:tcPr>
          <w:p w14:paraId="7C4385CF" w14:textId="77777777" w:rsidR="004F4ACF" w:rsidRDefault="00A345B3">
            <w:pPr>
              <w:spacing w:after="0" w:line="240" w:lineRule="auto"/>
              <w:jc w:val="right"/>
            </w:pPr>
            <w:r>
              <w:rPr>
                <w:sz w:val="15"/>
              </w:rPr>
              <w:t>-</w:t>
            </w:r>
          </w:p>
        </w:tc>
        <w:tc>
          <w:tcPr>
            <w:tcW w:w="1980" w:type="dxa"/>
            <w:shd w:val="clear" w:color="auto" w:fill="F1F5F9"/>
          </w:tcPr>
          <w:p w14:paraId="457160D1" w14:textId="77777777" w:rsidR="004F4ACF" w:rsidRDefault="00A345B3">
            <w:pPr>
              <w:spacing w:after="0" w:line="240" w:lineRule="auto"/>
              <w:jc w:val="right"/>
            </w:pPr>
            <w:r>
              <w:rPr>
                <w:sz w:val="15"/>
              </w:rPr>
              <w:t>UGX 140.020.000</w:t>
            </w:r>
          </w:p>
        </w:tc>
      </w:tr>
    </w:tbl>
    <w:p w14:paraId="62B5AD49" w14:textId="77777777" w:rsidR="004F4ACF" w:rsidRDefault="004F4ACF">
      <w:pPr>
        <w:spacing w:after="0"/>
      </w:pPr>
    </w:p>
    <w:tbl>
      <w:tblPr>
        <w:tblW w:w="9180" w:type="dxa"/>
        <w:tblInd w:w="120" w:type="dxa"/>
        <w:tblLayout w:type="fixed"/>
        <w:tblLook w:val="04A0" w:firstRow="1" w:lastRow="0" w:firstColumn="1" w:lastColumn="0" w:noHBand="0" w:noVBand="1"/>
      </w:tblPr>
      <w:tblGrid>
        <w:gridCol w:w="9180"/>
      </w:tblGrid>
      <w:tr w:rsidR="004F4ACF" w14:paraId="20869918" w14:textId="77777777">
        <w:tc>
          <w:tcPr>
            <w:tcW w:w="9180" w:type="dxa"/>
            <w:shd w:val="clear" w:color="auto" w:fill="FFF7E5"/>
            <w:tcMar>
              <w:top w:w="90" w:type="dxa"/>
              <w:left w:w="120" w:type="dxa"/>
              <w:bottom w:w="90" w:type="dxa"/>
              <w:right w:w="120" w:type="dxa"/>
            </w:tcMar>
            <w:vAlign w:val="center"/>
          </w:tcPr>
          <w:p w14:paraId="6EC5C393" w14:textId="77777777" w:rsidR="004F4ACF" w:rsidRDefault="00A345B3">
            <w:pPr>
              <w:spacing w:after="60"/>
            </w:pPr>
            <w:r>
              <w:rPr>
                <w:b/>
                <w:color w:val="F59E0B"/>
              </w:rPr>
              <w:t>Kapazitäts-Gate</w:t>
            </w:r>
          </w:p>
          <w:p w14:paraId="33ECDA7C" w14:textId="77777777" w:rsidR="004F4ACF" w:rsidRDefault="00A345B3">
            <w:pPr>
              <w:spacing w:after="0"/>
            </w:pPr>
            <w:r>
              <w:rPr>
                <w:sz w:val="19"/>
              </w:rPr>
              <w:t>Der Umsatzplan ist nur freigabefähig, wenn der ausgewählte Maschinenlieferant die erforderliche kombinierte Tagesleistung inklusive Formenwechsel, Reinigung, Stillstand und Ausschuss schriftlich bestätigt.</w:t>
            </w:r>
          </w:p>
        </w:tc>
      </w:tr>
    </w:tbl>
    <w:p w14:paraId="66AC0396" w14:textId="77777777" w:rsidR="004F4ACF" w:rsidRDefault="004F4ACF">
      <w:pPr>
        <w:spacing w:after="0"/>
      </w:pPr>
    </w:p>
    <w:p w14:paraId="70127179" w14:textId="77777777" w:rsidR="004F4ACF" w:rsidRDefault="004F4ACF">
      <w:pPr>
        <w:pageBreakBefore/>
        <w:spacing w:after="0"/>
      </w:pPr>
    </w:p>
    <w:p w14:paraId="0E9822F3" w14:textId="77777777" w:rsidR="004F4ACF" w:rsidRDefault="00A345B3">
      <w:pPr>
        <w:pStyle w:val="Heading1"/>
      </w:pPr>
      <w:bookmarkStart w:id="12" w:name="_Toc237289674"/>
      <w:r>
        <w:t>10. Standort, Layout und Logistik</w:t>
      </w:r>
      <w:bookmarkEnd w:id="12"/>
    </w:p>
    <w:p w14:paraId="7D817EA5" w14:textId="77777777" w:rsidR="004F4ACF" w:rsidRDefault="00A345B3">
      <w:pPr>
        <w:jc w:val="both"/>
      </w:pPr>
      <w:r>
        <w:t>Der UGX-130-Mio.-Plan enthält keinen Grundstückskauf. Er setzt ein rechtlich gesichertes Miet-, Pacht- oder Nutzungsrecht für einen geeigneten Standort in oder nahe Mbarara voraus. Vor Investition sind Zufahrt für schwere Fahrzeuge, Entwässerung, Strom, Wasser, Nachbarschaftsabstand, Staub-/Lärmschutz und Erweiterungsfläche zu prüfen.</w:t>
      </w:r>
    </w:p>
    <w:p w14:paraId="6BE46CE3" w14:textId="77777777" w:rsidR="004F4ACF" w:rsidRDefault="00A345B3">
      <w:pPr>
        <w:spacing w:after="80"/>
        <w:jc w:val="center"/>
      </w:pPr>
      <w:r>
        <w:rPr>
          <w:noProof/>
        </w:rPr>
        <w:drawing>
          <wp:inline distT="0" distB="0" distL="0" distR="0" wp14:anchorId="1D0147E3" wp14:editId="552F930D">
            <wp:extent cx="5616000" cy="266618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factory_flow.png"/>
                    <pic:cNvPicPr/>
                  </pic:nvPicPr>
                  <pic:blipFill>
                    <a:blip r:embed="rId11"/>
                    <a:stretch>
                      <a:fillRect/>
                    </a:stretch>
                  </pic:blipFill>
                  <pic:spPr>
                    <a:xfrm>
                      <a:off x="0" y="0"/>
                      <a:ext cx="5616000" cy="2666182"/>
                    </a:xfrm>
                    <a:prstGeom prst="rect">
                      <a:avLst/>
                    </a:prstGeom>
                  </pic:spPr>
                </pic:pic>
              </a:graphicData>
            </a:graphic>
          </wp:inline>
        </w:drawing>
      </w:r>
    </w:p>
    <w:p w14:paraId="35321E80" w14:textId="77777777" w:rsidR="004F4ACF" w:rsidRDefault="00A345B3">
      <w:pPr>
        <w:spacing w:after="160"/>
        <w:jc w:val="center"/>
      </w:pPr>
      <w:r>
        <w:rPr>
          <w:i/>
          <w:color w:val="64748B"/>
          <w:sz w:val="16"/>
        </w:rPr>
        <w:t>Abbildung 2: Empfohlener Materialfluss. Die endgültige Anordnung erfordert Vermessung, Entwässerungsplanung und behördliche Prüfung.</w:t>
      </w:r>
    </w:p>
    <w:p w14:paraId="5EC8ECD7" w14:textId="77777777" w:rsidR="004F4ACF" w:rsidRDefault="00A345B3">
      <w:pPr>
        <w:pStyle w:val="ListBullet"/>
        <w:spacing w:after="80" w:line="276" w:lineRule="auto"/>
        <w:ind w:left="369" w:hanging="142"/>
      </w:pPr>
      <w:r>
        <w:rPr>
          <w:sz w:val="20"/>
        </w:rPr>
        <w:t>Rohstofflager werden getrennt, entwässert und gegen Vermischung gesichert.</w:t>
      </w:r>
    </w:p>
    <w:p w14:paraId="5D32D3DD" w14:textId="77777777" w:rsidR="004F4ACF" w:rsidRDefault="00A345B3">
      <w:pPr>
        <w:pStyle w:val="ListBullet"/>
        <w:spacing w:after="80" w:line="276" w:lineRule="auto"/>
        <w:ind w:left="369" w:hanging="142"/>
      </w:pPr>
      <w:r>
        <w:rPr>
          <w:sz w:val="20"/>
        </w:rPr>
        <w:t>Zement wird trocken, verschlossen und nahe der Dosierung gelagert.</w:t>
      </w:r>
    </w:p>
    <w:p w14:paraId="01F6A460" w14:textId="77777777" w:rsidR="004F4ACF" w:rsidRDefault="00A345B3">
      <w:pPr>
        <w:pStyle w:val="ListBullet"/>
        <w:spacing w:after="80" w:line="276" w:lineRule="auto"/>
        <w:ind w:left="369" w:hanging="142"/>
      </w:pPr>
      <w:r>
        <w:rPr>
          <w:sz w:val="20"/>
        </w:rPr>
        <w:t>Curing-Flächen erhalten Chargenkennzeichnung und kontrollierte Bewässerung.</w:t>
      </w:r>
    </w:p>
    <w:p w14:paraId="6E0C973E" w14:textId="77777777" w:rsidR="004F4ACF" w:rsidRDefault="00A345B3">
      <w:pPr>
        <w:pStyle w:val="ListBullet"/>
        <w:spacing w:after="80" w:line="276" w:lineRule="auto"/>
        <w:ind w:left="369" w:hanging="142"/>
      </w:pPr>
      <w:r>
        <w:rPr>
          <w:sz w:val="20"/>
        </w:rPr>
        <w:t>Fertigwaren werden erst nach interner Freigabe in den Verkaufsbestand überführt.</w:t>
      </w:r>
    </w:p>
    <w:p w14:paraId="74131158" w14:textId="77777777" w:rsidR="004F4ACF" w:rsidRDefault="00A345B3">
      <w:pPr>
        <w:pStyle w:val="ListBullet"/>
        <w:spacing w:after="80" w:line="276" w:lineRule="auto"/>
        <w:ind w:left="369" w:hanging="142"/>
      </w:pPr>
      <w:r>
        <w:rPr>
          <w:sz w:val="20"/>
        </w:rPr>
        <w:t>Kundenabholung und Lieferverkehr werden von Rohstoffanlieferungen getrennt.</w:t>
      </w:r>
    </w:p>
    <w:p w14:paraId="1A8D5C6D" w14:textId="77777777" w:rsidR="004F4ACF" w:rsidRDefault="00A345B3">
      <w:pPr>
        <w:pStyle w:val="ListBullet"/>
        <w:spacing w:after="80" w:line="276" w:lineRule="auto"/>
        <w:ind w:left="369" w:hanging="142"/>
      </w:pPr>
      <w:r>
        <w:rPr>
          <w:sz w:val="20"/>
        </w:rPr>
        <w:t>Ein eigener LKW wird in Phase 1 nicht gekauft; Fahrten werden auftragsbezogen angemietet.</w:t>
      </w:r>
    </w:p>
    <w:p w14:paraId="3C1F7406" w14:textId="77777777" w:rsidR="004F4ACF" w:rsidRDefault="00A345B3">
      <w:pPr>
        <w:pStyle w:val="Heading1"/>
      </w:pPr>
      <w:bookmarkStart w:id="13" w:name="_Toc237289675"/>
      <w:r>
        <w:t>11. Rohstoffe, Versorgung und Lagersteuerung</w:t>
      </w:r>
      <w:bookmarkEnd w:id="13"/>
    </w:p>
    <w:tbl>
      <w:tblPr>
        <w:tblStyle w:val="TableGrid"/>
        <w:tblW w:w="9180" w:type="dxa"/>
        <w:tblInd w:w="120" w:type="dxa"/>
        <w:tblLayout w:type="fixed"/>
        <w:tblLook w:val="04A0" w:firstRow="1" w:lastRow="0" w:firstColumn="1" w:lastColumn="0" w:noHBand="0" w:noVBand="1"/>
      </w:tblPr>
      <w:tblGrid>
        <w:gridCol w:w="2100"/>
        <w:gridCol w:w="1600"/>
        <w:gridCol w:w="3780"/>
        <w:gridCol w:w="1700"/>
      </w:tblGrid>
      <w:tr w:rsidR="004F4ACF" w14:paraId="10CD62A6" w14:textId="77777777">
        <w:trPr>
          <w:tblHeader/>
        </w:trPr>
        <w:tc>
          <w:tcPr>
            <w:tcW w:w="2100" w:type="dxa"/>
            <w:shd w:val="clear" w:color="auto" w:fill="10233F"/>
            <w:tcMar>
              <w:top w:w="90" w:type="dxa"/>
              <w:left w:w="120" w:type="dxa"/>
              <w:bottom w:w="90" w:type="dxa"/>
              <w:right w:w="120" w:type="dxa"/>
            </w:tcMar>
            <w:vAlign w:val="center"/>
          </w:tcPr>
          <w:p w14:paraId="1DB2ED63" w14:textId="77777777" w:rsidR="004F4ACF" w:rsidRDefault="00A345B3">
            <w:pPr>
              <w:jc w:val="center"/>
            </w:pPr>
            <w:r>
              <w:rPr>
                <w:b/>
                <w:color w:val="FFFFFF"/>
                <w:sz w:val="17"/>
              </w:rPr>
              <w:t>Input</w:t>
            </w:r>
          </w:p>
        </w:tc>
        <w:tc>
          <w:tcPr>
            <w:tcW w:w="1600" w:type="dxa"/>
            <w:shd w:val="clear" w:color="auto" w:fill="10233F"/>
            <w:tcMar>
              <w:top w:w="90" w:type="dxa"/>
              <w:left w:w="120" w:type="dxa"/>
              <w:bottom w:w="90" w:type="dxa"/>
              <w:right w:w="120" w:type="dxa"/>
            </w:tcMar>
            <w:vAlign w:val="center"/>
          </w:tcPr>
          <w:p w14:paraId="7449B552" w14:textId="77777777" w:rsidR="004F4ACF" w:rsidRDefault="00A345B3">
            <w:pPr>
              <w:jc w:val="center"/>
            </w:pPr>
            <w:r>
              <w:rPr>
                <w:b/>
                <w:color w:val="FFFFFF"/>
                <w:sz w:val="17"/>
              </w:rPr>
              <w:t>Planpreis</w:t>
            </w:r>
          </w:p>
        </w:tc>
        <w:tc>
          <w:tcPr>
            <w:tcW w:w="3780" w:type="dxa"/>
            <w:shd w:val="clear" w:color="auto" w:fill="10233F"/>
            <w:tcMar>
              <w:top w:w="90" w:type="dxa"/>
              <w:left w:w="120" w:type="dxa"/>
              <w:bottom w:w="90" w:type="dxa"/>
              <w:right w:w="120" w:type="dxa"/>
            </w:tcMar>
            <w:vAlign w:val="center"/>
          </w:tcPr>
          <w:p w14:paraId="4ABDFA22" w14:textId="77777777" w:rsidR="004F4ACF" w:rsidRDefault="00A345B3">
            <w:pPr>
              <w:jc w:val="center"/>
            </w:pPr>
            <w:r>
              <w:rPr>
                <w:b/>
                <w:color w:val="FFFFFF"/>
                <w:sz w:val="17"/>
              </w:rPr>
              <w:t>Hauptkontrolle</w:t>
            </w:r>
          </w:p>
        </w:tc>
        <w:tc>
          <w:tcPr>
            <w:tcW w:w="1700" w:type="dxa"/>
            <w:shd w:val="clear" w:color="auto" w:fill="10233F"/>
            <w:tcMar>
              <w:top w:w="90" w:type="dxa"/>
              <w:left w:w="120" w:type="dxa"/>
              <w:bottom w:w="90" w:type="dxa"/>
              <w:right w:w="120" w:type="dxa"/>
            </w:tcMar>
            <w:vAlign w:val="center"/>
          </w:tcPr>
          <w:p w14:paraId="7531C131" w14:textId="77777777" w:rsidR="004F4ACF" w:rsidRDefault="00A345B3">
            <w:pPr>
              <w:jc w:val="center"/>
            </w:pPr>
            <w:r>
              <w:rPr>
                <w:b/>
                <w:color w:val="FFFFFF"/>
                <w:sz w:val="17"/>
              </w:rPr>
              <w:t>Datenstatus</w:t>
            </w:r>
          </w:p>
        </w:tc>
      </w:tr>
      <w:tr w:rsidR="004F4ACF" w14:paraId="58928976" w14:textId="77777777">
        <w:trPr>
          <w:cantSplit/>
        </w:trPr>
        <w:tc>
          <w:tcPr>
            <w:tcW w:w="2100" w:type="dxa"/>
          </w:tcPr>
          <w:p w14:paraId="324E38DF" w14:textId="77777777" w:rsidR="004F4ACF" w:rsidRDefault="00A345B3">
            <w:pPr>
              <w:spacing w:after="0" w:line="240" w:lineRule="auto"/>
            </w:pPr>
            <w:r>
              <w:rPr>
                <w:sz w:val="16"/>
              </w:rPr>
              <w:t>Zement, 50-kg-Sack</w:t>
            </w:r>
          </w:p>
        </w:tc>
        <w:tc>
          <w:tcPr>
            <w:tcW w:w="1600" w:type="dxa"/>
          </w:tcPr>
          <w:p w14:paraId="7DE8902F" w14:textId="77777777" w:rsidR="004F4ACF" w:rsidRDefault="00A345B3">
            <w:pPr>
              <w:spacing w:after="0" w:line="240" w:lineRule="auto"/>
            </w:pPr>
            <w:r>
              <w:rPr>
                <w:sz w:val="16"/>
              </w:rPr>
              <w:t>UGX 36.000</w:t>
            </w:r>
          </w:p>
        </w:tc>
        <w:tc>
          <w:tcPr>
            <w:tcW w:w="3780" w:type="dxa"/>
          </w:tcPr>
          <w:p w14:paraId="5DF05EB9" w14:textId="77777777" w:rsidR="004F4ACF" w:rsidRDefault="00A345B3">
            <w:pPr>
              <w:spacing w:after="0" w:line="240" w:lineRule="auto"/>
            </w:pPr>
            <w:r>
              <w:rPr>
                <w:sz w:val="16"/>
              </w:rPr>
              <w:t>Marke, Herstellungsdatum, trockene Lagerung</w:t>
            </w:r>
          </w:p>
        </w:tc>
        <w:tc>
          <w:tcPr>
            <w:tcW w:w="1700" w:type="dxa"/>
          </w:tcPr>
          <w:p w14:paraId="696EBE97" w14:textId="77777777" w:rsidR="004F4ACF" w:rsidRDefault="00A345B3">
            <w:pPr>
              <w:spacing w:after="0" w:line="240" w:lineRule="auto"/>
            </w:pPr>
            <w:r>
              <w:rPr>
                <w:sz w:val="16"/>
              </w:rPr>
              <w:t>Geschätzt</w:t>
            </w:r>
          </w:p>
        </w:tc>
      </w:tr>
      <w:tr w:rsidR="004F4ACF" w14:paraId="353B45CB" w14:textId="77777777">
        <w:trPr>
          <w:cantSplit/>
        </w:trPr>
        <w:tc>
          <w:tcPr>
            <w:tcW w:w="2100" w:type="dxa"/>
            <w:shd w:val="clear" w:color="auto" w:fill="F1F5F9"/>
          </w:tcPr>
          <w:p w14:paraId="08B04F35" w14:textId="77777777" w:rsidR="004F4ACF" w:rsidRDefault="00A345B3">
            <w:pPr>
              <w:spacing w:after="0" w:line="240" w:lineRule="auto"/>
            </w:pPr>
            <w:r>
              <w:rPr>
                <w:sz w:val="16"/>
              </w:rPr>
              <w:t>Steinstaub, Tonne</w:t>
            </w:r>
          </w:p>
        </w:tc>
        <w:tc>
          <w:tcPr>
            <w:tcW w:w="1600" w:type="dxa"/>
            <w:shd w:val="clear" w:color="auto" w:fill="F1F5F9"/>
          </w:tcPr>
          <w:p w14:paraId="6EDB67D6" w14:textId="77777777" w:rsidR="004F4ACF" w:rsidRDefault="00A345B3">
            <w:pPr>
              <w:spacing w:after="0" w:line="240" w:lineRule="auto"/>
            </w:pPr>
            <w:r>
              <w:rPr>
                <w:sz w:val="16"/>
              </w:rPr>
              <w:t>UGX 45.000</w:t>
            </w:r>
          </w:p>
        </w:tc>
        <w:tc>
          <w:tcPr>
            <w:tcW w:w="3780" w:type="dxa"/>
            <w:shd w:val="clear" w:color="auto" w:fill="F1F5F9"/>
          </w:tcPr>
          <w:p w14:paraId="722B76CC" w14:textId="77777777" w:rsidR="004F4ACF" w:rsidRDefault="00A345B3">
            <w:pPr>
              <w:spacing w:after="0" w:line="240" w:lineRule="auto"/>
            </w:pPr>
            <w:r>
              <w:rPr>
                <w:sz w:val="16"/>
              </w:rPr>
              <w:t>Korngröße, Feuchte, Wiegeschein</w:t>
            </w:r>
          </w:p>
        </w:tc>
        <w:tc>
          <w:tcPr>
            <w:tcW w:w="1700" w:type="dxa"/>
            <w:shd w:val="clear" w:color="auto" w:fill="F1F5F9"/>
          </w:tcPr>
          <w:p w14:paraId="08796C45" w14:textId="77777777" w:rsidR="004F4ACF" w:rsidRDefault="00A345B3">
            <w:pPr>
              <w:spacing w:after="0" w:line="240" w:lineRule="auto"/>
            </w:pPr>
            <w:r>
              <w:rPr>
                <w:sz w:val="16"/>
              </w:rPr>
              <w:t>Geschätzt</w:t>
            </w:r>
          </w:p>
        </w:tc>
      </w:tr>
      <w:tr w:rsidR="004F4ACF" w14:paraId="168B7A5E" w14:textId="77777777">
        <w:trPr>
          <w:cantSplit/>
        </w:trPr>
        <w:tc>
          <w:tcPr>
            <w:tcW w:w="2100" w:type="dxa"/>
          </w:tcPr>
          <w:p w14:paraId="3DF15576" w14:textId="77777777" w:rsidR="004F4ACF" w:rsidRDefault="00A345B3">
            <w:pPr>
              <w:spacing w:after="0" w:line="240" w:lineRule="auto"/>
            </w:pPr>
            <w:r>
              <w:rPr>
                <w:sz w:val="16"/>
              </w:rPr>
              <w:t>Sand, Tonne</w:t>
            </w:r>
          </w:p>
        </w:tc>
        <w:tc>
          <w:tcPr>
            <w:tcW w:w="1600" w:type="dxa"/>
          </w:tcPr>
          <w:p w14:paraId="6E686C1A" w14:textId="77777777" w:rsidR="004F4ACF" w:rsidRDefault="00A345B3">
            <w:pPr>
              <w:spacing w:after="0" w:line="240" w:lineRule="auto"/>
            </w:pPr>
            <w:r>
              <w:rPr>
                <w:sz w:val="16"/>
              </w:rPr>
              <w:t>UGX 38.000</w:t>
            </w:r>
          </w:p>
        </w:tc>
        <w:tc>
          <w:tcPr>
            <w:tcW w:w="3780" w:type="dxa"/>
          </w:tcPr>
          <w:p w14:paraId="3708124A" w14:textId="77777777" w:rsidR="004F4ACF" w:rsidRDefault="00A345B3">
            <w:pPr>
              <w:spacing w:after="0" w:line="240" w:lineRule="auto"/>
            </w:pPr>
            <w:r>
              <w:rPr>
                <w:sz w:val="16"/>
              </w:rPr>
              <w:t>Sauberkeit, Siebung, Feuchte</w:t>
            </w:r>
          </w:p>
        </w:tc>
        <w:tc>
          <w:tcPr>
            <w:tcW w:w="1700" w:type="dxa"/>
          </w:tcPr>
          <w:p w14:paraId="4BB269A3" w14:textId="77777777" w:rsidR="004F4ACF" w:rsidRDefault="00A345B3">
            <w:pPr>
              <w:spacing w:after="0" w:line="240" w:lineRule="auto"/>
            </w:pPr>
            <w:r>
              <w:rPr>
                <w:sz w:val="16"/>
              </w:rPr>
              <w:t>Geschätzt</w:t>
            </w:r>
          </w:p>
        </w:tc>
      </w:tr>
      <w:tr w:rsidR="004F4ACF" w14:paraId="23993119" w14:textId="77777777">
        <w:trPr>
          <w:cantSplit/>
        </w:trPr>
        <w:tc>
          <w:tcPr>
            <w:tcW w:w="2100" w:type="dxa"/>
            <w:shd w:val="clear" w:color="auto" w:fill="F1F5F9"/>
          </w:tcPr>
          <w:p w14:paraId="7FE22E0E" w14:textId="77777777" w:rsidR="004F4ACF" w:rsidRDefault="00A345B3">
            <w:pPr>
              <w:spacing w:after="0" w:line="240" w:lineRule="auto"/>
            </w:pPr>
            <w:r>
              <w:rPr>
                <w:sz w:val="16"/>
              </w:rPr>
              <w:t>Zuschlag, Tonne</w:t>
            </w:r>
          </w:p>
        </w:tc>
        <w:tc>
          <w:tcPr>
            <w:tcW w:w="1600" w:type="dxa"/>
            <w:shd w:val="clear" w:color="auto" w:fill="F1F5F9"/>
          </w:tcPr>
          <w:p w14:paraId="230DBAFC" w14:textId="77777777" w:rsidR="004F4ACF" w:rsidRDefault="00A345B3">
            <w:pPr>
              <w:spacing w:after="0" w:line="240" w:lineRule="auto"/>
            </w:pPr>
            <w:r>
              <w:rPr>
                <w:sz w:val="16"/>
              </w:rPr>
              <w:t>UGX 60.000</w:t>
            </w:r>
          </w:p>
        </w:tc>
        <w:tc>
          <w:tcPr>
            <w:tcW w:w="3780" w:type="dxa"/>
            <w:shd w:val="clear" w:color="auto" w:fill="F1F5F9"/>
          </w:tcPr>
          <w:p w14:paraId="60CB1E9A" w14:textId="77777777" w:rsidR="004F4ACF" w:rsidRDefault="00A345B3">
            <w:pPr>
              <w:spacing w:after="0" w:line="240" w:lineRule="auto"/>
            </w:pPr>
            <w:r>
              <w:rPr>
                <w:sz w:val="16"/>
              </w:rPr>
              <w:t>Korngröße, Festigkeit, Wiegeschein</w:t>
            </w:r>
          </w:p>
        </w:tc>
        <w:tc>
          <w:tcPr>
            <w:tcW w:w="1700" w:type="dxa"/>
            <w:shd w:val="clear" w:color="auto" w:fill="F1F5F9"/>
          </w:tcPr>
          <w:p w14:paraId="6B61D79A" w14:textId="77777777" w:rsidR="004F4ACF" w:rsidRDefault="00A345B3">
            <w:pPr>
              <w:spacing w:after="0" w:line="240" w:lineRule="auto"/>
            </w:pPr>
            <w:r>
              <w:rPr>
                <w:sz w:val="16"/>
              </w:rPr>
              <w:t>Geschätzt</w:t>
            </w:r>
          </w:p>
        </w:tc>
      </w:tr>
      <w:tr w:rsidR="004F4ACF" w14:paraId="63A705FD" w14:textId="77777777">
        <w:trPr>
          <w:cantSplit/>
        </w:trPr>
        <w:tc>
          <w:tcPr>
            <w:tcW w:w="2100" w:type="dxa"/>
          </w:tcPr>
          <w:p w14:paraId="46FD5330" w14:textId="77777777" w:rsidR="004F4ACF" w:rsidRDefault="00A345B3">
            <w:pPr>
              <w:spacing w:after="0" w:line="240" w:lineRule="auto"/>
            </w:pPr>
            <w:r>
              <w:rPr>
                <w:sz w:val="16"/>
              </w:rPr>
              <w:t>Strom, kWh</w:t>
            </w:r>
          </w:p>
        </w:tc>
        <w:tc>
          <w:tcPr>
            <w:tcW w:w="1600" w:type="dxa"/>
          </w:tcPr>
          <w:p w14:paraId="7F6D40BC" w14:textId="77777777" w:rsidR="004F4ACF" w:rsidRDefault="00A345B3">
            <w:pPr>
              <w:spacing w:after="0" w:line="240" w:lineRule="auto"/>
            </w:pPr>
            <w:r>
              <w:rPr>
                <w:sz w:val="16"/>
              </w:rPr>
              <w:t>UGX 780</w:t>
            </w:r>
          </w:p>
        </w:tc>
        <w:tc>
          <w:tcPr>
            <w:tcW w:w="3780" w:type="dxa"/>
          </w:tcPr>
          <w:p w14:paraId="1D596682" w14:textId="77777777" w:rsidR="004F4ACF" w:rsidRDefault="00A345B3">
            <w:pPr>
              <w:spacing w:after="0" w:line="240" w:lineRule="auto"/>
            </w:pPr>
            <w:r>
              <w:rPr>
                <w:sz w:val="16"/>
              </w:rPr>
              <w:t>Tarif, Anschlussleistung, Zähler</w:t>
            </w:r>
          </w:p>
        </w:tc>
        <w:tc>
          <w:tcPr>
            <w:tcW w:w="1700" w:type="dxa"/>
          </w:tcPr>
          <w:p w14:paraId="09BE4699" w14:textId="77777777" w:rsidR="004F4ACF" w:rsidRDefault="00A345B3">
            <w:pPr>
              <w:spacing w:after="0" w:line="240" w:lineRule="auto"/>
            </w:pPr>
            <w:r>
              <w:rPr>
                <w:sz w:val="16"/>
              </w:rPr>
              <w:t>Geschätzt</w:t>
            </w:r>
          </w:p>
        </w:tc>
      </w:tr>
      <w:tr w:rsidR="004F4ACF" w14:paraId="20F04A37" w14:textId="77777777">
        <w:trPr>
          <w:cantSplit/>
        </w:trPr>
        <w:tc>
          <w:tcPr>
            <w:tcW w:w="2100" w:type="dxa"/>
            <w:shd w:val="clear" w:color="auto" w:fill="F1F5F9"/>
          </w:tcPr>
          <w:p w14:paraId="199DB3C6" w14:textId="77777777" w:rsidR="004F4ACF" w:rsidRDefault="00A345B3">
            <w:pPr>
              <w:spacing w:after="0" w:line="240" w:lineRule="auto"/>
            </w:pPr>
            <w:r>
              <w:rPr>
                <w:sz w:val="16"/>
              </w:rPr>
              <w:t>Wasser, m³</w:t>
            </w:r>
          </w:p>
        </w:tc>
        <w:tc>
          <w:tcPr>
            <w:tcW w:w="1600" w:type="dxa"/>
            <w:shd w:val="clear" w:color="auto" w:fill="F1F5F9"/>
          </w:tcPr>
          <w:p w14:paraId="520665E1" w14:textId="77777777" w:rsidR="004F4ACF" w:rsidRDefault="00A345B3">
            <w:pPr>
              <w:spacing w:after="0" w:line="240" w:lineRule="auto"/>
            </w:pPr>
            <w:r>
              <w:rPr>
                <w:sz w:val="16"/>
              </w:rPr>
              <w:t>UGX 4.200</w:t>
            </w:r>
          </w:p>
        </w:tc>
        <w:tc>
          <w:tcPr>
            <w:tcW w:w="3780" w:type="dxa"/>
            <w:shd w:val="clear" w:color="auto" w:fill="F1F5F9"/>
          </w:tcPr>
          <w:p w14:paraId="5A7F565B" w14:textId="77777777" w:rsidR="004F4ACF" w:rsidRDefault="00A345B3">
            <w:pPr>
              <w:spacing w:after="0" w:line="240" w:lineRule="auto"/>
            </w:pPr>
            <w:r>
              <w:rPr>
                <w:sz w:val="16"/>
              </w:rPr>
              <w:t>Qualität, Verfügbarkeit, Curing-Bedarf</w:t>
            </w:r>
          </w:p>
        </w:tc>
        <w:tc>
          <w:tcPr>
            <w:tcW w:w="1700" w:type="dxa"/>
            <w:shd w:val="clear" w:color="auto" w:fill="F1F5F9"/>
          </w:tcPr>
          <w:p w14:paraId="6220D74B" w14:textId="77777777" w:rsidR="004F4ACF" w:rsidRDefault="00A345B3">
            <w:pPr>
              <w:spacing w:after="0" w:line="240" w:lineRule="auto"/>
            </w:pPr>
            <w:r>
              <w:rPr>
                <w:sz w:val="16"/>
              </w:rPr>
              <w:t>Geschätzt</w:t>
            </w:r>
          </w:p>
        </w:tc>
      </w:tr>
      <w:tr w:rsidR="004F4ACF" w14:paraId="7216A33E" w14:textId="77777777">
        <w:trPr>
          <w:cantSplit/>
        </w:trPr>
        <w:tc>
          <w:tcPr>
            <w:tcW w:w="2100" w:type="dxa"/>
          </w:tcPr>
          <w:p w14:paraId="3D5BDE06" w14:textId="77777777" w:rsidR="004F4ACF" w:rsidRDefault="00A345B3">
            <w:pPr>
              <w:spacing w:after="0" w:line="240" w:lineRule="auto"/>
            </w:pPr>
            <w:r>
              <w:rPr>
                <w:sz w:val="16"/>
              </w:rPr>
              <w:t>Diesel, Liter</w:t>
            </w:r>
          </w:p>
        </w:tc>
        <w:tc>
          <w:tcPr>
            <w:tcW w:w="1600" w:type="dxa"/>
          </w:tcPr>
          <w:p w14:paraId="08614EF2" w14:textId="77777777" w:rsidR="004F4ACF" w:rsidRDefault="00A345B3">
            <w:pPr>
              <w:spacing w:after="0" w:line="240" w:lineRule="auto"/>
            </w:pPr>
            <w:r>
              <w:rPr>
                <w:sz w:val="16"/>
              </w:rPr>
              <w:t>UGX 6.600</w:t>
            </w:r>
          </w:p>
        </w:tc>
        <w:tc>
          <w:tcPr>
            <w:tcW w:w="3780" w:type="dxa"/>
          </w:tcPr>
          <w:p w14:paraId="181E4753" w14:textId="77777777" w:rsidR="004F4ACF" w:rsidRDefault="00A345B3">
            <w:pPr>
              <w:spacing w:after="0" w:line="240" w:lineRule="auto"/>
            </w:pPr>
            <w:r>
              <w:rPr>
                <w:sz w:val="16"/>
              </w:rPr>
              <w:t>Lieferbeleg und Verbrauch je Charge/Fahrt</w:t>
            </w:r>
          </w:p>
        </w:tc>
        <w:tc>
          <w:tcPr>
            <w:tcW w:w="1700" w:type="dxa"/>
          </w:tcPr>
          <w:p w14:paraId="5CA2F179" w14:textId="77777777" w:rsidR="004F4ACF" w:rsidRDefault="00A345B3">
            <w:pPr>
              <w:spacing w:after="0" w:line="240" w:lineRule="auto"/>
            </w:pPr>
            <w:r>
              <w:rPr>
                <w:sz w:val="16"/>
              </w:rPr>
              <w:t>Geschätzt</w:t>
            </w:r>
          </w:p>
        </w:tc>
      </w:tr>
      <w:tr w:rsidR="004F4ACF" w14:paraId="27A4FC0B" w14:textId="77777777">
        <w:trPr>
          <w:cantSplit/>
        </w:trPr>
        <w:tc>
          <w:tcPr>
            <w:tcW w:w="2100" w:type="dxa"/>
            <w:shd w:val="clear" w:color="auto" w:fill="F1F5F9"/>
          </w:tcPr>
          <w:p w14:paraId="69817E21" w14:textId="77777777" w:rsidR="004F4ACF" w:rsidRDefault="00A345B3">
            <w:pPr>
              <w:spacing w:after="0" w:line="240" w:lineRule="auto"/>
            </w:pPr>
            <w:r>
              <w:rPr>
                <w:sz w:val="16"/>
              </w:rPr>
              <w:t>Miettransport je LKW</w:t>
            </w:r>
          </w:p>
        </w:tc>
        <w:tc>
          <w:tcPr>
            <w:tcW w:w="1600" w:type="dxa"/>
            <w:shd w:val="clear" w:color="auto" w:fill="F1F5F9"/>
          </w:tcPr>
          <w:p w14:paraId="27D09487" w14:textId="77777777" w:rsidR="004F4ACF" w:rsidRDefault="00A345B3">
            <w:pPr>
              <w:spacing w:after="0" w:line="240" w:lineRule="auto"/>
            </w:pPr>
            <w:r>
              <w:rPr>
                <w:sz w:val="16"/>
              </w:rPr>
              <w:t>UGX 260.000</w:t>
            </w:r>
          </w:p>
        </w:tc>
        <w:tc>
          <w:tcPr>
            <w:tcW w:w="3780" w:type="dxa"/>
            <w:shd w:val="clear" w:color="auto" w:fill="F1F5F9"/>
          </w:tcPr>
          <w:p w14:paraId="07DEBF09" w14:textId="77777777" w:rsidR="004F4ACF" w:rsidRDefault="00A345B3">
            <w:pPr>
              <w:spacing w:after="0" w:line="240" w:lineRule="auto"/>
            </w:pPr>
            <w:r>
              <w:rPr>
                <w:sz w:val="16"/>
              </w:rPr>
              <w:t>Route, Nutzlast, Rückfahrt, Entladung</w:t>
            </w:r>
          </w:p>
        </w:tc>
        <w:tc>
          <w:tcPr>
            <w:tcW w:w="1700" w:type="dxa"/>
            <w:shd w:val="clear" w:color="auto" w:fill="F1F5F9"/>
          </w:tcPr>
          <w:p w14:paraId="07537465" w14:textId="77777777" w:rsidR="004F4ACF" w:rsidRDefault="00A345B3">
            <w:pPr>
              <w:spacing w:after="0" w:line="240" w:lineRule="auto"/>
            </w:pPr>
            <w:r>
              <w:rPr>
                <w:sz w:val="16"/>
              </w:rPr>
              <w:t>Geschätzt</w:t>
            </w:r>
          </w:p>
        </w:tc>
      </w:tr>
    </w:tbl>
    <w:p w14:paraId="7F65F20E" w14:textId="77777777" w:rsidR="004F4ACF" w:rsidRDefault="004F4ACF">
      <w:pPr>
        <w:spacing w:after="0"/>
      </w:pPr>
    </w:p>
    <w:p w14:paraId="05040EE8" w14:textId="77777777" w:rsidR="004F4ACF" w:rsidRDefault="00A345B3">
      <w:pPr>
        <w:jc w:val="both"/>
      </w:pPr>
      <w:r>
        <w:t>Die UGX 26.000.000 für Startrohstoffe werden nicht auf einmal ausgegeben. Beschaffung erfolgt in Tranchen gegen bestätigte Aufträge und reale Lagerkapazität. Nach dem ersten Produktionsmonat werden Mindestbestand, Bestellpunkt und Verbrauch je Produkt anhand gemessener Daten neu festgelegt.</w:t>
      </w:r>
    </w:p>
    <w:p w14:paraId="07BC8BAA" w14:textId="77777777" w:rsidR="004F4ACF" w:rsidRDefault="00A345B3">
      <w:pPr>
        <w:pStyle w:val="Heading1"/>
      </w:pPr>
      <w:bookmarkStart w:id="14" w:name="_Toc237289676"/>
      <w:r>
        <w:lastRenderedPageBreak/>
        <w:t>12. Qualitätsmanagement und Labor</w:t>
      </w:r>
      <w:bookmarkEnd w:id="14"/>
    </w:p>
    <w:p w14:paraId="6746A0C4" w14:textId="77777777" w:rsidR="004F4ACF" w:rsidRDefault="00A345B3">
      <w:pPr>
        <w:jc w:val="both"/>
      </w:pPr>
      <w:r>
        <w:t>Qualität ist die zentrale Differenzierung und gleichzeitig ein Haftungsrisiko. Jede Produktionscharge erhält eine Batch-ID, Produktbezeichnung, Bediener, Materialmengen, Mischungsverhältnis, Wasserzugabe, Produktionszeit, Curing-Beginn, Prüfstatus und Freigabeentscheidung. Ware im Status 'Hold' oder 'Failed' darf nicht ausgeliefert werden.</w:t>
      </w:r>
    </w:p>
    <w:tbl>
      <w:tblPr>
        <w:tblStyle w:val="TableGrid"/>
        <w:tblW w:w="9180" w:type="dxa"/>
        <w:tblInd w:w="120" w:type="dxa"/>
        <w:tblLayout w:type="fixed"/>
        <w:tblLook w:val="04A0" w:firstRow="1" w:lastRow="0" w:firstColumn="1" w:lastColumn="0" w:noHBand="0" w:noVBand="1"/>
      </w:tblPr>
      <w:tblGrid>
        <w:gridCol w:w="2100"/>
        <w:gridCol w:w="4180"/>
        <w:gridCol w:w="2900"/>
      </w:tblGrid>
      <w:tr w:rsidR="004F4ACF" w14:paraId="2FB2583A" w14:textId="77777777">
        <w:trPr>
          <w:tblHeader/>
        </w:trPr>
        <w:tc>
          <w:tcPr>
            <w:tcW w:w="2100" w:type="dxa"/>
            <w:shd w:val="clear" w:color="auto" w:fill="10233F"/>
            <w:tcMar>
              <w:top w:w="90" w:type="dxa"/>
              <w:left w:w="120" w:type="dxa"/>
              <w:bottom w:w="90" w:type="dxa"/>
              <w:right w:w="120" w:type="dxa"/>
            </w:tcMar>
            <w:vAlign w:val="center"/>
          </w:tcPr>
          <w:p w14:paraId="1B927F42" w14:textId="77777777" w:rsidR="004F4ACF" w:rsidRDefault="00A345B3">
            <w:pPr>
              <w:jc w:val="center"/>
            </w:pPr>
            <w:r>
              <w:rPr>
                <w:b/>
                <w:color w:val="FFFFFF"/>
                <w:sz w:val="17"/>
              </w:rPr>
              <w:t>Prüfung</w:t>
            </w:r>
          </w:p>
        </w:tc>
        <w:tc>
          <w:tcPr>
            <w:tcW w:w="4180" w:type="dxa"/>
            <w:shd w:val="clear" w:color="auto" w:fill="10233F"/>
            <w:tcMar>
              <w:top w:w="90" w:type="dxa"/>
              <w:left w:w="120" w:type="dxa"/>
              <w:bottom w:w="90" w:type="dxa"/>
              <w:right w:w="120" w:type="dxa"/>
            </w:tcMar>
            <w:vAlign w:val="center"/>
          </w:tcPr>
          <w:p w14:paraId="5E28CAB6" w14:textId="77777777" w:rsidR="004F4ACF" w:rsidRDefault="00A345B3">
            <w:pPr>
              <w:jc w:val="center"/>
            </w:pPr>
            <w:r>
              <w:rPr>
                <w:b/>
                <w:color w:val="FFFFFF"/>
                <w:sz w:val="17"/>
              </w:rPr>
              <w:t>Phase-1-Methode</w:t>
            </w:r>
          </w:p>
        </w:tc>
        <w:tc>
          <w:tcPr>
            <w:tcW w:w="2900" w:type="dxa"/>
            <w:shd w:val="clear" w:color="auto" w:fill="10233F"/>
            <w:tcMar>
              <w:top w:w="90" w:type="dxa"/>
              <w:left w:w="120" w:type="dxa"/>
              <w:bottom w:w="90" w:type="dxa"/>
              <w:right w:w="120" w:type="dxa"/>
            </w:tcMar>
            <w:vAlign w:val="center"/>
          </w:tcPr>
          <w:p w14:paraId="5DF589BF" w14:textId="77777777" w:rsidR="004F4ACF" w:rsidRDefault="00A345B3">
            <w:pPr>
              <w:jc w:val="center"/>
            </w:pPr>
            <w:r>
              <w:rPr>
                <w:b/>
                <w:color w:val="FFFFFF"/>
                <w:sz w:val="17"/>
              </w:rPr>
              <w:t>Entscheidung</w:t>
            </w:r>
          </w:p>
        </w:tc>
      </w:tr>
      <w:tr w:rsidR="004F4ACF" w14:paraId="18265F18" w14:textId="77777777">
        <w:trPr>
          <w:cantSplit/>
        </w:trPr>
        <w:tc>
          <w:tcPr>
            <w:tcW w:w="2100" w:type="dxa"/>
          </w:tcPr>
          <w:p w14:paraId="67EF7BDD" w14:textId="77777777" w:rsidR="004F4ACF" w:rsidRDefault="00A345B3">
            <w:pPr>
              <w:spacing w:after="0" w:line="240" w:lineRule="auto"/>
            </w:pPr>
            <w:r>
              <w:rPr>
                <w:sz w:val="16"/>
              </w:rPr>
              <w:t>Maße</w:t>
            </w:r>
          </w:p>
        </w:tc>
        <w:tc>
          <w:tcPr>
            <w:tcW w:w="4180" w:type="dxa"/>
          </w:tcPr>
          <w:p w14:paraId="696FC279" w14:textId="77777777" w:rsidR="004F4ACF" w:rsidRDefault="00A345B3">
            <w:pPr>
              <w:spacing w:after="0" w:line="240" w:lineRule="auto"/>
            </w:pPr>
            <w:r>
              <w:rPr>
                <w:sz w:val="16"/>
              </w:rPr>
              <w:t>Messschieber/Bandmaß, Stichprobe je Charge</w:t>
            </w:r>
          </w:p>
        </w:tc>
        <w:tc>
          <w:tcPr>
            <w:tcW w:w="2900" w:type="dxa"/>
          </w:tcPr>
          <w:p w14:paraId="7F847917" w14:textId="77777777" w:rsidR="004F4ACF" w:rsidRDefault="00A345B3">
            <w:pPr>
              <w:spacing w:after="0" w:line="240" w:lineRule="auto"/>
            </w:pPr>
            <w:r>
              <w:rPr>
                <w:sz w:val="16"/>
              </w:rPr>
              <w:t>Pass/Hold</w:t>
            </w:r>
          </w:p>
        </w:tc>
      </w:tr>
      <w:tr w:rsidR="004F4ACF" w14:paraId="0652F328" w14:textId="77777777">
        <w:trPr>
          <w:cantSplit/>
        </w:trPr>
        <w:tc>
          <w:tcPr>
            <w:tcW w:w="2100" w:type="dxa"/>
            <w:shd w:val="clear" w:color="auto" w:fill="F1F5F9"/>
          </w:tcPr>
          <w:p w14:paraId="131AD963" w14:textId="77777777" w:rsidR="004F4ACF" w:rsidRDefault="00A345B3">
            <w:pPr>
              <w:spacing w:after="0" w:line="240" w:lineRule="auto"/>
            </w:pPr>
            <w:r>
              <w:rPr>
                <w:sz w:val="16"/>
              </w:rPr>
              <w:t>Optische Fehler</w:t>
            </w:r>
          </w:p>
        </w:tc>
        <w:tc>
          <w:tcPr>
            <w:tcW w:w="4180" w:type="dxa"/>
            <w:shd w:val="clear" w:color="auto" w:fill="F1F5F9"/>
          </w:tcPr>
          <w:p w14:paraId="08127140" w14:textId="77777777" w:rsidR="004F4ACF" w:rsidRDefault="00A345B3">
            <w:pPr>
              <w:spacing w:after="0" w:line="240" w:lineRule="auto"/>
            </w:pPr>
            <w:r>
              <w:rPr>
                <w:sz w:val="16"/>
              </w:rPr>
              <w:t>Kanten, Risse, Hohlräume, Oberfläche</w:t>
            </w:r>
          </w:p>
        </w:tc>
        <w:tc>
          <w:tcPr>
            <w:tcW w:w="2900" w:type="dxa"/>
            <w:shd w:val="clear" w:color="auto" w:fill="F1F5F9"/>
          </w:tcPr>
          <w:p w14:paraId="468F6643" w14:textId="77777777" w:rsidR="004F4ACF" w:rsidRDefault="00A345B3">
            <w:pPr>
              <w:spacing w:after="0" w:line="240" w:lineRule="auto"/>
            </w:pPr>
            <w:r>
              <w:rPr>
                <w:sz w:val="16"/>
              </w:rPr>
              <w:t>Ausschuss oder Nachprüfung</w:t>
            </w:r>
          </w:p>
        </w:tc>
      </w:tr>
      <w:tr w:rsidR="004F4ACF" w14:paraId="2C67780D" w14:textId="77777777">
        <w:trPr>
          <w:cantSplit/>
        </w:trPr>
        <w:tc>
          <w:tcPr>
            <w:tcW w:w="2100" w:type="dxa"/>
          </w:tcPr>
          <w:p w14:paraId="3746FEB4" w14:textId="77777777" w:rsidR="004F4ACF" w:rsidRDefault="00A345B3">
            <w:pPr>
              <w:spacing w:after="0" w:line="240" w:lineRule="auto"/>
            </w:pPr>
            <w:r>
              <w:rPr>
                <w:sz w:val="16"/>
              </w:rPr>
              <w:t>Dichte</w:t>
            </w:r>
          </w:p>
        </w:tc>
        <w:tc>
          <w:tcPr>
            <w:tcW w:w="4180" w:type="dxa"/>
          </w:tcPr>
          <w:p w14:paraId="39A60992" w14:textId="77777777" w:rsidR="004F4ACF" w:rsidRDefault="00A345B3">
            <w:pPr>
              <w:spacing w:after="0" w:line="240" w:lineRule="auto"/>
            </w:pPr>
            <w:r>
              <w:rPr>
                <w:sz w:val="16"/>
              </w:rPr>
              <w:t>Masse und Volumen</w:t>
            </w:r>
          </w:p>
        </w:tc>
        <w:tc>
          <w:tcPr>
            <w:tcW w:w="2900" w:type="dxa"/>
          </w:tcPr>
          <w:p w14:paraId="31C9F923" w14:textId="77777777" w:rsidR="004F4ACF" w:rsidRDefault="00A345B3">
            <w:pPr>
              <w:spacing w:after="0" w:line="240" w:lineRule="auto"/>
            </w:pPr>
            <w:r>
              <w:rPr>
                <w:sz w:val="16"/>
              </w:rPr>
              <w:t>Trendkontrolle</w:t>
            </w:r>
          </w:p>
        </w:tc>
      </w:tr>
      <w:tr w:rsidR="004F4ACF" w14:paraId="65418EB9" w14:textId="77777777">
        <w:trPr>
          <w:cantSplit/>
        </w:trPr>
        <w:tc>
          <w:tcPr>
            <w:tcW w:w="2100" w:type="dxa"/>
            <w:shd w:val="clear" w:color="auto" w:fill="F1F5F9"/>
          </w:tcPr>
          <w:p w14:paraId="18755761" w14:textId="77777777" w:rsidR="004F4ACF" w:rsidRDefault="00A345B3">
            <w:pPr>
              <w:spacing w:after="0" w:line="240" w:lineRule="auto"/>
            </w:pPr>
            <w:r>
              <w:rPr>
                <w:sz w:val="16"/>
              </w:rPr>
              <w:t>Wasseraufnahme</w:t>
            </w:r>
          </w:p>
        </w:tc>
        <w:tc>
          <w:tcPr>
            <w:tcW w:w="4180" w:type="dxa"/>
            <w:shd w:val="clear" w:color="auto" w:fill="F1F5F9"/>
          </w:tcPr>
          <w:p w14:paraId="68A5D0BE" w14:textId="77777777" w:rsidR="004F4ACF" w:rsidRDefault="00A345B3">
            <w:pPr>
              <w:spacing w:after="0" w:line="240" w:lineRule="auto"/>
            </w:pPr>
            <w:r>
              <w:rPr>
                <w:sz w:val="16"/>
              </w:rPr>
              <w:t>Definiertes Prüfverfahren</w:t>
            </w:r>
          </w:p>
        </w:tc>
        <w:tc>
          <w:tcPr>
            <w:tcW w:w="2900" w:type="dxa"/>
            <w:shd w:val="clear" w:color="auto" w:fill="F1F5F9"/>
          </w:tcPr>
          <w:p w14:paraId="3C46052E" w14:textId="77777777" w:rsidR="004F4ACF" w:rsidRDefault="00A345B3">
            <w:pPr>
              <w:spacing w:after="0" w:line="240" w:lineRule="auto"/>
            </w:pPr>
            <w:r>
              <w:rPr>
                <w:sz w:val="16"/>
              </w:rPr>
              <w:t>Produktspezifische Grenze</w:t>
            </w:r>
          </w:p>
        </w:tc>
      </w:tr>
      <w:tr w:rsidR="004F4ACF" w14:paraId="52D2FAC0" w14:textId="77777777">
        <w:trPr>
          <w:cantSplit/>
        </w:trPr>
        <w:tc>
          <w:tcPr>
            <w:tcW w:w="2100" w:type="dxa"/>
          </w:tcPr>
          <w:p w14:paraId="1F0D4752" w14:textId="77777777" w:rsidR="004F4ACF" w:rsidRDefault="00A345B3">
            <w:pPr>
              <w:spacing w:after="0" w:line="240" w:lineRule="auto"/>
            </w:pPr>
            <w:r>
              <w:rPr>
                <w:sz w:val="16"/>
              </w:rPr>
              <w:t>Druckfestigkeit</w:t>
            </w:r>
          </w:p>
        </w:tc>
        <w:tc>
          <w:tcPr>
            <w:tcW w:w="4180" w:type="dxa"/>
          </w:tcPr>
          <w:p w14:paraId="5B75CEC8" w14:textId="77777777" w:rsidR="004F4ACF" w:rsidRDefault="00A345B3">
            <w:pPr>
              <w:spacing w:after="0" w:line="240" w:lineRule="auto"/>
            </w:pPr>
            <w:r>
              <w:rPr>
                <w:sz w:val="16"/>
              </w:rPr>
              <w:t>Interne/anerkannt externe Prüfung je Produkt und Alter</w:t>
            </w:r>
          </w:p>
        </w:tc>
        <w:tc>
          <w:tcPr>
            <w:tcW w:w="2900" w:type="dxa"/>
          </w:tcPr>
          <w:p w14:paraId="518ABF1F" w14:textId="77777777" w:rsidR="004F4ACF" w:rsidRDefault="00A345B3">
            <w:pPr>
              <w:spacing w:after="0" w:line="240" w:lineRule="auto"/>
            </w:pPr>
            <w:r>
              <w:rPr>
                <w:sz w:val="16"/>
              </w:rPr>
              <w:t>Freigabe nach Prüfplan</w:t>
            </w:r>
          </w:p>
        </w:tc>
      </w:tr>
      <w:tr w:rsidR="004F4ACF" w14:paraId="5C6C3B53" w14:textId="77777777">
        <w:trPr>
          <w:cantSplit/>
        </w:trPr>
        <w:tc>
          <w:tcPr>
            <w:tcW w:w="2100" w:type="dxa"/>
            <w:shd w:val="clear" w:color="auto" w:fill="F1F5F9"/>
          </w:tcPr>
          <w:p w14:paraId="02EA8693" w14:textId="77777777" w:rsidR="004F4ACF" w:rsidRDefault="00A345B3">
            <w:pPr>
              <w:spacing w:after="0" w:line="240" w:lineRule="auto"/>
            </w:pPr>
            <w:r>
              <w:rPr>
                <w:sz w:val="16"/>
              </w:rPr>
              <w:t>Curing-Alter</w:t>
            </w:r>
          </w:p>
        </w:tc>
        <w:tc>
          <w:tcPr>
            <w:tcW w:w="4180" w:type="dxa"/>
            <w:shd w:val="clear" w:color="auto" w:fill="F1F5F9"/>
          </w:tcPr>
          <w:p w14:paraId="7A395B50" w14:textId="77777777" w:rsidR="004F4ACF" w:rsidRDefault="00A345B3">
            <w:pPr>
              <w:spacing w:after="0" w:line="240" w:lineRule="auto"/>
            </w:pPr>
            <w:r>
              <w:rPr>
                <w:sz w:val="16"/>
              </w:rPr>
              <w:t>Tagesregister und Chargenschild</w:t>
            </w:r>
          </w:p>
        </w:tc>
        <w:tc>
          <w:tcPr>
            <w:tcW w:w="2900" w:type="dxa"/>
            <w:shd w:val="clear" w:color="auto" w:fill="F1F5F9"/>
          </w:tcPr>
          <w:p w14:paraId="057108D3" w14:textId="77777777" w:rsidR="004F4ACF" w:rsidRDefault="00A345B3">
            <w:pPr>
              <w:spacing w:after="0" w:line="240" w:lineRule="auto"/>
            </w:pPr>
            <w:r>
              <w:rPr>
                <w:sz w:val="16"/>
              </w:rPr>
              <w:t>Kein vorzeitiger Verkauf</w:t>
            </w:r>
          </w:p>
        </w:tc>
      </w:tr>
    </w:tbl>
    <w:p w14:paraId="3F2CD397" w14:textId="77777777" w:rsidR="004F4ACF" w:rsidRDefault="004F4ACF">
      <w:pPr>
        <w:spacing w:after="0"/>
      </w:pPr>
    </w:p>
    <w:p w14:paraId="35BE2C09" w14:textId="77777777" w:rsidR="004F4ACF" w:rsidRDefault="00A345B3">
      <w:pPr>
        <w:jc w:val="both"/>
      </w:pPr>
      <w:r>
        <w:t>Relevante Normen umfassen unter anderem US 2032:2019 für Hohlbetonblöcke, US 2033:2019 für Vollbetonblöcke und US 65:2019 für Betonpflastereinheiten. Der genaue verpflichtende Anwendungsbereich und die Produktzertifizierung werden vor Verkauf mit UNBS geklärt. [S8-S10]</w:t>
      </w:r>
    </w:p>
    <w:p w14:paraId="5BAC297D" w14:textId="77777777" w:rsidR="004F4ACF" w:rsidRDefault="004F4ACF">
      <w:pPr>
        <w:pageBreakBefore/>
        <w:spacing w:after="0"/>
      </w:pPr>
    </w:p>
    <w:p w14:paraId="76C0808A" w14:textId="77777777" w:rsidR="004F4ACF" w:rsidRDefault="00A345B3">
      <w:pPr>
        <w:pStyle w:val="Heading1"/>
      </w:pPr>
      <w:bookmarkStart w:id="15" w:name="_Toc237289677"/>
      <w:r>
        <w:t>13. Digitale Unternehmenssteuerung</w:t>
      </w:r>
      <w:bookmarkEnd w:id="15"/>
    </w:p>
    <w:p w14:paraId="5210300F" w14:textId="77777777" w:rsidR="004F4ACF" w:rsidRDefault="00A345B3">
      <w:pPr>
        <w:jc w:val="both"/>
      </w:pPr>
      <w:r>
        <w:t>Die vorhandene React-/TypeScript-Plattform verbindet Finanzsimulation, Lager, Produktion, Qualitätskontrolle, Vertrieb, Ausgaben, Marktinformationen und Berichtserstellung. Sie ist derzeit ein funktionsfähiger Planungs- und Demonstrationsprototyp. Sie ersetzt vor der PostgreSQL-Produktivmigration weder ein geprüftes Buchhaltungssystem noch gesetzlich erforderliche Steuer- oder Qualitätsnachweise.</w:t>
      </w:r>
    </w:p>
    <w:tbl>
      <w:tblPr>
        <w:tblStyle w:val="TableGrid"/>
        <w:tblW w:w="9180" w:type="dxa"/>
        <w:tblInd w:w="120" w:type="dxa"/>
        <w:tblLayout w:type="fixed"/>
        <w:tblLook w:val="04A0" w:firstRow="1" w:lastRow="0" w:firstColumn="1" w:lastColumn="0" w:noHBand="0" w:noVBand="1"/>
      </w:tblPr>
      <w:tblGrid>
        <w:gridCol w:w="1900"/>
        <w:gridCol w:w="3600"/>
        <w:gridCol w:w="3680"/>
      </w:tblGrid>
      <w:tr w:rsidR="004F4ACF" w14:paraId="46FAB6CD" w14:textId="77777777">
        <w:trPr>
          <w:tblHeader/>
        </w:trPr>
        <w:tc>
          <w:tcPr>
            <w:tcW w:w="1900" w:type="dxa"/>
            <w:shd w:val="clear" w:color="auto" w:fill="10233F"/>
            <w:tcMar>
              <w:top w:w="90" w:type="dxa"/>
              <w:left w:w="120" w:type="dxa"/>
              <w:bottom w:w="90" w:type="dxa"/>
              <w:right w:w="120" w:type="dxa"/>
            </w:tcMar>
            <w:vAlign w:val="center"/>
          </w:tcPr>
          <w:p w14:paraId="52108817" w14:textId="77777777" w:rsidR="004F4ACF" w:rsidRDefault="00A345B3">
            <w:pPr>
              <w:jc w:val="center"/>
            </w:pPr>
            <w:r>
              <w:rPr>
                <w:b/>
                <w:color w:val="FFFFFF"/>
                <w:sz w:val="17"/>
              </w:rPr>
              <w:t>Modul</w:t>
            </w:r>
          </w:p>
        </w:tc>
        <w:tc>
          <w:tcPr>
            <w:tcW w:w="3600" w:type="dxa"/>
            <w:shd w:val="clear" w:color="auto" w:fill="10233F"/>
            <w:tcMar>
              <w:top w:w="90" w:type="dxa"/>
              <w:left w:w="120" w:type="dxa"/>
              <w:bottom w:w="90" w:type="dxa"/>
              <w:right w:w="120" w:type="dxa"/>
            </w:tcMar>
            <w:vAlign w:val="center"/>
          </w:tcPr>
          <w:p w14:paraId="5F41AF9F" w14:textId="77777777" w:rsidR="004F4ACF" w:rsidRDefault="00A345B3">
            <w:pPr>
              <w:jc w:val="center"/>
            </w:pPr>
            <w:r>
              <w:rPr>
                <w:b/>
                <w:color w:val="FFFFFF"/>
                <w:sz w:val="17"/>
              </w:rPr>
              <w:t>Geschäftlicher Nutzen</w:t>
            </w:r>
          </w:p>
        </w:tc>
        <w:tc>
          <w:tcPr>
            <w:tcW w:w="3680" w:type="dxa"/>
            <w:shd w:val="clear" w:color="auto" w:fill="10233F"/>
            <w:tcMar>
              <w:top w:w="90" w:type="dxa"/>
              <w:left w:w="120" w:type="dxa"/>
              <w:bottom w:w="90" w:type="dxa"/>
              <w:right w:w="120" w:type="dxa"/>
            </w:tcMar>
            <w:vAlign w:val="center"/>
          </w:tcPr>
          <w:p w14:paraId="75FB5BB9" w14:textId="77777777" w:rsidR="004F4ACF" w:rsidRDefault="00A345B3">
            <w:pPr>
              <w:jc w:val="center"/>
            </w:pPr>
            <w:r>
              <w:rPr>
                <w:b/>
                <w:color w:val="FFFFFF"/>
                <w:sz w:val="17"/>
              </w:rPr>
              <w:t>Go-live-Kontrolle</w:t>
            </w:r>
          </w:p>
        </w:tc>
      </w:tr>
      <w:tr w:rsidR="004F4ACF" w14:paraId="7DAE77B4" w14:textId="77777777">
        <w:trPr>
          <w:cantSplit/>
        </w:trPr>
        <w:tc>
          <w:tcPr>
            <w:tcW w:w="1900" w:type="dxa"/>
          </w:tcPr>
          <w:p w14:paraId="1B43B436" w14:textId="77777777" w:rsidR="004F4ACF" w:rsidRDefault="00A345B3">
            <w:pPr>
              <w:spacing w:after="0" w:line="240" w:lineRule="auto"/>
            </w:pPr>
            <w:r>
              <w:rPr>
                <w:sz w:val="16"/>
              </w:rPr>
              <w:t>Finanzsimulation</w:t>
            </w:r>
          </w:p>
        </w:tc>
        <w:tc>
          <w:tcPr>
            <w:tcW w:w="3600" w:type="dxa"/>
          </w:tcPr>
          <w:p w14:paraId="0F653803" w14:textId="77777777" w:rsidR="004F4ACF" w:rsidRDefault="00A345B3">
            <w:pPr>
              <w:spacing w:after="0" w:line="240" w:lineRule="auto"/>
            </w:pPr>
            <w:r>
              <w:rPr>
                <w:sz w:val="16"/>
              </w:rPr>
              <w:t>Preis-, Kosten- und Gewinnszenarien</w:t>
            </w:r>
          </w:p>
        </w:tc>
        <w:tc>
          <w:tcPr>
            <w:tcW w:w="3680" w:type="dxa"/>
          </w:tcPr>
          <w:p w14:paraId="39228E00" w14:textId="77777777" w:rsidR="004F4ACF" w:rsidRDefault="00A345B3">
            <w:pPr>
              <w:spacing w:after="0" w:line="240" w:lineRule="auto"/>
            </w:pPr>
            <w:r>
              <w:rPr>
                <w:sz w:val="16"/>
              </w:rPr>
              <w:t>Monatlicher Abgleich mit Ist-Belegen</w:t>
            </w:r>
          </w:p>
        </w:tc>
      </w:tr>
      <w:tr w:rsidR="004F4ACF" w14:paraId="1F5BDDDD" w14:textId="77777777">
        <w:trPr>
          <w:cantSplit/>
        </w:trPr>
        <w:tc>
          <w:tcPr>
            <w:tcW w:w="1900" w:type="dxa"/>
            <w:shd w:val="clear" w:color="auto" w:fill="F1F5F9"/>
          </w:tcPr>
          <w:p w14:paraId="29332F33" w14:textId="77777777" w:rsidR="004F4ACF" w:rsidRDefault="00A345B3">
            <w:pPr>
              <w:spacing w:after="0" w:line="240" w:lineRule="auto"/>
            </w:pPr>
            <w:r>
              <w:rPr>
                <w:sz w:val="16"/>
              </w:rPr>
              <w:t>Lager</w:t>
            </w:r>
          </w:p>
        </w:tc>
        <w:tc>
          <w:tcPr>
            <w:tcW w:w="3600" w:type="dxa"/>
            <w:shd w:val="clear" w:color="auto" w:fill="F1F5F9"/>
          </w:tcPr>
          <w:p w14:paraId="2BA68647" w14:textId="77777777" w:rsidR="004F4ACF" w:rsidRDefault="00A345B3">
            <w:pPr>
              <w:spacing w:after="0" w:line="240" w:lineRule="auto"/>
            </w:pPr>
            <w:r>
              <w:rPr>
                <w:sz w:val="16"/>
              </w:rPr>
              <w:t>Bestand, Bewertung, Verbrauch, Bestellpunkt</w:t>
            </w:r>
          </w:p>
        </w:tc>
        <w:tc>
          <w:tcPr>
            <w:tcW w:w="3680" w:type="dxa"/>
            <w:shd w:val="clear" w:color="auto" w:fill="F1F5F9"/>
          </w:tcPr>
          <w:p w14:paraId="2E7A27F6" w14:textId="77777777" w:rsidR="004F4ACF" w:rsidRDefault="00A345B3">
            <w:pPr>
              <w:spacing w:after="0" w:line="240" w:lineRule="auto"/>
            </w:pPr>
            <w:r>
              <w:rPr>
                <w:sz w:val="16"/>
              </w:rPr>
              <w:t>Physische Zählung und Vier-Augen-Prinzip</w:t>
            </w:r>
          </w:p>
        </w:tc>
      </w:tr>
      <w:tr w:rsidR="004F4ACF" w14:paraId="0B0A8392" w14:textId="77777777">
        <w:trPr>
          <w:cantSplit/>
        </w:trPr>
        <w:tc>
          <w:tcPr>
            <w:tcW w:w="1900" w:type="dxa"/>
          </w:tcPr>
          <w:p w14:paraId="225B246E" w14:textId="77777777" w:rsidR="004F4ACF" w:rsidRDefault="00A345B3">
            <w:pPr>
              <w:spacing w:after="0" w:line="240" w:lineRule="auto"/>
            </w:pPr>
            <w:r>
              <w:rPr>
                <w:sz w:val="16"/>
              </w:rPr>
              <w:t>Produktion</w:t>
            </w:r>
          </w:p>
        </w:tc>
        <w:tc>
          <w:tcPr>
            <w:tcW w:w="3600" w:type="dxa"/>
          </w:tcPr>
          <w:p w14:paraId="1D914BD5" w14:textId="77777777" w:rsidR="004F4ACF" w:rsidRDefault="00A345B3">
            <w:pPr>
              <w:spacing w:after="0" w:line="240" w:lineRule="auto"/>
            </w:pPr>
            <w:r>
              <w:rPr>
                <w:sz w:val="16"/>
              </w:rPr>
              <w:t>Tagesmenge, Material, Maschinenstunden, Ausschuss</w:t>
            </w:r>
          </w:p>
        </w:tc>
        <w:tc>
          <w:tcPr>
            <w:tcW w:w="3680" w:type="dxa"/>
          </w:tcPr>
          <w:p w14:paraId="6A16E2DF" w14:textId="77777777" w:rsidR="004F4ACF" w:rsidRDefault="00A345B3">
            <w:pPr>
              <w:spacing w:after="0" w:line="240" w:lineRule="auto"/>
            </w:pPr>
            <w:r>
              <w:rPr>
                <w:sz w:val="16"/>
              </w:rPr>
              <w:t>Batch-ID und Bedienerfreigabe</w:t>
            </w:r>
          </w:p>
        </w:tc>
      </w:tr>
      <w:tr w:rsidR="004F4ACF" w14:paraId="3811AF7C" w14:textId="77777777">
        <w:trPr>
          <w:cantSplit/>
        </w:trPr>
        <w:tc>
          <w:tcPr>
            <w:tcW w:w="1900" w:type="dxa"/>
            <w:shd w:val="clear" w:color="auto" w:fill="F1F5F9"/>
          </w:tcPr>
          <w:p w14:paraId="2D662380" w14:textId="77777777" w:rsidR="004F4ACF" w:rsidRDefault="00A345B3">
            <w:pPr>
              <w:spacing w:after="0" w:line="240" w:lineRule="auto"/>
            </w:pPr>
            <w:r>
              <w:rPr>
                <w:sz w:val="16"/>
              </w:rPr>
              <w:t>QC/Labor</w:t>
            </w:r>
          </w:p>
        </w:tc>
        <w:tc>
          <w:tcPr>
            <w:tcW w:w="3600" w:type="dxa"/>
            <w:shd w:val="clear" w:color="auto" w:fill="F1F5F9"/>
          </w:tcPr>
          <w:p w14:paraId="426CA677" w14:textId="77777777" w:rsidR="004F4ACF" w:rsidRDefault="00A345B3">
            <w:pPr>
              <w:spacing w:after="0" w:line="240" w:lineRule="auto"/>
            </w:pPr>
            <w:r>
              <w:rPr>
                <w:sz w:val="16"/>
              </w:rPr>
              <w:t>Prüfergebnisse und Zertifikate</w:t>
            </w:r>
          </w:p>
        </w:tc>
        <w:tc>
          <w:tcPr>
            <w:tcW w:w="3680" w:type="dxa"/>
            <w:shd w:val="clear" w:color="auto" w:fill="F1F5F9"/>
          </w:tcPr>
          <w:p w14:paraId="5D3AE936" w14:textId="77777777" w:rsidR="004F4ACF" w:rsidRDefault="00A345B3">
            <w:pPr>
              <w:spacing w:after="0" w:line="240" w:lineRule="auto"/>
            </w:pPr>
            <w:r>
              <w:rPr>
                <w:sz w:val="16"/>
              </w:rPr>
              <w:t>Gesperrte Ware technisch unverkäuflich</w:t>
            </w:r>
          </w:p>
        </w:tc>
      </w:tr>
      <w:tr w:rsidR="004F4ACF" w14:paraId="21323477" w14:textId="77777777">
        <w:trPr>
          <w:cantSplit/>
        </w:trPr>
        <w:tc>
          <w:tcPr>
            <w:tcW w:w="1900" w:type="dxa"/>
          </w:tcPr>
          <w:p w14:paraId="1985ECFC" w14:textId="77777777" w:rsidR="004F4ACF" w:rsidRDefault="00A345B3">
            <w:pPr>
              <w:spacing w:after="0" w:line="240" w:lineRule="auto"/>
            </w:pPr>
            <w:r>
              <w:rPr>
                <w:sz w:val="16"/>
              </w:rPr>
              <w:t>ERP/Vertrieb</w:t>
            </w:r>
          </w:p>
        </w:tc>
        <w:tc>
          <w:tcPr>
            <w:tcW w:w="3600" w:type="dxa"/>
          </w:tcPr>
          <w:p w14:paraId="41E13738" w14:textId="77777777" w:rsidR="004F4ACF" w:rsidRDefault="00A345B3">
            <w:pPr>
              <w:spacing w:after="0" w:line="240" w:lineRule="auto"/>
            </w:pPr>
            <w:r>
              <w:rPr>
                <w:sz w:val="16"/>
              </w:rPr>
              <w:t>Kunden, Rechnungen, Zahlungen, Salden</w:t>
            </w:r>
          </w:p>
        </w:tc>
        <w:tc>
          <w:tcPr>
            <w:tcW w:w="3680" w:type="dxa"/>
          </w:tcPr>
          <w:p w14:paraId="7810379B" w14:textId="77777777" w:rsidR="004F4ACF" w:rsidRDefault="00A345B3">
            <w:pPr>
              <w:spacing w:after="0" w:line="240" w:lineRule="auto"/>
            </w:pPr>
            <w:r>
              <w:rPr>
                <w:sz w:val="16"/>
              </w:rPr>
              <w:t>Rechtekonzept und tägliche Sicherung</w:t>
            </w:r>
          </w:p>
        </w:tc>
      </w:tr>
      <w:tr w:rsidR="004F4ACF" w14:paraId="4E3A3CC2" w14:textId="77777777">
        <w:trPr>
          <w:cantSplit/>
        </w:trPr>
        <w:tc>
          <w:tcPr>
            <w:tcW w:w="1900" w:type="dxa"/>
            <w:shd w:val="clear" w:color="auto" w:fill="F1F5F9"/>
          </w:tcPr>
          <w:p w14:paraId="1E137626" w14:textId="77777777" w:rsidR="004F4ACF" w:rsidRDefault="00A345B3">
            <w:pPr>
              <w:spacing w:after="0" w:line="240" w:lineRule="auto"/>
            </w:pPr>
            <w:r>
              <w:rPr>
                <w:sz w:val="16"/>
              </w:rPr>
              <w:t>Marktintelligenz</w:t>
            </w:r>
          </w:p>
        </w:tc>
        <w:tc>
          <w:tcPr>
            <w:tcW w:w="3600" w:type="dxa"/>
            <w:shd w:val="clear" w:color="auto" w:fill="F1F5F9"/>
          </w:tcPr>
          <w:p w14:paraId="6BA85D21" w14:textId="77777777" w:rsidR="004F4ACF" w:rsidRDefault="00A345B3">
            <w:pPr>
              <w:spacing w:after="0" w:line="240" w:lineRule="auto"/>
            </w:pPr>
            <w:r>
              <w:rPr>
                <w:sz w:val="16"/>
              </w:rPr>
              <w:t>Preis- und Wettbewerbsbeobachtung</w:t>
            </w:r>
          </w:p>
        </w:tc>
        <w:tc>
          <w:tcPr>
            <w:tcW w:w="3680" w:type="dxa"/>
            <w:shd w:val="clear" w:color="auto" w:fill="F1F5F9"/>
          </w:tcPr>
          <w:p w14:paraId="3509A636" w14:textId="77777777" w:rsidR="004F4ACF" w:rsidRDefault="00A345B3">
            <w:pPr>
              <w:spacing w:after="0" w:line="240" w:lineRule="auto"/>
            </w:pPr>
            <w:r>
              <w:rPr>
                <w:sz w:val="16"/>
              </w:rPr>
              <w:t>Quelle, Datum und Vertrauensgrad obligatorisch</w:t>
            </w:r>
          </w:p>
        </w:tc>
      </w:tr>
    </w:tbl>
    <w:p w14:paraId="2B39C1D5" w14:textId="77777777" w:rsidR="004F4ACF" w:rsidRDefault="004F4ACF">
      <w:pPr>
        <w:spacing w:after="0"/>
      </w:pPr>
    </w:p>
    <w:p w14:paraId="61CDDCAC" w14:textId="412F6FF0" w:rsidR="004F4ACF" w:rsidRDefault="00A345B3">
      <w:r>
        <w:t xml:space="preserve">Öffentliche Website: </w:t>
      </w:r>
      <w:hyperlink r:id="rId12">
        <w:r>
          <w:rPr>
            <w:color w:val="3972B7"/>
            <w:u w:val="single"/>
          </w:rPr>
          <w:t>https://mbarara-concrete-factory.pages.dev</w:t>
        </w:r>
      </w:hyperlink>
    </w:p>
    <w:p w14:paraId="31979996" w14:textId="3CA82D3F" w:rsidR="004F4ACF" w:rsidRDefault="00A345B3">
      <w:r>
        <w:t xml:space="preserve">Integrierte Plattform: </w:t>
      </w:r>
      <w:hyperlink r:id="rId13">
        <w:r>
          <w:rPr>
            <w:color w:val="3972B7"/>
            <w:u w:val="single"/>
          </w:rPr>
          <w:t>https://mbarara-concrete-platform.pages.dev</w:t>
        </w:r>
      </w:hyperlink>
    </w:p>
    <w:p w14:paraId="1FEBE6F0" w14:textId="77777777" w:rsidR="004F4ACF" w:rsidRDefault="00A345B3">
      <w:pPr>
        <w:pStyle w:val="Heading1"/>
      </w:pPr>
      <w:bookmarkStart w:id="16" w:name="_Toc237289678"/>
      <w:r>
        <w:t>14. Recht, Steuern und Genehmigungen</w:t>
      </w:r>
      <w:bookmarkEnd w:id="16"/>
    </w:p>
    <w:p w14:paraId="380737B1" w14:textId="77777777" w:rsidR="004F4ACF" w:rsidRDefault="00A345B3">
      <w:pPr>
        <w:jc w:val="both"/>
      </w:pPr>
      <w:r>
        <w:t>Der empfohlene Gründungspfad ist eine ugandische Private Limited Company. Die rechtliche und steuerliche Umsetzung muss durch ugandische Fachberatung bestätigt werden. Nach offiziellen Stellen umfasst die Formalisierung mindestens Unternehmensregistrierung, TIN, lokale Trading Licence und die jeweils einschlägigen Branchen- und Standortgenehmigungen. [S5-S7]</w:t>
      </w:r>
    </w:p>
    <w:tbl>
      <w:tblPr>
        <w:tblStyle w:val="TableGrid"/>
        <w:tblW w:w="9180" w:type="dxa"/>
        <w:tblInd w:w="120" w:type="dxa"/>
        <w:tblLayout w:type="fixed"/>
        <w:tblLook w:val="04A0" w:firstRow="1" w:lastRow="0" w:firstColumn="1" w:lastColumn="0" w:noHBand="0" w:noVBand="1"/>
      </w:tblPr>
      <w:tblGrid>
        <w:gridCol w:w="1800"/>
        <w:gridCol w:w="4080"/>
        <w:gridCol w:w="2000"/>
        <w:gridCol w:w="1300"/>
      </w:tblGrid>
      <w:tr w:rsidR="004F4ACF" w14:paraId="0A02DC9B" w14:textId="77777777">
        <w:trPr>
          <w:tblHeader/>
        </w:trPr>
        <w:tc>
          <w:tcPr>
            <w:tcW w:w="1800" w:type="dxa"/>
            <w:shd w:val="clear" w:color="auto" w:fill="10233F"/>
            <w:tcMar>
              <w:top w:w="90" w:type="dxa"/>
              <w:left w:w="120" w:type="dxa"/>
              <w:bottom w:w="90" w:type="dxa"/>
              <w:right w:w="120" w:type="dxa"/>
            </w:tcMar>
            <w:vAlign w:val="center"/>
          </w:tcPr>
          <w:p w14:paraId="07F0451D" w14:textId="77777777" w:rsidR="004F4ACF" w:rsidRDefault="00A345B3">
            <w:pPr>
              <w:jc w:val="center"/>
            </w:pPr>
            <w:r>
              <w:rPr>
                <w:b/>
                <w:color w:val="FFFFFF"/>
                <w:sz w:val="16"/>
              </w:rPr>
              <w:t>Stelle/Thema</w:t>
            </w:r>
          </w:p>
        </w:tc>
        <w:tc>
          <w:tcPr>
            <w:tcW w:w="4080" w:type="dxa"/>
            <w:shd w:val="clear" w:color="auto" w:fill="10233F"/>
            <w:tcMar>
              <w:top w:w="90" w:type="dxa"/>
              <w:left w:w="120" w:type="dxa"/>
              <w:bottom w:w="90" w:type="dxa"/>
              <w:right w:w="120" w:type="dxa"/>
            </w:tcMar>
            <w:vAlign w:val="center"/>
          </w:tcPr>
          <w:p w14:paraId="27982BC6" w14:textId="77777777" w:rsidR="004F4ACF" w:rsidRDefault="00A345B3">
            <w:pPr>
              <w:jc w:val="center"/>
            </w:pPr>
            <w:r>
              <w:rPr>
                <w:b/>
                <w:color w:val="FFFFFF"/>
                <w:sz w:val="16"/>
              </w:rPr>
              <w:t>Erforderliche Aktion</w:t>
            </w:r>
          </w:p>
        </w:tc>
        <w:tc>
          <w:tcPr>
            <w:tcW w:w="2000" w:type="dxa"/>
            <w:shd w:val="clear" w:color="auto" w:fill="10233F"/>
            <w:tcMar>
              <w:top w:w="90" w:type="dxa"/>
              <w:left w:w="120" w:type="dxa"/>
              <w:bottom w:w="90" w:type="dxa"/>
              <w:right w:w="120" w:type="dxa"/>
            </w:tcMar>
            <w:vAlign w:val="center"/>
          </w:tcPr>
          <w:p w14:paraId="13D4144A" w14:textId="77777777" w:rsidR="004F4ACF" w:rsidRDefault="00A345B3">
            <w:pPr>
              <w:jc w:val="center"/>
            </w:pPr>
            <w:r>
              <w:rPr>
                <w:b/>
                <w:color w:val="FFFFFF"/>
                <w:sz w:val="16"/>
              </w:rPr>
              <w:t>Zeitpunkt</w:t>
            </w:r>
          </w:p>
        </w:tc>
        <w:tc>
          <w:tcPr>
            <w:tcW w:w="1300" w:type="dxa"/>
            <w:shd w:val="clear" w:color="auto" w:fill="10233F"/>
            <w:tcMar>
              <w:top w:w="90" w:type="dxa"/>
              <w:left w:w="120" w:type="dxa"/>
              <w:bottom w:w="90" w:type="dxa"/>
              <w:right w:w="120" w:type="dxa"/>
            </w:tcMar>
            <w:vAlign w:val="center"/>
          </w:tcPr>
          <w:p w14:paraId="4A1B07B1" w14:textId="77777777" w:rsidR="004F4ACF" w:rsidRDefault="00A345B3">
            <w:pPr>
              <w:jc w:val="center"/>
            </w:pPr>
            <w:r>
              <w:rPr>
                <w:b/>
                <w:color w:val="FFFFFF"/>
                <w:sz w:val="16"/>
              </w:rPr>
              <w:t>Status</w:t>
            </w:r>
          </w:p>
        </w:tc>
      </w:tr>
      <w:tr w:rsidR="004F4ACF" w14:paraId="5FBD2139" w14:textId="77777777">
        <w:trPr>
          <w:cantSplit/>
        </w:trPr>
        <w:tc>
          <w:tcPr>
            <w:tcW w:w="1800" w:type="dxa"/>
          </w:tcPr>
          <w:p w14:paraId="2AD5EED7" w14:textId="77777777" w:rsidR="004F4ACF" w:rsidRDefault="00A345B3">
            <w:pPr>
              <w:spacing w:after="0" w:line="240" w:lineRule="auto"/>
            </w:pPr>
            <w:r>
              <w:rPr>
                <w:sz w:val="15"/>
              </w:rPr>
              <w:t>URSB</w:t>
            </w:r>
          </w:p>
        </w:tc>
        <w:tc>
          <w:tcPr>
            <w:tcW w:w="4080" w:type="dxa"/>
          </w:tcPr>
          <w:p w14:paraId="6C388159" w14:textId="77777777" w:rsidR="004F4ACF" w:rsidRDefault="00A345B3">
            <w:pPr>
              <w:spacing w:after="0" w:line="240" w:lineRule="auto"/>
            </w:pPr>
            <w:r>
              <w:rPr>
                <w:sz w:val="15"/>
              </w:rPr>
              <w:t>Name prüfen/reservieren und Gesellschaft registrieren</w:t>
            </w:r>
          </w:p>
        </w:tc>
        <w:tc>
          <w:tcPr>
            <w:tcW w:w="2000" w:type="dxa"/>
          </w:tcPr>
          <w:p w14:paraId="4EC72BF7" w14:textId="77777777" w:rsidR="004F4ACF" w:rsidRDefault="00A345B3">
            <w:pPr>
              <w:spacing w:after="0" w:line="240" w:lineRule="auto"/>
            </w:pPr>
            <w:r>
              <w:rPr>
                <w:sz w:val="15"/>
              </w:rPr>
              <w:t>Vor Verträgen und Bankkonto</w:t>
            </w:r>
          </w:p>
        </w:tc>
        <w:tc>
          <w:tcPr>
            <w:tcW w:w="1300" w:type="dxa"/>
          </w:tcPr>
          <w:p w14:paraId="49EE8DA7" w14:textId="77777777" w:rsidR="004F4ACF" w:rsidRDefault="00A345B3">
            <w:pPr>
              <w:spacing w:after="0" w:line="240" w:lineRule="auto"/>
            </w:pPr>
            <w:r>
              <w:rPr>
                <w:sz w:val="15"/>
              </w:rPr>
              <w:t>Offen</w:t>
            </w:r>
          </w:p>
        </w:tc>
      </w:tr>
      <w:tr w:rsidR="004F4ACF" w14:paraId="57A8F5B8" w14:textId="77777777">
        <w:trPr>
          <w:cantSplit/>
        </w:trPr>
        <w:tc>
          <w:tcPr>
            <w:tcW w:w="1800" w:type="dxa"/>
            <w:shd w:val="clear" w:color="auto" w:fill="F1F5F9"/>
          </w:tcPr>
          <w:p w14:paraId="75B07493" w14:textId="77777777" w:rsidR="004F4ACF" w:rsidRDefault="00A345B3">
            <w:pPr>
              <w:spacing w:after="0" w:line="240" w:lineRule="auto"/>
            </w:pPr>
            <w:r>
              <w:rPr>
                <w:sz w:val="15"/>
              </w:rPr>
              <w:t>URA</w:t>
            </w:r>
          </w:p>
        </w:tc>
        <w:tc>
          <w:tcPr>
            <w:tcW w:w="4080" w:type="dxa"/>
            <w:shd w:val="clear" w:color="auto" w:fill="F1F5F9"/>
          </w:tcPr>
          <w:p w14:paraId="0D7528B0" w14:textId="77777777" w:rsidR="004F4ACF" w:rsidRDefault="00A345B3">
            <w:pPr>
              <w:spacing w:after="0" w:line="240" w:lineRule="auto"/>
            </w:pPr>
            <w:r>
              <w:rPr>
                <w:sz w:val="15"/>
              </w:rPr>
              <w:t>TIN, Steuerarten und Buchhaltungspflichten klären</w:t>
            </w:r>
          </w:p>
        </w:tc>
        <w:tc>
          <w:tcPr>
            <w:tcW w:w="2000" w:type="dxa"/>
            <w:shd w:val="clear" w:color="auto" w:fill="F1F5F9"/>
          </w:tcPr>
          <w:p w14:paraId="62A69006" w14:textId="77777777" w:rsidR="004F4ACF" w:rsidRDefault="00A345B3">
            <w:pPr>
              <w:spacing w:after="0" w:line="240" w:lineRule="auto"/>
            </w:pPr>
            <w:r>
              <w:rPr>
                <w:sz w:val="15"/>
              </w:rPr>
              <w:t>Vor Handel</w:t>
            </w:r>
          </w:p>
        </w:tc>
        <w:tc>
          <w:tcPr>
            <w:tcW w:w="1300" w:type="dxa"/>
            <w:shd w:val="clear" w:color="auto" w:fill="F1F5F9"/>
          </w:tcPr>
          <w:p w14:paraId="2AF016D7" w14:textId="77777777" w:rsidR="004F4ACF" w:rsidRDefault="00A345B3">
            <w:pPr>
              <w:spacing w:after="0" w:line="240" w:lineRule="auto"/>
            </w:pPr>
            <w:r>
              <w:rPr>
                <w:sz w:val="15"/>
              </w:rPr>
              <w:t>Offen</w:t>
            </w:r>
          </w:p>
        </w:tc>
      </w:tr>
      <w:tr w:rsidR="004F4ACF" w14:paraId="7941F6C9" w14:textId="77777777">
        <w:trPr>
          <w:cantSplit/>
        </w:trPr>
        <w:tc>
          <w:tcPr>
            <w:tcW w:w="1800" w:type="dxa"/>
          </w:tcPr>
          <w:p w14:paraId="07E775DB" w14:textId="77777777" w:rsidR="004F4ACF" w:rsidRDefault="00A345B3">
            <w:pPr>
              <w:spacing w:after="0" w:line="240" w:lineRule="auto"/>
            </w:pPr>
            <w:r>
              <w:rPr>
                <w:sz w:val="15"/>
              </w:rPr>
              <w:t>VAT/EFRIS</w:t>
            </w:r>
          </w:p>
        </w:tc>
        <w:tc>
          <w:tcPr>
            <w:tcW w:w="4080" w:type="dxa"/>
          </w:tcPr>
          <w:p w14:paraId="55A0F626" w14:textId="77777777" w:rsidR="004F4ACF" w:rsidRDefault="00A345B3">
            <w:pPr>
              <w:spacing w:after="0" w:line="240" w:lineRule="auto"/>
            </w:pPr>
            <w:r>
              <w:rPr>
                <w:sz w:val="15"/>
              </w:rPr>
              <w:t>18% Standardsatz; Schwelle von UGX 150 Mio. Jahresumsatz bzw. UGX 37,5 Mio. in drei aufeinanderfolgenden Monaten wird im Plan überschritten; Registrierung und EFRIS klären</w:t>
            </w:r>
          </w:p>
        </w:tc>
        <w:tc>
          <w:tcPr>
            <w:tcW w:w="2000" w:type="dxa"/>
          </w:tcPr>
          <w:p w14:paraId="1B0FF45C" w14:textId="77777777" w:rsidR="004F4ACF" w:rsidRDefault="00A345B3">
            <w:pPr>
              <w:spacing w:after="0" w:line="240" w:lineRule="auto"/>
            </w:pPr>
            <w:r>
              <w:rPr>
                <w:sz w:val="15"/>
              </w:rPr>
              <w:t>Vor erster steuerpflichtiger Rechnung</w:t>
            </w:r>
          </w:p>
        </w:tc>
        <w:tc>
          <w:tcPr>
            <w:tcW w:w="1300" w:type="dxa"/>
          </w:tcPr>
          <w:p w14:paraId="4E1E3E1E" w14:textId="77777777" w:rsidR="004F4ACF" w:rsidRDefault="00A345B3">
            <w:pPr>
              <w:spacing w:after="0" w:line="240" w:lineRule="auto"/>
            </w:pPr>
            <w:r>
              <w:rPr>
                <w:sz w:val="15"/>
              </w:rPr>
              <w:t>Kritisch</w:t>
            </w:r>
          </w:p>
        </w:tc>
      </w:tr>
      <w:tr w:rsidR="004F4ACF" w14:paraId="1A2C950A" w14:textId="77777777">
        <w:trPr>
          <w:cantSplit/>
        </w:trPr>
        <w:tc>
          <w:tcPr>
            <w:tcW w:w="1800" w:type="dxa"/>
            <w:shd w:val="clear" w:color="auto" w:fill="F1F5F9"/>
          </w:tcPr>
          <w:p w14:paraId="72A580D1" w14:textId="77777777" w:rsidR="004F4ACF" w:rsidRDefault="00A345B3">
            <w:pPr>
              <w:spacing w:after="0" w:line="240" w:lineRule="auto"/>
            </w:pPr>
            <w:r>
              <w:rPr>
                <w:sz w:val="15"/>
              </w:rPr>
              <w:t>Mbarara City/Local Government</w:t>
            </w:r>
          </w:p>
        </w:tc>
        <w:tc>
          <w:tcPr>
            <w:tcW w:w="4080" w:type="dxa"/>
            <w:shd w:val="clear" w:color="auto" w:fill="F1F5F9"/>
          </w:tcPr>
          <w:p w14:paraId="524BBF3F" w14:textId="77777777" w:rsidR="004F4ACF" w:rsidRDefault="00A345B3">
            <w:pPr>
              <w:spacing w:after="0" w:line="240" w:lineRule="auto"/>
            </w:pPr>
            <w:r>
              <w:rPr>
                <w:sz w:val="15"/>
              </w:rPr>
              <w:t>Trading Licence, Planung, Bau-/Nutzungsfreigabe</w:t>
            </w:r>
          </w:p>
        </w:tc>
        <w:tc>
          <w:tcPr>
            <w:tcW w:w="2000" w:type="dxa"/>
            <w:shd w:val="clear" w:color="auto" w:fill="F1F5F9"/>
          </w:tcPr>
          <w:p w14:paraId="3EF4AE53" w14:textId="77777777" w:rsidR="004F4ACF" w:rsidRDefault="00A345B3">
            <w:pPr>
              <w:spacing w:after="0" w:line="240" w:lineRule="auto"/>
            </w:pPr>
            <w:r>
              <w:rPr>
                <w:sz w:val="15"/>
              </w:rPr>
              <w:t>Vor Standortbetrieb</w:t>
            </w:r>
          </w:p>
        </w:tc>
        <w:tc>
          <w:tcPr>
            <w:tcW w:w="1300" w:type="dxa"/>
            <w:shd w:val="clear" w:color="auto" w:fill="F1F5F9"/>
          </w:tcPr>
          <w:p w14:paraId="4BD08935" w14:textId="77777777" w:rsidR="004F4ACF" w:rsidRDefault="00A345B3">
            <w:pPr>
              <w:spacing w:after="0" w:line="240" w:lineRule="auto"/>
            </w:pPr>
            <w:r>
              <w:rPr>
                <w:sz w:val="15"/>
              </w:rPr>
              <w:t>Offen</w:t>
            </w:r>
          </w:p>
        </w:tc>
      </w:tr>
      <w:tr w:rsidR="004F4ACF" w14:paraId="051C3B0D" w14:textId="77777777">
        <w:trPr>
          <w:cantSplit/>
        </w:trPr>
        <w:tc>
          <w:tcPr>
            <w:tcW w:w="1800" w:type="dxa"/>
          </w:tcPr>
          <w:p w14:paraId="3B5E71DB" w14:textId="77777777" w:rsidR="004F4ACF" w:rsidRDefault="00A345B3">
            <w:pPr>
              <w:spacing w:after="0" w:line="240" w:lineRule="auto"/>
            </w:pPr>
            <w:r>
              <w:rPr>
                <w:sz w:val="15"/>
              </w:rPr>
              <w:t>NEMA</w:t>
            </w:r>
          </w:p>
        </w:tc>
        <w:tc>
          <w:tcPr>
            <w:tcW w:w="4080" w:type="dxa"/>
          </w:tcPr>
          <w:p w14:paraId="3142B481" w14:textId="77777777" w:rsidR="004F4ACF" w:rsidRDefault="00A345B3">
            <w:pPr>
              <w:spacing w:after="0" w:line="240" w:lineRule="auto"/>
            </w:pPr>
            <w:r>
              <w:rPr>
                <w:sz w:val="15"/>
              </w:rPr>
              <w:t>Project Brief bzw. ESIA-Pflicht anhand des Projekts feststellen</w:t>
            </w:r>
          </w:p>
        </w:tc>
        <w:tc>
          <w:tcPr>
            <w:tcW w:w="2000" w:type="dxa"/>
          </w:tcPr>
          <w:p w14:paraId="67137973" w14:textId="77777777" w:rsidR="004F4ACF" w:rsidRDefault="00A345B3">
            <w:pPr>
              <w:spacing w:after="0" w:line="240" w:lineRule="auto"/>
            </w:pPr>
            <w:r>
              <w:rPr>
                <w:sz w:val="15"/>
              </w:rPr>
              <w:t>Vor Bau/Installation</w:t>
            </w:r>
          </w:p>
        </w:tc>
        <w:tc>
          <w:tcPr>
            <w:tcW w:w="1300" w:type="dxa"/>
          </w:tcPr>
          <w:p w14:paraId="712720A5" w14:textId="77777777" w:rsidR="004F4ACF" w:rsidRDefault="00A345B3">
            <w:pPr>
              <w:spacing w:after="0" w:line="240" w:lineRule="auto"/>
            </w:pPr>
            <w:r>
              <w:rPr>
                <w:sz w:val="15"/>
              </w:rPr>
              <w:t>Offen</w:t>
            </w:r>
          </w:p>
        </w:tc>
      </w:tr>
      <w:tr w:rsidR="004F4ACF" w14:paraId="3730FEF5" w14:textId="77777777">
        <w:trPr>
          <w:cantSplit/>
        </w:trPr>
        <w:tc>
          <w:tcPr>
            <w:tcW w:w="1800" w:type="dxa"/>
            <w:shd w:val="clear" w:color="auto" w:fill="F1F5F9"/>
          </w:tcPr>
          <w:p w14:paraId="271224C9" w14:textId="77777777" w:rsidR="004F4ACF" w:rsidRDefault="00A345B3">
            <w:pPr>
              <w:spacing w:after="0" w:line="240" w:lineRule="auto"/>
            </w:pPr>
            <w:r>
              <w:rPr>
                <w:sz w:val="15"/>
              </w:rPr>
              <w:t>MGLSD/OSH</w:t>
            </w:r>
          </w:p>
        </w:tc>
        <w:tc>
          <w:tcPr>
            <w:tcW w:w="4080" w:type="dxa"/>
            <w:shd w:val="clear" w:color="auto" w:fill="F1F5F9"/>
          </w:tcPr>
          <w:p w14:paraId="7E19FC4C" w14:textId="77777777" w:rsidR="004F4ACF" w:rsidRDefault="00A345B3">
            <w:pPr>
              <w:spacing w:after="0" w:line="240" w:lineRule="auto"/>
            </w:pPr>
            <w:r>
              <w:rPr>
                <w:sz w:val="15"/>
              </w:rPr>
              <w:t>Arbeitsstätte registrieren, Arbeitsschutz und Maschinenprüfung</w:t>
            </w:r>
          </w:p>
        </w:tc>
        <w:tc>
          <w:tcPr>
            <w:tcW w:w="2000" w:type="dxa"/>
            <w:shd w:val="clear" w:color="auto" w:fill="F1F5F9"/>
          </w:tcPr>
          <w:p w14:paraId="45F0E22D" w14:textId="77777777" w:rsidR="004F4ACF" w:rsidRDefault="00A345B3">
            <w:pPr>
              <w:spacing w:after="0" w:line="240" w:lineRule="auto"/>
            </w:pPr>
            <w:r>
              <w:rPr>
                <w:sz w:val="15"/>
              </w:rPr>
              <w:t>Mindestens vor Inbetriebnahme</w:t>
            </w:r>
          </w:p>
        </w:tc>
        <w:tc>
          <w:tcPr>
            <w:tcW w:w="1300" w:type="dxa"/>
            <w:shd w:val="clear" w:color="auto" w:fill="F1F5F9"/>
          </w:tcPr>
          <w:p w14:paraId="4521A7D9" w14:textId="77777777" w:rsidR="004F4ACF" w:rsidRDefault="00A345B3">
            <w:pPr>
              <w:spacing w:after="0" w:line="240" w:lineRule="auto"/>
            </w:pPr>
            <w:r>
              <w:rPr>
                <w:sz w:val="15"/>
              </w:rPr>
              <w:t>Offen</w:t>
            </w:r>
          </w:p>
        </w:tc>
      </w:tr>
      <w:tr w:rsidR="004F4ACF" w14:paraId="2331AD8D" w14:textId="77777777">
        <w:trPr>
          <w:cantSplit/>
        </w:trPr>
        <w:tc>
          <w:tcPr>
            <w:tcW w:w="1800" w:type="dxa"/>
          </w:tcPr>
          <w:p w14:paraId="6DB1CFA6" w14:textId="77777777" w:rsidR="004F4ACF" w:rsidRDefault="00A345B3">
            <w:pPr>
              <w:spacing w:after="0" w:line="240" w:lineRule="auto"/>
            </w:pPr>
            <w:r>
              <w:rPr>
                <w:sz w:val="15"/>
              </w:rPr>
              <w:t>UNBS</w:t>
            </w:r>
          </w:p>
        </w:tc>
        <w:tc>
          <w:tcPr>
            <w:tcW w:w="4080" w:type="dxa"/>
          </w:tcPr>
          <w:p w14:paraId="5977FA8E" w14:textId="77777777" w:rsidR="004F4ACF" w:rsidRDefault="00A345B3">
            <w:pPr>
              <w:spacing w:after="0" w:line="240" w:lineRule="auto"/>
            </w:pPr>
            <w:r>
              <w:rPr>
                <w:sz w:val="15"/>
              </w:rPr>
              <w:t>Normen beschaffen, Produktprüf-/Zertifizierungspfad bestätigen</w:t>
            </w:r>
          </w:p>
        </w:tc>
        <w:tc>
          <w:tcPr>
            <w:tcW w:w="2000" w:type="dxa"/>
          </w:tcPr>
          <w:p w14:paraId="6AD3FF1D" w14:textId="77777777" w:rsidR="004F4ACF" w:rsidRDefault="00A345B3">
            <w:pPr>
              <w:spacing w:after="0" w:line="240" w:lineRule="auto"/>
            </w:pPr>
            <w:r>
              <w:rPr>
                <w:sz w:val="15"/>
              </w:rPr>
              <w:t>Vor Konformitätsbehauptungen</w:t>
            </w:r>
          </w:p>
        </w:tc>
        <w:tc>
          <w:tcPr>
            <w:tcW w:w="1300" w:type="dxa"/>
          </w:tcPr>
          <w:p w14:paraId="61EEDA18" w14:textId="77777777" w:rsidR="004F4ACF" w:rsidRDefault="00A345B3">
            <w:pPr>
              <w:spacing w:after="0" w:line="240" w:lineRule="auto"/>
            </w:pPr>
            <w:r>
              <w:rPr>
                <w:sz w:val="15"/>
              </w:rPr>
              <w:t>Offen</w:t>
            </w:r>
          </w:p>
        </w:tc>
      </w:tr>
      <w:tr w:rsidR="004F4ACF" w14:paraId="7F4BAE29" w14:textId="77777777">
        <w:trPr>
          <w:cantSplit/>
        </w:trPr>
        <w:tc>
          <w:tcPr>
            <w:tcW w:w="1800" w:type="dxa"/>
            <w:shd w:val="clear" w:color="auto" w:fill="F1F5F9"/>
          </w:tcPr>
          <w:p w14:paraId="43DBC41A" w14:textId="77777777" w:rsidR="004F4ACF" w:rsidRDefault="00A345B3">
            <w:pPr>
              <w:spacing w:after="0" w:line="240" w:lineRule="auto"/>
            </w:pPr>
            <w:r>
              <w:rPr>
                <w:sz w:val="15"/>
              </w:rPr>
              <w:t>NSSF/PAYE</w:t>
            </w:r>
          </w:p>
        </w:tc>
        <w:tc>
          <w:tcPr>
            <w:tcW w:w="4080" w:type="dxa"/>
            <w:shd w:val="clear" w:color="auto" w:fill="F1F5F9"/>
          </w:tcPr>
          <w:p w14:paraId="60FEF707" w14:textId="77777777" w:rsidR="004F4ACF" w:rsidRDefault="00A345B3">
            <w:pPr>
              <w:spacing w:after="0" w:line="240" w:lineRule="auto"/>
            </w:pPr>
            <w:r>
              <w:rPr>
                <w:sz w:val="15"/>
              </w:rPr>
              <w:t>Arbeitgeber- und Mitarbeiterpflichten einrichten</w:t>
            </w:r>
          </w:p>
        </w:tc>
        <w:tc>
          <w:tcPr>
            <w:tcW w:w="2000" w:type="dxa"/>
            <w:shd w:val="clear" w:color="auto" w:fill="F1F5F9"/>
          </w:tcPr>
          <w:p w14:paraId="3057C2BA" w14:textId="77777777" w:rsidR="004F4ACF" w:rsidRDefault="00A345B3">
            <w:pPr>
              <w:spacing w:after="0" w:line="240" w:lineRule="auto"/>
            </w:pPr>
            <w:r>
              <w:rPr>
                <w:sz w:val="15"/>
              </w:rPr>
              <w:t>Vor/bei Einstellung</w:t>
            </w:r>
          </w:p>
        </w:tc>
        <w:tc>
          <w:tcPr>
            <w:tcW w:w="1300" w:type="dxa"/>
            <w:shd w:val="clear" w:color="auto" w:fill="F1F5F9"/>
          </w:tcPr>
          <w:p w14:paraId="31D624B9" w14:textId="77777777" w:rsidR="004F4ACF" w:rsidRDefault="00A345B3">
            <w:pPr>
              <w:spacing w:after="0" w:line="240" w:lineRule="auto"/>
            </w:pPr>
            <w:r>
              <w:rPr>
                <w:sz w:val="15"/>
              </w:rPr>
              <w:t>Offen</w:t>
            </w:r>
          </w:p>
        </w:tc>
      </w:tr>
      <w:tr w:rsidR="004F4ACF" w14:paraId="3C798F6E" w14:textId="77777777">
        <w:trPr>
          <w:cantSplit/>
        </w:trPr>
        <w:tc>
          <w:tcPr>
            <w:tcW w:w="1800" w:type="dxa"/>
          </w:tcPr>
          <w:p w14:paraId="15655CC0" w14:textId="77777777" w:rsidR="004F4ACF" w:rsidRDefault="00A345B3">
            <w:pPr>
              <w:spacing w:after="0" w:line="240" w:lineRule="auto"/>
            </w:pPr>
            <w:r>
              <w:rPr>
                <w:sz w:val="15"/>
              </w:rPr>
              <w:t>Versicherung</w:t>
            </w:r>
          </w:p>
        </w:tc>
        <w:tc>
          <w:tcPr>
            <w:tcW w:w="4080" w:type="dxa"/>
          </w:tcPr>
          <w:p w14:paraId="6CA3DCFB" w14:textId="77777777" w:rsidR="004F4ACF" w:rsidRDefault="00A345B3">
            <w:pPr>
              <w:spacing w:after="0" w:line="240" w:lineRule="auto"/>
            </w:pPr>
            <w:r>
              <w:rPr>
                <w:sz w:val="15"/>
              </w:rPr>
              <w:t>Anlage, Haftpflicht, Unfall, Feuer und Transport prüfen</w:t>
            </w:r>
          </w:p>
        </w:tc>
        <w:tc>
          <w:tcPr>
            <w:tcW w:w="2000" w:type="dxa"/>
          </w:tcPr>
          <w:p w14:paraId="656181F7" w14:textId="77777777" w:rsidR="004F4ACF" w:rsidRDefault="00A345B3">
            <w:pPr>
              <w:spacing w:after="0" w:line="240" w:lineRule="auto"/>
            </w:pPr>
            <w:r>
              <w:rPr>
                <w:sz w:val="15"/>
              </w:rPr>
              <w:t>Vor Produktion</w:t>
            </w:r>
          </w:p>
        </w:tc>
        <w:tc>
          <w:tcPr>
            <w:tcW w:w="1300" w:type="dxa"/>
          </w:tcPr>
          <w:p w14:paraId="68C3D970" w14:textId="77777777" w:rsidR="004F4ACF" w:rsidRDefault="00A345B3">
            <w:pPr>
              <w:spacing w:after="0" w:line="240" w:lineRule="auto"/>
            </w:pPr>
            <w:r>
              <w:rPr>
                <w:sz w:val="15"/>
              </w:rPr>
              <w:t>Offen</w:t>
            </w:r>
          </w:p>
        </w:tc>
      </w:tr>
    </w:tbl>
    <w:p w14:paraId="1E803E76" w14:textId="77777777" w:rsidR="004F4ACF" w:rsidRDefault="004F4ACF">
      <w:pPr>
        <w:spacing w:after="0"/>
      </w:pPr>
    </w:p>
    <w:tbl>
      <w:tblPr>
        <w:tblW w:w="9180" w:type="dxa"/>
        <w:tblInd w:w="120" w:type="dxa"/>
        <w:tblLayout w:type="fixed"/>
        <w:tblLook w:val="04A0" w:firstRow="1" w:lastRow="0" w:firstColumn="1" w:lastColumn="0" w:noHBand="0" w:noVBand="1"/>
      </w:tblPr>
      <w:tblGrid>
        <w:gridCol w:w="9180"/>
      </w:tblGrid>
      <w:tr w:rsidR="004F4ACF" w14:paraId="7D62939E" w14:textId="77777777">
        <w:tc>
          <w:tcPr>
            <w:tcW w:w="9180" w:type="dxa"/>
            <w:shd w:val="clear" w:color="auto" w:fill="FFF7E5"/>
            <w:tcMar>
              <w:top w:w="90" w:type="dxa"/>
              <w:left w:w="120" w:type="dxa"/>
              <w:bottom w:w="90" w:type="dxa"/>
              <w:right w:w="120" w:type="dxa"/>
            </w:tcMar>
            <w:vAlign w:val="center"/>
          </w:tcPr>
          <w:p w14:paraId="38E903FE" w14:textId="77777777" w:rsidR="004F4ACF" w:rsidRDefault="00A345B3">
            <w:pPr>
              <w:spacing w:after="60"/>
            </w:pPr>
            <w:r>
              <w:rPr>
                <w:b/>
                <w:color w:val="F59E0B"/>
              </w:rPr>
              <w:t>Steuerhinweis</w:t>
            </w:r>
          </w:p>
          <w:p w14:paraId="5E4AF9EB" w14:textId="77777777" w:rsidR="004F4ACF" w:rsidRDefault="00A345B3">
            <w:pPr>
              <w:spacing w:after="0"/>
            </w:pPr>
            <w:r>
              <w:rPr>
                <w:sz w:val="19"/>
              </w:rPr>
              <w:t>Das Basismodell behandelt UGX 32.218.578 als operativen Gewinn vor Steuern. Bei einer rein illustrativen Unternehmenssteuer von 30% verbleiben UGX 22.553.005. Der reguläre VAT-Satz beträgt 18%; die Planpreise sind deshalb bis zur steuerlichen Bestätigung als Nettopreise vor VAT zu lesen. Die tatsächliche Steuerbemessung hängt von Abschreibungen, zulässigen Abzügen, VAT, Finanzierung und Rechtsform ab. [S11-S12]</w:t>
            </w:r>
          </w:p>
        </w:tc>
      </w:tr>
    </w:tbl>
    <w:p w14:paraId="49C62024" w14:textId="77777777" w:rsidR="004F4ACF" w:rsidRDefault="004F4ACF">
      <w:pPr>
        <w:spacing w:after="0"/>
      </w:pPr>
    </w:p>
    <w:p w14:paraId="50CBD5C6" w14:textId="77777777" w:rsidR="004F4ACF" w:rsidRDefault="00A345B3">
      <w:pPr>
        <w:jc w:val="both"/>
      </w:pPr>
      <w:r>
        <w:lastRenderedPageBreak/>
        <w:t>EXIST ist im Uganda-only-Gründungsmodell keine Kernfinanzierung, da Gründung und Verwertung in Deutschland verlangt werden können. Eine deutsche Struktur wird nur bei realer operativer und rechtlicher Basis verfolgt. StArfrica dient als Netzwerk-, Lern- und Investorenzugang; eine Finanzierung ist nicht zugesagt.</w:t>
      </w:r>
    </w:p>
    <w:p w14:paraId="36D4FED2" w14:textId="77777777" w:rsidR="004F4ACF" w:rsidRDefault="00A345B3">
      <w:pPr>
        <w:pStyle w:val="Heading1"/>
      </w:pPr>
      <w:bookmarkStart w:id="17" w:name="_Toc237289679"/>
      <w:r>
        <w:t>15. Vertrieb, Preis- und Zahlungsstrategie</w:t>
      </w:r>
      <w:bookmarkEnd w:id="17"/>
    </w:p>
    <w:p w14:paraId="24409BBA" w14:textId="77777777" w:rsidR="004F4ACF" w:rsidRDefault="00A345B3">
      <w:pPr>
        <w:jc w:val="both"/>
      </w:pPr>
      <w:r>
        <w:t>Der Verkauf startet nicht mit breiter Werbung, sondern mit einer geordneten Liste konkreter Käufer. Jede Chance wird nach Produkt, Menge, Standort, Entscheidungsdatum, Zahlungsfähigkeit und Lieferroute bewertet. Preise werden in UGX geführt. Die Planpreise gelten ab Werk und vor VAT, sofern der Steuerberater keine andere Darstellung bestätigt.</w:t>
      </w:r>
    </w:p>
    <w:p w14:paraId="5DA2F573" w14:textId="77777777" w:rsidR="004F4ACF" w:rsidRDefault="00A345B3">
      <w:pPr>
        <w:pStyle w:val="ListNumber"/>
        <w:spacing w:after="80"/>
        <w:ind w:left="425" w:hanging="159"/>
      </w:pPr>
      <w:r>
        <w:rPr>
          <w:sz w:val="20"/>
        </w:rPr>
        <w:t>Top-50-Zielkundenliste für Mbarara City und angrenzende Bezirke erstellen.</w:t>
      </w:r>
    </w:p>
    <w:p w14:paraId="4FAF3689" w14:textId="77777777" w:rsidR="004F4ACF" w:rsidRDefault="00A345B3">
      <w:pPr>
        <w:pStyle w:val="ListNumber"/>
        <w:spacing w:after="80"/>
        <w:ind w:left="425" w:hanging="159"/>
      </w:pPr>
      <w:r>
        <w:rPr>
          <w:sz w:val="20"/>
        </w:rPr>
        <w:t>Wöchentlich zehn Entscheider kontaktieren und mindestens fünf Baustellen/Händler besuchen.</w:t>
      </w:r>
    </w:p>
    <w:p w14:paraId="0FCC05FB" w14:textId="77777777" w:rsidR="004F4ACF" w:rsidRDefault="00A345B3">
      <w:pPr>
        <w:pStyle w:val="ListNumber"/>
        <w:spacing w:after="80"/>
        <w:ind w:left="425" w:hanging="159"/>
      </w:pPr>
      <w:r>
        <w:rPr>
          <w:sz w:val="20"/>
        </w:rPr>
        <w:t>Angebote innerhalb von 24 Stunden ausstellen; Gültigkeit und Lieferbedingungen angeben.</w:t>
      </w:r>
    </w:p>
    <w:p w14:paraId="210E2A5A" w14:textId="77777777" w:rsidR="004F4ACF" w:rsidRDefault="00A345B3">
      <w:pPr>
        <w:pStyle w:val="ListNumber"/>
        <w:spacing w:after="80"/>
        <w:ind w:left="425" w:hanging="159"/>
      </w:pPr>
      <w:r>
        <w:rPr>
          <w:sz w:val="20"/>
        </w:rPr>
        <w:t>Für Auftragsfertigung grundsätzlich Anzahlung verlangen; Rest vor Verladung.</w:t>
      </w:r>
    </w:p>
    <w:p w14:paraId="377B9311" w14:textId="77777777" w:rsidR="004F4ACF" w:rsidRDefault="00A345B3">
      <w:pPr>
        <w:pStyle w:val="ListNumber"/>
        <w:spacing w:after="80"/>
        <w:ind w:left="425" w:hanging="159"/>
      </w:pPr>
      <w:r>
        <w:rPr>
          <w:sz w:val="20"/>
        </w:rPr>
        <w:t>Kredit nur nach dokumentierter Prüfung, Limit und Fälligkeit; keine informellen Dauerforderungen.</w:t>
      </w:r>
    </w:p>
    <w:p w14:paraId="1AC5BAE2" w14:textId="77777777" w:rsidR="004F4ACF" w:rsidRDefault="00A345B3">
      <w:pPr>
        <w:pStyle w:val="ListNumber"/>
        <w:spacing w:after="80"/>
        <w:ind w:left="425" w:hanging="159"/>
      </w:pPr>
      <w:r>
        <w:rPr>
          <w:sz w:val="20"/>
        </w:rPr>
        <w:t>Jeden verlorenen Auftrag mit Grund erfassen: Preis, Qualität, Lieferzeit, Beziehung oder Finanzierung.</w:t>
      </w:r>
    </w:p>
    <w:p w14:paraId="2E9F436C" w14:textId="77777777" w:rsidR="004F4ACF" w:rsidRDefault="00A345B3">
      <w:pPr>
        <w:spacing w:after="80"/>
        <w:jc w:val="center"/>
      </w:pPr>
      <w:r>
        <w:rPr>
          <w:noProof/>
        </w:rPr>
        <w:drawing>
          <wp:inline distT="0" distB="0" distL="0" distR="0" wp14:anchorId="1D292D6C" wp14:editId="4FC03797">
            <wp:extent cx="5616000" cy="31650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monthly_revenue_mix.png"/>
                    <pic:cNvPicPr/>
                  </pic:nvPicPr>
                  <pic:blipFill>
                    <a:blip r:embed="rId14"/>
                    <a:stretch>
                      <a:fillRect/>
                    </a:stretch>
                  </pic:blipFill>
                  <pic:spPr>
                    <a:xfrm>
                      <a:off x="0" y="0"/>
                      <a:ext cx="5616000" cy="3165020"/>
                    </a:xfrm>
                    <a:prstGeom prst="rect">
                      <a:avLst/>
                    </a:prstGeom>
                  </pic:spPr>
                </pic:pic>
              </a:graphicData>
            </a:graphic>
          </wp:inline>
        </w:drawing>
      </w:r>
    </w:p>
    <w:p w14:paraId="2EEA5F7A" w14:textId="77777777" w:rsidR="004F4ACF" w:rsidRDefault="00A345B3">
      <w:pPr>
        <w:spacing w:after="160"/>
        <w:jc w:val="center"/>
      </w:pPr>
      <w:r>
        <w:rPr>
          <w:i/>
          <w:color w:val="64748B"/>
          <w:sz w:val="16"/>
        </w:rPr>
        <w:t>Abbildung 3: Umsatzmix des stabilen Basismodells. Alle Verkaufspreise bleiben vor Markteintritt zu bestätigen.</w:t>
      </w:r>
    </w:p>
    <w:p w14:paraId="705D8B9B" w14:textId="77777777" w:rsidR="004F4ACF" w:rsidRDefault="004F4ACF">
      <w:pPr>
        <w:pageBreakBefore/>
        <w:spacing w:after="0"/>
      </w:pPr>
    </w:p>
    <w:p w14:paraId="4FC1B3AA" w14:textId="77777777" w:rsidR="004F4ACF" w:rsidRDefault="00A345B3">
      <w:pPr>
        <w:pStyle w:val="Heading1"/>
      </w:pPr>
      <w:bookmarkStart w:id="18" w:name="_Toc237289680"/>
      <w:r>
        <w:t>16. Nachhaltigkeit und Wirkung</w:t>
      </w:r>
      <w:bookmarkEnd w:id="18"/>
    </w:p>
    <w:p w14:paraId="5516726C" w14:textId="77777777" w:rsidR="004F4ACF" w:rsidRDefault="00A345B3">
      <w:pPr>
        <w:jc w:val="both"/>
      </w:pPr>
      <w:r>
        <w:t>Die ökologische Positionierung wird vorsichtig und messbar aufgebaut. Das Projekt behauptet keine Klimaneutralität. Der Beitrag liegt zunächst in langlebigeren Produkten, weniger Ausschuss, kürzeren regionalen Lieferwegen, kontrollierter Materialdosierung, Wiederverwendung von Prozesswasser soweit technisch zulässig und später in durchlässigen Pflastersystemen. Gesellschaftlich schafft die Fabrik formalisierte lokale Beschäftigung und stärkt verlässliche Baustoffversorgung in Westuganda.</w:t>
      </w:r>
    </w:p>
    <w:tbl>
      <w:tblPr>
        <w:tblStyle w:val="TableGrid"/>
        <w:tblW w:w="9180" w:type="dxa"/>
        <w:tblInd w:w="120" w:type="dxa"/>
        <w:tblLayout w:type="fixed"/>
        <w:tblLook w:val="04A0" w:firstRow="1" w:lastRow="0" w:firstColumn="1" w:lastColumn="0" w:noHBand="0" w:noVBand="1"/>
      </w:tblPr>
      <w:tblGrid>
        <w:gridCol w:w="2200"/>
        <w:gridCol w:w="2600"/>
        <w:gridCol w:w="4380"/>
      </w:tblGrid>
      <w:tr w:rsidR="004F4ACF" w14:paraId="49735BF3" w14:textId="77777777">
        <w:trPr>
          <w:tblHeader/>
        </w:trPr>
        <w:tc>
          <w:tcPr>
            <w:tcW w:w="2200" w:type="dxa"/>
            <w:shd w:val="clear" w:color="auto" w:fill="10233F"/>
            <w:tcMar>
              <w:top w:w="90" w:type="dxa"/>
              <w:left w:w="120" w:type="dxa"/>
              <w:bottom w:w="90" w:type="dxa"/>
              <w:right w:w="120" w:type="dxa"/>
            </w:tcMar>
            <w:vAlign w:val="center"/>
          </w:tcPr>
          <w:p w14:paraId="59308821" w14:textId="77777777" w:rsidR="004F4ACF" w:rsidRDefault="00A345B3">
            <w:pPr>
              <w:jc w:val="center"/>
            </w:pPr>
            <w:r>
              <w:rPr>
                <w:b/>
                <w:color w:val="FFFFFF"/>
                <w:sz w:val="17"/>
              </w:rPr>
              <w:t>Wirkungsbereich</w:t>
            </w:r>
          </w:p>
        </w:tc>
        <w:tc>
          <w:tcPr>
            <w:tcW w:w="2600" w:type="dxa"/>
            <w:shd w:val="clear" w:color="auto" w:fill="10233F"/>
            <w:tcMar>
              <w:top w:w="90" w:type="dxa"/>
              <w:left w:w="120" w:type="dxa"/>
              <w:bottom w:w="90" w:type="dxa"/>
              <w:right w:w="120" w:type="dxa"/>
            </w:tcMar>
            <w:vAlign w:val="center"/>
          </w:tcPr>
          <w:p w14:paraId="35E32D3C" w14:textId="77777777" w:rsidR="004F4ACF" w:rsidRDefault="00A345B3">
            <w:pPr>
              <w:jc w:val="center"/>
            </w:pPr>
            <w:r>
              <w:rPr>
                <w:b/>
                <w:color w:val="FFFFFF"/>
                <w:sz w:val="17"/>
              </w:rPr>
              <w:t>Kennzahl</w:t>
            </w:r>
          </w:p>
        </w:tc>
        <w:tc>
          <w:tcPr>
            <w:tcW w:w="4380" w:type="dxa"/>
            <w:shd w:val="clear" w:color="auto" w:fill="10233F"/>
            <w:tcMar>
              <w:top w:w="90" w:type="dxa"/>
              <w:left w:w="120" w:type="dxa"/>
              <w:bottom w:w="90" w:type="dxa"/>
              <w:right w:w="120" w:type="dxa"/>
            </w:tcMar>
            <w:vAlign w:val="center"/>
          </w:tcPr>
          <w:p w14:paraId="674B2911" w14:textId="77777777" w:rsidR="004F4ACF" w:rsidRDefault="00A345B3">
            <w:pPr>
              <w:jc w:val="center"/>
            </w:pPr>
            <w:r>
              <w:rPr>
                <w:b/>
                <w:color w:val="FFFFFF"/>
                <w:sz w:val="17"/>
              </w:rPr>
              <w:t>Phase-1-Ziel</w:t>
            </w:r>
          </w:p>
        </w:tc>
      </w:tr>
      <w:tr w:rsidR="004F4ACF" w14:paraId="17214A5C" w14:textId="77777777">
        <w:trPr>
          <w:cantSplit/>
        </w:trPr>
        <w:tc>
          <w:tcPr>
            <w:tcW w:w="2200" w:type="dxa"/>
          </w:tcPr>
          <w:p w14:paraId="699B4CE5" w14:textId="77777777" w:rsidR="004F4ACF" w:rsidRDefault="00A345B3">
            <w:pPr>
              <w:spacing w:after="0" w:line="240" w:lineRule="auto"/>
            </w:pPr>
            <w:r>
              <w:rPr>
                <w:sz w:val="16"/>
              </w:rPr>
              <w:t>Materialeffizienz</w:t>
            </w:r>
          </w:p>
        </w:tc>
        <w:tc>
          <w:tcPr>
            <w:tcW w:w="2600" w:type="dxa"/>
          </w:tcPr>
          <w:p w14:paraId="05E1E24F" w14:textId="77777777" w:rsidR="004F4ACF" w:rsidRDefault="00A345B3">
            <w:pPr>
              <w:spacing w:after="0" w:line="240" w:lineRule="auto"/>
            </w:pPr>
            <w:r>
              <w:rPr>
                <w:sz w:val="16"/>
              </w:rPr>
              <w:t>Ausschussquote</w:t>
            </w:r>
          </w:p>
        </w:tc>
        <w:tc>
          <w:tcPr>
            <w:tcW w:w="4380" w:type="dxa"/>
          </w:tcPr>
          <w:p w14:paraId="45B3A081" w14:textId="77777777" w:rsidR="004F4ACF" w:rsidRDefault="00A345B3">
            <w:pPr>
              <w:spacing w:after="0" w:line="240" w:lineRule="auto"/>
            </w:pPr>
            <w:r>
              <w:rPr>
                <w:sz w:val="16"/>
              </w:rPr>
              <w:t>Nach drei Monaten &lt; 3%, anschließend weiter senken</w:t>
            </w:r>
          </w:p>
        </w:tc>
      </w:tr>
      <w:tr w:rsidR="004F4ACF" w14:paraId="7942101E" w14:textId="77777777">
        <w:trPr>
          <w:cantSplit/>
        </w:trPr>
        <w:tc>
          <w:tcPr>
            <w:tcW w:w="2200" w:type="dxa"/>
            <w:shd w:val="clear" w:color="auto" w:fill="F1F5F9"/>
          </w:tcPr>
          <w:p w14:paraId="732E6890" w14:textId="77777777" w:rsidR="004F4ACF" w:rsidRDefault="00A345B3">
            <w:pPr>
              <w:spacing w:after="0" w:line="240" w:lineRule="auto"/>
            </w:pPr>
            <w:r>
              <w:rPr>
                <w:sz w:val="16"/>
              </w:rPr>
              <w:t>Qualität</w:t>
            </w:r>
          </w:p>
        </w:tc>
        <w:tc>
          <w:tcPr>
            <w:tcW w:w="2600" w:type="dxa"/>
            <w:shd w:val="clear" w:color="auto" w:fill="F1F5F9"/>
          </w:tcPr>
          <w:p w14:paraId="566E3E8B" w14:textId="77777777" w:rsidR="004F4ACF" w:rsidRDefault="00A345B3">
            <w:pPr>
              <w:spacing w:after="0" w:line="240" w:lineRule="auto"/>
            </w:pPr>
            <w:r>
              <w:rPr>
                <w:sz w:val="16"/>
              </w:rPr>
              <w:t>Chargen mit vollständigem Datensatz</w:t>
            </w:r>
          </w:p>
        </w:tc>
        <w:tc>
          <w:tcPr>
            <w:tcW w:w="4380" w:type="dxa"/>
            <w:shd w:val="clear" w:color="auto" w:fill="F1F5F9"/>
          </w:tcPr>
          <w:p w14:paraId="5E62396E" w14:textId="77777777" w:rsidR="004F4ACF" w:rsidRDefault="00A345B3">
            <w:pPr>
              <w:spacing w:after="0" w:line="240" w:lineRule="auto"/>
            </w:pPr>
            <w:r>
              <w:rPr>
                <w:sz w:val="16"/>
              </w:rPr>
              <w:t>100%</w:t>
            </w:r>
          </w:p>
        </w:tc>
      </w:tr>
      <w:tr w:rsidR="004F4ACF" w14:paraId="6E9CA018" w14:textId="77777777">
        <w:trPr>
          <w:cantSplit/>
        </w:trPr>
        <w:tc>
          <w:tcPr>
            <w:tcW w:w="2200" w:type="dxa"/>
          </w:tcPr>
          <w:p w14:paraId="767142F6" w14:textId="77777777" w:rsidR="004F4ACF" w:rsidRDefault="00A345B3">
            <w:pPr>
              <w:spacing w:after="0" w:line="240" w:lineRule="auto"/>
            </w:pPr>
            <w:r>
              <w:rPr>
                <w:sz w:val="16"/>
              </w:rPr>
              <w:t>Wasser</w:t>
            </w:r>
          </w:p>
        </w:tc>
        <w:tc>
          <w:tcPr>
            <w:tcW w:w="2600" w:type="dxa"/>
          </w:tcPr>
          <w:p w14:paraId="7222BF24" w14:textId="77777777" w:rsidR="004F4ACF" w:rsidRDefault="00A345B3">
            <w:pPr>
              <w:spacing w:after="0" w:line="240" w:lineRule="auto"/>
            </w:pPr>
            <w:r>
              <w:rPr>
                <w:sz w:val="16"/>
              </w:rPr>
              <w:t>m³ je 1.000 Produkte</w:t>
            </w:r>
          </w:p>
        </w:tc>
        <w:tc>
          <w:tcPr>
            <w:tcW w:w="4380" w:type="dxa"/>
          </w:tcPr>
          <w:p w14:paraId="3A0BB7F2" w14:textId="77777777" w:rsidR="004F4ACF" w:rsidRDefault="00A345B3">
            <w:pPr>
              <w:spacing w:after="0" w:line="240" w:lineRule="auto"/>
            </w:pPr>
            <w:r>
              <w:rPr>
                <w:sz w:val="16"/>
              </w:rPr>
              <w:t>Messen ab Tag 1; Reduktionsziel nach Basislinie</w:t>
            </w:r>
          </w:p>
        </w:tc>
      </w:tr>
      <w:tr w:rsidR="004F4ACF" w14:paraId="09D51D6E" w14:textId="77777777">
        <w:trPr>
          <w:cantSplit/>
        </w:trPr>
        <w:tc>
          <w:tcPr>
            <w:tcW w:w="2200" w:type="dxa"/>
            <w:shd w:val="clear" w:color="auto" w:fill="F1F5F9"/>
          </w:tcPr>
          <w:p w14:paraId="09B6A91D" w14:textId="77777777" w:rsidR="004F4ACF" w:rsidRDefault="00A345B3">
            <w:pPr>
              <w:spacing w:after="0" w:line="240" w:lineRule="auto"/>
            </w:pPr>
            <w:r>
              <w:rPr>
                <w:sz w:val="16"/>
              </w:rPr>
              <w:t>Energie</w:t>
            </w:r>
          </w:p>
        </w:tc>
        <w:tc>
          <w:tcPr>
            <w:tcW w:w="2600" w:type="dxa"/>
            <w:shd w:val="clear" w:color="auto" w:fill="F1F5F9"/>
          </w:tcPr>
          <w:p w14:paraId="3F8282B2" w14:textId="77777777" w:rsidR="004F4ACF" w:rsidRDefault="00A345B3">
            <w:pPr>
              <w:spacing w:after="0" w:line="240" w:lineRule="auto"/>
            </w:pPr>
            <w:r>
              <w:rPr>
                <w:sz w:val="16"/>
              </w:rPr>
              <w:t>kWh je 1.000 Produkte</w:t>
            </w:r>
          </w:p>
        </w:tc>
        <w:tc>
          <w:tcPr>
            <w:tcW w:w="4380" w:type="dxa"/>
            <w:shd w:val="clear" w:color="auto" w:fill="F1F5F9"/>
          </w:tcPr>
          <w:p w14:paraId="0CDCB33F" w14:textId="77777777" w:rsidR="004F4ACF" w:rsidRDefault="00A345B3">
            <w:pPr>
              <w:spacing w:after="0" w:line="240" w:lineRule="auto"/>
            </w:pPr>
            <w:r>
              <w:rPr>
                <w:sz w:val="16"/>
              </w:rPr>
              <w:t>Messen ab Tag 1; Wartung/Lastmanagement</w:t>
            </w:r>
          </w:p>
        </w:tc>
      </w:tr>
      <w:tr w:rsidR="004F4ACF" w14:paraId="6D12A623" w14:textId="77777777">
        <w:trPr>
          <w:cantSplit/>
        </w:trPr>
        <w:tc>
          <w:tcPr>
            <w:tcW w:w="2200" w:type="dxa"/>
          </w:tcPr>
          <w:p w14:paraId="4FD6B883" w14:textId="77777777" w:rsidR="004F4ACF" w:rsidRDefault="00A345B3">
            <w:pPr>
              <w:spacing w:after="0" w:line="240" w:lineRule="auto"/>
            </w:pPr>
            <w:r>
              <w:rPr>
                <w:sz w:val="16"/>
              </w:rPr>
              <w:t>Beschäftigung</w:t>
            </w:r>
          </w:p>
        </w:tc>
        <w:tc>
          <w:tcPr>
            <w:tcW w:w="2600" w:type="dxa"/>
          </w:tcPr>
          <w:p w14:paraId="7B71523A" w14:textId="77777777" w:rsidR="004F4ACF" w:rsidRDefault="00A345B3">
            <w:pPr>
              <w:spacing w:after="0" w:line="240" w:lineRule="auto"/>
            </w:pPr>
            <w:r>
              <w:rPr>
                <w:sz w:val="16"/>
              </w:rPr>
              <w:t>Formalisierte lokale Stellen</w:t>
            </w:r>
          </w:p>
        </w:tc>
        <w:tc>
          <w:tcPr>
            <w:tcW w:w="4380" w:type="dxa"/>
          </w:tcPr>
          <w:p w14:paraId="456C76B4" w14:textId="77777777" w:rsidR="004F4ACF" w:rsidRDefault="00A345B3">
            <w:pPr>
              <w:spacing w:after="0" w:line="240" w:lineRule="auto"/>
            </w:pPr>
            <w:r>
              <w:rPr>
                <w:sz w:val="16"/>
              </w:rPr>
              <w:t>Lean-Team, wachsend mit gesichertem Absatz</w:t>
            </w:r>
          </w:p>
        </w:tc>
      </w:tr>
      <w:tr w:rsidR="004F4ACF" w14:paraId="0658EDE9" w14:textId="77777777">
        <w:trPr>
          <w:cantSplit/>
        </w:trPr>
        <w:tc>
          <w:tcPr>
            <w:tcW w:w="2200" w:type="dxa"/>
            <w:shd w:val="clear" w:color="auto" w:fill="F1F5F9"/>
          </w:tcPr>
          <w:p w14:paraId="7F7C893E" w14:textId="77777777" w:rsidR="004F4ACF" w:rsidRDefault="00A345B3">
            <w:pPr>
              <w:spacing w:after="0" w:line="240" w:lineRule="auto"/>
            </w:pPr>
            <w:r>
              <w:rPr>
                <w:sz w:val="16"/>
              </w:rPr>
              <w:t>Lieferkette</w:t>
            </w:r>
          </w:p>
        </w:tc>
        <w:tc>
          <w:tcPr>
            <w:tcW w:w="2600" w:type="dxa"/>
            <w:shd w:val="clear" w:color="auto" w:fill="F1F5F9"/>
          </w:tcPr>
          <w:p w14:paraId="67AA0B87" w14:textId="77777777" w:rsidR="004F4ACF" w:rsidRDefault="00A345B3">
            <w:pPr>
              <w:spacing w:after="0" w:line="240" w:lineRule="auto"/>
            </w:pPr>
            <w:r>
              <w:rPr>
                <w:sz w:val="16"/>
              </w:rPr>
              <w:t>Anteil regional beschaffter Rohstoffe</w:t>
            </w:r>
          </w:p>
        </w:tc>
        <w:tc>
          <w:tcPr>
            <w:tcW w:w="4380" w:type="dxa"/>
            <w:shd w:val="clear" w:color="auto" w:fill="F1F5F9"/>
          </w:tcPr>
          <w:p w14:paraId="01892B90" w14:textId="77777777" w:rsidR="004F4ACF" w:rsidRDefault="00A345B3">
            <w:pPr>
              <w:spacing w:after="0" w:line="240" w:lineRule="auto"/>
            </w:pPr>
            <w:r>
              <w:rPr>
                <w:sz w:val="16"/>
              </w:rPr>
              <w:t>Maximieren bei Qualitätskonformität</w:t>
            </w:r>
          </w:p>
        </w:tc>
      </w:tr>
    </w:tbl>
    <w:p w14:paraId="1CABB8C6" w14:textId="77777777" w:rsidR="004F4ACF" w:rsidRDefault="004F4ACF">
      <w:pPr>
        <w:spacing w:after="0"/>
      </w:pPr>
    </w:p>
    <w:p w14:paraId="02DC3A97" w14:textId="77777777" w:rsidR="004F4ACF" w:rsidRDefault="00A345B3">
      <w:pPr>
        <w:pStyle w:val="Heading1"/>
      </w:pPr>
      <w:bookmarkStart w:id="19" w:name="_Toc237289681"/>
      <w:r>
        <w:t>17. Umsetzung und Meilensteine</w:t>
      </w:r>
      <w:bookmarkEnd w:id="19"/>
    </w:p>
    <w:tbl>
      <w:tblPr>
        <w:tblStyle w:val="TableGrid"/>
        <w:tblW w:w="9180" w:type="dxa"/>
        <w:tblInd w:w="120" w:type="dxa"/>
        <w:tblLayout w:type="fixed"/>
        <w:tblLook w:val="04A0" w:firstRow="1" w:lastRow="0" w:firstColumn="1" w:lastColumn="0" w:noHBand="0" w:noVBand="1"/>
      </w:tblPr>
      <w:tblGrid>
        <w:gridCol w:w="1600"/>
        <w:gridCol w:w="4780"/>
        <w:gridCol w:w="2800"/>
      </w:tblGrid>
      <w:tr w:rsidR="004F4ACF" w14:paraId="2584CFA7" w14:textId="77777777">
        <w:trPr>
          <w:tblHeader/>
        </w:trPr>
        <w:tc>
          <w:tcPr>
            <w:tcW w:w="1600" w:type="dxa"/>
            <w:shd w:val="clear" w:color="auto" w:fill="10233F"/>
            <w:tcMar>
              <w:top w:w="90" w:type="dxa"/>
              <w:left w:w="120" w:type="dxa"/>
              <w:bottom w:w="90" w:type="dxa"/>
              <w:right w:w="120" w:type="dxa"/>
            </w:tcMar>
            <w:vAlign w:val="center"/>
          </w:tcPr>
          <w:p w14:paraId="55C05EF3" w14:textId="77777777" w:rsidR="004F4ACF" w:rsidRDefault="00A345B3">
            <w:pPr>
              <w:jc w:val="center"/>
            </w:pPr>
            <w:r>
              <w:rPr>
                <w:b/>
                <w:color w:val="FFFFFF"/>
                <w:sz w:val="17"/>
              </w:rPr>
              <w:t>Zeitraum</w:t>
            </w:r>
          </w:p>
        </w:tc>
        <w:tc>
          <w:tcPr>
            <w:tcW w:w="4780" w:type="dxa"/>
            <w:shd w:val="clear" w:color="auto" w:fill="10233F"/>
            <w:tcMar>
              <w:top w:w="90" w:type="dxa"/>
              <w:left w:w="120" w:type="dxa"/>
              <w:bottom w:w="90" w:type="dxa"/>
              <w:right w:w="120" w:type="dxa"/>
            </w:tcMar>
            <w:vAlign w:val="center"/>
          </w:tcPr>
          <w:p w14:paraId="5007794B" w14:textId="77777777" w:rsidR="004F4ACF" w:rsidRDefault="00A345B3">
            <w:pPr>
              <w:jc w:val="center"/>
            </w:pPr>
            <w:r>
              <w:rPr>
                <w:b/>
                <w:color w:val="FFFFFF"/>
                <w:sz w:val="17"/>
              </w:rPr>
              <w:t>Arbeitspaket</w:t>
            </w:r>
          </w:p>
        </w:tc>
        <w:tc>
          <w:tcPr>
            <w:tcW w:w="2800" w:type="dxa"/>
            <w:shd w:val="clear" w:color="auto" w:fill="10233F"/>
            <w:tcMar>
              <w:top w:w="90" w:type="dxa"/>
              <w:left w:w="120" w:type="dxa"/>
              <w:bottom w:w="90" w:type="dxa"/>
              <w:right w:w="120" w:type="dxa"/>
            </w:tcMar>
            <w:vAlign w:val="center"/>
          </w:tcPr>
          <w:p w14:paraId="49C4FF59" w14:textId="77777777" w:rsidR="004F4ACF" w:rsidRDefault="00A345B3">
            <w:pPr>
              <w:jc w:val="center"/>
            </w:pPr>
            <w:r>
              <w:rPr>
                <w:b/>
                <w:color w:val="FFFFFF"/>
                <w:sz w:val="17"/>
              </w:rPr>
              <w:t>Freigabekriterium</w:t>
            </w:r>
          </w:p>
        </w:tc>
      </w:tr>
      <w:tr w:rsidR="004F4ACF" w14:paraId="16B99F05" w14:textId="77777777">
        <w:trPr>
          <w:cantSplit/>
        </w:trPr>
        <w:tc>
          <w:tcPr>
            <w:tcW w:w="1600" w:type="dxa"/>
          </w:tcPr>
          <w:p w14:paraId="731EF6BB" w14:textId="77777777" w:rsidR="004F4ACF" w:rsidRDefault="00A345B3">
            <w:pPr>
              <w:spacing w:after="0" w:line="240" w:lineRule="auto"/>
            </w:pPr>
            <w:r>
              <w:rPr>
                <w:sz w:val="16"/>
              </w:rPr>
              <w:t>0-30 Tage</w:t>
            </w:r>
          </w:p>
        </w:tc>
        <w:tc>
          <w:tcPr>
            <w:tcW w:w="4780" w:type="dxa"/>
          </w:tcPr>
          <w:p w14:paraId="05EC6590" w14:textId="77777777" w:rsidR="004F4ACF" w:rsidRDefault="00A345B3">
            <w:pPr>
              <w:spacing w:after="0" w:line="240" w:lineRule="auto"/>
            </w:pPr>
            <w:r>
              <w:rPr>
                <w:sz w:val="16"/>
              </w:rPr>
              <w:t>Standortrecht, Kundengespräche, Angebotsstruktur, drei Lieferantenangebote</w:t>
            </w:r>
          </w:p>
        </w:tc>
        <w:tc>
          <w:tcPr>
            <w:tcW w:w="2800" w:type="dxa"/>
          </w:tcPr>
          <w:p w14:paraId="59010214" w14:textId="77777777" w:rsidR="004F4ACF" w:rsidRDefault="00A345B3">
            <w:pPr>
              <w:spacing w:after="0" w:line="240" w:lineRule="auto"/>
            </w:pPr>
            <w:r>
              <w:rPr>
                <w:sz w:val="16"/>
              </w:rPr>
              <w:t>Dokumentenmappe vollständig</w:t>
            </w:r>
          </w:p>
        </w:tc>
      </w:tr>
      <w:tr w:rsidR="004F4ACF" w14:paraId="6ECB087C" w14:textId="77777777">
        <w:trPr>
          <w:cantSplit/>
        </w:trPr>
        <w:tc>
          <w:tcPr>
            <w:tcW w:w="1600" w:type="dxa"/>
            <w:shd w:val="clear" w:color="auto" w:fill="F1F5F9"/>
          </w:tcPr>
          <w:p w14:paraId="6A164FEA" w14:textId="77777777" w:rsidR="004F4ACF" w:rsidRDefault="00A345B3">
            <w:pPr>
              <w:spacing w:after="0" w:line="240" w:lineRule="auto"/>
            </w:pPr>
            <w:r>
              <w:rPr>
                <w:sz w:val="16"/>
              </w:rPr>
              <w:t>31-60 Tage</w:t>
            </w:r>
          </w:p>
        </w:tc>
        <w:tc>
          <w:tcPr>
            <w:tcW w:w="4780" w:type="dxa"/>
            <w:shd w:val="clear" w:color="auto" w:fill="F1F5F9"/>
          </w:tcPr>
          <w:p w14:paraId="7504C0B0" w14:textId="77777777" w:rsidR="004F4ACF" w:rsidRDefault="00A345B3">
            <w:pPr>
              <w:spacing w:after="0" w:line="240" w:lineRule="auto"/>
            </w:pPr>
            <w:r>
              <w:rPr>
                <w:sz w:val="16"/>
              </w:rPr>
              <w:t>Gesellschaft, TIN, Bankkonto, Standort-/Umwelt-/OSH-Vorklärung</w:t>
            </w:r>
          </w:p>
        </w:tc>
        <w:tc>
          <w:tcPr>
            <w:tcW w:w="2800" w:type="dxa"/>
            <w:shd w:val="clear" w:color="auto" w:fill="F1F5F9"/>
          </w:tcPr>
          <w:p w14:paraId="5261035E" w14:textId="77777777" w:rsidR="004F4ACF" w:rsidRDefault="00A345B3">
            <w:pPr>
              <w:spacing w:after="0" w:line="240" w:lineRule="auto"/>
            </w:pPr>
            <w:r>
              <w:rPr>
                <w:sz w:val="16"/>
              </w:rPr>
              <w:t>Rechts- und Genehmigungspfad bestätigt</w:t>
            </w:r>
          </w:p>
        </w:tc>
      </w:tr>
      <w:tr w:rsidR="004F4ACF" w14:paraId="3B25555B" w14:textId="77777777">
        <w:trPr>
          <w:cantSplit/>
        </w:trPr>
        <w:tc>
          <w:tcPr>
            <w:tcW w:w="1600" w:type="dxa"/>
          </w:tcPr>
          <w:p w14:paraId="7E1166FE" w14:textId="77777777" w:rsidR="004F4ACF" w:rsidRDefault="00A345B3">
            <w:pPr>
              <w:spacing w:after="0" w:line="240" w:lineRule="auto"/>
            </w:pPr>
            <w:r>
              <w:rPr>
                <w:sz w:val="16"/>
              </w:rPr>
              <w:t>61-90 Tage</w:t>
            </w:r>
          </w:p>
        </w:tc>
        <w:tc>
          <w:tcPr>
            <w:tcW w:w="4780" w:type="dxa"/>
          </w:tcPr>
          <w:p w14:paraId="7CA9187A" w14:textId="77777777" w:rsidR="004F4ACF" w:rsidRDefault="00A345B3">
            <w:pPr>
              <w:spacing w:after="0" w:line="240" w:lineRule="auto"/>
            </w:pPr>
            <w:r>
              <w:rPr>
                <w:sz w:val="16"/>
              </w:rPr>
              <w:t>Maschinenentscheidung, Kaufvertrag, Formenliste, Standortarbeiten</w:t>
            </w:r>
          </w:p>
        </w:tc>
        <w:tc>
          <w:tcPr>
            <w:tcW w:w="2800" w:type="dxa"/>
          </w:tcPr>
          <w:p w14:paraId="7E1D0A69" w14:textId="77777777" w:rsidR="004F4ACF" w:rsidRDefault="00A345B3">
            <w:pPr>
              <w:spacing w:after="0" w:line="240" w:lineRule="auto"/>
            </w:pPr>
            <w:r>
              <w:rPr>
                <w:sz w:val="16"/>
              </w:rPr>
              <w:t>Keine Überschreitung des Budgets</w:t>
            </w:r>
          </w:p>
        </w:tc>
      </w:tr>
      <w:tr w:rsidR="004F4ACF" w14:paraId="2A538048" w14:textId="77777777">
        <w:trPr>
          <w:cantSplit/>
        </w:trPr>
        <w:tc>
          <w:tcPr>
            <w:tcW w:w="1600" w:type="dxa"/>
            <w:shd w:val="clear" w:color="auto" w:fill="F1F5F9"/>
          </w:tcPr>
          <w:p w14:paraId="22485D9A" w14:textId="77777777" w:rsidR="004F4ACF" w:rsidRDefault="00A345B3">
            <w:pPr>
              <w:spacing w:after="0" w:line="240" w:lineRule="auto"/>
            </w:pPr>
            <w:r>
              <w:rPr>
                <w:sz w:val="16"/>
              </w:rPr>
              <w:t>91-120 Tage</w:t>
            </w:r>
          </w:p>
        </w:tc>
        <w:tc>
          <w:tcPr>
            <w:tcW w:w="4780" w:type="dxa"/>
            <w:shd w:val="clear" w:color="auto" w:fill="F1F5F9"/>
          </w:tcPr>
          <w:p w14:paraId="4D3B92BE" w14:textId="77777777" w:rsidR="004F4ACF" w:rsidRDefault="00A345B3">
            <w:pPr>
              <w:spacing w:after="0" w:line="240" w:lineRule="auto"/>
            </w:pPr>
            <w:r>
              <w:rPr>
                <w:sz w:val="16"/>
              </w:rPr>
              <w:t>Lieferung, Installation, Strom/Wasser, Personalrekrutierung</w:t>
            </w:r>
          </w:p>
        </w:tc>
        <w:tc>
          <w:tcPr>
            <w:tcW w:w="2800" w:type="dxa"/>
            <w:shd w:val="clear" w:color="auto" w:fill="F1F5F9"/>
          </w:tcPr>
          <w:p w14:paraId="01796CE7" w14:textId="77777777" w:rsidR="004F4ACF" w:rsidRDefault="00A345B3">
            <w:pPr>
              <w:spacing w:after="0" w:line="240" w:lineRule="auto"/>
            </w:pPr>
            <w:r>
              <w:rPr>
                <w:sz w:val="16"/>
              </w:rPr>
              <w:t>Abnahme und Sicherheitsschulung</w:t>
            </w:r>
          </w:p>
        </w:tc>
      </w:tr>
      <w:tr w:rsidR="004F4ACF" w14:paraId="3AD235DD" w14:textId="77777777">
        <w:trPr>
          <w:cantSplit/>
        </w:trPr>
        <w:tc>
          <w:tcPr>
            <w:tcW w:w="1600" w:type="dxa"/>
          </w:tcPr>
          <w:p w14:paraId="606D23FF" w14:textId="77777777" w:rsidR="004F4ACF" w:rsidRDefault="00A345B3">
            <w:pPr>
              <w:spacing w:after="0" w:line="240" w:lineRule="auto"/>
            </w:pPr>
            <w:r>
              <w:rPr>
                <w:sz w:val="16"/>
              </w:rPr>
              <w:t>121-150 Tage</w:t>
            </w:r>
          </w:p>
        </w:tc>
        <w:tc>
          <w:tcPr>
            <w:tcW w:w="4780" w:type="dxa"/>
          </w:tcPr>
          <w:p w14:paraId="560ACACF" w14:textId="77777777" w:rsidR="004F4ACF" w:rsidRDefault="00A345B3">
            <w:pPr>
              <w:spacing w:after="0" w:line="240" w:lineRule="auto"/>
            </w:pPr>
            <w:r>
              <w:rPr>
                <w:sz w:val="16"/>
              </w:rPr>
              <w:t>Probemischungen, Prüfplan, Ausschuss- und Kapazitätstest</w:t>
            </w:r>
          </w:p>
        </w:tc>
        <w:tc>
          <w:tcPr>
            <w:tcW w:w="2800" w:type="dxa"/>
          </w:tcPr>
          <w:p w14:paraId="77134F32" w14:textId="77777777" w:rsidR="004F4ACF" w:rsidRDefault="00A345B3">
            <w:pPr>
              <w:spacing w:after="0" w:line="240" w:lineRule="auto"/>
            </w:pPr>
            <w:r>
              <w:rPr>
                <w:sz w:val="16"/>
              </w:rPr>
              <w:t>QC-Freigabe der Kernprodukte</w:t>
            </w:r>
          </w:p>
        </w:tc>
      </w:tr>
      <w:tr w:rsidR="004F4ACF" w14:paraId="738A38C8" w14:textId="77777777">
        <w:trPr>
          <w:cantSplit/>
        </w:trPr>
        <w:tc>
          <w:tcPr>
            <w:tcW w:w="1600" w:type="dxa"/>
            <w:shd w:val="clear" w:color="auto" w:fill="F1F5F9"/>
          </w:tcPr>
          <w:p w14:paraId="2D692D23" w14:textId="77777777" w:rsidR="004F4ACF" w:rsidRDefault="00A345B3">
            <w:pPr>
              <w:spacing w:after="0" w:line="240" w:lineRule="auto"/>
            </w:pPr>
            <w:r>
              <w:rPr>
                <w:sz w:val="16"/>
              </w:rPr>
              <w:t>151-180 Tage</w:t>
            </w:r>
          </w:p>
        </w:tc>
        <w:tc>
          <w:tcPr>
            <w:tcW w:w="4780" w:type="dxa"/>
            <w:shd w:val="clear" w:color="auto" w:fill="F1F5F9"/>
          </w:tcPr>
          <w:p w14:paraId="36F566FD" w14:textId="77777777" w:rsidR="004F4ACF" w:rsidRDefault="00A345B3">
            <w:pPr>
              <w:spacing w:after="0" w:line="240" w:lineRule="auto"/>
            </w:pPr>
            <w:r>
              <w:rPr>
                <w:sz w:val="16"/>
              </w:rPr>
              <w:t>Kontrollierter Marktstart und erste Lieferungen</w:t>
            </w:r>
          </w:p>
        </w:tc>
        <w:tc>
          <w:tcPr>
            <w:tcW w:w="2800" w:type="dxa"/>
            <w:shd w:val="clear" w:color="auto" w:fill="F1F5F9"/>
          </w:tcPr>
          <w:p w14:paraId="7F7CD87D" w14:textId="77777777" w:rsidR="004F4ACF" w:rsidRDefault="00A345B3">
            <w:pPr>
              <w:spacing w:after="0" w:line="240" w:lineRule="auto"/>
            </w:pPr>
            <w:r>
              <w:rPr>
                <w:sz w:val="16"/>
              </w:rPr>
              <w:t>Anzahlungen, positive Deckungsbeiträge, Batch-Nachweise</w:t>
            </w:r>
          </w:p>
        </w:tc>
      </w:tr>
      <w:tr w:rsidR="004F4ACF" w14:paraId="40AD133A" w14:textId="77777777">
        <w:trPr>
          <w:cantSplit/>
        </w:trPr>
        <w:tc>
          <w:tcPr>
            <w:tcW w:w="1600" w:type="dxa"/>
          </w:tcPr>
          <w:p w14:paraId="18B136C9" w14:textId="77777777" w:rsidR="004F4ACF" w:rsidRDefault="00A345B3">
            <w:pPr>
              <w:spacing w:after="0" w:line="240" w:lineRule="auto"/>
            </w:pPr>
            <w:r>
              <w:rPr>
                <w:sz w:val="16"/>
              </w:rPr>
              <w:t>Monat 7-12</w:t>
            </w:r>
          </w:p>
        </w:tc>
        <w:tc>
          <w:tcPr>
            <w:tcW w:w="4780" w:type="dxa"/>
          </w:tcPr>
          <w:p w14:paraId="618F86AC" w14:textId="77777777" w:rsidR="004F4ACF" w:rsidRDefault="00A345B3">
            <w:pPr>
              <w:spacing w:after="0" w:line="240" w:lineRule="auto"/>
            </w:pPr>
            <w:r>
              <w:rPr>
                <w:sz w:val="16"/>
              </w:rPr>
              <w:t>Auslastung auf 75-100% steigern</w:t>
            </w:r>
          </w:p>
        </w:tc>
        <w:tc>
          <w:tcPr>
            <w:tcW w:w="2800" w:type="dxa"/>
          </w:tcPr>
          <w:p w14:paraId="5A2E6387" w14:textId="77777777" w:rsidR="004F4ACF" w:rsidRDefault="00A345B3">
            <w:pPr>
              <w:spacing w:after="0" w:line="240" w:lineRule="auto"/>
            </w:pPr>
            <w:r>
              <w:rPr>
                <w:sz w:val="16"/>
              </w:rPr>
              <w:t>Wiederholungskunden und monatlicher Managementabschluss</w:t>
            </w:r>
          </w:p>
        </w:tc>
      </w:tr>
    </w:tbl>
    <w:p w14:paraId="4AC76219" w14:textId="77777777" w:rsidR="004F4ACF" w:rsidRDefault="004F4ACF">
      <w:pPr>
        <w:spacing w:after="0"/>
      </w:pPr>
    </w:p>
    <w:p w14:paraId="5E0B449A" w14:textId="77777777" w:rsidR="004F4ACF" w:rsidRDefault="004F4ACF">
      <w:pPr>
        <w:pageBreakBefore/>
        <w:spacing w:after="0"/>
      </w:pPr>
    </w:p>
    <w:p w14:paraId="7153BAE2" w14:textId="77777777" w:rsidR="004F4ACF" w:rsidRDefault="00A345B3">
      <w:pPr>
        <w:pStyle w:val="Heading1"/>
      </w:pPr>
      <w:bookmarkStart w:id="20" w:name="_Toc237289682"/>
      <w:r>
        <w:t>18. Investitionsbudget Phase 1</w:t>
      </w:r>
      <w:bookmarkEnd w:id="20"/>
    </w:p>
    <w:p w14:paraId="3435625E" w14:textId="77777777" w:rsidR="004F4ACF" w:rsidRDefault="00A345B3">
      <w:pPr>
        <w:jc w:val="both"/>
      </w:pPr>
      <w:r>
        <w:t>Die folgende Mittelverwendung ist die verbindliche Obergrenze des Startprojekts. Positionen mit dem Status 'Angebot erforderlich' dürfen erst nach schriftlicher Bestätigung beauftragt werden. Der Puffer wird nicht als allgemeines Einkaufsbudget behandelt.</w:t>
      </w:r>
    </w:p>
    <w:tbl>
      <w:tblPr>
        <w:tblStyle w:val="TableGrid"/>
        <w:tblW w:w="9180" w:type="dxa"/>
        <w:tblInd w:w="120" w:type="dxa"/>
        <w:tblLayout w:type="fixed"/>
        <w:tblLook w:val="04A0" w:firstRow="1" w:lastRow="0" w:firstColumn="1" w:lastColumn="0" w:noHBand="0" w:noVBand="1"/>
      </w:tblPr>
      <w:tblGrid>
        <w:gridCol w:w="4800"/>
        <w:gridCol w:w="1800"/>
        <w:gridCol w:w="2580"/>
      </w:tblGrid>
      <w:tr w:rsidR="004F4ACF" w14:paraId="73543605" w14:textId="77777777">
        <w:trPr>
          <w:tblHeader/>
        </w:trPr>
        <w:tc>
          <w:tcPr>
            <w:tcW w:w="4800" w:type="dxa"/>
            <w:shd w:val="clear" w:color="auto" w:fill="10233F"/>
            <w:tcMar>
              <w:top w:w="90" w:type="dxa"/>
              <w:left w:w="120" w:type="dxa"/>
              <w:bottom w:w="90" w:type="dxa"/>
              <w:right w:w="120" w:type="dxa"/>
            </w:tcMar>
            <w:vAlign w:val="center"/>
          </w:tcPr>
          <w:p w14:paraId="7F0B8A22" w14:textId="77777777" w:rsidR="004F4ACF" w:rsidRDefault="00A345B3">
            <w:pPr>
              <w:jc w:val="center"/>
            </w:pPr>
            <w:r>
              <w:rPr>
                <w:b/>
                <w:color w:val="FFFFFF"/>
                <w:sz w:val="17"/>
              </w:rPr>
              <w:t>Mittelverwendung</w:t>
            </w:r>
          </w:p>
        </w:tc>
        <w:tc>
          <w:tcPr>
            <w:tcW w:w="1800" w:type="dxa"/>
            <w:shd w:val="clear" w:color="auto" w:fill="10233F"/>
            <w:tcMar>
              <w:top w:w="90" w:type="dxa"/>
              <w:left w:w="120" w:type="dxa"/>
              <w:bottom w:w="90" w:type="dxa"/>
              <w:right w:w="120" w:type="dxa"/>
            </w:tcMar>
            <w:vAlign w:val="center"/>
          </w:tcPr>
          <w:p w14:paraId="78BF4052" w14:textId="77777777" w:rsidR="004F4ACF" w:rsidRDefault="00A345B3">
            <w:pPr>
              <w:jc w:val="center"/>
            </w:pPr>
            <w:r>
              <w:rPr>
                <w:b/>
                <w:color w:val="FFFFFF"/>
                <w:sz w:val="17"/>
              </w:rPr>
              <w:t>Betrag</w:t>
            </w:r>
          </w:p>
        </w:tc>
        <w:tc>
          <w:tcPr>
            <w:tcW w:w="2580" w:type="dxa"/>
            <w:shd w:val="clear" w:color="auto" w:fill="10233F"/>
            <w:tcMar>
              <w:top w:w="90" w:type="dxa"/>
              <w:left w:w="120" w:type="dxa"/>
              <w:bottom w:w="90" w:type="dxa"/>
              <w:right w:w="120" w:type="dxa"/>
            </w:tcMar>
            <w:vAlign w:val="center"/>
          </w:tcPr>
          <w:p w14:paraId="5C13814C" w14:textId="77777777" w:rsidR="004F4ACF" w:rsidRDefault="00A345B3">
            <w:pPr>
              <w:jc w:val="center"/>
            </w:pPr>
            <w:r>
              <w:rPr>
                <w:b/>
                <w:color w:val="FFFFFF"/>
                <w:sz w:val="17"/>
              </w:rPr>
              <w:t>Kontrolle</w:t>
            </w:r>
          </w:p>
        </w:tc>
      </w:tr>
      <w:tr w:rsidR="004F4ACF" w14:paraId="5244A2B2" w14:textId="77777777">
        <w:trPr>
          <w:cantSplit/>
        </w:trPr>
        <w:tc>
          <w:tcPr>
            <w:tcW w:w="4800" w:type="dxa"/>
          </w:tcPr>
          <w:p w14:paraId="00A94FDD" w14:textId="77777777" w:rsidR="004F4ACF" w:rsidRDefault="00A345B3">
            <w:pPr>
              <w:spacing w:after="0" w:line="240" w:lineRule="auto"/>
            </w:pPr>
            <w:r>
              <w:rPr>
                <w:sz w:val="16"/>
              </w:rPr>
              <w:t>Halbautomatische Block-/Pflastermaschine, Mischer, Rüttler</w:t>
            </w:r>
          </w:p>
        </w:tc>
        <w:tc>
          <w:tcPr>
            <w:tcW w:w="1800" w:type="dxa"/>
          </w:tcPr>
          <w:p w14:paraId="7A697014" w14:textId="77777777" w:rsidR="004F4ACF" w:rsidRDefault="00A345B3">
            <w:pPr>
              <w:spacing w:after="0" w:line="240" w:lineRule="auto"/>
              <w:jc w:val="right"/>
            </w:pPr>
            <w:r>
              <w:rPr>
                <w:sz w:val="16"/>
              </w:rPr>
              <w:t>UGX 45.000.000</w:t>
            </w:r>
          </w:p>
        </w:tc>
        <w:tc>
          <w:tcPr>
            <w:tcW w:w="2580" w:type="dxa"/>
          </w:tcPr>
          <w:p w14:paraId="39FDA235" w14:textId="77777777" w:rsidR="004F4ACF" w:rsidRDefault="00A345B3">
            <w:pPr>
              <w:spacing w:after="0" w:line="240" w:lineRule="auto"/>
            </w:pPr>
            <w:r>
              <w:rPr>
                <w:sz w:val="16"/>
              </w:rPr>
              <w:t>Wesentlich; Angebot erforderlich</w:t>
            </w:r>
          </w:p>
        </w:tc>
      </w:tr>
      <w:tr w:rsidR="004F4ACF" w14:paraId="03B0D37D" w14:textId="77777777">
        <w:trPr>
          <w:cantSplit/>
        </w:trPr>
        <w:tc>
          <w:tcPr>
            <w:tcW w:w="4800" w:type="dxa"/>
            <w:shd w:val="clear" w:color="auto" w:fill="F1F5F9"/>
          </w:tcPr>
          <w:p w14:paraId="2E225F88" w14:textId="77777777" w:rsidR="004F4ACF" w:rsidRDefault="00A345B3">
            <w:pPr>
              <w:spacing w:after="0" w:line="240" w:lineRule="auto"/>
            </w:pPr>
            <w:r>
              <w:rPr>
                <w:sz w:val="16"/>
              </w:rPr>
              <w:t>Startformen: 6 Zoll, 8 Zoll, Vollstein, 60/80 mm, Bordstein</w:t>
            </w:r>
          </w:p>
        </w:tc>
        <w:tc>
          <w:tcPr>
            <w:tcW w:w="1800" w:type="dxa"/>
            <w:shd w:val="clear" w:color="auto" w:fill="F1F5F9"/>
          </w:tcPr>
          <w:p w14:paraId="77B7A837" w14:textId="77777777" w:rsidR="004F4ACF" w:rsidRDefault="00A345B3">
            <w:pPr>
              <w:spacing w:after="0" w:line="240" w:lineRule="auto"/>
              <w:jc w:val="right"/>
            </w:pPr>
            <w:r>
              <w:rPr>
                <w:sz w:val="16"/>
              </w:rPr>
              <w:t>UGX 14.000.000</w:t>
            </w:r>
          </w:p>
        </w:tc>
        <w:tc>
          <w:tcPr>
            <w:tcW w:w="2580" w:type="dxa"/>
            <w:shd w:val="clear" w:color="auto" w:fill="F1F5F9"/>
          </w:tcPr>
          <w:p w14:paraId="5BBD2E94" w14:textId="77777777" w:rsidR="004F4ACF" w:rsidRDefault="00A345B3">
            <w:pPr>
              <w:spacing w:after="0" w:line="240" w:lineRule="auto"/>
            </w:pPr>
            <w:r>
              <w:rPr>
                <w:sz w:val="16"/>
              </w:rPr>
              <w:t>Nur Kernformen</w:t>
            </w:r>
          </w:p>
        </w:tc>
      </w:tr>
      <w:tr w:rsidR="004F4ACF" w14:paraId="583E1EFD" w14:textId="77777777">
        <w:trPr>
          <w:cantSplit/>
        </w:trPr>
        <w:tc>
          <w:tcPr>
            <w:tcW w:w="4800" w:type="dxa"/>
          </w:tcPr>
          <w:p w14:paraId="31AE0F38" w14:textId="77777777" w:rsidR="004F4ACF" w:rsidRDefault="00A345B3">
            <w:pPr>
              <w:spacing w:after="0" w:line="240" w:lineRule="auto"/>
            </w:pPr>
            <w:r>
              <w:rPr>
                <w:sz w:val="16"/>
              </w:rPr>
              <w:t>Standort, Aushärtungsfläche, Drainage und Basishalle</w:t>
            </w:r>
          </w:p>
        </w:tc>
        <w:tc>
          <w:tcPr>
            <w:tcW w:w="1800" w:type="dxa"/>
          </w:tcPr>
          <w:p w14:paraId="7D8AA2A5" w14:textId="77777777" w:rsidR="004F4ACF" w:rsidRDefault="00A345B3">
            <w:pPr>
              <w:spacing w:after="0" w:line="240" w:lineRule="auto"/>
              <w:jc w:val="right"/>
            </w:pPr>
            <w:r>
              <w:rPr>
                <w:sz w:val="16"/>
              </w:rPr>
              <w:t>UGX 14.000.000</w:t>
            </w:r>
          </w:p>
        </w:tc>
        <w:tc>
          <w:tcPr>
            <w:tcW w:w="2580" w:type="dxa"/>
          </w:tcPr>
          <w:p w14:paraId="4A8E82D6" w14:textId="77777777" w:rsidR="004F4ACF" w:rsidRDefault="00A345B3">
            <w:pPr>
              <w:spacing w:after="0" w:line="240" w:lineRule="auto"/>
            </w:pPr>
            <w:r>
              <w:rPr>
                <w:sz w:val="16"/>
              </w:rPr>
              <w:t>Schlanke Startausführung</w:t>
            </w:r>
          </w:p>
        </w:tc>
      </w:tr>
      <w:tr w:rsidR="004F4ACF" w14:paraId="5A05E7DF" w14:textId="77777777">
        <w:trPr>
          <w:cantSplit/>
        </w:trPr>
        <w:tc>
          <w:tcPr>
            <w:tcW w:w="4800" w:type="dxa"/>
            <w:shd w:val="clear" w:color="auto" w:fill="F1F5F9"/>
          </w:tcPr>
          <w:p w14:paraId="6237A22E" w14:textId="77777777" w:rsidR="004F4ACF" w:rsidRDefault="00A345B3">
            <w:pPr>
              <w:spacing w:after="0" w:line="240" w:lineRule="auto"/>
            </w:pPr>
            <w:r>
              <w:rPr>
                <w:sz w:val="16"/>
              </w:rPr>
              <w:t>Strom- und Wasseranschlüsse</w:t>
            </w:r>
          </w:p>
        </w:tc>
        <w:tc>
          <w:tcPr>
            <w:tcW w:w="1800" w:type="dxa"/>
            <w:shd w:val="clear" w:color="auto" w:fill="F1F5F9"/>
          </w:tcPr>
          <w:p w14:paraId="0B55A97D" w14:textId="77777777" w:rsidR="004F4ACF" w:rsidRDefault="00A345B3">
            <w:pPr>
              <w:spacing w:after="0" w:line="240" w:lineRule="auto"/>
              <w:jc w:val="right"/>
            </w:pPr>
            <w:r>
              <w:rPr>
                <w:sz w:val="16"/>
              </w:rPr>
              <w:t>UGX 7.000.000</w:t>
            </w:r>
          </w:p>
        </w:tc>
        <w:tc>
          <w:tcPr>
            <w:tcW w:w="2580" w:type="dxa"/>
            <w:shd w:val="clear" w:color="auto" w:fill="F1F5F9"/>
          </w:tcPr>
          <w:p w14:paraId="7053CDAA" w14:textId="77777777" w:rsidR="004F4ACF" w:rsidRDefault="00A345B3">
            <w:pPr>
              <w:spacing w:after="0" w:line="240" w:lineRule="auto"/>
            </w:pPr>
            <w:r>
              <w:rPr>
                <w:sz w:val="16"/>
              </w:rPr>
              <w:t>Grundversorgung</w:t>
            </w:r>
          </w:p>
        </w:tc>
      </w:tr>
      <w:tr w:rsidR="004F4ACF" w14:paraId="1C007121" w14:textId="77777777">
        <w:trPr>
          <w:cantSplit/>
        </w:trPr>
        <w:tc>
          <w:tcPr>
            <w:tcW w:w="4800" w:type="dxa"/>
          </w:tcPr>
          <w:p w14:paraId="2F9D2C41" w14:textId="77777777" w:rsidR="004F4ACF" w:rsidRDefault="00A345B3">
            <w:pPr>
              <w:spacing w:after="0" w:line="240" w:lineRule="auto"/>
            </w:pPr>
            <w:r>
              <w:rPr>
                <w:sz w:val="16"/>
              </w:rPr>
              <w:t>Paletten, Schubkarren, Handwerkzeuge, Regale und PSA</w:t>
            </w:r>
          </w:p>
        </w:tc>
        <w:tc>
          <w:tcPr>
            <w:tcW w:w="1800" w:type="dxa"/>
          </w:tcPr>
          <w:p w14:paraId="3BB79613" w14:textId="77777777" w:rsidR="004F4ACF" w:rsidRDefault="00A345B3">
            <w:pPr>
              <w:spacing w:after="0" w:line="240" w:lineRule="auto"/>
              <w:jc w:val="right"/>
            </w:pPr>
            <w:r>
              <w:rPr>
                <w:sz w:val="16"/>
              </w:rPr>
              <w:t>UGX 8.000.000</w:t>
            </w:r>
          </w:p>
        </w:tc>
        <w:tc>
          <w:tcPr>
            <w:tcW w:w="2580" w:type="dxa"/>
          </w:tcPr>
          <w:p w14:paraId="0D05364A" w14:textId="77777777" w:rsidR="004F4ACF" w:rsidRDefault="00A345B3">
            <w:pPr>
              <w:spacing w:after="0" w:line="240" w:lineRule="auto"/>
            </w:pPr>
            <w:r>
              <w:rPr>
                <w:sz w:val="16"/>
              </w:rPr>
              <w:t>Startausstattung</w:t>
            </w:r>
          </w:p>
        </w:tc>
      </w:tr>
      <w:tr w:rsidR="004F4ACF" w14:paraId="07A8F3FC" w14:textId="77777777">
        <w:trPr>
          <w:cantSplit/>
        </w:trPr>
        <w:tc>
          <w:tcPr>
            <w:tcW w:w="4800" w:type="dxa"/>
            <w:shd w:val="clear" w:color="auto" w:fill="F1F5F9"/>
          </w:tcPr>
          <w:p w14:paraId="5800B3F6" w14:textId="77777777" w:rsidR="004F4ACF" w:rsidRDefault="00A345B3">
            <w:pPr>
              <w:spacing w:after="0" w:line="240" w:lineRule="auto"/>
            </w:pPr>
            <w:r>
              <w:rPr>
                <w:sz w:val="16"/>
              </w:rPr>
              <w:t>Anlaufbestand Rohstoffe und Verpackung</w:t>
            </w:r>
          </w:p>
        </w:tc>
        <w:tc>
          <w:tcPr>
            <w:tcW w:w="1800" w:type="dxa"/>
            <w:shd w:val="clear" w:color="auto" w:fill="F1F5F9"/>
          </w:tcPr>
          <w:p w14:paraId="2E04CE51" w14:textId="77777777" w:rsidR="004F4ACF" w:rsidRDefault="00A345B3">
            <w:pPr>
              <w:spacing w:after="0" w:line="240" w:lineRule="auto"/>
              <w:jc w:val="right"/>
            </w:pPr>
            <w:r>
              <w:rPr>
                <w:sz w:val="16"/>
              </w:rPr>
              <w:t>UGX 26.000.000</w:t>
            </w:r>
          </w:p>
        </w:tc>
        <w:tc>
          <w:tcPr>
            <w:tcW w:w="2580" w:type="dxa"/>
            <w:shd w:val="clear" w:color="auto" w:fill="F1F5F9"/>
          </w:tcPr>
          <w:p w14:paraId="096BCD20" w14:textId="77777777" w:rsidR="004F4ACF" w:rsidRDefault="00A345B3">
            <w:pPr>
              <w:spacing w:after="0" w:line="240" w:lineRule="auto"/>
            </w:pPr>
            <w:r>
              <w:rPr>
                <w:sz w:val="16"/>
              </w:rPr>
              <w:t>Anlaufbestand</w:t>
            </w:r>
          </w:p>
        </w:tc>
      </w:tr>
      <w:tr w:rsidR="004F4ACF" w14:paraId="70D0CC5E" w14:textId="77777777">
        <w:trPr>
          <w:cantSplit/>
        </w:trPr>
        <w:tc>
          <w:tcPr>
            <w:tcW w:w="4800" w:type="dxa"/>
          </w:tcPr>
          <w:p w14:paraId="77A4B63A" w14:textId="77777777" w:rsidR="004F4ACF" w:rsidRDefault="00A345B3">
            <w:pPr>
              <w:spacing w:after="0" w:line="240" w:lineRule="auto"/>
            </w:pPr>
            <w:r>
              <w:rPr>
                <w:sz w:val="16"/>
              </w:rPr>
              <w:t>Genehmigungen, Basislabor, Compliance und Sicherheit</w:t>
            </w:r>
          </w:p>
        </w:tc>
        <w:tc>
          <w:tcPr>
            <w:tcW w:w="1800" w:type="dxa"/>
          </w:tcPr>
          <w:p w14:paraId="04EFCB4E" w14:textId="77777777" w:rsidR="004F4ACF" w:rsidRDefault="00A345B3">
            <w:pPr>
              <w:spacing w:after="0" w:line="240" w:lineRule="auto"/>
              <w:jc w:val="right"/>
            </w:pPr>
            <w:r>
              <w:rPr>
                <w:sz w:val="16"/>
              </w:rPr>
              <w:t>UGX 4.000.000</w:t>
            </w:r>
          </w:p>
        </w:tc>
        <w:tc>
          <w:tcPr>
            <w:tcW w:w="2580" w:type="dxa"/>
          </w:tcPr>
          <w:p w14:paraId="7E57291A" w14:textId="77777777" w:rsidR="004F4ACF" w:rsidRDefault="00A345B3">
            <w:pPr>
              <w:spacing w:after="0" w:line="240" w:lineRule="auto"/>
            </w:pPr>
            <w:r>
              <w:rPr>
                <w:sz w:val="16"/>
              </w:rPr>
              <w:t>Basis-QC</w:t>
            </w:r>
          </w:p>
        </w:tc>
      </w:tr>
      <w:tr w:rsidR="004F4ACF" w14:paraId="0164EE02" w14:textId="77777777">
        <w:trPr>
          <w:cantSplit/>
        </w:trPr>
        <w:tc>
          <w:tcPr>
            <w:tcW w:w="4800" w:type="dxa"/>
            <w:shd w:val="clear" w:color="auto" w:fill="F1F5F9"/>
          </w:tcPr>
          <w:p w14:paraId="153D3128" w14:textId="77777777" w:rsidR="004F4ACF" w:rsidRDefault="00A345B3">
            <w:pPr>
              <w:spacing w:after="0" w:line="240" w:lineRule="auto"/>
            </w:pPr>
            <w:r>
              <w:rPr>
                <w:sz w:val="16"/>
              </w:rPr>
              <w:t>Anlaufpersonal, Sicherheit und Verwaltung</w:t>
            </w:r>
          </w:p>
        </w:tc>
        <w:tc>
          <w:tcPr>
            <w:tcW w:w="1800" w:type="dxa"/>
            <w:shd w:val="clear" w:color="auto" w:fill="F1F5F9"/>
          </w:tcPr>
          <w:p w14:paraId="67937A82" w14:textId="77777777" w:rsidR="004F4ACF" w:rsidRDefault="00A345B3">
            <w:pPr>
              <w:spacing w:after="0" w:line="240" w:lineRule="auto"/>
              <w:jc w:val="right"/>
            </w:pPr>
            <w:r>
              <w:rPr>
                <w:sz w:val="16"/>
              </w:rPr>
              <w:t>UGX 7.000.000</w:t>
            </w:r>
          </w:p>
        </w:tc>
        <w:tc>
          <w:tcPr>
            <w:tcW w:w="2580" w:type="dxa"/>
            <w:shd w:val="clear" w:color="auto" w:fill="F1F5F9"/>
          </w:tcPr>
          <w:p w14:paraId="1FCFC929" w14:textId="77777777" w:rsidR="004F4ACF" w:rsidRDefault="00A345B3">
            <w:pPr>
              <w:spacing w:after="0" w:line="240" w:lineRule="auto"/>
            </w:pPr>
            <w:r>
              <w:rPr>
                <w:sz w:val="16"/>
              </w:rPr>
              <w:t>Reserve für Anlaufmonat</w:t>
            </w:r>
          </w:p>
        </w:tc>
      </w:tr>
      <w:tr w:rsidR="004F4ACF" w14:paraId="5D524252" w14:textId="77777777">
        <w:trPr>
          <w:cantSplit/>
        </w:trPr>
        <w:tc>
          <w:tcPr>
            <w:tcW w:w="4800" w:type="dxa"/>
          </w:tcPr>
          <w:p w14:paraId="180B7A7A" w14:textId="77777777" w:rsidR="004F4ACF" w:rsidRDefault="00A345B3">
            <w:pPr>
              <w:spacing w:after="0" w:line="240" w:lineRule="auto"/>
            </w:pPr>
            <w:r>
              <w:rPr>
                <w:sz w:val="16"/>
              </w:rPr>
              <w:t>Vertrieb, lokaler Transport und Kundenbesuche</w:t>
            </w:r>
          </w:p>
        </w:tc>
        <w:tc>
          <w:tcPr>
            <w:tcW w:w="1800" w:type="dxa"/>
          </w:tcPr>
          <w:p w14:paraId="0B665332" w14:textId="77777777" w:rsidR="004F4ACF" w:rsidRDefault="00A345B3">
            <w:pPr>
              <w:spacing w:after="0" w:line="240" w:lineRule="auto"/>
              <w:jc w:val="right"/>
            </w:pPr>
            <w:r>
              <w:rPr>
                <w:sz w:val="16"/>
              </w:rPr>
              <w:t>UGX 3.000.000</w:t>
            </w:r>
          </w:p>
        </w:tc>
        <w:tc>
          <w:tcPr>
            <w:tcW w:w="2580" w:type="dxa"/>
          </w:tcPr>
          <w:p w14:paraId="6F925EF8" w14:textId="77777777" w:rsidR="004F4ACF" w:rsidRDefault="00A345B3">
            <w:pPr>
              <w:spacing w:after="0" w:line="240" w:lineRule="auto"/>
            </w:pPr>
            <w:r>
              <w:rPr>
                <w:sz w:val="16"/>
              </w:rPr>
              <w:t>Markteinführung</w:t>
            </w:r>
          </w:p>
        </w:tc>
      </w:tr>
      <w:tr w:rsidR="004F4ACF" w14:paraId="2F1C02CF" w14:textId="77777777">
        <w:trPr>
          <w:cantSplit/>
        </w:trPr>
        <w:tc>
          <w:tcPr>
            <w:tcW w:w="4800" w:type="dxa"/>
            <w:shd w:val="clear" w:color="auto" w:fill="F1F5F9"/>
          </w:tcPr>
          <w:p w14:paraId="37C72D84" w14:textId="77777777" w:rsidR="004F4ACF" w:rsidRDefault="00A345B3">
            <w:pPr>
              <w:spacing w:after="0" w:line="240" w:lineRule="auto"/>
            </w:pPr>
            <w:r>
              <w:rPr>
                <w:sz w:val="16"/>
              </w:rPr>
              <w:t>Geschützter Liquiditätspuffer</w:t>
            </w:r>
          </w:p>
        </w:tc>
        <w:tc>
          <w:tcPr>
            <w:tcW w:w="1800" w:type="dxa"/>
            <w:shd w:val="clear" w:color="auto" w:fill="F1F5F9"/>
          </w:tcPr>
          <w:p w14:paraId="6F29DFBE" w14:textId="77777777" w:rsidR="004F4ACF" w:rsidRDefault="00A345B3">
            <w:pPr>
              <w:spacing w:after="0" w:line="240" w:lineRule="auto"/>
              <w:jc w:val="right"/>
            </w:pPr>
            <w:r>
              <w:rPr>
                <w:sz w:val="16"/>
              </w:rPr>
              <w:t>UGX 2.000.000</w:t>
            </w:r>
          </w:p>
        </w:tc>
        <w:tc>
          <w:tcPr>
            <w:tcW w:w="2580" w:type="dxa"/>
            <w:shd w:val="clear" w:color="auto" w:fill="F1F5F9"/>
          </w:tcPr>
          <w:p w14:paraId="34795E1B" w14:textId="77777777" w:rsidR="004F4ACF" w:rsidRDefault="00A345B3">
            <w:pPr>
              <w:spacing w:after="0" w:line="240" w:lineRule="auto"/>
            </w:pPr>
            <w:r>
              <w:rPr>
                <w:sz w:val="16"/>
              </w:rPr>
              <w:t>Nur im Bedarfsfall</w:t>
            </w:r>
          </w:p>
        </w:tc>
      </w:tr>
      <w:tr w:rsidR="004F4ACF" w14:paraId="288655AE" w14:textId="77777777">
        <w:trPr>
          <w:cantSplit/>
        </w:trPr>
        <w:tc>
          <w:tcPr>
            <w:tcW w:w="4800" w:type="dxa"/>
          </w:tcPr>
          <w:p w14:paraId="60A4803C" w14:textId="77777777" w:rsidR="004F4ACF" w:rsidRDefault="00A345B3">
            <w:pPr>
              <w:spacing w:after="0" w:line="240" w:lineRule="auto"/>
            </w:pPr>
            <w:r>
              <w:rPr>
                <w:sz w:val="16"/>
              </w:rPr>
              <w:t>GESAMT</w:t>
            </w:r>
          </w:p>
        </w:tc>
        <w:tc>
          <w:tcPr>
            <w:tcW w:w="1800" w:type="dxa"/>
          </w:tcPr>
          <w:p w14:paraId="21D8711D" w14:textId="77777777" w:rsidR="004F4ACF" w:rsidRDefault="00A345B3">
            <w:pPr>
              <w:spacing w:after="0" w:line="240" w:lineRule="auto"/>
              <w:jc w:val="right"/>
            </w:pPr>
            <w:r>
              <w:rPr>
                <w:sz w:val="16"/>
              </w:rPr>
              <w:t>UGX 130.000.000</w:t>
            </w:r>
          </w:p>
        </w:tc>
        <w:tc>
          <w:tcPr>
            <w:tcW w:w="2580" w:type="dxa"/>
          </w:tcPr>
          <w:p w14:paraId="07782DEB" w14:textId="77777777" w:rsidR="004F4ACF" w:rsidRDefault="00A345B3">
            <w:pPr>
              <w:spacing w:after="0" w:line="240" w:lineRule="auto"/>
            </w:pPr>
            <w:r>
              <w:rPr>
                <w:sz w:val="16"/>
              </w:rPr>
              <w:t>Exakt innerhalb der Obergrenze</w:t>
            </w:r>
          </w:p>
        </w:tc>
      </w:tr>
    </w:tbl>
    <w:p w14:paraId="4491CEB9" w14:textId="77777777" w:rsidR="004F4ACF" w:rsidRDefault="004F4ACF">
      <w:pPr>
        <w:spacing w:after="0"/>
      </w:pPr>
    </w:p>
    <w:tbl>
      <w:tblPr>
        <w:tblW w:w="9180" w:type="dxa"/>
        <w:tblInd w:w="120" w:type="dxa"/>
        <w:tblLayout w:type="fixed"/>
        <w:tblLook w:val="04A0" w:firstRow="1" w:lastRow="0" w:firstColumn="1" w:lastColumn="0" w:noHBand="0" w:noVBand="1"/>
      </w:tblPr>
      <w:tblGrid>
        <w:gridCol w:w="9180"/>
      </w:tblGrid>
      <w:tr w:rsidR="004F4ACF" w14:paraId="24663BAE" w14:textId="77777777">
        <w:tc>
          <w:tcPr>
            <w:tcW w:w="9180" w:type="dxa"/>
            <w:shd w:val="clear" w:color="auto" w:fill="FFF7E5"/>
            <w:tcMar>
              <w:top w:w="90" w:type="dxa"/>
              <w:left w:w="120" w:type="dxa"/>
              <w:bottom w:w="90" w:type="dxa"/>
              <w:right w:w="120" w:type="dxa"/>
            </w:tcMar>
            <w:vAlign w:val="center"/>
          </w:tcPr>
          <w:p w14:paraId="28B4793B" w14:textId="77777777" w:rsidR="004F4ACF" w:rsidRDefault="00A345B3">
            <w:pPr>
              <w:spacing w:after="60"/>
            </w:pPr>
            <w:r>
              <w:rPr>
                <w:b/>
                <w:color w:val="F59E0B"/>
              </w:rPr>
              <w:t>Nicht im Budget enthalten</w:t>
            </w:r>
          </w:p>
          <w:p w14:paraId="2E9BA719" w14:textId="77777777" w:rsidR="004F4ACF" w:rsidRDefault="00A345B3">
            <w:pPr>
              <w:spacing w:after="0"/>
            </w:pPr>
            <w:r>
              <w:rPr>
                <w:sz w:val="19"/>
              </w:rPr>
              <w:t>Grundstückskauf, eigener Liefer-LKW, Ready-Mix-Anlage, Transitmischer, schwere Durchlassformen, Kran/Stapler, zweite Linie, große Laborausrüstung, regionale Depots und Gründerprivatkosten.</w:t>
            </w:r>
          </w:p>
        </w:tc>
      </w:tr>
    </w:tbl>
    <w:p w14:paraId="010C54A3" w14:textId="77777777" w:rsidR="004F4ACF" w:rsidRDefault="004F4ACF">
      <w:pPr>
        <w:spacing w:after="0"/>
      </w:pPr>
    </w:p>
    <w:p w14:paraId="51179D32" w14:textId="77777777" w:rsidR="004F4ACF" w:rsidRDefault="00A345B3">
      <w:pPr>
        <w:pStyle w:val="Heading1"/>
      </w:pPr>
      <w:bookmarkStart w:id="21" w:name="_Toc237289683"/>
      <w:r>
        <w:t>19. Finanzmodell und Ergebnisrechnung</w:t>
      </w:r>
      <w:bookmarkEnd w:id="21"/>
    </w:p>
    <w:p w14:paraId="11F678E9" w14:textId="77777777" w:rsidR="004F4ACF" w:rsidRDefault="00A345B3">
      <w:pPr>
        <w:jc w:val="both"/>
      </w:pPr>
      <w:r>
        <w:t>Das Modell verwendet 26 Arbeitstage pro Monat und den definierten Absatzmix. Der Monatsumsatz von UGX 140.020.000 setzt die tatsächliche Vermarktung von 44.000 Produkten plus UGX 1.620.000 Lieferentgelte voraus. Alle Werte sind vor Finanzierungskosten; die Steuerdarstellung ist nur eine vereinfachte Illustration.</w:t>
      </w:r>
    </w:p>
    <w:tbl>
      <w:tblPr>
        <w:tblStyle w:val="TableGrid"/>
        <w:tblW w:w="9180" w:type="dxa"/>
        <w:tblInd w:w="120" w:type="dxa"/>
        <w:tblLayout w:type="fixed"/>
        <w:tblLook w:val="04A0" w:firstRow="1" w:lastRow="0" w:firstColumn="1" w:lastColumn="0" w:noHBand="0" w:noVBand="1"/>
      </w:tblPr>
      <w:tblGrid>
        <w:gridCol w:w="4500"/>
        <w:gridCol w:w="2500"/>
        <w:gridCol w:w="2180"/>
      </w:tblGrid>
      <w:tr w:rsidR="004F4ACF" w14:paraId="5F29353F" w14:textId="77777777">
        <w:trPr>
          <w:tblHeader/>
        </w:trPr>
        <w:tc>
          <w:tcPr>
            <w:tcW w:w="4500" w:type="dxa"/>
            <w:shd w:val="clear" w:color="auto" w:fill="10233F"/>
            <w:tcMar>
              <w:top w:w="90" w:type="dxa"/>
              <w:left w:w="120" w:type="dxa"/>
              <w:bottom w:w="90" w:type="dxa"/>
              <w:right w:w="120" w:type="dxa"/>
            </w:tcMar>
            <w:vAlign w:val="center"/>
          </w:tcPr>
          <w:p w14:paraId="3789373F" w14:textId="77777777" w:rsidR="004F4ACF" w:rsidRDefault="00A345B3">
            <w:pPr>
              <w:jc w:val="center"/>
            </w:pPr>
            <w:r>
              <w:rPr>
                <w:b/>
                <w:color w:val="FFFFFF"/>
                <w:sz w:val="17"/>
              </w:rPr>
              <w:t>Monatliche Ergebnisposition</w:t>
            </w:r>
          </w:p>
        </w:tc>
        <w:tc>
          <w:tcPr>
            <w:tcW w:w="2500" w:type="dxa"/>
            <w:shd w:val="clear" w:color="auto" w:fill="10233F"/>
            <w:tcMar>
              <w:top w:w="90" w:type="dxa"/>
              <w:left w:w="120" w:type="dxa"/>
              <w:bottom w:w="90" w:type="dxa"/>
              <w:right w:w="120" w:type="dxa"/>
            </w:tcMar>
            <w:vAlign w:val="center"/>
          </w:tcPr>
          <w:p w14:paraId="261932FF" w14:textId="77777777" w:rsidR="004F4ACF" w:rsidRDefault="00A345B3">
            <w:pPr>
              <w:jc w:val="center"/>
            </w:pPr>
            <w:r>
              <w:rPr>
                <w:b/>
                <w:color w:val="FFFFFF"/>
                <w:sz w:val="17"/>
              </w:rPr>
              <w:t>UGX</w:t>
            </w:r>
          </w:p>
        </w:tc>
        <w:tc>
          <w:tcPr>
            <w:tcW w:w="2180" w:type="dxa"/>
            <w:shd w:val="clear" w:color="auto" w:fill="10233F"/>
            <w:tcMar>
              <w:top w:w="90" w:type="dxa"/>
              <w:left w:w="120" w:type="dxa"/>
              <w:bottom w:w="90" w:type="dxa"/>
              <w:right w:w="120" w:type="dxa"/>
            </w:tcMar>
            <w:vAlign w:val="center"/>
          </w:tcPr>
          <w:p w14:paraId="2FC62293" w14:textId="77777777" w:rsidR="004F4ACF" w:rsidRDefault="00A345B3">
            <w:pPr>
              <w:jc w:val="center"/>
            </w:pPr>
            <w:r>
              <w:rPr>
                <w:b/>
                <w:color w:val="FFFFFF"/>
                <w:sz w:val="17"/>
              </w:rPr>
              <w:t>% Umsatz</w:t>
            </w:r>
          </w:p>
        </w:tc>
      </w:tr>
      <w:tr w:rsidR="004F4ACF" w14:paraId="2C5050CC" w14:textId="77777777">
        <w:trPr>
          <w:cantSplit/>
        </w:trPr>
        <w:tc>
          <w:tcPr>
            <w:tcW w:w="4500" w:type="dxa"/>
          </w:tcPr>
          <w:p w14:paraId="4AEC958A" w14:textId="77777777" w:rsidR="004F4ACF" w:rsidRDefault="00A345B3">
            <w:pPr>
              <w:spacing w:after="0" w:line="240" w:lineRule="auto"/>
            </w:pPr>
            <w:r>
              <w:rPr>
                <w:sz w:val="16"/>
              </w:rPr>
              <w:t>Umsatz</w:t>
            </w:r>
          </w:p>
        </w:tc>
        <w:tc>
          <w:tcPr>
            <w:tcW w:w="2500" w:type="dxa"/>
          </w:tcPr>
          <w:p w14:paraId="7131BF4C" w14:textId="77777777" w:rsidR="004F4ACF" w:rsidRDefault="00A345B3">
            <w:pPr>
              <w:spacing w:after="0" w:line="240" w:lineRule="auto"/>
              <w:jc w:val="right"/>
            </w:pPr>
            <w:r>
              <w:rPr>
                <w:sz w:val="16"/>
              </w:rPr>
              <w:t>UGX 140.020.000</w:t>
            </w:r>
          </w:p>
        </w:tc>
        <w:tc>
          <w:tcPr>
            <w:tcW w:w="2180" w:type="dxa"/>
          </w:tcPr>
          <w:p w14:paraId="1C84C398" w14:textId="77777777" w:rsidR="004F4ACF" w:rsidRDefault="00A345B3">
            <w:pPr>
              <w:spacing w:after="0" w:line="240" w:lineRule="auto"/>
              <w:jc w:val="right"/>
            </w:pPr>
            <w:r>
              <w:rPr>
                <w:sz w:val="16"/>
              </w:rPr>
              <w:t>100,0%</w:t>
            </w:r>
          </w:p>
        </w:tc>
      </w:tr>
      <w:tr w:rsidR="004F4ACF" w14:paraId="0E7B8698" w14:textId="77777777">
        <w:trPr>
          <w:cantSplit/>
        </w:trPr>
        <w:tc>
          <w:tcPr>
            <w:tcW w:w="4500" w:type="dxa"/>
            <w:shd w:val="clear" w:color="auto" w:fill="F1F5F9"/>
          </w:tcPr>
          <w:p w14:paraId="20386CE4" w14:textId="77777777" w:rsidR="004F4ACF" w:rsidRDefault="00A345B3">
            <w:pPr>
              <w:spacing w:after="0" w:line="240" w:lineRule="auto"/>
            </w:pPr>
            <w:r>
              <w:rPr>
                <w:sz w:val="16"/>
              </w:rPr>
              <w:t>Produktions-/Materialkosten</w:t>
            </w:r>
          </w:p>
        </w:tc>
        <w:tc>
          <w:tcPr>
            <w:tcW w:w="2500" w:type="dxa"/>
            <w:shd w:val="clear" w:color="auto" w:fill="F1F5F9"/>
          </w:tcPr>
          <w:p w14:paraId="2FB624F2" w14:textId="77777777" w:rsidR="004F4ACF" w:rsidRDefault="00A345B3">
            <w:pPr>
              <w:spacing w:after="0" w:line="240" w:lineRule="auto"/>
              <w:jc w:val="right"/>
            </w:pPr>
            <w:r>
              <w:rPr>
                <w:sz w:val="16"/>
              </w:rPr>
              <w:t>UGX 93.701.422</w:t>
            </w:r>
          </w:p>
        </w:tc>
        <w:tc>
          <w:tcPr>
            <w:tcW w:w="2180" w:type="dxa"/>
            <w:shd w:val="clear" w:color="auto" w:fill="F1F5F9"/>
          </w:tcPr>
          <w:p w14:paraId="79B421A4" w14:textId="77777777" w:rsidR="004F4ACF" w:rsidRDefault="00A345B3">
            <w:pPr>
              <w:spacing w:after="0" w:line="240" w:lineRule="auto"/>
              <w:jc w:val="right"/>
            </w:pPr>
            <w:r>
              <w:rPr>
                <w:sz w:val="16"/>
              </w:rPr>
              <w:t>66,9%</w:t>
            </w:r>
          </w:p>
        </w:tc>
      </w:tr>
      <w:tr w:rsidR="004F4ACF" w14:paraId="654FDFFF" w14:textId="77777777">
        <w:trPr>
          <w:cantSplit/>
        </w:trPr>
        <w:tc>
          <w:tcPr>
            <w:tcW w:w="4500" w:type="dxa"/>
          </w:tcPr>
          <w:p w14:paraId="33E72BFE" w14:textId="77777777" w:rsidR="004F4ACF" w:rsidRDefault="00A345B3">
            <w:pPr>
              <w:spacing w:after="0" w:line="240" w:lineRule="auto"/>
            </w:pPr>
            <w:r>
              <w:rPr>
                <w:sz w:val="16"/>
              </w:rPr>
              <w:t>Bruttogewinn</w:t>
            </w:r>
          </w:p>
        </w:tc>
        <w:tc>
          <w:tcPr>
            <w:tcW w:w="2500" w:type="dxa"/>
          </w:tcPr>
          <w:p w14:paraId="468F80A5" w14:textId="77777777" w:rsidR="004F4ACF" w:rsidRDefault="00A345B3">
            <w:pPr>
              <w:spacing w:after="0" w:line="240" w:lineRule="auto"/>
              <w:jc w:val="right"/>
            </w:pPr>
            <w:r>
              <w:rPr>
                <w:sz w:val="16"/>
              </w:rPr>
              <w:t>UGX 46.318.578</w:t>
            </w:r>
          </w:p>
        </w:tc>
        <w:tc>
          <w:tcPr>
            <w:tcW w:w="2180" w:type="dxa"/>
          </w:tcPr>
          <w:p w14:paraId="0A471DD3" w14:textId="77777777" w:rsidR="004F4ACF" w:rsidRDefault="00A345B3">
            <w:pPr>
              <w:spacing w:after="0" w:line="240" w:lineRule="auto"/>
              <w:jc w:val="right"/>
            </w:pPr>
            <w:r>
              <w:rPr>
                <w:sz w:val="16"/>
              </w:rPr>
              <w:t>33,1%</w:t>
            </w:r>
          </w:p>
        </w:tc>
      </w:tr>
      <w:tr w:rsidR="004F4ACF" w14:paraId="33272AB3" w14:textId="77777777">
        <w:trPr>
          <w:cantSplit/>
        </w:trPr>
        <w:tc>
          <w:tcPr>
            <w:tcW w:w="4500" w:type="dxa"/>
            <w:shd w:val="clear" w:color="auto" w:fill="F1F5F9"/>
          </w:tcPr>
          <w:p w14:paraId="44512A41" w14:textId="77777777" w:rsidR="004F4ACF" w:rsidRDefault="00A345B3">
            <w:pPr>
              <w:spacing w:after="0" w:line="240" w:lineRule="auto"/>
            </w:pPr>
            <w:r>
              <w:rPr>
                <w:sz w:val="16"/>
              </w:rPr>
              <w:t>Betriebskosten</w:t>
            </w:r>
          </w:p>
        </w:tc>
        <w:tc>
          <w:tcPr>
            <w:tcW w:w="2500" w:type="dxa"/>
            <w:shd w:val="clear" w:color="auto" w:fill="F1F5F9"/>
          </w:tcPr>
          <w:p w14:paraId="78CED9AD" w14:textId="77777777" w:rsidR="004F4ACF" w:rsidRDefault="00A345B3">
            <w:pPr>
              <w:spacing w:after="0" w:line="240" w:lineRule="auto"/>
              <w:jc w:val="right"/>
            </w:pPr>
            <w:r>
              <w:rPr>
                <w:sz w:val="16"/>
              </w:rPr>
              <w:t>UGX 14.100.000</w:t>
            </w:r>
          </w:p>
        </w:tc>
        <w:tc>
          <w:tcPr>
            <w:tcW w:w="2180" w:type="dxa"/>
            <w:shd w:val="clear" w:color="auto" w:fill="F1F5F9"/>
          </w:tcPr>
          <w:p w14:paraId="3281A86D" w14:textId="77777777" w:rsidR="004F4ACF" w:rsidRDefault="00A345B3">
            <w:pPr>
              <w:spacing w:after="0" w:line="240" w:lineRule="auto"/>
              <w:jc w:val="right"/>
            </w:pPr>
            <w:r>
              <w:rPr>
                <w:sz w:val="16"/>
              </w:rPr>
              <w:t>10,1%</w:t>
            </w:r>
          </w:p>
        </w:tc>
      </w:tr>
      <w:tr w:rsidR="004F4ACF" w14:paraId="69D7A7DE" w14:textId="77777777">
        <w:trPr>
          <w:cantSplit/>
        </w:trPr>
        <w:tc>
          <w:tcPr>
            <w:tcW w:w="4500" w:type="dxa"/>
          </w:tcPr>
          <w:p w14:paraId="009DEB59" w14:textId="77777777" w:rsidR="004F4ACF" w:rsidRDefault="00A345B3">
            <w:pPr>
              <w:spacing w:after="0" w:line="240" w:lineRule="auto"/>
            </w:pPr>
            <w:r>
              <w:rPr>
                <w:sz w:val="16"/>
              </w:rPr>
              <w:t>Operativer Gewinn vor Steuern</w:t>
            </w:r>
          </w:p>
        </w:tc>
        <w:tc>
          <w:tcPr>
            <w:tcW w:w="2500" w:type="dxa"/>
          </w:tcPr>
          <w:p w14:paraId="455A7266" w14:textId="77777777" w:rsidR="004F4ACF" w:rsidRDefault="00A345B3">
            <w:pPr>
              <w:spacing w:after="0" w:line="240" w:lineRule="auto"/>
              <w:jc w:val="right"/>
            </w:pPr>
            <w:r>
              <w:rPr>
                <w:sz w:val="16"/>
              </w:rPr>
              <w:t>UGX 32.218.578</w:t>
            </w:r>
          </w:p>
        </w:tc>
        <w:tc>
          <w:tcPr>
            <w:tcW w:w="2180" w:type="dxa"/>
          </w:tcPr>
          <w:p w14:paraId="39E38E52" w14:textId="77777777" w:rsidR="004F4ACF" w:rsidRDefault="00A345B3">
            <w:pPr>
              <w:spacing w:after="0" w:line="240" w:lineRule="auto"/>
              <w:jc w:val="right"/>
            </w:pPr>
            <w:r>
              <w:rPr>
                <w:sz w:val="16"/>
              </w:rPr>
              <w:t>23,0%</w:t>
            </w:r>
          </w:p>
        </w:tc>
      </w:tr>
      <w:tr w:rsidR="004F4ACF" w14:paraId="4EDB3FB0" w14:textId="77777777">
        <w:trPr>
          <w:cantSplit/>
        </w:trPr>
        <w:tc>
          <w:tcPr>
            <w:tcW w:w="4500" w:type="dxa"/>
            <w:shd w:val="clear" w:color="auto" w:fill="F1F5F9"/>
          </w:tcPr>
          <w:p w14:paraId="114FE5D0" w14:textId="77777777" w:rsidR="004F4ACF" w:rsidRDefault="00A345B3">
            <w:pPr>
              <w:spacing w:after="0" w:line="240" w:lineRule="auto"/>
            </w:pPr>
            <w:r>
              <w:rPr>
                <w:sz w:val="16"/>
              </w:rPr>
              <w:t>Illustrative Unternehmenssteuer 30%</w:t>
            </w:r>
          </w:p>
        </w:tc>
        <w:tc>
          <w:tcPr>
            <w:tcW w:w="2500" w:type="dxa"/>
            <w:shd w:val="clear" w:color="auto" w:fill="F1F5F9"/>
          </w:tcPr>
          <w:p w14:paraId="41302132" w14:textId="77777777" w:rsidR="004F4ACF" w:rsidRDefault="00A345B3">
            <w:pPr>
              <w:spacing w:after="0" w:line="240" w:lineRule="auto"/>
              <w:jc w:val="right"/>
            </w:pPr>
            <w:r>
              <w:rPr>
                <w:sz w:val="16"/>
              </w:rPr>
              <w:t>UGX 9.665.573</w:t>
            </w:r>
          </w:p>
        </w:tc>
        <w:tc>
          <w:tcPr>
            <w:tcW w:w="2180" w:type="dxa"/>
            <w:shd w:val="clear" w:color="auto" w:fill="F1F5F9"/>
          </w:tcPr>
          <w:p w14:paraId="6E7663B0" w14:textId="77777777" w:rsidR="004F4ACF" w:rsidRDefault="00A345B3">
            <w:pPr>
              <w:spacing w:after="0" w:line="240" w:lineRule="auto"/>
              <w:jc w:val="right"/>
            </w:pPr>
            <w:r>
              <w:rPr>
                <w:sz w:val="16"/>
              </w:rPr>
              <w:t>6,9%</w:t>
            </w:r>
          </w:p>
        </w:tc>
      </w:tr>
      <w:tr w:rsidR="004F4ACF" w14:paraId="03E73D01" w14:textId="77777777">
        <w:trPr>
          <w:cantSplit/>
        </w:trPr>
        <w:tc>
          <w:tcPr>
            <w:tcW w:w="4500" w:type="dxa"/>
          </w:tcPr>
          <w:p w14:paraId="4C271A61" w14:textId="77777777" w:rsidR="004F4ACF" w:rsidRDefault="00A345B3">
            <w:pPr>
              <w:spacing w:after="0" w:line="240" w:lineRule="auto"/>
            </w:pPr>
            <w:r>
              <w:rPr>
                <w:sz w:val="16"/>
              </w:rPr>
              <w:t>Illustrativer Gewinn nach Steuern</w:t>
            </w:r>
          </w:p>
        </w:tc>
        <w:tc>
          <w:tcPr>
            <w:tcW w:w="2500" w:type="dxa"/>
          </w:tcPr>
          <w:p w14:paraId="132BD41B" w14:textId="77777777" w:rsidR="004F4ACF" w:rsidRDefault="00A345B3">
            <w:pPr>
              <w:spacing w:after="0" w:line="240" w:lineRule="auto"/>
              <w:jc w:val="right"/>
            </w:pPr>
            <w:r>
              <w:rPr>
                <w:sz w:val="16"/>
              </w:rPr>
              <w:t>UGX 22.553.005</w:t>
            </w:r>
          </w:p>
        </w:tc>
        <w:tc>
          <w:tcPr>
            <w:tcW w:w="2180" w:type="dxa"/>
          </w:tcPr>
          <w:p w14:paraId="1374D39F" w14:textId="77777777" w:rsidR="004F4ACF" w:rsidRDefault="00A345B3">
            <w:pPr>
              <w:spacing w:after="0" w:line="240" w:lineRule="auto"/>
              <w:jc w:val="right"/>
            </w:pPr>
            <w:r>
              <w:rPr>
                <w:sz w:val="16"/>
              </w:rPr>
              <w:t>16,1%</w:t>
            </w:r>
          </w:p>
        </w:tc>
      </w:tr>
    </w:tbl>
    <w:p w14:paraId="591BF25B" w14:textId="77777777" w:rsidR="004F4ACF" w:rsidRDefault="004F4ACF">
      <w:pPr>
        <w:spacing w:after="0"/>
      </w:pPr>
    </w:p>
    <w:p w14:paraId="202D603B" w14:textId="77777777" w:rsidR="004F4ACF" w:rsidRDefault="00A345B3">
      <w:pPr>
        <w:spacing w:after="80"/>
        <w:jc w:val="center"/>
      </w:pPr>
      <w:r>
        <w:rPr>
          <w:noProof/>
        </w:rPr>
        <w:lastRenderedPageBreak/>
        <w:drawing>
          <wp:inline distT="0" distB="0" distL="0" distR="0" wp14:anchorId="1C216DE8" wp14:editId="49820CC9">
            <wp:extent cx="5616000" cy="316905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unit_cost_margin.png"/>
                    <pic:cNvPicPr/>
                  </pic:nvPicPr>
                  <pic:blipFill>
                    <a:blip r:embed="rId15"/>
                    <a:stretch>
                      <a:fillRect/>
                    </a:stretch>
                  </pic:blipFill>
                  <pic:spPr>
                    <a:xfrm>
                      <a:off x="0" y="0"/>
                      <a:ext cx="5616000" cy="3169051"/>
                    </a:xfrm>
                    <a:prstGeom prst="rect">
                      <a:avLst/>
                    </a:prstGeom>
                  </pic:spPr>
                </pic:pic>
              </a:graphicData>
            </a:graphic>
          </wp:inline>
        </w:drawing>
      </w:r>
    </w:p>
    <w:p w14:paraId="07D182BE" w14:textId="77777777" w:rsidR="004F4ACF" w:rsidRDefault="00A345B3">
      <w:pPr>
        <w:spacing w:after="160"/>
        <w:jc w:val="center"/>
      </w:pPr>
      <w:r>
        <w:rPr>
          <w:i/>
          <w:color w:val="64748B"/>
          <w:sz w:val="16"/>
        </w:rPr>
        <w:t>Abbildung 4: Planpreis und Vollkosten je Einheit. 60-mm-Pflaster und Vollblöcke benötigen besonders strenge Preisdisziplin.</w:t>
      </w:r>
    </w:p>
    <w:tbl>
      <w:tblPr>
        <w:tblStyle w:val="TableGrid"/>
        <w:tblW w:w="9180" w:type="dxa"/>
        <w:tblInd w:w="120" w:type="dxa"/>
        <w:tblLayout w:type="fixed"/>
        <w:tblLook w:val="04A0" w:firstRow="1" w:lastRow="0" w:firstColumn="1" w:lastColumn="0" w:noHBand="0" w:noVBand="1"/>
      </w:tblPr>
      <w:tblGrid>
        <w:gridCol w:w="2200"/>
        <w:gridCol w:w="1450"/>
        <w:gridCol w:w="1450"/>
        <w:gridCol w:w="1450"/>
        <w:gridCol w:w="1100"/>
        <w:gridCol w:w="1530"/>
      </w:tblGrid>
      <w:tr w:rsidR="004F4ACF" w14:paraId="2114A711" w14:textId="77777777">
        <w:trPr>
          <w:tblHeader/>
        </w:trPr>
        <w:tc>
          <w:tcPr>
            <w:tcW w:w="2200" w:type="dxa"/>
            <w:shd w:val="clear" w:color="auto" w:fill="10233F"/>
            <w:tcMar>
              <w:top w:w="90" w:type="dxa"/>
              <w:left w:w="120" w:type="dxa"/>
              <w:bottom w:w="90" w:type="dxa"/>
              <w:right w:w="120" w:type="dxa"/>
            </w:tcMar>
            <w:vAlign w:val="center"/>
          </w:tcPr>
          <w:p w14:paraId="0B915532" w14:textId="77777777" w:rsidR="004F4ACF" w:rsidRDefault="00A345B3">
            <w:pPr>
              <w:jc w:val="center"/>
            </w:pPr>
            <w:r>
              <w:rPr>
                <w:b/>
                <w:color w:val="FFFFFF"/>
                <w:sz w:val="16"/>
              </w:rPr>
              <w:t>Produkt</w:t>
            </w:r>
          </w:p>
        </w:tc>
        <w:tc>
          <w:tcPr>
            <w:tcW w:w="1450" w:type="dxa"/>
            <w:shd w:val="clear" w:color="auto" w:fill="10233F"/>
            <w:tcMar>
              <w:top w:w="90" w:type="dxa"/>
              <w:left w:w="120" w:type="dxa"/>
              <w:bottom w:w="90" w:type="dxa"/>
              <w:right w:w="120" w:type="dxa"/>
            </w:tcMar>
            <w:vAlign w:val="center"/>
          </w:tcPr>
          <w:p w14:paraId="617E0C0B" w14:textId="77777777" w:rsidR="004F4ACF" w:rsidRDefault="00A345B3">
            <w:pPr>
              <w:jc w:val="center"/>
            </w:pPr>
            <w:r>
              <w:rPr>
                <w:b/>
                <w:color w:val="FFFFFF"/>
                <w:sz w:val="16"/>
              </w:rPr>
              <w:t>Planpreis</w:t>
            </w:r>
          </w:p>
        </w:tc>
        <w:tc>
          <w:tcPr>
            <w:tcW w:w="1450" w:type="dxa"/>
            <w:shd w:val="clear" w:color="auto" w:fill="10233F"/>
            <w:tcMar>
              <w:top w:w="90" w:type="dxa"/>
              <w:left w:w="120" w:type="dxa"/>
              <w:bottom w:w="90" w:type="dxa"/>
              <w:right w:w="120" w:type="dxa"/>
            </w:tcMar>
            <w:vAlign w:val="center"/>
          </w:tcPr>
          <w:p w14:paraId="3BA0FAA2" w14:textId="77777777" w:rsidR="004F4ACF" w:rsidRDefault="00A345B3">
            <w:pPr>
              <w:jc w:val="center"/>
            </w:pPr>
            <w:r>
              <w:rPr>
                <w:b/>
                <w:color w:val="FFFFFF"/>
                <w:sz w:val="16"/>
              </w:rPr>
              <w:t>Vollkosten</w:t>
            </w:r>
          </w:p>
        </w:tc>
        <w:tc>
          <w:tcPr>
            <w:tcW w:w="1450" w:type="dxa"/>
            <w:shd w:val="clear" w:color="auto" w:fill="10233F"/>
            <w:tcMar>
              <w:top w:w="90" w:type="dxa"/>
              <w:left w:w="120" w:type="dxa"/>
              <w:bottom w:w="90" w:type="dxa"/>
              <w:right w:w="120" w:type="dxa"/>
            </w:tcMar>
            <w:vAlign w:val="center"/>
          </w:tcPr>
          <w:p w14:paraId="29BBDD43" w14:textId="77777777" w:rsidR="004F4ACF" w:rsidRDefault="00A345B3">
            <w:pPr>
              <w:jc w:val="center"/>
            </w:pPr>
            <w:r>
              <w:rPr>
                <w:b/>
                <w:color w:val="FFFFFF"/>
                <w:sz w:val="16"/>
              </w:rPr>
              <w:t>Stückmarge</w:t>
            </w:r>
          </w:p>
        </w:tc>
        <w:tc>
          <w:tcPr>
            <w:tcW w:w="1100" w:type="dxa"/>
            <w:shd w:val="clear" w:color="auto" w:fill="10233F"/>
            <w:tcMar>
              <w:top w:w="90" w:type="dxa"/>
              <w:left w:w="120" w:type="dxa"/>
              <w:bottom w:w="90" w:type="dxa"/>
              <w:right w:w="120" w:type="dxa"/>
            </w:tcMar>
            <w:vAlign w:val="center"/>
          </w:tcPr>
          <w:p w14:paraId="272426F6" w14:textId="77777777" w:rsidR="004F4ACF" w:rsidRDefault="00A345B3">
            <w:pPr>
              <w:jc w:val="center"/>
            </w:pPr>
            <w:r>
              <w:rPr>
                <w:b/>
                <w:color w:val="FFFFFF"/>
                <w:sz w:val="16"/>
              </w:rPr>
              <w:t>Marge</w:t>
            </w:r>
          </w:p>
        </w:tc>
        <w:tc>
          <w:tcPr>
            <w:tcW w:w="1530" w:type="dxa"/>
            <w:shd w:val="clear" w:color="auto" w:fill="10233F"/>
            <w:tcMar>
              <w:top w:w="90" w:type="dxa"/>
              <w:left w:w="120" w:type="dxa"/>
              <w:bottom w:w="90" w:type="dxa"/>
              <w:right w:w="120" w:type="dxa"/>
            </w:tcMar>
            <w:vAlign w:val="center"/>
          </w:tcPr>
          <w:p w14:paraId="30F77A1E" w14:textId="77777777" w:rsidR="004F4ACF" w:rsidRDefault="00A345B3">
            <w:pPr>
              <w:jc w:val="center"/>
            </w:pPr>
            <w:r>
              <w:rPr>
                <w:b/>
                <w:color w:val="FFFFFF"/>
                <w:sz w:val="16"/>
              </w:rPr>
              <w:t>Status</w:t>
            </w:r>
          </w:p>
        </w:tc>
      </w:tr>
      <w:tr w:rsidR="004F4ACF" w14:paraId="36D268AE" w14:textId="77777777">
        <w:trPr>
          <w:cantSplit/>
        </w:trPr>
        <w:tc>
          <w:tcPr>
            <w:tcW w:w="2200" w:type="dxa"/>
          </w:tcPr>
          <w:p w14:paraId="305A0CAC" w14:textId="77777777" w:rsidR="004F4ACF" w:rsidRDefault="00A345B3">
            <w:pPr>
              <w:spacing w:after="0" w:line="240" w:lineRule="auto"/>
            </w:pPr>
            <w:r>
              <w:rPr>
                <w:sz w:val="15"/>
              </w:rPr>
              <w:t>6-Zoll-Hohlblöcke</w:t>
            </w:r>
          </w:p>
        </w:tc>
        <w:tc>
          <w:tcPr>
            <w:tcW w:w="1450" w:type="dxa"/>
          </w:tcPr>
          <w:p w14:paraId="09A4DFA1" w14:textId="77777777" w:rsidR="004F4ACF" w:rsidRDefault="00A345B3">
            <w:pPr>
              <w:spacing w:after="0" w:line="240" w:lineRule="auto"/>
              <w:jc w:val="right"/>
            </w:pPr>
            <w:r>
              <w:rPr>
                <w:sz w:val="15"/>
              </w:rPr>
              <w:t>UGX 2.600</w:t>
            </w:r>
          </w:p>
        </w:tc>
        <w:tc>
          <w:tcPr>
            <w:tcW w:w="1450" w:type="dxa"/>
          </w:tcPr>
          <w:p w14:paraId="1523DF5C" w14:textId="77777777" w:rsidR="004F4ACF" w:rsidRDefault="00A345B3">
            <w:pPr>
              <w:spacing w:after="0" w:line="240" w:lineRule="auto"/>
              <w:jc w:val="right"/>
            </w:pPr>
            <w:r>
              <w:rPr>
                <w:sz w:val="15"/>
              </w:rPr>
              <w:t>UGX 1.796</w:t>
            </w:r>
          </w:p>
        </w:tc>
        <w:tc>
          <w:tcPr>
            <w:tcW w:w="1450" w:type="dxa"/>
          </w:tcPr>
          <w:p w14:paraId="1C3C84EC" w14:textId="77777777" w:rsidR="004F4ACF" w:rsidRDefault="00A345B3">
            <w:pPr>
              <w:spacing w:after="0" w:line="240" w:lineRule="auto"/>
              <w:jc w:val="right"/>
            </w:pPr>
            <w:r>
              <w:rPr>
                <w:sz w:val="15"/>
              </w:rPr>
              <w:t>UGX 804</w:t>
            </w:r>
          </w:p>
        </w:tc>
        <w:tc>
          <w:tcPr>
            <w:tcW w:w="1100" w:type="dxa"/>
          </w:tcPr>
          <w:p w14:paraId="58C4038F" w14:textId="77777777" w:rsidR="004F4ACF" w:rsidRDefault="00A345B3">
            <w:pPr>
              <w:spacing w:after="0" w:line="240" w:lineRule="auto"/>
              <w:jc w:val="right"/>
            </w:pPr>
            <w:r>
              <w:rPr>
                <w:sz w:val="15"/>
              </w:rPr>
              <w:t>30,9%</w:t>
            </w:r>
          </w:p>
        </w:tc>
        <w:tc>
          <w:tcPr>
            <w:tcW w:w="1530" w:type="dxa"/>
          </w:tcPr>
          <w:p w14:paraId="72C97D22" w14:textId="77777777" w:rsidR="004F4ACF" w:rsidRDefault="00A345B3">
            <w:pPr>
              <w:spacing w:after="0" w:line="240" w:lineRule="auto"/>
            </w:pPr>
            <w:r>
              <w:rPr>
                <w:sz w:val="15"/>
              </w:rPr>
              <w:t>Geschätzt</w:t>
            </w:r>
          </w:p>
        </w:tc>
      </w:tr>
      <w:tr w:rsidR="004F4ACF" w14:paraId="76F01DE3" w14:textId="77777777">
        <w:trPr>
          <w:cantSplit/>
        </w:trPr>
        <w:tc>
          <w:tcPr>
            <w:tcW w:w="2200" w:type="dxa"/>
            <w:shd w:val="clear" w:color="auto" w:fill="F1F5F9"/>
          </w:tcPr>
          <w:p w14:paraId="4106A145" w14:textId="77777777" w:rsidR="004F4ACF" w:rsidRDefault="00A345B3">
            <w:pPr>
              <w:spacing w:after="0" w:line="240" w:lineRule="auto"/>
            </w:pPr>
            <w:r>
              <w:rPr>
                <w:sz w:val="15"/>
              </w:rPr>
              <w:t>8-Zoll-Hohlblöcke</w:t>
            </w:r>
          </w:p>
        </w:tc>
        <w:tc>
          <w:tcPr>
            <w:tcW w:w="1450" w:type="dxa"/>
            <w:shd w:val="clear" w:color="auto" w:fill="F1F5F9"/>
          </w:tcPr>
          <w:p w14:paraId="3665A78A" w14:textId="77777777" w:rsidR="004F4ACF" w:rsidRDefault="00A345B3">
            <w:pPr>
              <w:spacing w:after="0" w:line="240" w:lineRule="auto"/>
              <w:jc w:val="right"/>
            </w:pPr>
            <w:r>
              <w:rPr>
                <w:sz w:val="15"/>
              </w:rPr>
              <w:t>UGX 3.400</w:t>
            </w:r>
          </w:p>
        </w:tc>
        <w:tc>
          <w:tcPr>
            <w:tcW w:w="1450" w:type="dxa"/>
            <w:shd w:val="clear" w:color="auto" w:fill="F1F5F9"/>
          </w:tcPr>
          <w:p w14:paraId="74D919F1" w14:textId="77777777" w:rsidR="004F4ACF" w:rsidRDefault="00A345B3">
            <w:pPr>
              <w:spacing w:after="0" w:line="240" w:lineRule="auto"/>
              <w:jc w:val="right"/>
            </w:pPr>
            <w:r>
              <w:rPr>
                <w:sz w:val="15"/>
              </w:rPr>
              <w:t>UGX 2.264</w:t>
            </w:r>
          </w:p>
        </w:tc>
        <w:tc>
          <w:tcPr>
            <w:tcW w:w="1450" w:type="dxa"/>
            <w:shd w:val="clear" w:color="auto" w:fill="F1F5F9"/>
          </w:tcPr>
          <w:p w14:paraId="47C53753" w14:textId="77777777" w:rsidR="004F4ACF" w:rsidRDefault="00A345B3">
            <w:pPr>
              <w:spacing w:after="0" w:line="240" w:lineRule="auto"/>
              <w:jc w:val="right"/>
            </w:pPr>
            <w:r>
              <w:rPr>
                <w:sz w:val="15"/>
              </w:rPr>
              <w:t>UGX 1.136</w:t>
            </w:r>
          </w:p>
        </w:tc>
        <w:tc>
          <w:tcPr>
            <w:tcW w:w="1100" w:type="dxa"/>
            <w:shd w:val="clear" w:color="auto" w:fill="F1F5F9"/>
          </w:tcPr>
          <w:p w14:paraId="73E83FE5" w14:textId="77777777" w:rsidR="004F4ACF" w:rsidRDefault="00A345B3">
            <w:pPr>
              <w:spacing w:after="0" w:line="240" w:lineRule="auto"/>
              <w:jc w:val="right"/>
            </w:pPr>
            <w:r>
              <w:rPr>
                <w:sz w:val="15"/>
              </w:rPr>
              <w:t>33,4%</w:t>
            </w:r>
          </w:p>
        </w:tc>
        <w:tc>
          <w:tcPr>
            <w:tcW w:w="1530" w:type="dxa"/>
            <w:shd w:val="clear" w:color="auto" w:fill="F1F5F9"/>
          </w:tcPr>
          <w:p w14:paraId="2FE81EBE" w14:textId="77777777" w:rsidR="004F4ACF" w:rsidRDefault="00A345B3">
            <w:pPr>
              <w:spacing w:after="0" w:line="240" w:lineRule="auto"/>
            </w:pPr>
            <w:r>
              <w:rPr>
                <w:sz w:val="15"/>
              </w:rPr>
              <w:t>Geschätzt</w:t>
            </w:r>
          </w:p>
        </w:tc>
      </w:tr>
      <w:tr w:rsidR="004F4ACF" w14:paraId="76A00F2D" w14:textId="77777777">
        <w:trPr>
          <w:cantSplit/>
        </w:trPr>
        <w:tc>
          <w:tcPr>
            <w:tcW w:w="2200" w:type="dxa"/>
          </w:tcPr>
          <w:p w14:paraId="74B77683" w14:textId="77777777" w:rsidR="004F4ACF" w:rsidRDefault="00A345B3">
            <w:pPr>
              <w:spacing w:after="0" w:line="240" w:lineRule="auto"/>
            </w:pPr>
            <w:r>
              <w:rPr>
                <w:sz w:val="15"/>
              </w:rPr>
              <w:t>Vollblöcke</w:t>
            </w:r>
          </w:p>
        </w:tc>
        <w:tc>
          <w:tcPr>
            <w:tcW w:w="1450" w:type="dxa"/>
          </w:tcPr>
          <w:p w14:paraId="3D4A72E8" w14:textId="77777777" w:rsidR="004F4ACF" w:rsidRDefault="00A345B3">
            <w:pPr>
              <w:spacing w:after="0" w:line="240" w:lineRule="auto"/>
              <w:jc w:val="right"/>
            </w:pPr>
            <w:r>
              <w:rPr>
                <w:sz w:val="15"/>
              </w:rPr>
              <w:t>UGX 3.000</w:t>
            </w:r>
          </w:p>
        </w:tc>
        <w:tc>
          <w:tcPr>
            <w:tcW w:w="1450" w:type="dxa"/>
          </w:tcPr>
          <w:p w14:paraId="6C26F6BC" w14:textId="77777777" w:rsidR="004F4ACF" w:rsidRDefault="00A345B3">
            <w:pPr>
              <w:spacing w:after="0" w:line="240" w:lineRule="auto"/>
              <w:jc w:val="right"/>
            </w:pPr>
            <w:r>
              <w:rPr>
                <w:sz w:val="15"/>
              </w:rPr>
              <w:t>UGX 2.551</w:t>
            </w:r>
          </w:p>
        </w:tc>
        <w:tc>
          <w:tcPr>
            <w:tcW w:w="1450" w:type="dxa"/>
          </w:tcPr>
          <w:p w14:paraId="2DD47CF0" w14:textId="77777777" w:rsidR="004F4ACF" w:rsidRDefault="00A345B3">
            <w:pPr>
              <w:spacing w:after="0" w:line="240" w:lineRule="auto"/>
              <w:jc w:val="right"/>
            </w:pPr>
            <w:r>
              <w:rPr>
                <w:sz w:val="15"/>
              </w:rPr>
              <w:t>UGX 449</w:t>
            </w:r>
          </w:p>
        </w:tc>
        <w:tc>
          <w:tcPr>
            <w:tcW w:w="1100" w:type="dxa"/>
          </w:tcPr>
          <w:p w14:paraId="4BC9D9BB" w14:textId="77777777" w:rsidR="004F4ACF" w:rsidRDefault="00A345B3">
            <w:pPr>
              <w:spacing w:after="0" w:line="240" w:lineRule="auto"/>
              <w:jc w:val="right"/>
            </w:pPr>
            <w:r>
              <w:rPr>
                <w:sz w:val="15"/>
              </w:rPr>
              <w:t>15,0%</w:t>
            </w:r>
          </w:p>
        </w:tc>
        <w:tc>
          <w:tcPr>
            <w:tcW w:w="1530" w:type="dxa"/>
          </w:tcPr>
          <w:p w14:paraId="19B2ACE8" w14:textId="77777777" w:rsidR="004F4ACF" w:rsidRDefault="00A345B3">
            <w:pPr>
              <w:spacing w:after="0" w:line="240" w:lineRule="auto"/>
            </w:pPr>
            <w:r>
              <w:rPr>
                <w:sz w:val="15"/>
              </w:rPr>
              <w:t>Geschätzt</w:t>
            </w:r>
          </w:p>
        </w:tc>
      </w:tr>
      <w:tr w:rsidR="004F4ACF" w14:paraId="3B521B8C" w14:textId="77777777">
        <w:trPr>
          <w:cantSplit/>
        </w:trPr>
        <w:tc>
          <w:tcPr>
            <w:tcW w:w="2200" w:type="dxa"/>
            <w:shd w:val="clear" w:color="auto" w:fill="F1F5F9"/>
          </w:tcPr>
          <w:p w14:paraId="75733BD0" w14:textId="77777777" w:rsidR="004F4ACF" w:rsidRDefault="00A345B3">
            <w:pPr>
              <w:spacing w:after="0" w:line="240" w:lineRule="auto"/>
            </w:pPr>
            <w:r>
              <w:rPr>
                <w:sz w:val="15"/>
              </w:rPr>
              <w:t>60-mm-Pflastersteine</w:t>
            </w:r>
          </w:p>
        </w:tc>
        <w:tc>
          <w:tcPr>
            <w:tcW w:w="1450" w:type="dxa"/>
            <w:shd w:val="clear" w:color="auto" w:fill="F1F5F9"/>
          </w:tcPr>
          <w:p w14:paraId="60CA8E2D" w14:textId="77777777" w:rsidR="004F4ACF" w:rsidRDefault="00A345B3">
            <w:pPr>
              <w:spacing w:after="0" w:line="240" w:lineRule="auto"/>
              <w:jc w:val="right"/>
            </w:pPr>
            <w:r>
              <w:rPr>
                <w:sz w:val="15"/>
              </w:rPr>
              <w:t>UGX 2.400</w:t>
            </w:r>
          </w:p>
        </w:tc>
        <w:tc>
          <w:tcPr>
            <w:tcW w:w="1450" w:type="dxa"/>
            <w:shd w:val="clear" w:color="auto" w:fill="F1F5F9"/>
          </w:tcPr>
          <w:p w14:paraId="55BD38AD" w14:textId="77777777" w:rsidR="004F4ACF" w:rsidRDefault="00A345B3">
            <w:pPr>
              <w:spacing w:after="0" w:line="240" w:lineRule="auto"/>
              <w:jc w:val="right"/>
            </w:pPr>
            <w:r>
              <w:rPr>
                <w:sz w:val="15"/>
              </w:rPr>
              <w:t>UGX 2.112</w:t>
            </w:r>
          </w:p>
        </w:tc>
        <w:tc>
          <w:tcPr>
            <w:tcW w:w="1450" w:type="dxa"/>
            <w:shd w:val="clear" w:color="auto" w:fill="F1F5F9"/>
          </w:tcPr>
          <w:p w14:paraId="57342701" w14:textId="77777777" w:rsidR="004F4ACF" w:rsidRDefault="00A345B3">
            <w:pPr>
              <w:spacing w:after="0" w:line="240" w:lineRule="auto"/>
              <w:jc w:val="right"/>
            </w:pPr>
            <w:r>
              <w:rPr>
                <w:sz w:val="15"/>
              </w:rPr>
              <w:t>UGX 288</w:t>
            </w:r>
          </w:p>
        </w:tc>
        <w:tc>
          <w:tcPr>
            <w:tcW w:w="1100" w:type="dxa"/>
            <w:shd w:val="clear" w:color="auto" w:fill="F1F5F9"/>
          </w:tcPr>
          <w:p w14:paraId="06C92942" w14:textId="77777777" w:rsidR="004F4ACF" w:rsidRDefault="00A345B3">
            <w:pPr>
              <w:spacing w:after="0" w:line="240" w:lineRule="auto"/>
              <w:jc w:val="right"/>
            </w:pPr>
            <w:r>
              <w:rPr>
                <w:sz w:val="15"/>
              </w:rPr>
              <w:t>12,0%</w:t>
            </w:r>
          </w:p>
        </w:tc>
        <w:tc>
          <w:tcPr>
            <w:tcW w:w="1530" w:type="dxa"/>
            <w:shd w:val="clear" w:color="auto" w:fill="F1F5F9"/>
          </w:tcPr>
          <w:p w14:paraId="6E407EEC" w14:textId="77777777" w:rsidR="004F4ACF" w:rsidRDefault="00A345B3">
            <w:pPr>
              <w:spacing w:after="0" w:line="240" w:lineRule="auto"/>
            </w:pPr>
            <w:r>
              <w:rPr>
                <w:sz w:val="15"/>
              </w:rPr>
              <w:t>Angebot erforderlich</w:t>
            </w:r>
          </w:p>
        </w:tc>
      </w:tr>
      <w:tr w:rsidR="004F4ACF" w14:paraId="1CFD48DD" w14:textId="77777777">
        <w:trPr>
          <w:cantSplit/>
        </w:trPr>
        <w:tc>
          <w:tcPr>
            <w:tcW w:w="2200" w:type="dxa"/>
          </w:tcPr>
          <w:p w14:paraId="57F78E6B" w14:textId="77777777" w:rsidR="004F4ACF" w:rsidRDefault="00A345B3">
            <w:pPr>
              <w:spacing w:after="0" w:line="240" w:lineRule="auto"/>
            </w:pPr>
            <w:r>
              <w:rPr>
                <w:sz w:val="15"/>
              </w:rPr>
              <w:t>80-mm-Pflastersteine</w:t>
            </w:r>
          </w:p>
        </w:tc>
        <w:tc>
          <w:tcPr>
            <w:tcW w:w="1450" w:type="dxa"/>
          </w:tcPr>
          <w:p w14:paraId="4F1F806D" w14:textId="77777777" w:rsidR="004F4ACF" w:rsidRDefault="00A345B3">
            <w:pPr>
              <w:spacing w:after="0" w:line="240" w:lineRule="auto"/>
              <w:jc w:val="right"/>
            </w:pPr>
            <w:r>
              <w:rPr>
                <w:sz w:val="15"/>
              </w:rPr>
              <w:t>UGX 3.200</w:t>
            </w:r>
          </w:p>
        </w:tc>
        <w:tc>
          <w:tcPr>
            <w:tcW w:w="1450" w:type="dxa"/>
          </w:tcPr>
          <w:p w14:paraId="068EC279" w14:textId="77777777" w:rsidR="004F4ACF" w:rsidRDefault="00A345B3">
            <w:pPr>
              <w:spacing w:after="0" w:line="240" w:lineRule="auto"/>
              <w:jc w:val="right"/>
            </w:pPr>
            <w:r>
              <w:rPr>
                <w:sz w:val="15"/>
              </w:rPr>
              <w:t>UGX 2.400</w:t>
            </w:r>
          </w:p>
        </w:tc>
        <w:tc>
          <w:tcPr>
            <w:tcW w:w="1450" w:type="dxa"/>
          </w:tcPr>
          <w:p w14:paraId="2DC74C83" w14:textId="77777777" w:rsidR="004F4ACF" w:rsidRDefault="00A345B3">
            <w:pPr>
              <w:spacing w:after="0" w:line="240" w:lineRule="auto"/>
              <w:jc w:val="right"/>
            </w:pPr>
            <w:r>
              <w:rPr>
                <w:sz w:val="15"/>
              </w:rPr>
              <w:t>UGX 800</w:t>
            </w:r>
          </w:p>
        </w:tc>
        <w:tc>
          <w:tcPr>
            <w:tcW w:w="1100" w:type="dxa"/>
          </w:tcPr>
          <w:p w14:paraId="51CF0C0A" w14:textId="77777777" w:rsidR="004F4ACF" w:rsidRDefault="00A345B3">
            <w:pPr>
              <w:spacing w:after="0" w:line="240" w:lineRule="auto"/>
              <w:jc w:val="right"/>
            </w:pPr>
            <w:r>
              <w:rPr>
                <w:sz w:val="15"/>
              </w:rPr>
              <w:t>25,0%</w:t>
            </w:r>
          </w:p>
        </w:tc>
        <w:tc>
          <w:tcPr>
            <w:tcW w:w="1530" w:type="dxa"/>
          </w:tcPr>
          <w:p w14:paraId="0F0DBC4B" w14:textId="77777777" w:rsidR="004F4ACF" w:rsidRDefault="00A345B3">
            <w:pPr>
              <w:spacing w:after="0" w:line="240" w:lineRule="auto"/>
            </w:pPr>
            <w:r>
              <w:rPr>
                <w:sz w:val="15"/>
              </w:rPr>
              <w:t>Angebot erforderlich</w:t>
            </w:r>
          </w:p>
        </w:tc>
      </w:tr>
      <w:tr w:rsidR="004F4ACF" w14:paraId="5DDEAD1F" w14:textId="77777777">
        <w:trPr>
          <w:cantSplit/>
        </w:trPr>
        <w:tc>
          <w:tcPr>
            <w:tcW w:w="2200" w:type="dxa"/>
            <w:shd w:val="clear" w:color="auto" w:fill="F1F5F9"/>
          </w:tcPr>
          <w:p w14:paraId="3BE101EE" w14:textId="77777777" w:rsidR="004F4ACF" w:rsidRDefault="00A345B3">
            <w:pPr>
              <w:spacing w:after="0" w:line="240" w:lineRule="auto"/>
            </w:pPr>
            <w:r>
              <w:rPr>
                <w:sz w:val="15"/>
              </w:rPr>
              <w:t>Bordsteine</w:t>
            </w:r>
          </w:p>
        </w:tc>
        <w:tc>
          <w:tcPr>
            <w:tcW w:w="1450" w:type="dxa"/>
            <w:shd w:val="clear" w:color="auto" w:fill="F1F5F9"/>
          </w:tcPr>
          <w:p w14:paraId="4213D16A" w14:textId="77777777" w:rsidR="004F4ACF" w:rsidRDefault="00A345B3">
            <w:pPr>
              <w:spacing w:after="0" w:line="240" w:lineRule="auto"/>
              <w:jc w:val="right"/>
            </w:pPr>
            <w:r>
              <w:rPr>
                <w:sz w:val="15"/>
              </w:rPr>
              <w:t>UGX 18.000</w:t>
            </w:r>
          </w:p>
        </w:tc>
        <w:tc>
          <w:tcPr>
            <w:tcW w:w="1450" w:type="dxa"/>
            <w:shd w:val="clear" w:color="auto" w:fill="F1F5F9"/>
          </w:tcPr>
          <w:p w14:paraId="0D55B411" w14:textId="77777777" w:rsidR="004F4ACF" w:rsidRDefault="00A345B3">
            <w:pPr>
              <w:spacing w:after="0" w:line="240" w:lineRule="auto"/>
              <w:jc w:val="right"/>
            </w:pPr>
            <w:r>
              <w:rPr>
                <w:sz w:val="15"/>
              </w:rPr>
              <w:t>UGX 9.261</w:t>
            </w:r>
          </w:p>
        </w:tc>
        <w:tc>
          <w:tcPr>
            <w:tcW w:w="1450" w:type="dxa"/>
            <w:shd w:val="clear" w:color="auto" w:fill="F1F5F9"/>
          </w:tcPr>
          <w:p w14:paraId="2BE99A83" w14:textId="77777777" w:rsidR="004F4ACF" w:rsidRDefault="00A345B3">
            <w:pPr>
              <w:spacing w:after="0" w:line="240" w:lineRule="auto"/>
              <w:jc w:val="right"/>
            </w:pPr>
            <w:r>
              <w:rPr>
                <w:sz w:val="15"/>
              </w:rPr>
              <w:t>UGX 8.739</w:t>
            </w:r>
          </w:p>
        </w:tc>
        <w:tc>
          <w:tcPr>
            <w:tcW w:w="1100" w:type="dxa"/>
            <w:shd w:val="clear" w:color="auto" w:fill="F1F5F9"/>
          </w:tcPr>
          <w:p w14:paraId="3BD95F1E" w14:textId="77777777" w:rsidR="004F4ACF" w:rsidRDefault="00A345B3">
            <w:pPr>
              <w:spacing w:after="0" w:line="240" w:lineRule="auto"/>
              <w:jc w:val="right"/>
            </w:pPr>
            <w:r>
              <w:rPr>
                <w:sz w:val="15"/>
              </w:rPr>
              <w:t>48,5%</w:t>
            </w:r>
          </w:p>
        </w:tc>
        <w:tc>
          <w:tcPr>
            <w:tcW w:w="1530" w:type="dxa"/>
            <w:shd w:val="clear" w:color="auto" w:fill="F1F5F9"/>
          </w:tcPr>
          <w:p w14:paraId="1D22DF56" w14:textId="77777777" w:rsidR="004F4ACF" w:rsidRDefault="00A345B3">
            <w:pPr>
              <w:spacing w:after="0" w:line="240" w:lineRule="auto"/>
            </w:pPr>
            <w:r>
              <w:rPr>
                <w:sz w:val="15"/>
              </w:rPr>
              <w:t>Geschätzt</w:t>
            </w:r>
          </w:p>
        </w:tc>
      </w:tr>
    </w:tbl>
    <w:p w14:paraId="42A47805" w14:textId="77777777" w:rsidR="004F4ACF" w:rsidRDefault="004F4ACF">
      <w:pPr>
        <w:spacing w:after="0"/>
      </w:pPr>
    </w:p>
    <w:p w14:paraId="3A9D3806" w14:textId="77777777" w:rsidR="004F4ACF" w:rsidRDefault="004F4ACF">
      <w:pPr>
        <w:pageBreakBefore/>
        <w:spacing w:after="0"/>
      </w:pPr>
    </w:p>
    <w:p w14:paraId="3C7B20B6" w14:textId="77777777" w:rsidR="004F4ACF" w:rsidRDefault="00A345B3">
      <w:pPr>
        <w:pStyle w:val="Heading1"/>
      </w:pPr>
      <w:bookmarkStart w:id="22" w:name="_Toc237289684"/>
      <w:r>
        <w:t>20. Break-even, Zielgewinn und Sensitivität</w:t>
      </w:r>
      <w:bookmarkEnd w:id="22"/>
    </w:p>
    <w:p w14:paraId="5AA2BA7C" w14:textId="77777777" w:rsidR="004F4ACF" w:rsidRDefault="00A345B3">
      <w:pPr>
        <w:jc w:val="both"/>
      </w:pPr>
      <w:r>
        <w:t>Das integrierte Modell ergibt einen Break-even-Umsatz von UGX 42.623.977 pro Monat. Für das Management ist die wichtigere Schwelle der Zielgewinn: Unter unveränderter Bruttomarge sind rund UGX 103.083.519 Monatsumsatz für UGX 20.000.000 Gewinn vor Steuern erforderlich. Für einen vereinfachten Gewinn nach 30% Modellsteuer steigt die Umsatzschwelle auf rund UGX 128.994.751.</w:t>
      </w:r>
    </w:p>
    <w:tbl>
      <w:tblPr>
        <w:tblStyle w:val="TableGrid"/>
        <w:tblW w:w="9880" w:type="dxa"/>
        <w:tblInd w:w="120" w:type="dxa"/>
        <w:tblLayout w:type="fixed"/>
        <w:tblLook w:val="04A0" w:firstRow="1" w:lastRow="0" w:firstColumn="1" w:lastColumn="0" w:noHBand="0" w:noVBand="1"/>
      </w:tblPr>
      <w:tblGrid>
        <w:gridCol w:w="1300"/>
        <w:gridCol w:w="2400"/>
        <w:gridCol w:w="1500"/>
        <w:gridCol w:w="1500"/>
        <w:gridCol w:w="1500"/>
        <w:gridCol w:w="1680"/>
      </w:tblGrid>
      <w:tr w:rsidR="004F4ACF" w14:paraId="528E381E" w14:textId="77777777">
        <w:trPr>
          <w:tblHeader/>
        </w:trPr>
        <w:tc>
          <w:tcPr>
            <w:tcW w:w="1300" w:type="dxa"/>
            <w:shd w:val="clear" w:color="auto" w:fill="10233F"/>
            <w:tcMar>
              <w:top w:w="90" w:type="dxa"/>
              <w:left w:w="120" w:type="dxa"/>
              <w:bottom w:w="90" w:type="dxa"/>
              <w:right w:w="120" w:type="dxa"/>
            </w:tcMar>
            <w:vAlign w:val="center"/>
          </w:tcPr>
          <w:p w14:paraId="2FD9151E" w14:textId="77777777" w:rsidR="004F4ACF" w:rsidRDefault="00A345B3">
            <w:pPr>
              <w:jc w:val="center"/>
            </w:pPr>
            <w:r>
              <w:rPr>
                <w:b/>
                <w:color w:val="FFFFFF"/>
                <w:sz w:val="16"/>
              </w:rPr>
              <w:t>Szenario</w:t>
            </w:r>
          </w:p>
        </w:tc>
        <w:tc>
          <w:tcPr>
            <w:tcW w:w="2400" w:type="dxa"/>
            <w:shd w:val="clear" w:color="auto" w:fill="10233F"/>
            <w:tcMar>
              <w:top w:w="90" w:type="dxa"/>
              <w:left w:w="120" w:type="dxa"/>
              <w:bottom w:w="90" w:type="dxa"/>
              <w:right w:w="120" w:type="dxa"/>
            </w:tcMar>
            <w:vAlign w:val="center"/>
          </w:tcPr>
          <w:p w14:paraId="360BF338" w14:textId="77777777" w:rsidR="004F4ACF" w:rsidRDefault="00A345B3">
            <w:pPr>
              <w:jc w:val="center"/>
            </w:pPr>
            <w:r>
              <w:rPr>
                <w:b/>
                <w:color w:val="FFFFFF"/>
                <w:sz w:val="16"/>
              </w:rPr>
              <w:t>Annahmen</w:t>
            </w:r>
          </w:p>
        </w:tc>
        <w:tc>
          <w:tcPr>
            <w:tcW w:w="1500" w:type="dxa"/>
            <w:shd w:val="clear" w:color="auto" w:fill="10233F"/>
            <w:tcMar>
              <w:top w:w="90" w:type="dxa"/>
              <w:left w:w="120" w:type="dxa"/>
              <w:bottom w:w="90" w:type="dxa"/>
              <w:right w:w="120" w:type="dxa"/>
            </w:tcMar>
            <w:vAlign w:val="center"/>
          </w:tcPr>
          <w:p w14:paraId="037E8496" w14:textId="77777777" w:rsidR="004F4ACF" w:rsidRDefault="00A345B3">
            <w:pPr>
              <w:jc w:val="center"/>
            </w:pPr>
            <w:r>
              <w:rPr>
                <w:b/>
                <w:color w:val="FFFFFF"/>
                <w:sz w:val="16"/>
              </w:rPr>
              <w:t>Umsatz</w:t>
            </w:r>
          </w:p>
        </w:tc>
        <w:tc>
          <w:tcPr>
            <w:tcW w:w="1500" w:type="dxa"/>
            <w:shd w:val="clear" w:color="auto" w:fill="10233F"/>
            <w:tcMar>
              <w:top w:w="90" w:type="dxa"/>
              <w:left w:w="120" w:type="dxa"/>
              <w:bottom w:w="90" w:type="dxa"/>
              <w:right w:w="120" w:type="dxa"/>
            </w:tcMar>
            <w:vAlign w:val="center"/>
          </w:tcPr>
          <w:p w14:paraId="27B12EC8" w14:textId="77777777" w:rsidR="004F4ACF" w:rsidRDefault="00A345B3">
            <w:pPr>
              <w:jc w:val="center"/>
            </w:pPr>
            <w:r>
              <w:rPr>
                <w:b/>
                <w:color w:val="FFFFFF"/>
                <w:sz w:val="16"/>
              </w:rPr>
              <w:t>Kosten</w:t>
            </w:r>
          </w:p>
        </w:tc>
        <w:tc>
          <w:tcPr>
            <w:tcW w:w="1500" w:type="dxa"/>
            <w:shd w:val="clear" w:color="auto" w:fill="10233F"/>
            <w:tcMar>
              <w:top w:w="90" w:type="dxa"/>
              <w:left w:w="120" w:type="dxa"/>
              <w:bottom w:w="90" w:type="dxa"/>
              <w:right w:w="120" w:type="dxa"/>
            </w:tcMar>
            <w:vAlign w:val="center"/>
          </w:tcPr>
          <w:p w14:paraId="535C82A6" w14:textId="77777777" w:rsidR="004F4ACF" w:rsidRDefault="00A345B3">
            <w:pPr>
              <w:jc w:val="center"/>
            </w:pPr>
            <w:r>
              <w:rPr>
                <w:b/>
                <w:color w:val="FFFFFF"/>
                <w:sz w:val="16"/>
              </w:rPr>
              <w:t>Gewinn vor Steuer</w:t>
            </w:r>
          </w:p>
        </w:tc>
        <w:tc>
          <w:tcPr>
            <w:tcW w:w="1680" w:type="dxa"/>
            <w:shd w:val="clear" w:color="auto" w:fill="10233F"/>
            <w:tcMar>
              <w:top w:w="90" w:type="dxa"/>
              <w:left w:w="120" w:type="dxa"/>
              <w:bottom w:w="90" w:type="dxa"/>
              <w:right w:w="120" w:type="dxa"/>
            </w:tcMar>
            <w:vAlign w:val="center"/>
          </w:tcPr>
          <w:p w14:paraId="1F0D0BE6" w14:textId="77777777" w:rsidR="004F4ACF" w:rsidRDefault="00A345B3">
            <w:pPr>
              <w:jc w:val="center"/>
            </w:pPr>
            <w:r>
              <w:rPr>
                <w:b/>
                <w:color w:val="FFFFFF"/>
                <w:sz w:val="16"/>
              </w:rPr>
              <w:t>Modellgewinn nach Steuer</w:t>
            </w:r>
          </w:p>
        </w:tc>
      </w:tr>
      <w:tr w:rsidR="004F4ACF" w14:paraId="585B7FA5" w14:textId="77777777">
        <w:trPr>
          <w:cantSplit/>
        </w:trPr>
        <w:tc>
          <w:tcPr>
            <w:tcW w:w="1300" w:type="dxa"/>
          </w:tcPr>
          <w:p w14:paraId="350BAE44" w14:textId="77777777" w:rsidR="004F4ACF" w:rsidRDefault="00A345B3">
            <w:pPr>
              <w:spacing w:after="0" w:line="240" w:lineRule="auto"/>
            </w:pPr>
            <w:r>
              <w:rPr>
                <w:sz w:val="15"/>
              </w:rPr>
              <w:t>Downside</w:t>
            </w:r>
          </w:p>
        </w:tc>
        <w:tc>
          <w:tcPr>
            <w:tcW w:w="2400" w:type="dxa"/>
          </w:tcPr>
          <w:p w14:paraId="1C29389A" w14:textId="77777777" w:rsidR="004F4ACF" w:rsidRDefault="00A345B3">
            <w:pPr>
              <w:spacing w:after="0" w:line="240" w:lineRule="auto"/>
            </w:pPr>
            <w:r>
              <w:rPr>
                <w:sz w:val="15"/>
              </w:rPr>
              <w:t>65% Menge; -5% Preis; +8% Stückkosten; +5% OPEX</w:t>
            </w:r>
          </w:p>
        </w:tc>
        <w:tc>
          <w:tcPr>
            <w:tcW w:w="1500" w:type="dxa"/>
          </w:tcPr>
          <w:p w14:paraId="746D33E0" w14:textId="77777777" w:rsidR="004F4ACF" w:rsidRDefault="00A345B3">
            <w:pPr>
              <w:spacing w:after="0" w:line="240" w:lineRule="auto"/>
              <w:jc w:val="right"/>
            </w:pPr>
            <w:r>
              <w:rPr>
                <w:sz w:val="15"/>
              </w:rPr>
              <w:t>UGX 86.462.350</w:t>
            </w:r>
          </w:p>
        </w:tc>
        <w:tc>
          <w:tcPr>
            <w:tcW w:w="1500" w:type="dxa"/>
          </w:tcPr>
          <w:p w14:paraId="1C6C009A" w14:textId="77777777" w:rsidR="004F4ACF" w:rsidRDefault="00A345B3">
            <w:pPr>
              <w:spacing w:after="0" w:line="240" w:lineRule="auto"/>
              <w:jc w:val="right"/>
            </w:pPr>
            <w:r>
              <w:rPr>
                <w:sz w:val="15"/>
              </w:rPr>
              <w:t>UGX 80.583.398</w:t>
            </w:r>
          </w:p>
        </w:tc>
        <w:tc>
          <w:tcPr>
            <w:tcW w:w="1500" w:type="dxa"/>
          </w:tcPr>
          <w:p w14:paraId="765FE0E5" w14:textId="77777777" w:rsidR="004F4ACF" w:rsidRDefault="00A345B3">
            <w:pPr>
              <w:spacing w:after="0" w:line="240" w:lineRule="auto"/>
              <w:jc w:val="right"/>
            </w:pPr>
            <w:r>
              <w:rPr>
                <w:sz w:val="15"/>
              </w:rPr>
              <w:t>UGX 5.878.952</w:t>
            </w:r>
          </w:p>
        </w:tc>
        <w:tc>
          <w:tcPr>
            <w:tcW w:w="1680" w:type="dxa"/>
          </w:tcPr>
          <w:p w14:paraId="57439FEF" w14:textId="77777777" w:rsidR="004F4ACF" w:rsidRDefault="00A345B3">
            <w:pPr>
              <w:spacing w:after="0" w:line="240" w:lineRule="auto"/>
              <w:jc w:val="right"/>
            </w:pPr>
            <w:r>
              <w:rPr>
                <w:sz w:val="15"/>
              </w:rPr>
              <w:t>UGX 4.115.266</w:t>
            </w:r>
          </w:p>
        </w:tc>
      </w:tr>
      <w:tr w:rsidR="004F4ACF" w14:paraId="2C4029CA" w14:textId="77777777">
        <w:trPr>
          <w:cantSplit/>
        </w:trPr>
        <w:tc>
          <w:tcPr>
            <w:tcW w:w="1300" w:type="dxa"/>
            <w:shd w:val="clear" w:color="auto" w:fill="F1F5F9"/>
          </w:tcPr>
          <w:p w14:paraId="493CC564" w14:textId="77777777" w:rsidR="004F4ACF" w:rsidRDefault="00A345B3">
            <w:pPr>
              <w:spacing w:after="0" w:line="240" w:lineRule="auto"/>
            </w:pPr>
            <w:r>
              <w:rPr>
                <w:sz w:val="15"/>
              </w:rPr>
              <w:t>Basismodell</w:t>
            </w:r>
          </w:p>
        </w:tc>
        <w:tc>
          <w:tcPr>
            <w:tcW w:w="2400" w:type="dxa"/>
            <w:shd w:val="clear" w:color="auto" w:fill="F1F5F9"/>
          </w:tcPr>
          <w:p w14:paraId="3B6D6F1C" w14:textId="77777777" w:rsidR="004F4ACF" w:rsidRDefault="00A345B3">
            <w:pPr>
              <w:spacing w:after="0" w:line="240" w:lineRule="auto"/>
            </w:pPr>
            <w:r>
              <w:rPr>
                <w:sz w:val="15"/>
              </w:rPr>
              <w:t>Definierter Absatzmix und aktuelle Annahmen</w:t>
            </w:r>
          </w:p>
        </w:tc>
        <w:tc>
          <w:tcPr>
            <w:tcW w:w="1500" w:type="dxa"/>
            <w:shd w:val="clear" w:color="auto" w:fill="F1F5F9"/>
          </w:tcPr>
          <w:p w14:paraId="704C6095" w14:textId="77777777" w:rsidR="004F4ACF" w:rsidRDefault="00A345B3">
            <w:pPr>
              <w:spacing w:after="0" w:line="240" w:lineRule="auto"/>
              <w:jc w:val="right"/>
            </w:pPr>
            <w:r>
              <w:rPr>
                <w:sz w:val="15"/>
              </w:rPr>
              <w:t>UGX 140.020.000</w:t>
            </w:r>
          </w:p>
        </w:tc>
        <w:tc>
          <w:tcPr>
            <w:tcW w:w="1500" w:type="dxa"/>
            <w:shd w:val="clear" w:color="auto" w:fill="F1F5F9"/>
          </w:tcPr>
          <w:p w14:paraId="3D22250C" w14:textId="77777777" w:rsidR="004F4ACF" w:rsidRDefault="00A345B3">
            <w:pPr>
              <w:spacing w:after="0" w:line="240" w:lineRule="auto"/>
              <w:jc w:val="right"/>
            </w:pPr>
            <w:r>
              <w:rPr>
                <w:sz w:val="15"/>
              </w:rPr>
              <w:t>UGX 107.801.422</w:t>
            </w:r>
          </w:p>
        </w:tc>
        <w:tc>
          <w:tcPr>
            <w:tcW w:w="1500" w:type="dxa"/>
            <w:shd w:val="clear" w:color="auto" w:fill="F1F5F9"/>
          </w:tcPr>
          <w:p w14:paraId="61F40D02" w14:textId="77777777" w:rsidR="004F4ACF" w:rsidRDefault="00A345B3">
            <w:pPr>
              <w:spacing w:after="0" w:line="240" w:lineRule="auto"/>
              <w:jc w:val="right"/>
            </w:pPr>
            <w:r>
              <w:rPr>
                <w:sz w:val="15"/>
              </w:rPr>
              <w:t>UGX 32.218.578</w:t>
            </w:r>
          </w:p>
        </w:tc>
        <w:tc>
          <w:tcPr>
            <w:tcW w:w="1680" w:type="dxa"/>
            <w:shd w:val="clear" w:color="auto" w:fill="F1F5F9"/>
          </w:tcPr>
          <w:p w14:paraId="6AA3E2C9" w14:textId="77777777" w:rsidR="004F4ACF" w:rsidRDefault="00A345B3">
            <w:pPr>
              <w:spacing w:after="0" w:line="240" w:lineRule="auto"/>
              <w:jc w:val="right"/>
            </w:pPr>
            <w:r>
              <w:rPr>
                <w:sz w:val="15"/>
              </w:rPr>
              <w:t>UGX 22.553.005</w:t>
            </w:r>
          </w:p>
        </w:tc>
      </w:tr>
      <w:tr w:rsidR="004F4ACF" w14:paraId="23C04FED" w14:textId="77777777">
        <w:trPr>
          <w:cantSplit/>
        </w:trPr>
        <w:tc>
          <w:tcPr>
            <w:tcW w:w="1300" w:type="dxa"/>
          </w:tcPr>
          <w:p w14:paraId="348FEC05" w14:textId="77777777" w:rsidR="004F4ACF" w:rsidRDefault="00A345B3">
            <w:pPr>
              <w:spacing w:after="0" w:line="240" w:lineRule="auto"/>
            </w:pPr>
            <w:r>
              <w:rPr>
                <w:sz w:val="15"/>
              </w:rPr>
              <w:t>Upside</w:t>
            </w:r>
          </w:p>
        </w:tc>
        <w:tc>
          <w:tcPr>
            <w:tcW w:w="2400" w:type="dxa"/>
          </w:tcPr>
          <w:p w14:paraId="105E5A28" w14:textId="77777777" w:rsidR="004F4ACF" w:rsidRDefault="00A345B3">
            <w:pPr>
              <w:spacing w:after="0" w:line="240" w:lineRule="auto"/>
            </w:pPr>
            <w:r>
              <w:rPr>
                <w:sz w:val="15"/>
              </w:rPr>
              <w:t>+10% Menge; +3% Preis; -2% Stückkosten; +8% OPEX</w:t>
            </w:r>
          </w:p>
        </w:tc>
        <w:tc>
          <w:tcPr>
            <w:tcW w:w="1500" w:type="dxa"/>
          </w:tcPr>
          <w:p w14:paraId="0EB557F2" w14:textId="77777777" w:rsidR="004F4ACF" w:rsidRDefault="00A345B3">
            <w:pPr>
              <w:spacing w:after="0" w:line="240" w:lineRule="auto"/>
              <w:jc w:val="right"/>
            </w:pPr>
            <w:r>
              <w:rPr>
                <w:sz w:val="15"/>
              </w:rPr>
              <w:t>UGX 158.642.660</w:t>
            </w:r>
          </w:p>
        </w:tc>
        <w:tc>
          <w:tcPr>
            <w:tcW w:w="1500" w:type="dxa"/>
          </w:tcPr>
          <w:p w14:paraId="5DFBA738" w14:textId="77777777" w:rsidR="004F4ACF" w:rsidRDefault="00A345B3">
            <w:pPr>
              <w:spacing w:after="0" w:line="240" w:lineRule="auto"/>
              <w:jc w:val="right"/>
            </w:pPr>
            <w:r>
              <w:rPr>
                <w:sz w:val="15"/>
              </w:rPr>
              <w:t>UGX 116.238.133</w:t>
            </w:r>
          </w:p>
        </w:tc>
        <w:tc>
          <w:tcPr>
            <w:tcW w:w="1500" w:type="dxa"/>
          </w:tcPr>
          <w:p w14:paraId="1A4AF40D" w14:textId="77777777" w:rsidR="004F4ACF" w:rsidRDefault="00A345B3">
            <w:pPr>
              <w:spacing w:after="0" w:line="240" w:lineRule="auto"/>
              <w:jc w:val="right"/>
            </w:pPr>
            <w:r>
              <w:rPr>
                <w:sz w:val="15"/>
              </w:rPr>
              <w:t>UGX 42.404.527</w:t>
            </w:r>
          </w:p>
        </w:tc>
        <w:tc>
          <w:tcPr>
            <w:tcW w:w="1680" w:type="dxa"/>
          </w:tcPr>
          <w:p w14:paraId="48814EFE" w14:textId="77777777" w:rsidR="004F4ACF" w:rsidRDefault="00A345B3">
            <w:pPr>
              <w:spacing w:after="0" w:line="240" w:lineRule="auto"/>
              <w:jc w:val="right"/>
            </w:pPr>
            <w:r>
              <w:rPr>
                <w:sz w:val="15"/>
              </w:rPr>
              <w:t>UGX 29.683.169</w:t>
            </w:r>
          </w:p>
        </w:tc>
      </w:tr>
    </w:tbl>
    <w:p w14:paraId="23C6EEEC" w14:textId="77777777" w:rsidR="004F4ACF" w:rsidRDefault="004F4ACF">
      <w:pPr>
        <w:spacing w:after="0"/>
      </w:pPr>
    </w:p>
    <w:p w14:paraId="21C89393" w14:textId="77777777" w:rsidR="004F4ACF" w:rsidRDefault="00A345B3">
      <w:pPr>
        <w:spacing w:after="80"/>
        <w:jc w:val="center"/>
      </w:pPr>
      <w:r>
        <w:rPr>
          <w:noProof/>
        </w:rPr>
        <w:drawing>
          <wp:inline distT="0" distB="0" distL="0" distR="0" wp14:anchorId="1D315B01" wp14:editId="097D02FE">
            <wp:extent cx="5616000" cy="335165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scenario_profit.png"/>
                    <pic:cNvPicPr/>
                  </pic:nvPicPr>
                  <pic:blipFill>
                    <a:blip r:embed="rId16"/>
                    <a:stretch>
                      <a:fillRect/>
                    </a:stretch>
                  </pic:blipFill>
                  <pic:spPr>
                    <a:xfrm>
                      <a:off x="0" y="0"/>
                      <a:ext cx="5616000" cy="3351658"/>
                    </a:xfrm>
                    <a:prstGeom prst="rect">
                      <a:avLst/>
                    </a:prstGeom>
                  </pic:spPr>
                </pic:pic>
              </a:graphicData>
            </a:graphic>
          </wp:inline>
        </w:drawing>
      </w:r>
    </w:p>
    <w:p w14:paraId="26D23EF4" w14:textId="77777777" w:rsidR="004F4ACF" w:rsidRDefault="00A345B3">
      <w:pPr>
        <w:spacing w:after="160"/>
        <w:jc w:val="center"/>
      </w:pPr>
      <w:r>
        <w:rPr>
          <w:i/>
          <w:color w:val="64748B"/>
          <w:sz w:val="16"/>
        </w:rPr>
        <w:t>Abbildung 5: Das UGX-20-Mio.-Ziel ist im Basismodell erreichbar, im Downside-Fall jedoch deutlich verfehlt.</w:t>
      </w:r>
    </w:p>
    <w:tbl>
      <w:tblPr>
        <w:tblW w:w="9180" w:type="dxa"/>
        <w:tblInd w:w="120" w:type="dxa"/>
        <w:tblLayout w:type="fixed"/>
        <w:tblLook w:val="04A0" w:firstRow="1" w:lastRow="0" w:firstColumn="1" w:lastColumn="0" w:noHBand="0" w:noVBand="1"/>
      </w:tblPr>
      <w:tblGrid>
        <w:gridCol w:w="9180"/>
      </w:tblGrid>
      <w:tr w:rsidR="004F4ACF" w14:paraId="3ADC3BBE" w14:textId="77777777">
        <w:tc>
          <w:tcPr>
            <w:tcW w:w="9180" w:type="dxa"/>
            <w:shd w:val="clear" w:color="auto" w:fill="ECF7F1"/>
            <w:tcMar>
              <w:top w:w="90" w:type="dxa"/>
              <w:left w:w="120" w:type="dxa"/>
              <w:bottom w:w="90" w:type="dxa"/>
              <w:right w:w="120" w:type="dxa"/>
            </w:tcMar>
            <w:vAlign w:val="center"/>
          </w:tcPr>
          <w:p w14:paraId="6AC5D43B" w14:textId="77777777" w:rsidR="004F4ACF" w:rsidRDefault="00A345B3">
            <w:pPr>
              <w:spacing w:after="60"/>
            </w:pPr>
            <w:r>
              <w:rPr>
                <w:b/>
                <w:color w:val="2F855A"/>
              </w:rPr>
              <w:t>Management-Reaktion im Downside-Fall</w:t>
            </w:r>
          </w:p>
          <w:p w14:paraId="426BC11D" w14:textId="77777777" w:rsidR="004F4ACF" w:rsidRDefault="00A345B3">
            <w:pPr>
              <w:spacing w:after="0"/>
            </w:pPr>
            <w:r>
              <w:rPr>
                <w:sz w:val="19"/>
              </w:rPr>
              <w:t>Keine Erweiterungsinvestition; 60-mm-Pflaster nur nach Auftrag; Preise wöchentlich prüfen; Rohstoffe in kleineren Tranchen kaufen; Kreditverkäufe stoppen; Maschinen- und Personaleinsatz auf profitable Kernprodukte konzentrieren.</w:t>
            </w:r>
          </w:p>
        </w:tc>
      </w:tr>
    </w:tbl>
    <w:p w14:paraId="2DECC96F" w14:textId="77777777" w:rsidR="004F4ACF" w:rsidRDefault="004F4ACF">
      <w:pPr>
        <w:spacing w:after="0"/>
      </w:pPr>
    </w:p>
    <w:p w14:paraId="6FF85FE4" w14:textId="77777777" w:rsidR="004F4ACF" w:rsidRDefault="00A345B3">
      <w:pPr>
        <w:pStyle w:val="Heading1"/>
      </w:pPr>
      <w:bookmarkStart w:id="23" w:name="_Toc237289685"/>
      <w:r>
        <w:t>21. Planung 2026-2035</w:t>
      </w:r>
      <w:bookmarkEnd w:id="23"/>
    </w:p>
    <w:p w14:paraId="2683B35A" w14:textId="77777777" w:rsidR="004F4ACF" w:rsidRDefault="00A345B3">
      <w:pPr>
        <w:jc w:val="both"/>
      </w:pPr>
      <w:r>
        <w:t xml:space="preserve">Die Planung setzt 2026 als Vorbereitungs-, Finanzierungs- und Beschaffungsjahr ohne operativen Umsatz an. 2027 ist das erste volle Betriebsjahr mit durchschnittlich 70% der stabilen Basisauslastung. Ab 2031 setzt die Planung begrenzte Kapazitätserweiterungen aus einbehaltenen Gewinnen voraus. Umsatz und </w:t>
      </w:r>
      <w:r>
        <w:lastRenderedPageBreak/>
        <w:t>Produktionskosten steigen modellhaft um 3% pro Jahr; Betriebskosten um 5%. Erweiterungs-CAPEX, Abschreibungen, Finanzierung und konkrete Steuerabzüge sind nicht enthalten.</w:t>
      </w:r>
    </w:p>
    <w:tbl>
      <w:tblPr>
        <w:tblStyle w:val="TableGrid"/>
        <w:tblW w:w="9180" w:type="dxa"/>
        <w:tblInd w:w="120" w:type="dxa"/>
        <w:tblLayout w:type="fixed"/>
        <w:tblLook w:val="04A0" w:firstRow="1" w:lastRow="0" w:firstColumn="1" w:lastColumn="0" w:noHBand="0" w:noVBand="1"/>
      </w:tblPr>
      <w:tblGrid>
        <w:gridCol w:w="900"/>
        <w:gridCol w:w="1300"/>
        <w:gridCol w:w="1800"/>
        <w:gridCol w:w="1800"/>
        <w:gridCol w:w="1700"/>
        <w:gridCol w:w="1680"/>
      </w:tblGrid>
      <w:tr w:rsidR="004F4ACF" w14:paraId="38F741C8" w14:textId="77777777">
        <w:trPr>
          <w:tblHeader/>
        </w:trPr>
        <w:tc>
          <w:tcPr>
            <w:tcW w:w="900" w:type="dxa"/>
            <w:shd w:val="clear" w:color="auto" w:fill="10233F"/>
            <w:tcMar>
              <w:top w:w="90" w:type="dxa"/>
              <w:left w:w="120" w:type="dxa"/>
              <w:bottom w:w="90" w:type="dxa"/>
              <w:right w:w="120" w:type="dxa"/>
            </w:tcMar>
            <w:vAlign w:val="center"/>
          </w:tcPr>
          <w:p w14:paraId="2584518C" w14:textId="77777777" w:rsidR="004F4ACF" w:rsidRDefault="00A345B3">
            <w:pPr>
              <w:jc w:val="center"/>
            </w:pPr>
            <w:r>
              <w:rPr>
                <w:b/>
                <w:color w:val="FFFFFF"/>
                <w:sz w:val="16"/>
              </w:rPr>
              <w:t>Jahr</w:t>
            </w:r>
          </w:p>
        </w:tc>
        <w:tc>
          <w:tcPr>
            <w:tcW w:w="1300" w:type="dxa"/>
            <w:shd w:val="clear" w:color="auto" w:fill="10233F"/>
            <w:tcMar>
              <w:top w:w="90" w:type="dxa"/>
              <w:left w:w="120" w:type="dxa"/>
              <w:bottom w:w="90" w:type="dxa"/>
              <w:right w:w="120" w:type="dxa"/>
            </w:tcMar>
            <w:vAlign w:val="center"/>
          </w:tcPr>
          <w:p w14:paraId="60393722" w14:textId="77777777" w:rsidR="004F4ACF" w:rsidRDefault="00A345B3">
            <w:pPr>
              <w:jc w:val="center"/>
            </w:pPr>
            <w:r>
              <w:rPr>
                <w:b/>
                <w:color w:val="FFFFFF"/>
                <w:sz w:val="16"/>
              </w:rPr>
              <w:t>Auslastung</w:t>
            </w:r>
          </w:p>
        </w:tc>
        <w:tc>
          <w:tcPr>
            <w:tcW w:w="1800" w:type="dxa"/>
            <w:shd w:val="clear" w:color="auto" w:fill="10233F"/>
            <w:tcMar>
              <w:top w:w="90" w:type="dxa"/>
              <w:left w:w="120" w:type="dxa"/>
              <w:bottom w:w="90" w:type="dxa"/>
              <w:right w:w="120" w:type="dxa"/>
            </w:tcMar>
            <w:vAlign w:val="center"/>
          </w:tcPr>
          <w:p w14:paraId="0E04F3F0" w14:textId="77777777" w:rsidR="004F4ACF" w:rsidRDefault="00A345B3">
            <w:pPr>
              <w:jc w:val="center"/>
            </w:pPr>
            <w:r>
              <w:rPr>
                <w:b/>
                <w:color w:val="FFFFFF"/>
                <w:sz w:val="16"/>
              </w:rPr>
              <w:t>Umsatz</w:t>
            </w:r>
          </w:p>
        </w:tc>
        <w:tc>
          <w:tcPr>
            <w:tcW w:w="1800" w:type="dxa"/>
            <w:shd w:val="clear" w:color="auto" w:fill="10233F"/>
            <w:tcMar>
              <w:top w:w="90" w:type="dxa"/>
              <w:left w:w="120" w:type="dxa"/>
              <w:bottom w:w="90" w:type="dxa"/>
              <w:right w:w="120" w:type="dxa"/>
            </w:tcMar>
            <w:vAlign w:val="center"/>
          </w:tcPr>
          <w:p w14:paraId="6F0EF6D5" w14:textId="77777777" w:rsidR="004F4ACF" w:rsidRDefault="00A345B3">
            <w:pPr>
              <w:jc w:val="center"/>
            </w:pPr>
            <w:r>
              <w:rPr>
                <w:b/>
                <w:color w:val="FFFFFF"/>
                <w:sz w:val="16"/>
              </w:rPr>
              <w:t>Gesamtkosten</w:t>
            </w:r>
          </w:p>
        </w:tc>
        <w:tc>
          <w:tcPr>
            <w:tcW w:w="1700" w:type="dxa"/>
            <w:shd w:val="clear" w:color="auto" w:fill="10233F"/>
            <w:tcMar>
              <w:top w:w="90" w:type="dxa"/>
              <w:left w:w="120" w:type="dxa"/>
              <w:bottom w:w="90" w:type="dxa"/>
              <w:right w:w="120" w:type="dxa"/>
            </w:tcMar>
            <w:vAlign w:val="center"/>
          </w:tcPr>
          <w:p w14:paraId="2C202F82" w14:textId="77777777" w:rsidR="004F4ACF" w:rsidRDefault="00A345B3">
            <w:pPr>
              <w:jc w:val="center"/>
            </w:pPr>
            <w:r>
              <w:rPr>
                <w:b/>
                <w:color w:val="FFFFFF"/>
                <w:sz w:val="16"/>
              </w:rPr>
              <w:t>Gewinn vor Steuer</w:t>
            </w:r>
          </w:p>
        </w:tc>
        <w:tc>
          <w:tcPr>
            <w:tcW w:w="1680" w:type="dxa"/>
            <w:shd w:val="clear" w:color="auto" w:fill="10233F"/>
            <w:tcMar>
              <w:top w:w="90" w:type="dxa"/>
              <w:left w:w="120" w:type="dxa"/>
              <w:bottom w:w="90" w:type="dxa"/>
              <w:right w:w="120" w:type="dxa"/>
            </w:tcMar>
            <w:vAlign w:val="center"/>
          </w:tcPr>
          <w:p w14:paraId="69CB57E1" w14:textId="77777777" w:rsidR="004F4ACF" w:rsidRDefault="00A345B3">
            <w:pPr>
              <w:jc w:val="center"/>
            </w:pPr>
            <w:r>
              <w:rPr>
                <w:b/>
                <w:color w:val="FFFFFF"/>
                <w:sz w:val="16"/>
              </w:rPr>
              <w:t>Modellgewinn nach Steuer</w:t>
            </w:r>
          </w:p>
        </w:tc>
      </w:tr>
      <w:tr w:rsidR="004F4ACF" w14:paraId="486B8CF7" w14:textId="77777777">
        <w:trPr>
          <w:cantSplit/>
        </w:trPr>
        <w:tc>
          <w:tcPr>
            <w:tcW w:w="900" w:type="dxa"/>
          </w:tcPr>
          <w:p w14:paraId="00A376D8" w14:textId="77777777" w:rsidR="004F4ACF" w:rsidRDefault="00A345B3">
            <w:pPr>
              <w:spacing w:after="0" w:line="240" w:lineRule="auto"/>
              <w:jc w:val="right"/>
            </w:pPr>
            <w:r>
              <w:rPr>
                <w:sz w:val="15"/>
              </w:rPr>
              <w:t>2026</w:t>
            </w:r>
          </w:p>
        </w:tc>
        <w:tc>
          <w:tcPr>
            <w:tcW w:w="1300" w:type="dxa"/>
          </w:tcPr>
          <w:p w14:paraId="1A12E023" w14:textId="77777777" w:rsidR="004F4ACF" w:rsidRDefault="00A345B3">
            <w:pPr>
              <w:spacing w:after="0" w:line="240" w:lineRule="auto"/>
              <w:jc w:val="right"/>
            </w:pPr>
            <w:r>
              <w:rPr>
                <w:sz w:val="15"/>
              </w:rPr>
              <w:t>Vorbereitung</w:t>
            </w:r>
          </w:p>
        </w:tc>
        <w:tc>
          <w:tcPr>
            <w:tcW w:w="1800" w:type="dxa"/>
          </w:tcPr>
          <w:p w14:paraId="612D63E0" w14:textId="77777777" w:rsidR="004F4ACF" w:rsidRDefault="00A345B3">
            <w:pPr>
              <w:spacing w:after="0" w:line="240" w:lineRule="auto"/>
              <w:jc w:val="right"/>
            </w:pPr>
            <w:r>
              <w:rPr>
                <w:sz w:val="15"/>
              </w:rPr>
              <w:t>UGX 0</w:t>
            </w:r>
          </w:p>
        </w:tc>
        <w:tc>
          <w:tcPr>
            <w:tcW w:w="1800" w:type="dxa"/>
          </w:tcPr>
          <w:p w14:paraId="255D6075" w14:textId="77777777" w:rsidR="004F4ACF" w:rsidRDefault="00A345B3">
            <w:pPr>
              <w:spacing w:after="0" w:line="240" w:lineRule="auto"/>
              <w:jc w:val="right"/>
            </w:pPr>
            <w:r>
              <w:rPr>
                <w:sz w:val="15"/>
              </w:rPr>
              <w:t>UGX 0</w:t>
            </w:r>
          </w:p>
        </w:tc>
        <w:tc>
          <w:tcPr>
            <w:tcW w:w="1700" w:type="dxa"/>
          </w:tcPr>
          <w:p w14:paraId="0A4A1CA8" w14:textId="77777777" w:rsidR="004F4ACF" w:rsidRDefault="00A345B3">
            <w:pPr>
              <w:spacing w:after="0" w:line="240" w:lineRule="auto"/>
              <w:jc w:val="right"/>
            </w:pPr>
            <w:r>
              <w:rPr>
                <w:sz w:val="15"/>
              </w:rPr>
              <w:t>UGX 0</w:t>
            </w:r>
          </w:p>
        </w:tc>
        <w:tc>
          <w:tcPr>
            <w:tcW w:w="1680" w:type="dxa"/>
          </w:tcPr>
          <w:p w14:paraId="583A1CB1" w14:textId="77777777" w:rsidR="004F4ACF" w:rsidRDefault="00A345B3">
            <w:pPr>
              <w:spacing w:after="0" w:line="240" w:lineRule="auto"/>
              <w:jc w:val="right"/>
            </w:pPr>
            <w:r>
              <w:rPr>
                <w:sz w:val="15"/>
              </w:rPr>
              <w:t>UGX 0</w:t>
            </w:r>
          </w:p>
        </w:tc>
      </w:tr>
      <w:tr w:rsidR="004F4ACF" w14:paraId="0AAE3684" w14:textId="77777777">
        <w:trPr>
          <w:cantSplit/>
        </w:trPr>
        <w:tc>
          <w:tcPr>
            <w:tcW w:w="900" w:type="dxa"/>
            <w:shd w:val="clear" w:color="auto" w:fill="F1F5F9"/>
          </w:tcPr>
          <w:p w14:paraId="610BB153" w14:textId="77777777" w:rsidR="004F4ACF" w:rsidRDefault="00A345B3">
            <w:pPr>
              <w:spacing w:after="0" w:line="240" w:lineRule="auto"/>
              <w:jc w:val="right"/>
            </w:pPr>
            <w:r>
              <w:rPr>
                <w:sz w:val="15"/>
              </w:rPr>
              <w:t>2027</w:t>
            </w:r>
          </w:p>
        </w:tc>
        <w:tc>
          <w:tcPr>
            <w:tcW w:w="1300" w:type="dxa"/>
            <w:shd w:val="clear" w:color="auto" w:fill="F1F5F9"/>
          </w:tcPr>
          <w:p w14:paraId="189EB5F1" w14:textId="77777777" w:rsidR="004F4ACF" w:rsidRDefault="00A345B3">
            <w:pPr>
              <w:spacing w:after="0" w:line="240" w:lineRule="auto"/>
              <w:jc w:val="right"/>
            </w:pPr>
            <w:r>
              <w:rPr>
                <w:sz w:val="15"/>
              </w:rPr>
              <w:t>70%</w:t>
            </w:r>
          </w:p>
        </w:tc>
        <w:tc>
          <w:tcPr>
            <w:tcW w:w="1800" w:type="dxa"/>
            <w:shd w:val="clear" w:color="auto" w:fill="F1F5F9"/>
          </w:tcPr>
          <w:p w14:paraId="1BB68A89" w14:textId="77777777" w:rsidR="004F4ACF" w:rsidRDefault="00A345B3">
            <w:pPr>
              <w:spacing w:after="0" w:line="240" w:lineRule="auto"/>
              <w:jc w:val="right"/>
            </w:pPr>
            <w:r>
              <w:rPr>
                <w:sz w:val="15"/>
              </w:rPr>
              <w:t>UGX 1.18 Mrd.</w:t>
            </w:r>
          </w:p>
        </w:tc>
        <w:tc>
          <w:tcPr>
            <w:tcW w:w="1800" w:type="dxa"/>
            <w:shd w:val="clear" w:color="auto" w:fill="F1F5F9"/>
          </w:tcPr>
          <w:p w14:paraId="44ED7526" w14:textId="77777777" w:rsidR="004F4ACF" w:rsidRDefault="00A345B3">
            <w:pPr>
              <w:spacing w:after="0" w:line="240" w:lineRule="auto"/>
              <w:jc w:val="right"/>
            </w:pPr>
            <w:r>
              <w:rPr>
                <w:sz w:val="15"/>
              </w:rPr>
              <w:t>UGX 956.3 Mio.</w:t>
            </w:r>
          </w:p>
        </w:tc>
        <w:tc>
          <w:tcPr>
            <w:tcW w:w="1700" w:type="dxa"/>
            <w:shd w:val="clear" w:color="auto" w:fill="F1F5F9"/>
          </w:tcPr>
          <w:p w14:paraId="64B4024D" w14:textId="77777777" w:rsidR="004F4ACF" w:rsidRDefault="00A345B3">
            <w:pPr>
              <w:spacing w:after="0" w:line="240" w:lineRule="auto"/>
              <w:jc w:val="right"/>
            </w:pPr>
            <w:r>
              <w:rPr>
                <w:sz w:val="15"/>
              </w:rPr>
              <w:t>UGX 219.9 Mio.</w:t>
            </w:r>
          </w:p>
        </w:tc>
        <w:tc>
          <w:tcPr>
            <w:tcW w:w="1680" w:type="dxa"/>
            <w:shd w:val="clear" w:color="auto" w:fill="F1F5F9"/>
          </w:tcPr>
          <w:p w14:paraId="68C93975" w14:textId="77777777" w:rsidR="004F4ACF" w:rsidRDefault="00A345B3">
            <w:pPr>
              <w:spacing w:after="0" w:line="240" w:lineRule="auto"/>
              <w:jc w:val="right"/>
            </w:pPr>
            <w:r>
              <w:rPr>
                <w:sz w:val="15"/>
              </w:rPr>
              <w:t>UGX 153.9 Mio.</w:t>
            </w:r>
          </w:p>
        </w:tc>
      </w:tr>
      <w:tr w:rsidR="004F4ACF" w14:paraId="30E54E19" w14:textId="77777777">
        <w:trPr>
          <w:cantSplit/>
        </w:trPr>
        <w:tc>
          <w:tcPr>
            <w:tcW w:w="900" w:type="dxa"/>
          </w:tcPr>
          <w:p w14:paraId="586E26D7" w14:textId="77777777" w:rsidR="004F4ACF" w:rsidRDefault="00A345B3">
            <w:pPr>
              <w:spacing w:after="0" w:line="240" w:lineRule="auto"/>
              <w:jc w:val="right"/>
            </w:pPr>
            <w:r>
              <w:rPr>
                <w:sz w:val="15"/>
              </w:rPr>
              <w:t>2028</w:t>
            </w:r>
          </w:p>
        </w:tc>
        <w:tc>
          <w:tcPr>
            <w:tcW w:w="1300" w:type="dxa"/>
          </w:tcPr>
          <w:p w14:paraId="14D4EB7D" w14:textId="77777777" w:rsidR="004F4ACF" w:rsidRDefault="00A345B3">
            <w:pPr>
              <w:spacing w:after="0" w:line="240" w:lineRule="auto"/>
              <w:jc w:val="right"/>
            </w:pPr>
            <w:r>
              <w:rPr>
                <w:sz w:val="15"/>
              </w:rPr>
              <w:t>85%</w:t>
            </w:r>
          </w:p>
        </w:tc>
        <w:tc>
          <w:tcPr>
            <w:tcW w:w="1800" w:type="dxa"/>
          </w:tcPr>
          <w:p w14:paraId="475AC4AB" w14:textId="77777777" w:rsidR="004F4ACF" w:rsidRDefault="00A345B3">
            <w:pPr>
              <w:spacing w:after="0" w:line="240" w:lineRule="auto"/>
              <w:jc w:val="right"/>
            </w:pPr>
            <w:r>
              <w:rPr>
                <w:sz w:val="15"/>
              </w:rPr>
              <w:t>UGX 1.47 Mrd.</w:t>
            </w:r>
          </w:p>
        </w:tc>
        <w:tc>
          <w:tcPr>
            <w:tcW w:w="1800" w:type="dxa"/>
          </w:tcPr>
          <w:p w14:paraId="0037BF0C" w14:textId="77777777" w:rsidR="004F4ACF" w:rsidRDefault="00A345B3">
            <w:pPr>
              <w:spacing w:after="0" w:line="240" w:lineRule="auto"/>
              <w:jc w:val="right"/>
            </w:pPr>
            <w:r>
              <w:rPr>
                <w:sz w:val="15"/>
              </w:rPr>
              <w:t>UGX 1.16 Mrd.</w:t>
            </w:r>
          </w:p>
        </w:tc>
        <w:tc>
          <w:tcPr>
            <w:tcW w:w="1700" w:type="dxa"/>
          </w:tcPr>
          <w:p w14:paraId="75A8EA8D" w14:textId="77777777" w:rsidR="004F4ACF" w:rsidRDefault="00A345B3">
            <w:pPr>
              <w:spacing w:after="0" w:line="240" w:lineRule="auto"/>
              <w:jc w:val="right"/>
            </w:pPr>
            <w:r>
              <w:rPr>
                <w:sz w:val="15"/>
              </w:rPr>
              <w:t>UGX 309.0 Mio.</w:t>
            </w:r>
          </w:p>
        </w:tc>
        <w:tc>
          <w:tcPr>
            <w:tcW w:w="1680" w:type="dxa"/>
          </w:tcPr>
          <w:p w14:paraId="6C3B1018" w14:textId="77777777" w:rsidR="004F4ACF" w:rsidRDefault="00A345B3">
            <w:pPr>
              <w:spacing w:after="0" w:line="240" w:lineRule="auto"/>
              <w:jc w:val="right"/>
            </w:pPr>
            <w:r>
              <w:rPr>
                <w:sz w:val="15"/>
              </w:rPr>
              <w:t>UGX 216.3 Mio.</w:t>
            </w:r>
          </w:p>
        </w:tc>
      </w:tr>
      <w:tr w:rsidR="004F4ACF" w14:paraId="6D4B8A72" w14:textId="77777777">
        <w:trPr>
          <w:cantSplit/>
        </w:trPr>
        <w:tc>
          <w:tcPr>
            <w:tcW w:w="900" w:type="dxa"/>
            <w:shd w:val="clear" w:color="auto" w:fill="F1F5F9"/>
          </w:tcPr>
          <w:p w14:paraId="67F1E5C7" w14:textId="77777777" w:rsidR="004F4ACF" w:rsidRDefault="00A345B3">
            <w:pPr>
              <w:spacing w:after="0" w:line="240" w:lineRule="auto"/>
              <w:jc w:val="right"/>
            </w:pPr>
            <w:r>
              <w:rPr>
                <w:sz w:val="15"/>
              </w:rPr>
              <w:t>2029</w:t>
            </w:r>
          </w:p>
        </w:tc>
        <w:tc>
          <w:tcPr>
            <w:tcW w:w="1300" w:type="dxa"/>
            <w:shd w:val="clear" w:color="auto" w:fill="F1F5F9"/>
          </w:tcPr>
          <w:p w14:paraId="4608F52F" w14:textId="77777777" w:rsidR="004F4ACF" w:rsidRDefault="00A345B3">
            <w:pPr>
              <w:spacing w:after="0" w:line="240" w:lineRule="auto"/>
              <w:jc w:val="right"/>
            </w:pPr>
            <w:r>
              <w:rPr>
                <w:sz w:val="15"/>
              </w:rPr>
              <w:t>95%</w:t>
            </w:r>
          </w:p>
        </w:tc>
        <w:tc>
          <w:tcPr>
            <w:tcW w:w="1800" w:type="dxa"/>
            <w:shd w:val="clear" w:color="auto" w:fill="F1F5F9"/>
          </w:tcPr>
          <w:p w14:paraId="60B2E982" w14:textId="77777777" w:rsidR="004F4ACF" w:rsidRDefault="00A345B3">
            <w:pPr>
              <w:spacing w:after="0" w:line="240" w:lineRule="auto"/>
              <w:jc w:val="right"/>
            </w:pPr>
            <w:r>
              <w:rPr>
                <w:sz w:val="15"/>
              </w:rPr>
              <w:t>UGX 1.69 Mrd.</w:t>
            </w:r>
          </w:p>
        </w:tc>
        <w:tc>
          <w:tcPr>
            <w:tcW w:w="1800" w:type="dxa"/>
            <w:shd w:val="clear" w:color="auto" w:fill="F1F5F9"/>
          </w:tcPr>
          <w:p w14:paraId="4AB50D79" w14:textId="77777777" w:rsidR="004F4ACF" w:rsidRDefault="00A345B3">
            <w:pPr>
              <w:spacing w:after="0" w:line="240" w:lineRule="auto"/>
              <w:jc w:val="right"/>
            </w:pPr>
            <w:r>
              <w:rPr>
                <w:sz w:val="15"/>
              </w:rPr>
              <w:t>UGX 1.32 Mrd.</w:t>
            </w:r>
          </w:p>
        </w:tc>
        <w:tc>
          <w:tcPr>
            <w:tcW w:w="1700" w:type="dxa"/>
            <w:shd w:val="clear" w:color="auto" w:fill="F1F5F9"/>
          </w:tcPr>
          <w:p w14:paraId="1ED2AE5B" w14:textId="77777777" w:rsidR="004F4ACF" w:rsidRDefault="00A345B3">
            <w:pPr>
              <w:spacing w:after="0" w:line="240" w:lineRule="auto"/>
              <w:jc w:val="right"/>
            </w:pPr>
            <w:r>
              <w:rPr>
                <w:sz w:val="15"/>
              </w:rPr>
              <w:t>UGX 373.6 Mio.</w:t>
            </w:r>
          </w:p>
        </w:tc>
        <w:tc>
          <w:tcPr>
            <w:tcW w:w="1680" w:type="dxa"/>
            <w:shd w:val="clear" w:color="auto" w:fill="F1F5F9"/>
          </w:tcPr>
          <w:p w14:paraId="137792E8" w14:textId="77777777" w:rsidR="004F4ACF" w:rsidRDefault="00A345B3">
            <w:pPr>
              <w:spacing w:after="0" w:line="240" w:lineRule="auto"/>
              <w:jc w:val="right"/>
            </w:pPr>
            <w:r>
              <w:rPr>
                <w:sz w:val="15"/>
              </w:rPr>
              <w:t>UGX 261.6 Mio.</w:t>
            </w:r>
          </w:p>
        </w:tc>
      </w:tr>
      <w:tr w:rsidR="004F4ACF" w14:paraId="19F29B83" w14:textId="77777777">
        <w:trPr>
          <w:cantSplit/>
        </w:trPr>
        <w:tc>
          <w:tcPr>
            <w:tcW w:w="900" w:type="dxa"/>
          </w:tcPr>
          <w:p w14:paraId="060B3227" w14:textId="77777777" w:rsidR="004F4ACF" w:rsidRDefault="00A345B3">
            <w:pPr>
              <w:spacing w:after="0" w:line="240" w:lineRule="auto"/>
              <w:jc w:val="right"/>
            </w:pPr>
            <w:r>
              <w:rPr>
                <w:sz w:val="15"/>
              </w:rPr>
              <w:t>2030</w:t>
            </w:r>
          </w:p>
        </w:tc>
        <w:tc>
          <w:tcPr>
            <w:tcW w:w="1300" w:type="dxa"/>
          </w:tcPr>
          <w:p w14:paraId="768FA3A8" w14:textId="77777777" w:rsidR="004F4ACF" w:rsidRDefault="00A345B3">
            <w:pPr>
              <w:spacing w:after="0" w:line="240" w:lineRule="auto"/>
              <w:jc w:val="right"/>
            </w:pPr>
            <w:r>
              <w:rPr>
                <w:sz w:val="15"/>
              </w:rPr>
              <w:t>100%</w:t>
            </w:r>
          </w:p>
        </w:tc>
        <w:tc>
          <w:tcPr>
            <w:tcW w:w="1800" w:type="dxa"/>
          </w:tcPr>
          <w:p w14:paraId="7F866BA6" w14:textId="77777777" w:rsidR="004F4ACF" w:rsidRDefault="00A345B3">
            <w:pPr>
              <w:spacing w:after="0" w:line="240" w:lineRule="auto"/>
              <w:jc w:val="right"/>
            </w:pPr>
            <w:r>
              <w:rPr>
                <w:sz w:val="15"/>
              </w:rPr>
              <w:t>UGX 1.84 Mrd.</w:t>
            </w:r>
          </w:p>
        </w:tc>
        <w:tc>
          <w:tcPr>
            <w:tcW w:w="1800" w:type="dxa"/>
          </w:tcPr>
          <w:p w14:paraId="62DCB6D0" w14:textId="77777777" w:rsidR="004F4ACF" w:rsidRDefault="00A345B3">
            <w:pPr>
              <w:spacing w:after="0" w:line="240" w:lineRule="auto"/>
              <w:jc w:val="right"/>
            </w:pPr>
            <w:r>
              <w:rPr>
                <w:sz w:val="15"/>
              </w:rPr>
              <w:t>UGX 1.42 Mrd.</w:t>
            </w:r>
          </w:p>
        </w:tc>
        <w:tc>
          <w:tcPr>
            <w:tcW w:w="1700" w:type="dxa"/>
          </w:tcPr>
          <w:p w14:paraId="485E3EFA" w14:textId="77777777" w:rsidR="004F4ACF" w:rsidRDefault="00A345B3">
            <w:pPr>
              <w:spacing w:after="0" w:line="240" w:lineRule="auto"/>
              <w:jc w:val="right"/>
            </w:pPr>
            <w:r>
              <w:rPr>
                <w:sz w:val="15"/>
              </w:rPr>
              <w:t>UGX 411.5 Mio.</w:t>
            </w:r>
          </w:p>
        </w:tc>
        <w:tc>
          <w:tcPr>
            <w:tcW w:w="1680" w:type="dxa"/>
          </w:tcPr>
          <w:p w14:paraId="62A2C87F" w14:textId="77777777" w:rsidR="004F4ACF" w:rsidRDefault="00A345B3">
            <w:pPr>
              <w:spacing w:after="0" w:line="240" w:lineRule="auto"/>
              <w:jc w:val="right"/>
            </w:pPr>
            <w:r>
              <w:rPr>
                <w:sz w:val="15"/>
              </w:rPr>
              <w:t>UGX 288.0 Mio.</w:t>
            </w:r>
          </w:p>
        </w:tc>
      </w:tr>
      <w:tr w:rsidR="004F4ACF" w14:paraId="76BDB4FE" w14:textId="77777777">
        <w:trPr>
          <w:cantSplit/>
        </w:trPr>
        <w:tc>
          <w:tcPr>
            <w:tcW w:w="900" w:type="dxa"/>
            <w:shd w:val="clear" w:color="auto" w:fill="F1F5F9"/>
          </w:tcPr>
          <w:p w14:paraId="0B44AF3C" w14:textId="77777777" w:rsidR="004F4ACF" w:rsidRDefault="00A345B3">
            <w:pPr>
              <w:spacing w:after="0" w:line="240" w:lineRule="auto"/>
              <w:jc w:val="right"/>
            </w:pPr>
            <w:r>
              <w:rPr>
                <w:sz w:val="15"/>
              </w:rPr>
              <w:t>2031</w:t>
            </w:r>
          </w:p>
        </w:tc>
        <w:tc>
          <w:tcPr>
            <w:tcW w:w="1300" w:type="dxa"/>
            <w:shd w:val="clear" w:color="auto" w:fill="F1F5F9"/>
          </w:tcPr>
          <w:p w14:paraId="65033E93" w14:textId="77777777" w:rsidR="004F4ACF" w:rsidRDefault="00A345B3">
            <w:pPr>
              <w:spacing w:after="0" w:line="240" w:lineRule="auto"/>
              <w:jc w:val="right"/>
            </w:pPr>
            <w:r>
              <w:rPr>
                <w:sz w:val="15"/>
              </w:rPr>
              <w:t>105%</w:t>
            </w:r>
          </w:p>
        </w:tc>
        <w:tc>
          <w:tcPr>
            <w:tcW w:w="1800" w:type="dxa"/>
            <w:shd w:val="clear" w:color="auto" w:fill="F1F5F9"/>
          </w:tcPr>
          <w:p w14:paraId="48848CEE" w14:textId="77777777" w:rsidR="004F4ACF" w:rsidRDefault="00A345B3">
            <w:pPr>
              <w:spacing w:after="0" w:line="240" w:lineRule="auto"/>
              <w:jc w:val="right"/>
            </w:pPr>
            <w:r>
              <w:rPr>
                <w:sz w:val="15"/>
              </w:rPr>
              <w:t>UGX 1.99 Mrd.</w:t>
            </w:r>
          </w:p>
        </w:tc>
        <w:tc>
          <w:tcPr>
            <w:tcW w:w="1800" w:type="dxa"/>
            <w:shd w:val="clear" w:color="auto" w:fill="F1F5F9"/>
          </w:tcPr>
          <w:p w14:paraId="201F6626" w14:textId="77777777" w:rsidR="004F4ACF" w:rsidRDefault="00A345B3">
            <w:pPr>
              <w:spacing w:after="0" w:line="240" w:lineRule="auto"/>
              <w:jc w:val="right"/>
            </w:pPr>
            <w:r>
              <w:rPr>
                <w:sz w:val="15"/>
              </w:rPr>
              <w:t>UGX 1.53 Mrd.</w:t>
            </w:r>
          </w:p>
        </w:tc>
        <w:tc>
          <w:tcPr>
            <w:tcW w:w="1700" w:type="dxa"/>
            <w:shd w:val="clear" w:color="auto" w:fill="F1F5F9"/>
          </w:tcPr>
          <w:p w14:paraId="6F9E718E" w14:textId="77777777" w:rsidR="004F4ACF" w:rsidRDefault="00A345B3">
            <w:pPr>
              <w:spacing w:after="0" w:line="240" w:lineRule="auto"/>
              <w:jc w:val="right"/>
            </w:pPr>
            <w:r>
              <w:rPr>
                <w:sz w:val="15"/>
              </w:rPr>
              <w:t>UGX 451.2 Mio.</w:t>
            </w:r>
          </w:p>
        </w:tc>
        <w:tc>
          <w:tcPr>
            <w:tcW w:w="1680" w:type="dxa"/>
            <w:shd w:val="clear" w:color="auto" w:fill="F1F5F9"/>
          </w:tcPr>
          <w:p w14:paraId="2C7745CE" w14:textId="77777777" w:rsidR="004F4ACF" w:rsidRDefault="00A345B3">
            <w:pPr>
              <w:spacing w:after="0" w:line="240" w:lineRule="auto"/>
              <w:jc w:val="right"/>
            </w:pPr>
            <w:r>
              <w:rPr>
                <w:sz w:val="15"/>
              </w:rPr>
              <w:t>UGX 315.8 Mio.</w:t>
            </w:r>
          </w:p>
        </w:tc>
      </w:tr>
      <w:tr w:rsidR="004F4ACF" w14:paraId="582432A2" w14:textId="77777777">
        <w:trPr>
          <w:cantSplit/>
        </w:trPr>
        <w:tc>
          <w:tcPr>
            <w:tcW w:w="900" w:type="dxa"/>
          </w:tcPr>
          <w:p w14:paraId="66D56736" w14:textId="77777777" w:rsidR="004F4ACF" w:rsidRDefault="00A345B3">
            <w:pPr>
              <w:spacing w:after="0" w:line="240" w:lineRule="auto"/>
              <w:jc w:val="right"/>
            </w:pPr>
            <w:r>
              <w:rPr>
                <w:sz w:val="15"/>
              </w:rPr>
              <w:t>2032</w:t>
            </w:r>
          </w:p>
        </w:tc>
        <w:tc>
          <w:tcPr>
            <w:tcW w:w="1300" w:type="dxa"/>
          </w:tcPr>
          <w:p w14:paraId="23E57509" w14:textId="77777777" w:rsidR="004F4ACF" w:rsidRDefault="00A345B3">
            <w:pPr>
              <w:spacing w:after="0" w:line="240" w:lineRule="auto"/>
              <w:jc w:val="right"/>
            </w:pPr>
            <w:r>
              <w:rPr>
                <w:sz w:val="15"/>
              </w:rPr>
              <w:t>110%</w:t>
            </w:r>
          </w:p>
        </w:tc>
        <w:tc>
          <w:tcPr>
            <w:tcW w:w="1800" w:type="dxa"/>
          </w:tcPr>
          <w:p w14:paraId="34C79BC2" w14:textId="77777777" w:rsidR="004F4ACF" w:rsidRDefault="00A345B3">
            <w:pPr>
              <w:spacing w:after="0" w:line="240" w:lineRule="auto"/>
              <w:jc w:val="right"/>
            </w:pPr>
            <w:r>
              <w:rPr>
                <w:sz w:val="15"/>
              </w:rPr>
              <w:t>UGX 2.14 Mrd.</w:t>
            </w:r>
          </w:p>
        </w:tc>
        <w:tc>
          <w:tcPr>
            <w:tcW w:w="1800" w:type="dxa"/>
          </w:tcPr>
          <w:p w14:paraId="68AF31DF" w14:textId="77777777" w:rsidR="004F4ACF" w:rsidRDefault="00A345B3">
            <w:pPr>
              <w:spacing w:after="0" w:line="240" w:lineRule="auto"/>
              <w:jc w:val="right"/>
            </w:pPr>
            <w:r>
              <w:rPr>
                <w:sz w:val="15"/>
              </w:rPr>
              <w:t>UGX 1.65 Mrd.</w:t>
            </w:r>
          </w:p>
        </w:tc>
        <w:tc>
          <w:tcPr>
            <w:tcW w:w="1700" w:type="dxa"/>
          </w:tcPr>
          <w:p w14:paraId="24193465" w14:textId="77777777" w:rsidR="004F4ACF" w:rsidRDefault="00A345B3">
            <w:pPr>
              <w:spacing w:after="0" w:line="240" w:lineRule="auto"/>
              <w:jc w:val="right"/>
            </w:pPr>
            <w:r>
              <w:rPr>
                <w:sz w:val="15"/>
              </w:rPr>
              <w:t>UGX 492.8 Mio.</w:t>
            </w:r>
          </w:p>
        </w:tc>
        <w:tc>
          <w:tcPr>
            <w:tcW w:w="1680" w:type="dxa"/>
          </w:tcPr>
          <w:p w14:paraId="75FBCE3F" w14:textId="77777777" w:rsidR="004F4ACF" w:rsidRDefault="00A345B3">
            <w:pPr>
              <w:spacing w:after="0" w:line="240" w:lineRule="auto"/>
              <w:jc w:val="right"/>
            </w:pPr>
            <w:r>
              <w:rPr>
                <w:sz w:val="15"/>
              </w:rPr>
              <w:t>UGX 345.0 Mio.</w:t>
            </w:r>
          </w:p>
        </w:tc>
      </w:tr>
      <w:tr w:rsidR="004F4ACF" w14:paraId="790DE254" w14:textId="77777777">
        <w:trPr>
          <w:cantSplit/>
        </w:trPr>
        <w:tc>
          <w:tcPr>
            <w:tcW w:w="900" w:type="dxa"/>
            <w:shd w:val="clear" w:color="auto" w:fill="F1F5F9"/>
          </w:tcPr>
          <w:p w14:paraId="7FB7527B" w14:textId="77777777" w:rsidR="004F4ACF" w:rsidRDefault="00A345B3">
            <w:pPr>
              <w:spacing w:after="0" w:line="240" w:lineRule="auto"/>
              <w:jc w:val="right"/>
            </w:pPr>
            <w:r>
              <w:rPr>
                <w:sz w:val="15"/>
              </w:rPr>
              <w:t>2033</w:t>
            </w:r>
          </w:p>
        </w:tc>
        <w:tc>
          <w:tcPr>
            <w:tcW w:w="1300" w:type="dxa"/>
            <w:shd w:val="clear" w:color="auto" w:fill="F1F5F9"/>
          </w:tcPr>
          <w:p w14:paraId="36E42C86" w14:textId="77777777" w:rsidR="004F4ACF" w:rsidRDefault="00A345B3">
            <w:pPr>
              <w:spacing w:after="0" w:line="240" w:lineRule="auto"/>
              <w:jc w:val="right"/>
            </w:pPr>
            <w:r>
              <w:rPr>
                <w:sz w:val="15"/>
              </w:rPr>
              <w:t>115%</w:t>
            </w:r>
          </w:p>
        </w:tc>
        <w:tc>
          <w:tcPr>
            <w:tcW w:w="1800" w:type="dxa"/>
            <w:shd w:val="clear" w:color="auto" w:fill="F1F5F9"/>
          </w:tcPr>
          <w:p w14:paraId="6A8CE39F" w14:textId="77777777" w:rsidR="004F4ACF" w:rsidRDefault="00A345B3">
            <w:pPr>
              <w:spacing w:after="0" w:line="240" w:lineRule="auto"/>
              <w:jc w:val="right"/>
            </w:pPr>
            <w:r>
              <w:rPr>
                <w:sz w:val="15"/>
              </w:rPr>
              <w:t>UGX 2.31 Mrd.</w:t>
            </w:r>
          </w:p>
        </w:tc>
        <w:tc>
          <w:tcPr>
            <w:tcW w:w="1800" w:type="dxa"/>
            <w:shd w:val="clear" w:color="auto" w:fill="F1F5F9"/>
          </w:tcPr>
          <w:p w14:paraId="3A054DE3" w14:textId="77777777" w:rsidR="004F4ACF" w:rsidRDefault="00A345B3">
            <w:pPr>
              <w:spacing w:after="0" w:line="240" w:lineRule="auto"/>
              <w:jc w:val="right"/>
            </w:pPr>
            <w:r>
              <w:rPr>
                <w:sz w:val="15"/>
              </w:rPr>
              <w:t>UGX 1.77 Mrd.</w:t>
            </w:r>
          </w:p>
        </w:tc>
        <w:tc>
          <w:tcPr>
            <w:tcW w:w="1700" w:type="dxa"/>
            <w:shd w:val="clear" w:color="auto" w:fill="F1F5F9"/>
          </w:tcPr>
          <w:p w14:paraId="7889D25B" w14:textId="77777777" w:rsidR="004F4ACF" w:rsidRDefault="00A345B3">
            <w:pPr>
              <w:spacing w:after="0" w:line="240" w:lineRule="auto"/>
              <w:jc w:val="right"/>
            </w:pPr>
            <w:r>
              <w:rPr>
                <w:sz w:val="15"/>
              </w:rPr>
              <w:t>UGX 536.5 Mio.</w:t>
            </w:r>
          </w:p>
        </w:tc>
        <w:tc>
          <w:tcPr>
            <w:tcW w:w="1680" w:type="dxa"/>
            <w:shd w:val="clear" w:color="auto" w:fill="F1F5F9"/>
          </w:tcPr>
          <w:p w14:paraId="5A57E58B" w14:textId="77777777" w:rsidR="004F4ACF" w:rsidRDefault="00A345B3">
            <w:pPr>
              <w:spacing w:after="0" w:line="240" w:lineRule="auto"/>
              <w:jc w:val="right"/>
            </w:pPr>
            <w:r>
              <w:rPr>
                <w:sz w:val="15"/>
              </w:rPr>
              <w:t>UGX 375.5 Mio.</w:t>
            </w:r>
          </w:p>
        </w:tc>
      </w:tr>
      <w:tr w:rsidR="004F4ACF" w14:paraId="4C3E9432" w14:textId="77777777">
        <w:trPr>
          <w:cantSplit/>
        </w:trPr>
        <w:tc>
          <w:tcPr>
            <w:tcW w:w="900" w:type="dxa"/>
          </w:tcPr>
          <w:p w14:paraId="24B0B2BE" w14:textId="77777777" w:rsidR="004F4ACF" w:rsidRDefault="00A345B3">
            <w:pPr>
              <w:spacing w:after="0" w:line="240" w:lineRule="auto"/>
              <w:jc w:val="right"/>
            </w:pPr>
            <w:r>
              <w:rPr>
                <w:sz w:val="15"/>
              </w:rPr>
              <w:t>2034</w:t>
            </w:r>
          </w:p>
        </w:tc>
        <w:tc>
          <w:tcPr>
            <w:tcW w:w="1300" w:type="dxa"/>
          </w:tcPr>
          <w:p w14:paraId="29C5F12D" w14:textId="77777777" w:rsidR="004F4ACF" w:rsidRDefault="00A345B3">
            <w:pPr>
              <w:spacing w:after="0" w:line="240" w:lineRule="auto"/>
              <w:jc w:val="right"/>
            </w:pPr>
            <w:r>
              <w:rPr>
                <w:sz w:val="15"/>
              </w:rPr>
              <w:t>120%</w:t>
            </w:r>
          </w:p>
        </w:tc>
        <w:tc>
          <w:tcPr>
            <w:tcW w:w="1800" w:type="dxa"/>
          </w:tcPr>
          <w:p w14:paraId="29C21022" w14:textId="77777777" w:rsidR="004F4ACF" w:rsidRDefault="00A345B3">
            <w:pPr>
              <w:spacing w:after="0" w:line="240" w:lineRule="auto"/>
              <w:jc w:val="right"/>
            </w:pPr>
            <w:r>
              <w:rPr>
                <w:sz w:val="15"/>
              </w:rPr>
              <w:t>UGX 2.48 Mrd.</w:t>
            </w:r>
          </w:p>
        </w:tc>
        <w:tc>
          <w:tcPr>
            <w:tcW w:w="1800" w:type="dxa"/>
          </w:tcPr>
          <w:p w14:paraId="14F1B874" w14:textId="77777777" w:rsidR="004F4ACF" w:rsidRDefault="00A345B3">
            <w:pPr>
              <w:spacing w:after="0" w:line="240" w:lineRule="auto"/>
              <w:jc w:val="right"/>
            </w:pPr>
            <w:r>
              <w:rPr>
                <w:sz w:val="15"/>
              </w:rPr>
              <w:t>UGX 1.90 Mrd.</w:t>
            </w:r>
          </w:p>
        </w:tc>
        <w:tc>
          <w:tcPr>
            <w:tcW w:w="1700" w:type="dxa"/>
          </w:tcPr>
          <w:p w14:paraId="183DF44A" w14:textId="77777777" w:rsidR="004F4ACF" w:rsidRDefault="00A345B3">
            <w:pPr>
              <w:spacing w:after="0" w:line="240" w:lineRule="auto"/>
              <w:jc w:val="right"/>
            </w:pPr>
            <w:r>
              <w:rPr>
                <w:sz w:val="15"/>
              </w:rPr>
              <w:t>UGX 582.2 Mio.</w:t>
            </w:r>
          </w:p>
        </w:tc>
        <w:tc>
          <w:tcPr>
            <w:tcW w:w="1680" w:type="dxa"/>
          </w:tcPr>
          <w:p w14:paraId="1BD16C90" w14:textId="77777777" w:rsidR="004F4ACF" w:rsidRDefault="00A345B3">
            <w:pPr>
              <w:spacing w:after="0" w:line="240" w:lineRule="auto"/>
              <w:jc w:val="right"/>
            </w:pPr>
            <w:r>
              <w:rPr>
                <w:sz w:val="15"/>
              </w:rPr>
              <w:t>UGX 407.6 Mio.</w:t>
            </w:r>
          </w:p>
        </w:tc>
      </w:tr>
      <w:tr w:rsidR="004F4ACF" w14:paraId="5E719FB9" w14:textId="77777777">
        <w:trPr>
          <w:cantSplit/>
        </w:trPr>
        <w:tc>
          <w:tcPr>
            <w:tcW w:w="900" w:type="dxa"/>
            <w:shd w:val="clear" w:color="auto" w:fill="F1F5F9"/>
          </w:tcPr>
          <w:p w14:paraId="17C831BC" w14:textId="77777777" w:rsidR="004F4ACF" w:rsidRDefault="00A345B3">
            <w:pPr>
              <w:spacing w:after="0" w:line="240" w:lineRule="auto"/>
              <w:jc w:val="right"/>
            </w:pPr>
            <w:r>
              <w:rPr>
                <w:sz w:val="15"/>
              </w:rPr>
              <w:t>2035</w:t>
            </w:r>
          </w:p>
        </w:tc>
        <w:tc>
          <w:tcPr>
            <w:tcW w:w="1300" w:type="dxa"/>
            <w:shd w:val="clear" w:color="auto" w:fill="F1F5F9"/>
          </w:tcPr>
          <w:p w14:paraId="7628BE87" w14:textId="77777777" w:rsidR="004F4ACF" w:rsidRDefault="00A345B3">
            <w:pPr>
              <w:spacing w:after="0" w:line="240" w:lineRule="auto"/>
              <w:jc w:val="right"/>
            </w:pPr>
            <w:r>
              <w:rPr>
                <w:sz w:val="15"/>
              </w:rPr>
              <w:t>125%</w:t>
            </w:r>
          </w:p>
        </w:tc>
        <w:tc>
          <w:tcPr>
            <w:tcW w:w="1800" w:type="dxa"/>
            <w:shd w:val="clear" w:color="auto" w:fill="F1F5F9"/>
          </w:tcPr>
          <w:p w14:paraId="14223AF4" w14:textId="77777777" w:rsidR="004F4ACF" w:rsidRDefault="00A345B3">
            <w:pPr>
              <w:spacing w:after="0" w:line="240" w:lineRule="auto"/>
              <w:jc w:val="right"/>
            </w:pPr>
            <w:r>
              <w:rPr>
                <w:sz w:val="15"/>
              </w:rPr>
              <w:t>UGX 2.66 Mrd.</w:t>
            </w:r>
          </w:p>
        </w:tc>
        <w:tc>
          <w:tcPr>
            <w:tcW w:w="1800" w:type="dxa"/>
            <w:shd w:val="clear" w:color="auto" w:fill="F1F5F9"/>
          </w:tcPr>
          <w:p w14:paraId="003C6A80" w14:textId="77777777" w:rsidR="004F4ACF" w:rsidRDefault="00A345B3">
            <w:pPr>
              <w:spacing w:after="0" w:line="240" w:lineRule="auto"/>
              <w:jc w:val="right"/>
            </w:pPr>
            <w:r>
              <w:rPr>
                <w:sz w:val="15"/>
              </w:rPr>
              <w:t>UGX 2.03 Mrd.</w:t>
            </w:r>
          </w:p>
        </w:tc>
        <w:tc>
          <w:tcPr>
            <w:tcW w:w="1700" w:type="dxa"/>
            <w:shd w:val="clear" w:color="auto" w:fill="F1F5F9"/>
          </w:tcPr>
          <w:p w14:paraId="28CE6B65" w14:textId="77777777" w:rsidR="004F4ACF" w:rsidRDefault="00A345B3">
            <w:pPr>
              <w:spacing w:after="0" w:line="240" w:lineRule="auto"/>
              <w:jc w:val="right"/>
            </w:pPr>
            <w:r>
              <w:rPr>
                <w:sz w:val="15"/>
              </w:rPr>
              <w:t>UGX 630.1 Mio.</w:t>
            </w:r>
          </w:p>
        </w:tc>
        <w:tc>
          <w:tcPr>
            <w:tcW w:w="1680" w:type="dxa"/>
            <w:shd w:val="clear" w:color="auto" w:fill="F1F5F9"/>
          </w:tcPr>
          <w:p w14:paraId="11FAD2B2" w14:textId="77777777" w:rsidR="004F4ACF" w:rsidRDefault="00A345B3">
            <w:pPr>
              <w:spacing w:after="0" w:line="240" w:lineRule="auto"/>
              <w:jc w:val="right"/>
            </w:pPr>
            <w:r>
              <w:rPr>
                <w:sz w:val="15"/>
              </w:rPr>
              <w:t>UGX 441.1 Mio.</w:t>
            </w:r>
          </w:p>
        </w:tc>
      </w:tr>
    </w:tbl>
    <w:p w14:paraId="48096ABA" w14:textId="77777777" w:rsidR="004F4ACF" w:rsidRDefault="004F4ACF">
      <w:pPr>
        <w:spacing w:after="0"/>
      </w:pPr>
    </w:p>
    <w:p w14:paraId="2C503857" w14:textId="77777777" w:rsidR="004F4ACF" w:rsidRDefault="00A345B3">
      <w:pPr>
        <w:spacing w:after="80"/>
        <w:jc w:val="center"/>
      </w:pPr>
      <w:r>
        <w:rPr>
          <w:noProof/>
        </w:rPr>
        <w:drawing>
          <wp:inline distT="0" distB="0" distL="0" distR="0" wp14:anchorId="1BE884A5" wp14:editId="42357486">
            <wp:extent cx="5616000" cy="323393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ten_year_forecast.png"/>
                    <pic:cNvPicPr/>
                  </pic:nvPicPr>
                  <pic:blipFill>
                    <a:blip r:embed="rId17"/>
                    <a:stretch>
                      <a:fillRect/>
                    </a:stretch>
                  </pic:blipFill>
                  <pic:spPr>
                    <a:xfrm>
                      <a:off x="0" y="0"/>
                      <a:ext cx="5616000" cy="3233933"/>
                    </a:xfrm>
                    <a:prstGeom prst="rect">
                      <a:avLst/>
                    </a:prstGeom>
                  </pic:spPr>
                </pic:pic>
              </a:graphicData>
            </a:graphic>
          </wp:inline>
        </w:drawing>
      </w:r>
    </w:p>
    <w:p w14:paraId="1C8E221F" w14:textId="77777777" w:rsidR="004F4ACF" w:rsidRDefault="00A345B3">
      <w:pPr>
        <w:spacing w:after="160"/>
        <w:jc w:val="center"/>
      </w:pPr>
      <w:r>
        <w:rPr>
          <w:i/>
          <w:color w:val="64748B"/>
          <w:sz w:val="16"/>
        </w:rPr>
        <w:t>Abbildung 6: Zehnjahres-Planungsrechnung. Werte ab 2031 setzen aus Cashflow finanzierte Kapazitätserweiterungen voraus.</w:t>
      </w:r>
    </w:p>
    <w:p w14:paraId="13BFC1CD" w14:textId="77777777" w:rsidR="004F4ACF" w:rsidRDefault="004F4ACF">
      <w:pPr>
        <w:pageBreakBefore/>
        <w:spacing w:after="0"/>
      </w:pPr>
    </w:p>
    <w:p w14:paraId="3E7A9457" w14:textId="77777777" w:rsidR="004F4ACF" w:rsidRDefault="00A345B3">
      <w:pPr>
        <w:pStyle w:val="Heading1"/>
      </w:pPr>
      <w:bookmarkStart w:id="24" w:name="_Toc237289686"/>
      <w:r>
        <w:t>22. Finanzierung und Kapitalstrategie</w:t>
      </w:r>
      <w:bookmarkEnd w:id="24"/>
    </w:p>
    <w:p w14:paraId="7F99904A" w14:textId="77777777" w:rsidR="004F4ACF" w:rsidRDefault="00A345B3">
      <w:pPr>
        <w:jc w:val="both"/>
      </w:pPr>
      <w:r>
        <w:t>Gesucht werden insgesamt UGX 130.000.000. Die geeignete Struktur kann aus Zuschuss, geduldigem Eigenkapital, Gesellschafterdarlehen, Gerätefinanzierung oder einer Kombination bestehen. Eine Unternehmensbewertung und Beteiligungsquote werden erst festgelegt, wenn Standort, Angebote, Kundenvalidierung und Rechtsform dokumentiert sind.</w:t>
      </w:r>
    </w:p>
    <w:tbl>
      <w:tblPr>
        <w:tblStyle w:val="TableGrid"/>
        <w:tblW w:w="9180" w:type="dxa"/>
        <w:tblInd w:w="120" w:type="dxa"/>
        <w:tblLayout w:type="fixed"/>
        <w:tblLook w:val="04A0" w:firstRow="1" w:lastRow="0" w:firstColumn="1" w:lastColumn="0" w:noHBand="0" w:noVBand="1"/>
      </w:tblPr>
      <w:tblGrid>
        <w:gridCol w:w="2200"/>
        <w:gridCol w:w="3300"/>
        <w:gridCol w:w="3680"/>
      </w:tblGrid>
      <w:tr w:rsidR="004F4ACF" w14:paraId="648755A4" w14:textId="77777777">
        <w:trPr>
          <w:tblHeader/>
        </w:trPr>
        <w:tc>
          <w:tcPr>
            <w:tcW w:w="2200" w:type="dxa"/>
            <w:shd w:val="clear" w:color="auto" w:fill="10233F"/>
            <w:tcMar>
              <w:top w:w="90" w:type="dxa"/>
              <w:left w:w="120" w:type="dxa"/>
              <w:bottom w:w="90" w:type="dxa"/>
              <w:right w:w="120" w:type="dxa"/>
            </w:tcMar>
            <w:vAlign w:val="center"/>
          </w:tcPr>
          <w:p w14:paraId="41415A0C" w14:textId="77777777" w:rsidR="004F4ACF" w:rsidRDefault="00A345B3">
            <w:pPr>
              <w:jc w:val="center"/>
            </w:pPr>
            <w:r>
              <w:rPr>
                <w:b/>
                <w:color w:val="FFFFFF"/>
                <w:sz w:val="17"/>
              </w:rPr>
              <w:t>Kapitalquelle</w:t>
            </w:r>
          </w:p>
        </w:tc>
        <w:tc>
          <w:tcPr>
            <w:tcW w:w="3300" w:type="dxa"/>
            <w:shd w:val="clear" w:color="auto" w:fill="10233F"/>
            <w:tcMar>
              <w:top w:w="90" w:type="dxa"/>
              <w:left w:w="120" w:type="dxa"/>
              <w:bottom w:w="90" w:type="dxa"/>
              <w:right w:w="120" w:type="dxa"/>
            </w:tcMar>
            <w:vAlign w:val="center"/>
          </w:tcPr>
          <w:p w14:paraId="03285F3F" w14:textId="77777777" w:rsidR="004F4ACF" w:rsidRDefault="00A345B3">
            <w:pPr>
              <w:jc w:val="center"/>
            </w:pPr>
            <w:r>
              <w:rPr>
                <w:b/>
                <w:color w:val="FFFFFF"/>
                <w:sz w:val="17"/>
              </w:rPr>
              <w:t>Eignung</w:t>
            </w:r>
          </w:p>
        </w:tc>
        <w:tc>
          <w:tcPr>
            <w:tcW w:w="3680" w:type="dxa"/>
            <w:shd w:val="clear" w:color="auto" w:fill="10233F"/>
            <w:tcMar>
              <w:top w:w="90" w:type="dxa"/>
              <w:left w:w="120" w:type="dxa"/>
              <w:bottom w:w="90" w:type="dxa"/>
              <w:right w:w="120" w:type="dxa"/>
            </w:tcMar>
            <w:vAlign w:val="center"/>
          </w:tcPr>
          <w:p w14:paraId="3EDAA20B" w14:textId="77777777" w:rsidR="004F4ACF" w:rsidRDefault="00A345B3">
            <w:pPr>
              <w:jc w:val="center"/>
            </w:pPr>
            <w:r>
              <w:rPr>
                <w:b/>
                <w:color w:val="FFFFFF"/>
                <w:sz w:val="17"/>
              </w:rPr>
              <w:t>Schutzbedingung</w:t>
            </w:r>
          </w:p>
        </w:tc>
      </w:tr>
      <w:tr w:rsidR="004F4ACF" w14:paraId="5F0ED1FE" w14:textId="77777777">
        <w:trPr>
          <w:cantSplit/>
        </w:trPr>
        <w:tc>
          <w:tcPr>
            <w:tcW w:w="2200" w:type="dxa"/>
          </w:tcPr>
          <w:p w14:paraId="36ED56A9" w14:textId="77777777" w:rsidR="004F4ACF" w:rsidRDefault="00A345B3">
            <w:pPr>
              <w:spacing w:after="0" w:line="240" w:lineRule="auto"/>
            </w:pPr>
            <w:r>
              <w:rPr>
                <w:sz w:val="16"/>
              </w:rPr>
              <w:t>Zuschuss/Impact Award</w:t>
            </w:r>
          </w:p>
        </w:tc>
        <w:tc>
          <w:tcPr>
            <w:tcW w:w="3300" w:type="dxa"/>
          </w:tcPr>
          <w:p w14:paraId="4A226251" w14:textId="77777777" w:rsidR="004F4ACF" w:rsidRDefault="00A345B3">
            <w:pPr>
              <w:spacing w:after="0" w:line="240" w:lineRule="auto"/>
            </w:pPr>
            <w:r>
              <w:rPr>
                <w:sz w:val="16"/>
              </w:rPr>
              <w:t>Gut für Prototyp, Prüfungen, Umweltmaßnahmen</w:t>
            </w:r>
          </w:p>
        </w:tc>
        <w:tc>
          <w:tcPr>
            <w:tcW w:w="3680" w:type="dxa"/>
          </w:tcPr>
          <w:p w14:paraId="24229DDC" w14:textId="77777777" w:rsidR="004F4ACF" w:rsidRDefault="00A345B3">
            <w:pPr>
              <w:spacing w:after="0" w:line="240" w:lineRule="auto"/>
            </w:pPr>
            <w:r>
              <w:rPr>
                <w:sz w:val="16"/>
              </w:rPr>
              <w:t>Keine Abhängigkeit von einem einzelnen Wettbewerb</w:t>
            </w:r>
          </w:p>
        </w:tc>
      </w:tr>
      <w:tr w:rsidR="004F4ACF" w14:paraId="2FD6EEBA" w14:textId="77777777">
        <w:trPr>
          <w:cantSplit/>
        </w:trPr>
        <w:tc>
          <w:tcPr>
            <w:tcW w:w="2200" w:type="dxa"/>
            <w:shd w:val="clear" w:color="auto" w:fill="F1F5F9"/>
          </w:tcPr>
          <w:p w14:paraId="569AEBA4" w14:textId="77777777" w:rsidR="004F4ACF" w:rsidRDefault="00A345B3">
            <w:pPr>
              <w:spacing w:after="0" w:line="240" w:lineRule="auto"/>
            </w:pPr>
            <w:r>
              <w:rPr>
                <w:sz w:val="16"/>
              </w:rPr>
              <w:t>Patient Equity</w:t>
            </w:r>
          </w:p>
        </w:tc>
        <w:tc>
          <w:tcPr>
            <w:tcW w:w="3300" w:type="dxa"/>
            <w:shd w:val="clear" w:color="auto" w:fill="F1F5F9"/>
          </w:tcPr>
          <w:p w14:paraId="104EE1C6" w14:textId="77777777" w:rsidR="004F4ACF" w:rsidRDefault="00A345B3">
            <w:pPr>
              <w:spacing w:after="0" w:line="240" w:lineRule="auto"/>
            </w:pPr>
            <w:r>
              <w:rPr>
                <w:sz w:val="16"/>
              </w:rPr>
              <w:t>Gut für langfristigen Industrieaufbau</w:t>
            </w:r>
          </w:p>
        </w:tc>
        <w:tc>
          <w:tcPr>
            <w:tcW w:w="3680" w:type="dxa"/>
            <w:shd w:val="clear" w:color="auto" w:fill="F1F5F9"/>
          </w:tcPr>
          <w:p w14:paraId="3D3831B0" w14:textId="77777777" w:rsidR="004F4ACF" w:rsidRDefault="00A345B3">
            <w:pPr>
              <w:spacing w:after="0" w:line="240" w:lineRule="auto"/>
            </w:pPr>
            <w:r>
              <w:rPr>
                <w:sz w:val="16"/>
              </w:rPr>
              <w:t>Bewertung, Mitspracherechte und Exit schriftlich</w:t>
            </w:r>
          </w:p>
        </w:tc>
      </w:tr>
      <w:tr w:rsidR="004F4ACF" w14:paraId="474CDAB7" w14:textId="77777777">
        <w:trPr>
          <w:cantSplit/>
        </w:trPr>
        <w:tc>
          <w:tcPr>
            <w:tcW w:w="2200" w:type="dxa"/>
          </w:tcPr>
          <w:p w14:paraId="63911B7A" w14:textId="77777777" w:rsidR="004F4ACF" w:rsidRDefault="00A345B3">
            <w:pPr>
              <w:spacing w:after="0" w:line="240" w:lineRule="auto"/>
            </w:pPr>
            <w:r>
              <w:rPr>
                <w:sz w:val="16"/>
              </w:rPr>
              <w:t>Gesellschafterdarlehen</w:t>
            </w:r>
          </w:p>
        </w:tc>
        <w:tc>
          <w:tcPr>
            <w:tcW w:w="3300" w:type="dxa"/>
          </w:tcPr>
          <w:p w14:paraId="50D80337" w14:textId="77777777" w:rsidR="004F4ACF" w:rsidRDefault="00A345B3">
            <w:pPr>
              <w:spacing w:after="0" w:line="240" w:lineRule="auto"/>
            </w:pPr>
            <w:r>
              <w:rPr>
                <w:sz w:val="16"/>
              </w:rPr>
              <w:t>Klare Rückzahlung, Eigentum bleibt kontrolliert</w:t>
            </w:r>
          </w:p>
        </w:tc>
        <w:tc>
          <w:tcPr>
            <w:tcW w:w="3680" w:type="dxa"/>
          </w:tcPr>
          <w:p w14:paraId="0A004467" w14:textId="77777777" w:rsidR="004F4ACF" w:rsidRDefault="00A345B3">
            <w:pPr>
              <w:spacing w:after="0" w:line="240" w:lineRule="auto"/>
            </w:pPr>
            <w:r>
              <w:rPr>
                <w:sz w:val="16"/>
              </w:rPr>
              <w:t>Tilgung erst nach ausreichendem Cashflow</w:t>
            </w:r>
          </w:p>
        </w:tc>
      </w:tr>
      <w:tr w:rsidR="004F4ACF" w14:paraId="59B0CA79" w14:textId="77777777">
        <w:trPr>
          <w:cantSplit/>
        </w:trPr>
        <w:tc>
          <w:tcPr>
            <w:tcW w:w="2200" w:type="dxa"/>
            <w:shd w:val="clear" w:color="auto" w:fill="F1F5F9"/>
          </w:tcPr>
          <w:p w14:paraId="6A6F7A44" w14:textId="77777777" w:rsidR="004F4ACF" w:rsidRDefault="00A345B3">
            <w:pPr>
              <w:spacing w:after="0" w:line="240" w:lineRule="auto"/>
            </w:pPr>
            <w:r>
              <w:rPr>
                <w:sz w:val="16"/>
              </w:rPr>
              <w:t>Geräte-/Lieferantenfinanzierung</w:t>
            </w:r>
          </w:p>
        </w:tc>
        <w:tc>
          <w:tcPr>
            <w:tcW w:w="3300" w:type="dxa"/>
            <w:shd w:val="clear" w:color="auto" w:fill="F1F5F9"/>
          </w:tcPr>
          <w:p w14:paraId="51B27019" w14:textId="77777777" w:rsidR="004F4ACF" w:rsidRDefault="00A345B3">
            <w:pPr>
              <w:spacing w:after="0" w:line="240" w:lineRule="auto"/>
            </w:pPr>
            <w:r>
              <w:rPr>
                <w:sz w:val="16"/>
              </w:rPr>
              <w:t>Entlastet Startliquidität</w:t>
            </w:r>
          </w:p>
        </w:tc>
        <w:tc>
          <w:tcPr>
            <w:tcW w:w="3680" w:type="dxa"/>
            <w:shd w:val="clear" w:color="auto" w:fill="F1F5F9"/>
          </w:tcPr>
          <w:p w14:paraId="4583506A" w14:textId="77777777" w:rsidR="004F4ACF" w:rsidRDefault="00A345B3">
            <w:pPr>
              <w:spacing w:after="0" w:line="240" w:lineRule="auto"/>
            </w:pPr>
            <w:r>
              <w:rPr>
                <w:sz w:val="16"/>
              </w:rPr>
              <w:t>Gesamtkosten, Garantie und Eigentumsübergang prüfen</w:t>
            </w:r>
          </w:p>
        </w:tc>
      </w:tr>
      <w:tr w:rsidR="004F4ACF" w14:paraId="65CDEA22" w14:textId="77777777">
        <w:trPr>
          <w:cantSplit/>
        </w:trPr>
        <w:tc>
          <w:tcPr>
            <w:tcW w:w="2200" w:type="dxa"/>
          </w:tcPr>
          <w:p w14:paraId="6E54673C" w14:textId="77777777" w:rsidR="004F4ACF" w:rsidRDefault="00A345B3">
            <w:pPr>
              <w:spacing w:after="0" w:line="240" w:lineRule="auto"/>
            </w:pPr>
            <w:r>
              <w:rPr>
                <w:sz w:val="16"/>
              </w:rPr>
              <w:t>Kundenanzahlungen</w:t>
            </w:r>
          </w:p>
        </w:tc>
        <w:tc>
          <w:tcPr>
            <w:tcW w:w="3300" w:type="dxa"/>
          </w:tcPr>
          <w:p w14:paraId="37095C7D" w14:textId="77777777" w:rsidR="004F4ACF" w:rsidRDefault="00A345B3">
            <w:pPr>
              <w:spacing w:after="0" w:line="240" w:lineRule="auto"/>
            </w:pPr>
            <w:r>
              <w:rPr>
                <w:sz w:val="16"/>
              </w:rPr>
              <w:t>Stärkt Working Capital und validiert Nachfrage</w:t>
            </w:r>
          </w:p>
        </w:tc>
        <w:tc>
          <w:tcPr>
            <w:tcW w:w="3680" w:type="dxa"/>
          </w:tcPr>
          <w:p w14:paraId="7D2DEC44" w14:textId="77777777" w:rsidR="004F4ACF" w:rsidRDefault="00A345B3">
            <w:pPr>
              <w:spacing w:after="0" w:line="240" w:lineRule="auto"/>
            </w:pPr>
            <w:r>
              <w:rPr>
                <w:sz w:val="16"/>
              </w:rPr>
              <w:t>Nur gegen klaren Lieferplan und sichere Verwahrung</w:t>
            </w:r>
          </w:p>
        </w:tc>
      </w:tr>
    </w:tbl>
    <w:p w14:paraId="279BF6E4" w14:textId="77777777" w:rsidR="004F4ACF" w:rsidRDefault="004F4ACF">
      <w:pPr>
        <w:spacing w:after="0"/>
      </w:pPr>
    </w:p>
    <w:p w14:paraId="255B48D2" w14:textId="77777777" w:rsidR="004F4ACF" w:rsidRDefault="00A345B3">
      <w:pPr>
        <w:jc w:val="both"/>
      </w:pPr>
      <w:r>
        <w:t>Der theoretische Run-rate-Gewinn würde eine sehr kurze Rückzahlungszeit suggerieren. Der Businessplan verwendet diese Zahl nicht als Renditeversprechen. Managementziel ist eine operative Amortisation innerhalb von 12 bis 18 Monaten nach kommerziellem Start, abhängig von Ramp-up, Steuer, Ausschuss, Working Capital, Investorenbedingungen und Reinvestition.</w:t>
      </w:r>
    </w:p>
    <w:p w14:paraId="3A055869" w14:textId="77777777" w:rsidR="004F4ACF" w:rsidRDefault="00A345B3">
      <w:pPr>
        <w:pStyle w:val="Heading1"/>
      </w:pPr>
      <w:bookmarkStart w:id="25" w:name="_Toc237289687"/>
      <w:r>
        <w:t>23. Risikoregister</w:t>
      </w:r>
      <w:bookmarkEnd w:id="25"/>
    </w:p>
    <w:tbl>
      <w:tblPr>
        <w:tblStyle w:val="TableGrid"/>
        <w:tblW w:w="9180" w:type="dxa"/>
        <w:tblInd w:w="120" w:type="dxa"/>
        <w:tblLayout w:type="fixed"/>
        <w:tblLook w:val="04A0" w:firstRow="1" w:lastRow="0" w:firstColumn="1" w:lastColumn="0" w:noHBand="0" w:noVBand="1"/>
      </w:tblPr>
      <w:tblGrid>
        <w:gridCol w:w="2500"/>
        <w:gridCol w:w="1100"/>
        <w:gridCol w:w="1200"/>
        <w:gridCol w:w="4380"/>
      </w:tblGrid>
      <w:tr w:rsidR="004F4ACF" w14:paraId="28110F8D" w14:textId="77777777">
        <w:trPr>
          <w:tblHeader/>
        </w:trPr>
        <w:tc>
          <w:tcPr>
            <w:tcW w:w="2500" w:type="dxa"/>
            <w:shd w:val="clear" w:color="auto" w:fill="10233F"/>
            <w:tcMar>
              <w:top w:w="90" w:type="dxa"/>
              <w:left w:w="120" w:type="dxa"/>
              <w:bottom w:w="90" w:type="dxa"/>
              <w:right w:w="120" w:type="dxa"/>
            </w:tcMar>
            <w:vAlign w:val="center"/>
          </w:tcPr>
          <w:p w14:paraId="7A1D8FDB" w14:textId="77777777" w:rsidR="004F4ACF" w:rsidRDefault="00A345B3">
            <w:pPr>
              <w:jc w:val="center"/>
            </w:pPr>
            <w:r>
              <w:rPr>
                <w:b/>
                <w:color w:val="FFFFFF"/>
                <w:sz w:val="16"/>
              </w:rPr>
              <w:t>Risiko</w:t>
            </w:r>
          </w:p>
        </w:tc>
        <w:tc>
          <w:tcPr>
            <w:tcW w:w="1100" w:type="dxa"/>
            <w:shd w:val="clear" w:color="auto" w:fill="10233F"/>
            <w:tcMar>
              <w:top w:w="90" w:type="dxa"/>
              <w:left w:w="120" w:type="dxa"/>
              <w:bottom w:w="90" w:type="dxa"/>
              <w:right w:w="120" w:type="dxa"/>
            </w:tcMar>
            <w:vAlign w:val="center"/>
          </w:tcPr>
          <w:p w14:paraId="5B24AAFC" w14:textId="77777777" w:rsidR="004F4ACF" w:rsidRDefault="00A345B3">
            <w:pPr>
              <w:jc w:val="center"/>
            </w:pPr>
            <w:r>
              <w:rPr>
                <w:b/>
                <w:color w:val="FFFFFF"/>
                <w:sz w:val="16"/>
              </w:rPr>
              <w:t>Eintritt</w:t>
            </w:r>
          </w:p>
        </w:tc>
        <w:tc>
          <w:tcPr>
            <w:tcW w:w="1200" w:type="dxa"/>
            <w:shd w:val="clear" w:color="auto" w:fill="10233F"/>
            <w:tcMar>
              <w:top w:w="90" w:type="dxa"/>
              <w:left w:w="120" w:type="dxa"/>
              <w:bottom w:w="90" w:type="dxa"/>
              <w:right w:w="120" w:type="dxa"/>
            </w:tcMar>
            <w:vAlign w:val="center"/>
          </w:tcPr>
          <w:p w14:paraId="28C06B14" w14:textId="77777777" w:rsidR="004F4ACF" w:rsidRDefault="00A345B3">
            <w:pPr>
              <w:jc w:val="center"/>
            </w:pPr>
            <w:r>
              <w:rPr>
                <w:b/>
                <w:color w:val="FFFFFF"/>
                <w:sz w:val="16"/>
              </w:rPr>
              <w:t>Auswirkung</w:t>
            </w:r>
          </w:p>
        </w:tc>
        <w:tc>
          <w:tcPr>
            <w:tcW w:w="4380" w:type="dxa"/>
            <w:shd w:val="clear" w:color="auto" w:fill="10233F"/>
            <w:tcMar>
              <w:top w:w="90" w:type="dxa"/>
              <w:left w:w="120" w:type="dxa"/>
              <w:bottom w:w="90" w:type="dxa"/>
              <w:right w:w="120" w:type="dxa"/>
            </w:tcMar>
            <w:vAlign w:val="center"/>
          </w:tcPr>
          <w:p w14:paraId="78D89675" w14:textId="77777777" w:rsidR="004F4ACF" w:rsidRDefault="00A345B3">
            <w:pPr>
              <w:jc w:val="center"/>
            </w:pPr>
            <w:r>
              <w:rPr>
                <w:b/>
                <w:color w:val="FFFFFF"/>
                <w:sz w:val="16"/>
              </w:rPr>
              <w:t>Gegenmaßnahme</w:t>
            </w:r>
          </w:p>
        </w:tc>
      </w:tr>
      <w:tr w:rsidR="004F4ACF" w14:paraId="5FD5C4E6" w14:textId="77777777">
        <w:trPr>
          <w:cantSplit/>
        </w:trPr>
        <w:tc>
          <w:tcPr>
            <w:tcW w:w="2500" w:type="dxa"/>
          </w:tcPr>
          <w:p w14:paraId="318E503E" w14:textId="77777777" w:rsidR="004F4ACF" w:rsidRDefault="00A345B3">
            <w:pPr>
              <w:spacing w:after="0" w:line="240" w:lineRule="auto"/>
            </w:pPr>
            <w:r>
              <w:rPr>
                <w:sz w:val="15"/>
              </w:rPr>
              <w:t>Maschinenangebot über UGX 45 Mio.</w:t>
            </w:r>
          </w:p>
        </w:tc>
        <w:tc>
          <w:tcPr>
            <w:tcW w:w="1100" w:type="dxa"/>
          </w:tcPr>
          <w:p w14:paraId="3BA920F5" w14:textId="77777777" w:rsidR="004F4ACF" w:rsidRDefault="00A345B3">
            <w:pPr>
              <w:spacing w:after="0" w:line="240" w:lineRule="auto"/>
            </w:pPr>
            <w:r>
              <w:rPr>
                <w:sz w:val="15"/>
              </w:rPr>
              <w:t>Hoch</w:t>
            </w:r>
          </w:p>
        </w:tc>
        <w:tc>
          <w:tcPr>
            <w:tcW w:w="1200" w:type="dxa"/>
          </w:tcPr>
          <w:p w14:paraId="626226F3" w14:textId="77777777" w:rsidR="004F4ACF" w:rsidRDefault="00A345B3">
            <w:pPr>
              <w:spacing w:after="0" w:line="240" w:lineRule="auto"/>
            </w:pPr>
            <w:r>
              <w:rPr>
                <w:sz w:val="15"/>
              </w:rPr>
              <w:t>Hoch</w:t>
            </w:r>
          </w:p>
        </w:tc>
        <w:tc>
          <w:tcPr>
            <w:tcW w:w="4380" w:type="dxa"/>
          </w:tcPr>
          <w:p w14:paraId="6A7D3136" w14:textId="77777777" w:rsidR="004F4ACF" w:rsidRDefault="00A345B3">
            <w:pPr>
              <w:spacing w:after="0" w:line="240" w:lineRule="auto"/>
            </w:pPr>
            <w:r>
              <w:rPr>
                <w:sz w:val="15"/>
              </w:rPr>
              <w:t>Drei vergleichbare Angebote; Spezifikation reduzieren, nicht Puffer verbrauchen</w:t>
            </w:r>
          </w:p>
        </w:tc>
      </w:tr>
      <w:tr w:rsidR="004F4ACF" w14:paraId="08FBAD47" w14:textId="77777777">
        <w:trPr>
          <w:cantSplit/>
        </w:trPr>
        <w:tc>
          <w:tcPr>
            <w:tcW w:w="2500" w:type="dxa"/>
            <w:shd w:val="clear" w:color="auto" w:fill="F1F5F9"/>
          </w:tcPr>
          <w:p w14:paraId="26EF950E" w14:textId="77777777" w:rsidR="004F4ACF" w:rsidRDefault="00A345B3">
            <w:pPr>
              <w:spacing w:after="0" w:line="240" w:lineRule="auto"/>
            </w:pPr>
            <w:r>
              <w:rPr>
                <w:sz w:val="15"/>
              </w:rPr>
              <w:t>Standort nicht rechtlich gesichert</w:t>
            </w:r>
          </w:p>
        </w:tc>
        <w:tc>
          <w:tcPr>
            <w:tcW w:w="1100" w:type="dxa"/>
            <w:shd w:val="clear" w:color="auto" w:fill="F1F5F9"/>
          </w:tcPr>
          <w:p w14:paraId="50360A55" w14:textId="77777777" w:rsidR="004F4ACF" w:rsidRDefault="00A345B3">
            <w:pPr>
              <w:spacing w:after="0" w:line="240" w:lineRule="auto"/>
            </w:pPr>
            <w:r>
              <w:rPr>
                <w:sz w:val="15"/>
              </w:rPr>
              <w:t>Mittel</w:t>
            </w:r>
          </w:p>
        </w:tc>
        <w:tc>
          <w:tcPr>
            <w:tcW w:w="1200" w:type="dxa"/>
            <w:shd w:val="clear" w:color="auto" w:fill="F1F5F9"/>
          </w:tcPr>
          <w:p w14:paraId="44374D53" w14:textId="77777777" w:rsidR="004F4ACF" w:rsidRDefault="00A345B3">
            <w:pPr>
              <w:spacing w:after="0" w:line="240" w:lineRule="auto"/>
            </w:pPr>
            <w:r>
              <w:rPr>
                <w:sz w:val="15"/>
              </w:rPr>
              <w:t>Hoch</w:t>
            </w:r>
          </w:p>
        </w:tc>
        <w:tc>
          <w:tcPr>
            <w:tcW w:w="4380" w:type="dxa"/>
            <w:shd w:val="clear" w:color="auto" w:fill="F1F5F9"/>
          </w:tcPr>
          <w:p w14:paraId="189E38F4" w14:textId="77777777" w:rsidR="004F4ACF" w:rsidRDefault="00A345B3">
            <w:pPr>
              <w:spacing w:after="0" w:line="240" w:lineRule="auto"/>
            </w:pPr>
            <w:r>
              <w:rPr>
                <w:sz w:val="15"/>
              </w:rPr>
              <w:t>Unterzeichneter Miet-/Pachtvertrag und Nutzungsprüfung vor Bestellung</w:t>
            </w:r>
          </w:p>
        </w:tc>
      </w:tr>
      <w:tr w:rsidR="004F4ACF" w14:paraId="72CF5E5A" w14:textId="77777777">
        <w:trPr>
          <w:cantSplit/>
        </w:trPr>
        <w:tc>
          <w:tcPr>
            <w:tcW w:w="2500" w:type="dxa"/>
          </w:tcPr>
          <w:p w14:paraId="3A333EF5" w14:textId="77777777" w:rsidR="004F4ACF" w:rsidRDefault="00A345B3">
            <w:pPr>
              <w:spacing w:after="0" w:line="240" w:lineRule="auto"/>
            </w:pPr>
            <w:r>
              <w:rPr>
                <w:sz w:val="15"/>
              </w:rPr>
              <w:t>Absatz unter Plan</w:t>
            </w:r>
          </w:p>
        </w:tc>
        <w:tc>
          <w:tcPr>
            <w:tcW w:w="1100" w:type="dxa"/>
          </w:tcPr>
          <w:p w14:paraId="5B02FF64" w14:textId="77777777" w:rsidR="004F4ACF" w:rsidRDefault="00A345B3">
            <w:pPr>
              <w:spacing w:after="0" w:line="240" w:lineRule="auto"/>
            </w:pPr>
            <w:r>
              <w:rPr>
                <w:sz w:val="15"/>
              </w:rPr>
              <w:t>Hoch</w:t>
            </w:r>
          </w:p>
        </w:tc>
        <w:tc>
          <w:tcPr>
            <w:tcW w:w="1200" w:type="dxa"/>
          </w:tcPr>
          <w:p w14:paraId="1D0C769F" w14:textId="77777777" w:rsidR="004F4ACF" w:rsidRDefault="00A345B3">
            <w:pPr>
              <w:spacing w:after="0" w:line="240" w:lineRule="auto"/>
            </w:pPr>
            <w:r>
              <w:rPr>
                <w:sz w:val="15"/>
              </w:rPr>
              <w:t>Hoch</w:t>
            </w:r>
          </w:p>
        </w:tc>
        <w:tc>
          <w:tcPr>
            <w:tcW w:w="4380" w:type="dxa"/>
          </w:tcPr>
          <w:p w14:paraId="022F7CB2" w14:textId="77777777" w:rsidR="004F4ACF" w:rsidRDefault="00A345B3">
            <w:pPr>
              <w:spacing w:after="0" w:line="240" w:lineRule="auto"/>
            </w:pPr>
            <w:r>
              <w:rPr>
                <w:sz w:val="15"/>
              </w:rPr>
              <w:t>Kundeninterviews, LOIs, anzahlungsbasierte Produktion, wöchentliche Pipeline</w:t>
            </w:r>
          </w:p>
        </w:tc>
      </w:tr>
      <w:tr w:rsidR="004F4ACF" w14:paraId="0D95EA01" w14:textId="77777777">
        <w:trPr>
          <w:cantSplit/>
        </w:trPr>
        <w:tc>
          <w:tcPr>
            <w:tcW w:w="2500" w:type="dxa"/>
            <w:shd w:val="clear" w:color="auto" w:fill="F1F5F9"/>
          </w:tcPr>
          <w:p w14:paraId="18638A8D" w14:textId="77777777" w:rsidR="004F4ACF" w:rsidRDefault="00A345B3">
            <w:pPr>
              <w:spacing w:after="0" w:line="240" w:lineRule="auto"/>
            </w:pPr>
            <w:r>
              <w:rPr>
                <w:sz w:val="15"/>
              </w:rPr>
              <w:t>Cement-/Rohstoffpreisanstieg</w:t>
            </w:r>
          </w:p>
        </w:tc>
        <w:tc>
          <w:tcPr>
            <w:tcW w:w="1100" w:type="dxa"/>
            <w:shd w:val="clear" w:color="auto" w:fill="F1F5F9"/>
          </w:tcPr>
          <w:p w14:paraId="3DC70456" w14:textId="77777777" w:rsidR="004F4ACF" w:rsidRDefault="00A345B3">
            <w:pPr>
              <w:spacing w:after="0" w:line="240" w:lineRule="auto"/>
            </w:pPr>
            <w:r>
              <w:rPr>
                <w:sz w:val="15"/>
              </w:rPr>
              <w:t>Hoch</w:t>
            </w:r>
          </w:p>
        </w:tc>
        <w:tc>
          <w:tcPr>
            <w:tcW w:w="1200" w:type="dxa"/>
            <w:shd w:val="clear" w:color="auto" w:fill="F1F5F9"/>
          </w:tcPr>
          <w:p w14:paraId="16FE2B2A" w14:textId="77777777" w:rsidR="004F4ACF" w:rsidRDefault="00A345B3">
            <w:pPr>
              <w:spacing w:after="0" w:line="240" w:lineRule="auto"/>
            </w:pPr>
            <w:r>
              <w:rPr>
                <w:sz w:val="15"/>
              </w:rPr>
              <w:t>Hoch</w:t>
            </w:r>
          </w:p>
        </w:tc>
        <w:tc>
          <w:tcPr>
            <w:tcW w:w="4380" w:type="dxa"/>
            <w:shd w:val="clear" w:color="auto" w:fill="F1F5F9"/>
          </w:tcPr>
          <w:p w14:paraId="2FCAAE85" w14:textId="77777777" w:rsidR="004F4ACF" w:rsidRDefault="00A345B3">
            <w:pPr>
              <w:spacing w:after="0" w:line="240" w:lineRule="auto"/>
            </w:pPr>
            <w:r>
              <w:rPr>
                <w:sz w:val="15"/>
              </w:rPr>
              <w:t>Mehrere Lieferanten, kurze Angebotsgültigkeit, Preisgleitklausel</w:t>
            </w:r>
          </w:p>
        </w:tc>
      </w:tr>
      <w:tr w:rsidR="004F4ACF" w14:paraId="6B995233" w14:textId="77777777">
        <w:trPr>
          <w:cantSplit/>
        </w:trPr>
        <w:tc>
          <w:tcPr>
            <w:tcW w:w="2500" w:type="dxa"/>
          </w:tcPr>
          <w:p w14:paraId="4B3ED8FE" w14:textId="77777777" w:rsidR="004F4ACF" w:rsidRDefault="00A345B3">
            <w:pPr>
              <w:spacing w:after="0" w:line="240" w:lineRule="auto"/>
            </w:pPr>
            <w:r>
              <w:rPr>
                <w:sz w:val="15"/>
              </w:rPr>
              <w:t>Zu niedrige Pflastermarge</w:t>
            </w:r>
          </w:p>
        </w:tc>
        <w:tc>
          <w:tcPr>
            <w:tcW w:w="1100" w:type="dxa"/>
          </w:tcPr>
          <w:p w14:paraId="45175DB1" w14:textId="77777777" w:rsidR="004F4ACF" w:rsidRDefault="00A345B3">
            <w:pPr>
              <w:spacing w:after="0" w:line="240" w:lineRule="auto"/>
            </w:pPr>
            <w:r>
              <w:rPr>
                <w:sz w:val="15"/>
              </w:rPr>
              <w:t>Hoch</w:t>
            </w:r>
          </w:p>
        </w:tc>
        <w:tc>
          <w:tcPr>
            <w:tcW w:w="1200" w:type="dxa"/>
          </w:tcPr>
          <w:p w14:paraId="2C722BD7" w14:textId="77777777" w:rsidR="004F4ACF" w:rsidRDefault="00A345B3">
            <w:pPr>
              <w:spacing w:after="0" w:line="240" w:lineRule="auto"/>
            </w:pPr>
            <w:r>
              <w:rPr>
                <w:sz w:val="15"/>
              </w:rPr>
              <w:t>Mittel</w:t>
            </w:r>
          </w:p>
        </w:tc>
        <w:tc>
          <w:tcPr>
            <w:tcW w:w="4380" w:type="dxa"/>
          </w:tcPr>
          <w:p w14:paraId="33089718" w14:textId="77777777" w:rsidR="004F4ACF" w:rsidRDefault="00A345B3">
            <w:pPr>
              <w:spacing w:after="0" w:line="240" w:lineRule="auto"/>
            </w:pPr>
            <w:r>
              <w:rPr>
                <w:sz w:val="15"/>
              </w:rPr>
              <w:t>Nur bei bestätigtem Auftrag und Mindestdeckungsbeitrag produzieren</w:t>
            </w:r>
          </w:p>
        </w:tc>
      </w:tr>
      <w:tr w:rsidR="004F4ACF" w14:paraId="0C7A647C" w14:textId="77777777">
        <w:trPr>
          <w:cantSplit/>
        </w:trPr>
        <w:tc>
          <w:tcPr>
            <w:tcW w:w="2500" w:type="dxa"/>
            <w:shd w:val="clear" w:color="auto" w:fill="F1F5F9"/>
          </w:tcPr>
          <w:p w14:paraId="73F3709A" w14:textId="77777777" w:rsidR="004F4ACF" w:rsidRDefault="00A345B3">
            <w:pPr>
              <w:spacing w:after="0" w:line="240" w:lineRule="auto"/>
            </w:pPr>
            <w:r>
              <w:rPr>
                <w:sz w:val="15"/>
              </w:rPr>
              <w:t>Qualitätsfehler/Curing</w:t>
            </w:r>
          </w:p>
        </w:tc>
        <w:tc>
          <w:tcPr>
            <w:tcW w:w="1100" w:type="dxa"/>
            <w:shd w:val="clear" w:color="auto" w:fill="F1F5F9"/>
          </w:tcPr>
          <w:p w14:paraId="5D33AA5F" w14:textId="77777777" w:rsidR="004F4ACF" w:rsidRDefault="00A345B3">
            <w:pPr>
              <w:spacing w:after="0" w:line="240" w:lineRule="auto"/>
            </w:pPr>
            <w:r>
              <w:rPr>
                <w:sz w:val="15"/>
              </w:rPr>
              <w:t>Mittel</w:t>
            </w:r>
          </w:p>
        </w:tc>
        <w:tc>
          <w:tcPr>
            <w:tcW w:w="1200" w:type="dxa"/>
            <w:shd w:val="clear" w:color="auto" w:fill="F1F5F9"/>
          </w:tcPr>
          <w:p w14:paraId="221BE40B" w14:textId="77777777" w:rsidR="004F4ACF" w:rsidRDefault="00A345B3">
            <w:pPr>
              <w:spacing w:after="0" w:line="240" w:lineRule="auto"/>
            </w:pPr>
            <w:r>
              <w:rPr>
                <w:sz w:val="15"/>
              </w:rPr>
              <w:t>Hoch</w:t>
            </w:r>
          </w:p>
        </w:tc>
        <w:tc>
          <w:tcPr>
            <w:tcW w:w="4380" w:type="dxa"/>
            <w:shd w:val="clear" w:color="auto" w:fill="F1F5F9"/>
          </w:tcPr>
          <w:p w14:paraId="23083232" w14:textId="77777777" w:rsidR="004F4ACF" w:rsidRDefault="00A345B3">
            <w:pPr>
              <w:spacing w:after="0" w:line="240" w:lineRule="auto"/>
            </w:pPr>
            <w:r>
              <w:rPr>
                <w:sz w:val="15"/>
              </w:rPr>
              <w:t>Chargensperre, Prüfplan, Bedienerschulung, externe Referenztests</w:t>
            </w:r>
          </w:p>
        </w:tc>
      </w:tr>
      <w:tr w:rsidR="004F4ACF" w14:paraId="128A12CC" w14:textId="77777777">
        <w:trPr>
          <w:cantSplit/>
        </w:trPr>
        <w:tc>
          <w:tcPr>
            <w:tcW w:w="2500" w:type="dxa"/>
          </w:tcPr>
          <w:p w14:paraId="4E6DA4FD" w14:textId="77777777" w:rsidR="004F4ACF" w:rsidRDefault="00A345B3">
            <w:pPr>
              <w:spacing w:after="0" w:line="240" w:lineRule="auto"/>
            </w:pPr>
            <w:r>
              <w:rPr>
                <w:sz w:val="15"/>
              </w:rPr>
              <w:t>Maschinenausfall</w:t>
            </w:r>
          </w:p>
        </w:tc>
        <w:tc>
          <w:tcPr>
            <w:tcW w:w="1100" w:type="dxa"/>
          </w:tcPr>
          <w:p w14:paraId="5F5F63BC" w14:textId="77777777" w:rsidR="004F4ACF" w:rsidRDefault="00A345B3">
            <w:pPr>
              <w:spacing w:after="0" w:line="240" w:lineRule="auto"/>
            </w:pPr>
            <w:r>
              <w:rPr>
                <w:sz w:val="15"/>
              </w:rPr>
              <w:t>Mittel</w:t>
            </w:r>
          </w:p>
        </w:tc>
        <w:tc>
          <w:tcPr>
            <w:tcW w:w="1200" w:type="dxa"/>
          </w:tcPr>
          <w:p w14:paraId="69821DBA" w14:textId="77777777" w:rsidR="004F4ACF" w:rsidRDefault="00A345B3">
            <w:pPr>
              <w:spacing w:after="0" w:line="240" w:lineRule="auto"/>
            </w:pPr>
            <w:r>
              <w:rPr>
                <w:sz w:val="15"/>
              </w:rPr>
              <w:t>Hoch</w:t>
            </w:r>
          </w:p>
        </w:tc>
        <w:tc>
          <w:tcPr>
            <w:tcW w:w="4380" w:type="dxa"/>
          </w:tcPr>
          <w:p w14:paraId="3FBB6121" w14:textId="77777777" w:rsidR="004F4ACF" w:rsidRDefault="00A345B3">
            <w:pPr>
              <w:spacing w:after="0" w:line="240" w:lineRule="auto"/>
            </w:pPr>
            <w:r>
              <w:rPr>
                <w:sz w:val="15"/>
              </w:rPr>
              <w:t>Wartungsplan, Ersatzteilpaket, Serviceklausel</w:t>
            </w:r>
          </w:p>
        </w:tc>
      </w:tr>
      <w:tr w:rsidR="004F4ACF" w14:paraId="56DA93D3" w14:textId="77777777">
        <w:trPr>
          <w:cantSplit/>
        </w:trPr>
        <w:tc>
          <w:tcPr>
            <w:tcW w:w="2500" w:type="dxa"/>
            <w:shd w:val="clear" w:color="auto" w:fill="F1F5F9"/>
          </w:tcPr>
          <w:p w14:paraId="55FFCD7C" w14:textId="77777777" w:rsidR="004F4ACF" w:rsidRDefault="00A345B3">
            <w:pPr>
              <w:spacing w:after="0" w:line="240" w:lineRule="auto"/>
            </w:pPr>
            <w:r>
              <w:rPr>
                <w:sz w:val="15"/>
              </w:rPr>
              <w:t>Strom-/Wasserunterbrechung</w:t>
            </w:r>
          </w:p>
        </w:tc>
        <w:tc>
          <w:tcPr>
            <w:tcW w:w="1100" w:type="dxa"/>
            <w:shd w:val="clear" w:color="auto" w:fill="F1F5F9"/>
          </w:tcPr>
          <w:p w14:paraId="517B02C9" w14:textId="77777777" w:rsidR="004F4ACF" w:rsidRDefault="00A345B3">
            <w:pPr>
              <w:spacing w:after="0" w:line="240" w:lineRule="auto"/>
            </w:pPr>
            <w:r>
              <w:rPr>
                <w:sz w:val="15"/>
              </w:rPr>
              <w:t>Mittel</w:t>
            </w:r>
          </w:p>
        </w:tc>
        <w:tc>
          <w:tcPr>
            <w:tcW w:w="1200" w:type="dxa"/>
            <w:shd w:val="clear" w:color="auto" w:fill="F1F5F9"/>
          </w:tcPr>
          <w:p w14:paraId="7726B2B5" w14:textId="77777777" w:rsidR="004F4ACF" w:rsidRDefault="00A345B3">
            <w:pPr>
              <w:spacing w:after="0" w:line="240" w:lineRule="auto"/>
            </w:pPr>
            <w:r>
              <w:rPr>
                <w:sz w:val="15"/>
              </w:rPr>
              <w:t>Hoch</w:t>
            </w:r>
          </w:p>
        </w:tc>
        <w:tc>
          <w:tcPr>
            <w:tcW w:w="4380" w:type="dxa"/>
            <w:shd w:val="clear" w:color="auto" w:fill="F1F5F9"/>
          </w:tcPr>
          <w:p w14:paraId="22A2B3DB" w14:textId="77777777" w:rsidR="004F4ACF" w:rsidRDefault="00A345B3">
            <w:pPr>
              <w:spacing w:after="0" w:line="240" w:lineRule="auto"/>
            </w:pPr>
            <w:r>
              <w:rPr>
                <w:sz w:val="15"/>
              </w:rPr>
              <w:t>Speicher, Lieferalternative, Lastplan, Notfallbetrieb</w:t>
            </w:r>
          </w:p>
        </w:tc>
      </w:tr>
      <w:tr w:rsidR="004F4ACF" w14:paraId="252F63AF" w14:textId="77777777">
        <w:trPr>
          <w:cantSplit/>
        </w:trPr>
        <w:tc>
          <w:tcPr>
            <w:tcW w:w="2500" w:type="dxa"/>
          </w:tcPr>
          <w:p w14:paraId="1A65F97E" w14:textId="77777777" w:rsidR="004F4ACF" w:rsidRDefault="00A345B3">
            <w:pPr>
              <w:spacing w:after="0" w:line="240" w:lineRule="auto"/>
            </w:pPr>
            <w:r>
              <w:rPr>
                <w:sz w:val="15"/>
              </w:rPr>
              <w:t>Zahlungsverzug</w:t>
            </w:r>
          </w:p>
        </w:tc>
        <w:tc>
          <w:tcPr>
            <w:tcW w:w="1100" w:type="dxa"/>
          </w:tcPr>
          <w:p w14:paraId="55212991" w14:textId="77777777" w:rsidR="004F4ACF" w:rsidRDefault="00A345B3">
            <w:pPr>
              <w:spacing w:after="0" w:line="240" w:lineRule="auto"/>
            </w:pPr>
            <w:r>
              <w:rPr>
                <w:sz w:val="15"/>
              </w:rPr>
              <w:t>Mittel</w:t>
            </w:r>
          </w:p>
        </w:tc>
        <w:tc>
          <w:tcPr>
            <w:tcW w:w="1200" w:type="dxa"/>
          </w:tcPr>
          <w:p w14:paraId="744494DC" w14:textId="77777777" w:rsidR="004F4ACF" w:rsidRDefault="00A345B3">
            <w:pPr>
              <w:spacing w:after="0" w:line="240" w:lineRule="auto"/>
            </w:pPr>
            <w:r>
              <w:rPr>
                <w:sz w:val="15"/>
              </w:rPr>
              <w:t>Hoch</w:t>
            </w:r>
          </w:p>
        </w:tc>
        <w:tc>
          <w:tcPr>
            <w:tcW w:w="4380" w:type="dxa"/>
          </w:tcPr>
          <w:p w14:paraId="060FBF6D" w14:textId="77777777" w:rsidR="004F4ACF" w:rsidRDefault="00A345B3">
            <w:pPr>
              <w:spacing w:after="0" w:line="240" w:lineRule="auto"/>
            </w:pPr>
            <w:r>
              <w:rPr>
                <w:sz w:val="15"/>
              </w:rPr>
              <w:t>Anzahlung, Kreditlimit, Fälligkeitsmanagement, Lieferstopp</w:t>
            </w:r>
          </w:p>
        </w:tc>
      </w:tr>
      <w:tr w:rsidR="004F4ACF" w14:paraId="38CDB113" w14:textId="77777777">
        <w:trPr>
          <w:cantSplit/>
        </w:trPr>
        <w:tc>
          <w:tcPr>
            <w:tcW w:w="2500" w:type="dxa"/>
            <w:shd w:val="clear" w:color="auto" w:fill="F1F5F9"/>
          </w:tcPr>
          <w:p w14:paraId="260FF510" w14:textId="77777777" w:rsidR="004F4ACF" w:rsidRDefault="00A345B3">
            <w:pPr>
              <w:spacing w:after="0" w:line="240" w:lineRule="auto"/>
            </w:pPr>
            <w:r>
              <w:rPr>
                <w:sz w:val="15"/>
              </w:rPr>
              <w:t>Genehmigungsverzögerung</w:t>
            </w:r>
          </w:p>
        </w:tc>
        <w:tc>
          <w:tcPr>
            <w:tcW w:w="1100" w:type="dxa"/>
            <w:shd w:val="clear" w:color="auto" w:fill="F1F5F9"/>
          </w:tcPr>
          <w:p w14:paraId="4D391B09" w14:textId="77777777" w:rsidR="004F4ACF" w:rsidRDefault="00A345B3">
            <w:pPr>
              <w:spacing w:after="0" w:line="240" w:lineRule="auto"/>
            </w:pPr>
            <w:r>
              <w:rPr>
                <w:sz w:val="15"/>
              </w:rPr>
              <w:t>Mittel</w:t>
            </w:r>
          </w:p>
        </w:tc>
        <w:tc>
          <w:tcPr>
            <w:tcW w:w="1200" w:type="dxa"/>
            <w:shd w:val="clear" w:color="auto" w:fill="F1F5F9"/>
          </w:tcPr>
          <w:p w14:paraId="22CF1943" w14:textId="77777777" w:rsidR="004F4ACF" w:rsidRDefault="00A345B3">
            <w:pPr>
              <w:spacing w:after="0" w:line="240" w:lineRule="auto"/>
            </w:pPr>
            <w:r>
              <w:rPr>
                <w:sz w:val="15"/>
              </w:rPr>
              <w:t>Hoch</w:t>
            </w:r>
          </w:p>
        </w:tc>
        <w:tc>
          <w:tcPr>
            <w:tcW w:w="4380" w:type="dxa"/>
            <w:shd w:val="clear" w:color="auto" w:fill="F1F5F9"/>
          </w:tcPr>
          <w:p w14:paraId="7E08F5E1" w14:textId="77777777" w:rsidR="004F4ACF" w:rsidRDefault="00A345B3">
            <w:pPr>
              <w:spacing w:after="0" w:line="240" w:lineRule="auto"/>
            </w:pPr>
            <w:r>
              <w:rPr>
                <w:sz w:val="15"/>
              </w:rPr>
              <w:t>Vorklärung mit URSB/URA/NEMA/Local Government/OSH/UNBS</w:t>
            </w:r>
          </w:p>
        </w:tc>
      </w:tr>
      <w:tr w:rsidR="004F4ACF" w14:paraId="47BF65AE" w14:textId="77777777">
        <w:trPr>
          <w:cantSplit/>
        </w:trPr>
        <w:tc>
          <w:tcPr>
            <w:tcW w:w="2500" w:type="dxa"/>
          </w:tcPr>
          <w:p w14:paraId="460EF4F4" w14:textId="77777777" w:rsidR="004F4ACF" w:rsidRDefault="00A345B3">
            <w:pPr>
              <w:spacing w:after="0" w:line="240" w:lineRule="auto"/>
            </w:pPr>
            <w:r>
              <w:rPr>
                <w:sz w:val="15"/>
              </w:rPr>
              <w:t>Remote-Führung des Gründers</w:t>
            </w:r>
          </w:p>
        </w:tc>
        <w:tc>
          <w:tcPr>
            <w:tcW w:w="1100" w:type="dxa"/>
          </w:tcPr>
          <w:p w14:paraId="46D80051" w14:textId="77777777" w:rsidR="004F4ACF" w:rsidRDefault="00A345B3">
            <w:pPr>
              <w:spacing w:after="0" w:line="240" w:lineRule="auto"/>
            </w:pPr>
            <w:r>
              <w:rPr>
                <w:sz w:val="15"/>
              </w:rPr>
              <w:t>Mittel</w:t>
            </w:r>
          </w:p>
        </w:tc>
        <w:tc>
          <w:tcPr>
            <w:tcW w:w="1200" w:type="dxa"/>
          </w:tcPr>
          <w:p w14:paraId="67910ECC" w14:textId="77777777" w:rsidR="004F4ACF" w:rsidRDefault="00A345B3">
            <w:pPr>
              <w:spacing w:after="0" w:line="240" w:lineRule="auto"/>
            </w:pPr>
            <w:r>
              <w:rPr>
                <w:sz w:val="15"/>
              </w:rPr>
              <w:t>Hoch</w:t>
            </w:r>
          </w:p>
        </w:tc>
        <w:tc>
          <w:tcPr>
            <w:tcW w:w="4380" w:type="dxa"/>
          </w:tcPr>
          <w:p w14:paraId="42F18D1D" w14:textId="77777777" w:rsidR="004F4ACF" w:rsidRDefault="00A345B3">
            <w:pPr>
              <w:spacing w:after="0" w:line="240" w:lineRule="auto"/>
            </w:pPr>
            <w:r>
              <w:rPr>
                <w:sz w:val="15"/>
              </w:rPr>
              <w:t>Lokaler verantwortlicher Leiter, digitale Kontrolle, klare Vollmachten</w:t>
            </w:r>
          </w:p>
        </w:tc>
      </w:tr>
      <w:tr w:rsidR="004F4ACF" w14:paraId="3950FFFE" w14:textId="77777777">
        <w:trPr>
          <w:cantSplit/>
        </w:trPr>
        <w:tc>
          <w:tcPr>
            <w:tcW w:w="2500" w:type="dxa"/>
            <w:shd w:val="clear" w:color="auto" w:fill="F1F5F9"/>
          </w:tcPr>
          <w:p w14:paraId="14AC9D61" w14:textId="77777777" w:rsidR="004F4ACF" w:rsidRDefault="00A345B3">
            <w:pPr>
              <w:spacing w:after="0" w:line="240" w:lineRule="auto"/>
            </w:pPr>
            <w:r>
              <w:rPr>
                <w:sz w:val="15"/>
              </w:rPr>
              <w:t>Betrug/Bestandsverlust</w:t>
            </w:r>
          </w:p>
        </w:tc>
        <w:tc>
          <w:tcPr>
            <w:tcW w:w="1100" w:type="dxa"/>
            <w:shd w:val="clear" w:color="auto" w:fill="F1F5F9"/>
          </w:tcPr>
          <w:p w14:paraId="3D1E4B8F" w14:textId="77777777" w:rsidR="004F4ACF" w:rsidRDefault="00A345B3">
            <w:pPr>
              <w:spacing w:after="0" w:line="240" w:lineRule="auto"/>
            </w:pPr>
            <w:r>
              <w:rPr>
                <w:sz w:val="15"/>
              </w:rPr>
              <w:t>Mittel</w:t>
            </w:r>
          </w:p>
        </w:tc>
        <w:tc>
          <w:tcPr>
            <w:tcW w:w="1200" w:type="dxa"/>
            <w:shd w:val="clear" w:color="auto" w:fill="F1F5F9"/>
          </w:tcPr>
          <w:p w14:paraId="4E458510" w14:textId="77777777" w:rsidR="004F4ACF" w:rsidRDefault="00A345B3">
            <w:pPr>
              <w:spacing w:after="0" w:line="240" w:lineRule="auto"/>
            </w:pPr>
            <w:r>
              <w:rPr>
                <w:sz w:val="15"/>
              </w:rPr>
              <w:t>Hoch</w:t>
            </w:r>
          </w:p>
        </w:tc>
        <w:tc>
          <w:tcPr>
            <w:tcW w:w="4380" w:type="dxa"/>
            <w:shd w:val="clear" w:color="auto" w:fill="F1F5F9"/>
          </w:tcPr>
          <w:p w14:paraId="5C0EA807" w14:textId="77777777" w:rsidR="004F4ACF" w:rsidRDefault="00A345B3">
            <w:pPr>
              <w:spacing w:after="0" w:line="240" w:lineRule="auto"/>
            </w:pPr>
            <w:r>
              <w:rPr>
                <w:sz w:val="15"/>
              </w:rPr>
              <w:t>Getrennte Rollen, Zählung, Belegpflicht, Zugriffsrechte, Bankabgleich</w:t>
            </w:r>
          </w:p>
        </w:tc>
      </w:tr>
      <w:tr w:rsidR="004F4ACF" w14:paraId="3AD408BF" w14:textId="77777777">
        <w:trPr>
          <w:cantSplit/>
        </w:trPr>
        <w:tc>
          <w:tcPr>
            <w:tcW w:w="2500" w:type="dxa"/>
          </w:tcPr>
          <w:p w14:paraId="737978E1" w14:textId="77777777" w:rsidR="004F4ACF" w:rsidRDefault="00A345B3">
            <w:pPr>
              <w:spacing w:after="0" w:line="240" w:lineRule="auto"/>
            </w:pPr>
            <w:r>
              <w:rPr>
                <w:sz w:val="15"/>
              </w:rPr>
              <w:t>Frühe Expansion</w:t>
            </w:r>
          </w:p>
        </w:tc>
        <w:tc>
          <w:tcPr>
            <w:tcW w:w="1100" w:type="dxa"/>
          </w:tcPr>
          <w:p w14:paraId="161F4621" w14:textId="77777777" w:rsidR="004F4ACF" w:rsidRDefault="00A345B3">
            <w:pPr>
              <w:spacing w:after="0" w:line="240" w:lineRule="auto"/>
            </w:pPr>
            <w:r>
              <w:rPr>
                <w:sz w:val="15"/>
              </w:rPr>
              <w:t>Mittel</w:t>
            </w:r>
          </w:p>
        </w:tc>
        <w:tc>
          <w:tcPr>
            <w:tcW w:w="1200" w:type="dxa"/>
          </w:tcPr>
          <w:p w14:paraId="48D2132A" w14:textId="77777777" w:rsidR="004F4ACF" w:rsidRDefault="00A345B3">
            <w:pPr>
              <w:spacing w:after="0" w:line="240" w:lineRule="auto"/>
            </w:pPr>
            <w:r>
              <w:rPr>
                <w:sz w:val="15"/>
              </w:rPr>
              <w:t>Hoch</w:t>
            </w:r>
          </w:p>
        </w:tc>
        <w:tc>
          <w:tcPr>
            <w:tcW w:w="4380" w:type="dxa"/>
          </w:tcPr>
          <w:p w14:paraId="3E360E6C" w14:textId="77777777" w:rsidR="004F4ACF" w:rsidRDefault="00A345B3">
            <w:pPr>
              <w:spacing w:after="0" w:line="240" w:lineRule="auto"/>
            </w:pPr>
            <w:r>
              <w:rPr>
                <w:sz w:val="15"/>
              </w:rPr>
              <w:t>Ready-Mix, Durchlässe und Spezialformen bis zu definierten Gates sperren</w:t>
            </w:r>
          </w:p>
        </w:tc>
      </w:tr>
    </w:tbl>
    <w:p w14:paraId="7360541C" w14:textId="77777777" w:rsidR="004F4ACF" w:rsidRDefault="004F4ACF">
      <w:pPr>
        <w:spacing w:after="0"/>
      </w:pPr>
    </w:p>
    <w:p w14:paraId="5187B660" w14:textId="77777777" w:rsidR="004F4ACF" w:rsidRDefault="004F4ACF">
      <w:pPr>
        <w:pageBreakBefore/>
        <w:spacing w:after="0"/>
      </w:pPr>
    </w:p>
    <w:p w14:paraId="5E6C529F" w14:textId="77777777" w:rsidR="004F4ACF" w:rsidRDefault="00A345B3">
      <w:pPr>
        <w:pStyle w:val="Heading1"/>
      </w:pPr>
      <w:bookmarkStart w:id="26" w:name="_Toc237289688"/>
      <w:r>
        <w:t>24. Entscheidungs-Gates und 90-Tage-Arbeitsplan</w:t>
      </w:r>
      <w:bookmarkEnd w:id="26"/>
    </w:p>
    <w:p w14:paraId="7CAA7E1E" w14:textId="77777777" w:rsidR="004F4ACF" w:rsidRDefault="00A345B3">
      <w:pPr>
        <w:pStyle w:val="ListNumber"/>
        <w:spacing w:after="80"/>
        <w:ind w:left="425" w:hanging="159"/>
      </w:pPr>
      <w:r>
        <w:rPr>
          <w:sz w:val="20"/>
        </w:rPr>
        <w:t>Standortdossier: Eigentums-/Mietnachweis, Lageplan, Zufahrt, Strom, Wasser, Entwässerung und Nachbarschaft.</w:t>
      </w:r>
    </w:p>
    <w:p w14:paraId="33B5355E" w14:textId="77777777" w:rsidR="004F4ACF" w:rsidRDefault="00A345B3">
      <w:pPr>
        <w:pStyle w:val="ListNumber"/>
        <w:spacing w:after="80"/>
        <w:ind w:left="425" w:hanging="159"/>
      </w:pPr>
      <w:r>
        <w:rPr>
          <w:sz w:val="20"/>
        </w:rPr>
        <w:t>Rechtsdossier: URSB-Gründungspfad, TIN, Trading Licence, NEMA-, OSH- und UNBS-Vorklärung.</w:t>
      </w:r>
    </w:p>
    <w:p w14:paraId="49CD235A" w14:textId="77777777" w:rsidR="004F4ACF" w:rsidRDefault="00A345B3">
      <w:pPr>
        <w:pStyle w:val="ListNumber"/>
        <w:spacing w:after="80"/>
        <w:ind w:left="425" w:hanging="159"/>
      </w:pPr>
      <w:r>
        <w:rPr>
          <w:sz w:val="20"/>
        </w:rPr>
        <w:t>Beschaffungsdossier: drei Maschinenangebote, drei Formenangebote, Garantie, Ersatzteile, Schulung und Abnahmeplan.</w:t>
      </w:r>
    </w:p>
    <w:p w14:paraId="5DD2031E" w14:textId="77777777" w:rsidR="004F4ACF" w:rsidRDefault="00A345B3">
      <w:pPr>
        <w:pStyle w:val="ListNumber"/>
        <w:spacing w:after="80"/>
        <w:ind w:left="425" w:hanging="159"/>
      </w:pPr>
      <w:r>
        <w:rPr>
          <w:sz w:val="20"/>
        </w:rPr>
        <w:t>Marktdossier: 20 Interviews, fünf LOIs/konkrete Angebotsanfragen, drei Preischecks je Kernprodukt.</w:t>
      </w:r>
    </w:p>
    <w:p w14:paraId="5CCE846B" w14:textId="77777777" w:rsidR="004F4ACF" w:rsidRDefault="00A345B3">
      <w:pPr>
        <w:pStyle w:val="ListNumber"/>
        <w:spacing w:after="80"/>
        <w:ind w:left="425" w:hanging="159"/>
      </w:pPr>
      <w:r>
        <w:rPr>
          <w:sz w:val="20"/>
        </w:rPr>
        <w:t>Finanzdossier: UGX-130-Mio.-Budget, Mittelabruf nach Meilenstein, Bankkonto, Beleg- und Freigaberegeln.</w:t>
      </w:r>
    </w:p>
    <w:p w14:paraId="79BAD3A3" w14:textId="77777777" w:rsidR="004F4ACF" w:rsidRDefault="00A345B3">
      <w:pPr>
        <w:pStyle w:val="ListNumber"/>
        <w:spacing w:after="80"/>
        <w:ind w:left="425" w:hanging="159"/>
      </w:pPr>
      <w:r>
        <w:rPr>
          <w:sz w:val="20"/>
        </w:rPr>
        <w:t>Qualitätsdossier: Arbeitsrezepturen, Probenplan, Curing-Register, Produktfreigabe und Reklamationsprozess.</w:t>
      </w:r>
    </w:p>
    <w:p w14:paraId="0F55FB18" w14:textId="77777777" w:rsidR="004F4ACF" w:rsidRDefault="00A345B3">
      <w:pPr>
        <w:pStyle w:val="ListNumber"/>
        <w:spacing w:after="80"/>
        <w:ind w:left="425" w:hanging="159"/>
      </w:pPr>
      <w:r>
        <w:rPr>
          <w:sz w:val="20"/>
        </w:rPr>
        <w:t>Personal- und Governance-Dossier: lokale Rollen, Verträge, Vollmachten, Kontrollen und Berichtsfrequenz.</w:t>
      </w:r>
    </w:p>
    <w:tbl>
      <w:tblPr>
        <w:tblStyle w:val="TableGrid"/>
        <w:tblW w:w="9180" w:type="dxa"/>
        <w:tblInd w:w="120" w:type="dxa"/>
        <w:tblLayout w:type="fixed"/>
        <w:tblLook w:val="04A0" w:firstRow="1" w:lastRow="0" w:firstColumn="1" w:lastColumn="0" w:noHBand="0" w:noVBand="1"/>
      </w:tblPr>
      <w:tblGrid>
        <w:gridCol w:w="1500"/>
        <w:gridCol w:w="4380"/>
        <w:gridCol w:w="3300"/>
      </w:tblGrid>
      <w:tr w:rsidR="004F4ACF" w14:paraId="55A1FC89" w14:textId="77777777">
        <w:trPr>
          <w:tblHeader/>
        </w:trPr>
        <w:tc>
          <w:tcPr>
            <w:tcW w:w="1500" w:type="dxa"/>
            <w:shd w:val="clear" w:color="auto" w:fill="10233F"/>
            <w:tcMar>
              <w:top w:w="90" w:type="dxa"/>
              <w:left w:w="120" w:type="dxa"/>
              <w:bottom w:w="90" w:type="dxa"/>
              <w:right w:w="120" w:type="dxa"/>
            </w:tcMar>
            <w:vAlign w:val="center"/>
          </w:tcPr>
          <w:p w14:paraId="708E8A54" w14:textId="77777777" w:rsidR="004F4ACF" w:rsidRDefault="00A345B3">
            <w:pPr>
              <w:jc w:val="center"/>
            </w:pPr>
            <w:r>
              <w:rPr>
                <w:b/>
                <w:color w:val="FFFFFF"/>
                <w:sz w:val="17"/>
              </w:rPr>
              <w:t>Gate</w:t>
            </w:r>
          </w:p>
        </w:tc>
        <w:tc>
          <w:tcPr>
            <w:tcW w:w="4380" w:type="dxa"/>
            <w:shd w:val="clear" w:color="auto" w:fill="10233F"/>
            <w:tcMar>
              <w:top w:w="90" w:type="dxa"/>
              <w:left w:w="120" w:type="dxa"/>
              <w:bottom w:w="90" w:type="dxa"/>
              <w:right w:w="120" w:type="dxa"/>
            </w:tcMar>
            <w:vAlign w:val="center"/>
          </w:tcPr>
          <w:p w14:paraId="275DA4B7" w14:textId="77777777" w:rsidR="004F4ACF" w:rsidRDefault="00A345B3">
            <w:pPr>
              <w:jc w:val="center"/>
            </w:pPr>
            <w:r>
              <w:rPr>
                <w:b/>
                <w:color w:val="FFFFFF"/>
                <w:sz w:val="17"/>
              </w:rPr>
              <w:t>Muss erfüllt sein</w:t>
            </w:r>
          </w:p>
        </w:tc>
        <w:tc>
          <w:tcPr>
            <w:tcW w:w="3300" w:type="dxa"/>
            <w:shd w:val="clear" w:color="auto" w:fill="10233F"/>
            <w:tcMar>
              <w:top w:w="90" w:type="dxa"/>
              <w:left w:w="120" w:type="dxa"/>
              <w:bottom w:w="90" w:type="dxa"/>
              <w:right w:w="120" w:type="dxa"/>
            </w:tcMar>
            <w:vAlign w:val="center"/>
          </w:tcPr>
          <w:p w14:paraId="4E84BF0C" w14:textId="77777777" w:rsidR="004F4ACF" w:rsidRDefault="00A345B3">
            <w:pPr>
              <w:jc w:val="center"/>
            </w:pPr>
            <w:r>
              <w:rPr>
                <w:b/>
                <w:color w:val="FFFFFF"/>
                <w:sz w:val="17"/>
              </w:rPr>
              <w:t>Bei Nichterfüllung</w:t>
            </w:r>
          </w:p>
        </w:tc>
      </w:tr>
      <w:tr w:rsidR="004F4ACF" w14:paraId="630328F9" w14:textId="77777777">
        <w:trPr>
          <w:cantSplit/>
        </w:trPr>
        <w:tc>
          <w:tcPr>
            <w:tcW w:w="1500" w:type="dxa"/>
          </w:tcPr>
          <w:p w14:paraId="4261F10E" w14:textId="77777777" w:rsidR="004F4ACF" w:rsidRDefault="00A345B3">
            <w:pPr>
              <w:spacing w:after="0" w:line="240" w:lineRule="auto"/>
            </w:pPr>
            <w:r>
              <w:rPr>
                <w:sz w:val="16"/>
              </w:rPr>
              <w:t>G1 Finanzierung</w:t>
            </w:r>
          </w:p>
        </w:tc>
        <w:tc>
          <w:tcPr>
            <w:tcW w:w="4380" w:type="dxa"/>
          </w:tcPr>
          <w:p w14:paraId="42698565" w14:textId="77777777" w:rsidR="004F4ACF" w:rsidRDefault="00A345B3">
            <w:pPr>
              <w:spacing w:after="0" w:line="240" w:lineRule="auto"/>
            </w:pPr>
            <w:r>
              <w:rPr>
                <w:sz w:val="16"/>
              </w:rPr>
              <w:t>UGX 130 Mio. zugesagt und Mittelabruf geregelt</w:t>
            </w:r>
          </w:p>
        </w:tc>
        <w:tc>
          <w:tcPr>
            <w:tcW w:w="3300" w:type="dxa"/>
          </w:tcPr>
          <w:p w14:paraId="652F4F54" w14:textId="77777777" w:rsidR="004F4ACF" w:rsidRDefault="00A345B3">
            <w:pPr>
              <w:spacing w:after="0" w:line="240" w:lineRule="auto"/>
            </w:pPr>
            <w:r>
              <w:rPr>
                <w:sz w:val="16"/>
              </w:rPr>
              <w:t>Keine Bestellung</w:t>
            </w:r>
          </w:p>
        </w:tc>
      </w:tr>
      <w:tr w:rsidR="004F4ACF" w14:paraId="4B1CE1AA" w14:textId="77777777">
        <w:trPr>
          <w:cantSplit/>
        </w:trPr>
        <w:tc>
          <w:tcPr>
            <w:tcW w:w="1500" w:type="dxa"/>
            <w:shd w:val="clear" w:color="auto" w:fill="F1F5F9"/>
          </w:tcPr>
          <w:p w14:paraId="0B47C209" w14:textId="77777777" w:rsidR="004F4ACF" w:rsidRDefault="00A345B3">
            <w:pPr>
              <w:spacing w:after="0" w:line="240" w:lineRule="auto"/>
            </w:pPr>
            <w:r>
              <w:rPr>
                <w:sz w:val="16"/>
              </w:rPr>
              <w:t>G2 Standort</w:t>
            </w:r>
          </w:p>
        </w:tc>
        <w:tc>
          <w:tcPr>
            <w:tcW w:w="4380" w:type="dxa"/>
            <w:shd w:val="clear" w:color="auto" w:fill="F1F5F9"/>
          </w:tcPr>
          <w:p w14:paraId="5AEB841F" w14:textId="77777777" w:rsidR="004F4ACF" w:rsidRDefault="00A345B3">
            <w:pPr>
              <w:spacing w:after="0" w:line="240" w:lineRule="auto"/>
            </w:pPr>
            <w:r>
              <w:rPr>
                <w:sz w:val="16"/>
              </w:rPr>
              <w:t>Recht, Genehmigungspfad und Anschlüsse bestätigt</w:t>
            </w:r>
          </w:p>
        </w:tc>
        <w:tc>
          <w:tcPr>
            <w:tcW w:w="3300" w:type="dxa"/>
            <w:shd w:val="clear" w:color="auto" w:fill="F1F5F9"/>
          </w:tcPr>
          <w:p w14:paraId="18388396" w14:textId="77777777" w:rsidR="004F4ACF" w:rsidRDefault="00A345B3">
            <w:pPr>
              <w:spacing w:after="0" w:line="240" w:lineRule="auto"/>
            </w:pPr>
            <w:r>
              <w:rPr>
                <w:sz w:val="16"/>
              </w:rPr>
              <w:t>Standort wechseln/neu verhandeln</w:t>
            </w:r>
          </w:p>
        </w:tc>
      </w:tr>
      <w:tr w:rsidR="004F4ACF" w14:paraId="4BB31B7E" w14:textId="77777777">
        <w:trPr>
          <w:cantSplit/>
        </w:trPr>
        <w:tc>
          <w:tcPr>
            <w:tcW w:w="1500" w:type="dxa"/>
          </w:tcPr>
          <w:p w14:paraId="2E0A1E3C" w14:textId="77777777" w:rsidR="004F4ACF" w:rsidRDefault="00A345B3">
            <w:pPr>
              <w:spacing w:after="0" w:line="240" w:lineRule="auto"/>
            </w:pPr>
            <w:r>
              <w:rPr>
                <w:sz w:val="16"/>
              </w:rPr>
              <w:t>G3 Maschine</w:t>
            </w:r>
          </w:p>
        </w:tc>
        <w:tc>
          <w:tcPr>
            <w:tcW w:w="4380" w:type="dxa"/>
          </w:tcPr>
          <w:p w14:paraId="5536B7B7" w14:textId="77777777" w:rsidR="004F4ACF" w:rsidRDefault="00A345B3">
            <w:pPr>
              <w:spacing w:after="0" w:line="240" w:lineRule="auto"/>
            </w:pPr>
            <w:r>
              <w:rPr>
                <w:sz w:val="16"/>
              </w:rPr>
              <w:t>Leistung, Formen, Strom, Garantie und Kosten schriftlich</w:t>
            </w:r>
          </w:p>
        </w:tc>
        <w:tc>
          <w:tcPr>
            <w:tcW w:w="3300" w:type="dxa"/>
          </w:tcPr>
          <w:p w14:paraId="2F32D21B" w14:textId="77777777" w:rsidR="004F4ACF" w:rsidRDefault="00A345B3">
            <w:pPr>
              <w:spacing w:after="0" w:line="240" w:lineRule="auto"/>
            </w:pPr>
            <w:r>
              <w:rPr>
                <w:sz w:val="16"/>
              </w:rPr>
              <w:t>Anbieter wechseln/Scope reduzieren</w:t>
            </w:r>
          </w:p>
        </w:tc>
      </w:tr>
      <w:tr w:rsidR="004F4ACF" w14:paraId="6687B109" w14:textId="77777777">
        <w:trPr>
          <w:cantSplit/>
        </w:trPr>
        <w:tc>
          <w:tcPr>
            <w:tcW w:w="1500" w:type="dxa"/>
            <w:shd w:val="clear" w:color="auto" w:fill="F1F5F9"/>
          </w:tcPr>
          <w:p w14:paraId="313287C4" w14:textId="77777777" w:rsidR="004F4ACF" w:rsidRDefault="00A345B3">
            <w:pPr>
              <w:spacing w:after="0" w:line="240" w:lineRule="auto"/>
            </w:pPr>
            <w:r>
              <w:rPr>
                <w:sz w:val="16"/>
              </w:rPr>
              <w:t>G4 Markt</w:t>
            </w:r>
          </w:p>
        </w:tc>
        <w:tc>
          <w:tcPr>
            <w:tcW w:w="4380" w:type="dxa"/>
            <w:shd w:val="clear" w:color="auto" w:fill="F1F5F9"/>
          </w:tcPr>
          <w:p w14:paraId="7A8F3F9E" w14:textId="77777777" w:rsidR="004F4ACF" w:rsidRDefault="00A345B3">
            <w:pPr>
              <w:spacing w:after="0" w:line="240" w:lineRule="auto"/>
            </w:pPr>
            <w:r>
              <w:rPr>
                <w:sz w:val="16"/>
              </w:rPr>
              <w:t>LOIs/Angebote stützen Kernabsatz</w:t>
            </w:r>
          </w:p>
        </w:tc>
        <w:tc>
          <w:tcPr>
            <w:tcW w:w="3300" w:type="dxa"/>
            <w:shd w:val="clear" w:color="auto" w:fill="F1F5F9"/>
          </w:tcPr>
          <w:p w14:paraId="6488934C" w14:textId="77777777" w:rsidR="004F4ACF" w:rsidRDefault="00A345B3">
            <w:pPr>
              <w:spacing w:after="0" w:line="240" w:lineRule="auto"/>
            </w:pPr>
            <w:r>
              <w:rPr>
                <w:sz w:val="16"/>
              </w:rPr>
              <w:t>Startvolumen und Rohstoffkauf reduzieren</w:t>
            </w:r>
          </w:p>
        </w:tc>
      </w:tr>
      <w:tr w:rsidR="004F4ACF" w14:paraId="51AC0B72" w14:textId="77777777">
        <w:trPr>
          <w:cantSplit/>
        </w:trPr>
        <w:tc>
          <w:tcPr>
            <w:tcW w:w="1500" w:type="dxa"/>
          </w:tcPr>
          <w:p w14:paraId="7E9F8BB8" w14:textId="77777777" w:rsidR="004F4ACF" w:rsidRDefault="00A345B3">
            <w:pPr>
              <w:spacing w:after="0" w:line="240" w:lineRule="auto"/>
            </w:pPr>
            <w:r>
              <w:rPr>
                <w:sz w:val="16"/>
              </w:rPr>
              <w:t>G5 Qualität</w:t>
            </w:r>
          </w:p>
        </w:tc>
        <w:tc>
          <w:tcPr>
            <w:tcW w:w="4380" w:type="dxa"/>
          </w:tcPr>
          <w:p w14:paraId="49C00FCC" w14:textId="77777777" w:rsidR="004F4ACF" w:rsidRDefault="00A345B3">
            <w:pPr>
              <w:spacing w:after="0" w:line="240" w:lineRule="auto"/>
            </w:pPr>
            <w:r>
              <w:rPr>
                <w:sz w:val="16"/>
              </w:rPr>
              <w:t>Probemischungen und Freigabekriterien bestanden</w:t>
            </w:r>
          </w:p>
        </w:tc>
        <w:tc>
          <w:tcPr>
            <w:tcW w:w="3300" w:type="dxa"/>
          </w:tcPr>
          <w:p w14:paraId="682AEBFC" w14:textId="77777777" w:rsidR="004F4ACF" w:rsidRDefault="00A345B3">
            <w:pPr>
              <w:spacing w:after="0" w:line="240" w:lineRule="auto"/>
            </w:pPr>
            <w:r>
              <w:rPr>
                <w:sz w:val="16"/>
              </w:rPr>
              <w:t>Nicht verkaufen; Rezeptur/Prozess korrigieren</w:t>
            </w:r>
          </w:p>
        </w:tc>
      </w:tr>
      <w:tr w:rsidR="004F4ACF" w14:paraId="3A7249B1" w14:textId="77777777">
        <w:trPr>
          <w:cantSplit/>
        </w:trPr>
        <w:tc>
          <w:tcPr>
            <w:tcW w:w="1500" w:type="dxa"/>
            <w:shd w:val="clear" w:color="auto" w:fill="F1F5F9"/>
          </w:tcPr>
          <w:p w14:paraId="503FF9A4" w14:textId="77777777" w:rsidR="004F4ACF" w:rsidRDefault="00A345B3">
            <w:pPr>
              <w:spacing w:after="0" w:line="240" w:lineRule="auto"/>
            </w:pPr>
            <w:r>
              <w:rPr>
                <w:sz w:val="16"/>
              </w:rPr>
              <w:t>G6 Expansion</w:t>
            </w:r>
          </w:p>
        </w:tc>
        <w:tc>
          <w:tcPr>
            <w:tcW w:w="4380" w:type="dxa"/>
            <w:shd w:val="clear" w:color="auto" w:fill="F1F5F9"/>
          </w:tcPr>
          <w:p w14:paraId="4158F1A1" w14:textId="77777777" w:rsidR="004F4ACF" w:rsidRDefault="00A345B3">
            <w:pPr>
              <w:spacing w:after="0" w:line="240" w:lineRule="auto"/>
            </w:pPr>
            <w:r>
              <w:rPr>
                <w:sz w:val="16"/>
              </w:rPr>
              <w:t>Sechs Monate positiver Cashflow und bestätigte Aufträge</w:t>
            </w:r>
          </w:p>
        </w:tc>
        <w:tc>
          <w:tcPr>
            <w:tcW w:w="3300" w:type="dxa"/>
            <w:shd w:val="clear" w:color="auto" w:fill="F1F5F9"/>
          </w:tcPr>
          <w:p w14:paraId="0C3A7A4B" w14:textId="77777777" w:rsidR="004F4ACF" w:rsidRDefault="00A345B3">
            <w:pPr>
              <w:spacing w:after="0" w:line="240" w:lineRule="auto"/>
            </w:pPr>
            <w:r>
              <w:rPr>
                <w:sz w:val="16"/>
              </w:rPr>
              <w:t>Spezialprodukte weiter zurückstellen</w:t>
            </w:r>
          </w:p>
        </w:tc>
      </w:tr>
    </w:tbl>
    <w:p w14:paraId="4D81D8DA" w14:textId="77777777" w:rsidR="004F4ACF" w:rsidRDefault="004F4ACF">
      <w:pPr>
        <w:spacing w:after="0"/>
      </w:pPr>
    </w:p>
    <w:p w14:paraId="0968FCF7" w14:textId="77777777" w:rsidR="004F4ACF" w:rsidRDefault="00A345B3">
      <w:pPr>
        <w:pStyle w:val="Heading1"/>
      </w:pPr>
      <w:bookmarkStart w:id="27" w:name="_Toc237289689"/>
      <w:r>
        <w:t>25. Schlussfolgerung</w:t>
      </w:r>
      <w:bookmarkEnd w:id="27"/>
    </w:p>
    <w:p w14:paraId="1BBD3413" w14:textId="77777777" w:rsidR="004F4ACF" w:rsidRDefault="00A345B3">
      <w:pPr>
        <w:jc w:val="both"/>
      </w:pPr>
      <w:r>
        <w:t>MICPF ist als schlankes, auf Kernprodukte begrenztes Startprojekt grundsätzlich finanzierbar. Die Stärke liegt in der Kombination aus lokaler Nachfrageorientierung, Produktionsdisziplin, dokumentierter Qualität und digitaler Steuerung. Der kritische Erfolgsfaktor ist nicht die Breite des Produktkatalogs, sondern die kontrollierte Umsetzung von vier Kernprodukten, positive Deckungsbeiträge, Kundenanzahlungen und konsequente Einhaltung der Investitionsgrenzen.</w:t>
      </w:r>
    </w:p>
    <w:p w14:paraId="4483740D" w14:textId="77777777" w:rsidR="004F4ACF" w:rsidRDefault="00A345B3">
      <w:pPr>
        <w:jc w:val="both"/>
      </w:pPr>
      <w:r>
        <w:t>Die nächste sinnvolle Entscheidung ist daher keine sofortige Vollinvestition, sondern eine konditionierte Finanzierungszusage mit klaren Nachweisen. Nach Erfüllung der sechs Entscheidungs-Gates kann die Phase 1 umgesetzt und anschließend anhand realer Monatsdaten weiterentwickelt werden.</w:t>
      </w:r>
    </w:p>
    <w:tbl>
      <w:tblPr>
        <w:tblW w:w="9180" w:type="dxa"/>
        <w:tblInd w:w="120" w:type="dxa"/>
        <w:tblLayout w:type="fixed"/>
        <w:tblLook w:val="04A0" w:firstRow="1" w:lastRow="0" w:firstColumn="1" w:lastColumn="0" w:noHBand="0" w:noVBand="1"/>
      </w:tblPr>
      <w:tblGrid>
        <w:gridCol w:w="9180"/>
      </w:tblGrid>
      <w:tr w:rsidR="004F4ACF" w14:paraId="2A188F6F" w14:textId="77777777">
        <w:tc>
          <w:tcPr>
            <w:tcW w:w="9180" w:type="dxa"/>
            <w:shd w:val="clear" w:color="auto" w:fill="ECF7F1"/>
            <w:tcMar>
              <w:top w:w="90" w:type="dxa"/>
              <w:left w:w="120" w:type="dxa"/>
              <w:bottom w:w="90" w:type="dxa"/>
              <w:right w:w="120" w:type="dxa"/>
            </w:tcMar>
            <w:vAlign w:val="center"/>
          </w:tcPr>
          <w:p w14:paraId="0207E494" w14:textId="77777777" w:rsidR="004F4ACF" w:rsidRDefault="00A345B3">
            <w:pPr>
              <w:spacing w:after="60"/>
            </w:pPr>
            <w:r>
              <w:rPr>
                <w:b/>
                <w:color w:val="2F855A"/>
              </w:rPr>
              <w:t>Empfehlung an die Gründungsberatung</w:t>
            </w:r>
          </w:p>
          <w:p w14:paraId="03D8AAAE" w14:textId="77777777" w:rsidR="004F4ACF" w:rsidRDefault="00A345B3">
            <w:pPr>
              <w:spacing w:after="0"/>
            </w:pPr>
            <w:r>
              <w:rPr>
                <w:sz w:val="19"/>
              </w:rPr>
              <w:t>Unterstützung bei der Schärfung der Finanzierungsstrategie, Investorenvorbereitung, Netzwerkzugängen, Green Impact Award, Governance und einer realistischen Meilensteinfinanzierung. Das Vorhaben bleibt eine ugandische Gründung; deutsche Programme werden nur verfolgt, wenn ihre Standort- und Verwertungsbedingungen tatsächlich erfüllt werden.</w:t>
            </w:r>
          </w:p>
        </w:tc>
      </w:tr>
    </w:tbl>
    <w:p w14:paraId="0B4364F8" w14:textId="77777777" w:rsidR="004F4ACF" w:rsidRDefault="004F4ACF">
      <w:pPr>
        <w:spacing w:after="0"/>
      </w:pPr>
    </w:p>
    <w:p w14:paraId="3385258B" w14:textId="77777777" w:rsidR="004F4ACF" w:rsidRDefault="004F4ACF">
      <w:pPr>
        <w:pageBreakBefore/>
        <w:spacing w:after="0"/>
      </w:pPr>
    </w:p>
    <w:p w14:paraId="15FE2478" w14:textId="77777777" w:rsidR="004F4ACF" w:rsidRDefault="00A345B3">
      <w:pPr>
        <w:pStyle w:val="Heading1"/>
      </w:pPr>
      <w:bookmarkStart w:id="28" w:name="_Toc237289690"/>
      <w:r>
        <w:t>Anhang A: Annahmen- und Datenregister</w:t>
      </w:r>
      <w:bookmarkEnd w:id="28"/>
    </w:p>
    <w:tbl>
      <w:tblPr>
        <w:tblStyle w:val="TableGrid"/>
        <w:tblW w:w="9180" w:type="dxa"/>
        <w:tblInd w:w="120" w:type="dxa"/>
        <w:tblLayout w:type="fixed"/>
        <w:tblLook w:val="04A0" w:firstRow="1" w:lastRow="0" w:firstColumn="1" w:lastColumn="0" w:noHBand="0" w:noVBand="1"/>
      </w:tblPr>
      <w:tblGrid>
        <w:gridCol w:w="1700"/>
        <w:gridCol w:w="3500"/>
        <w:gridCol w:w="1900"/>
        <w:gridCol w:w="2080"/>
      </w:tblGrid>
      <w:tr w:rsidR="004F4ACF" w14:paraId="234FD1C5" w14:textId="77777777">
        <w:trPr>
          <w:tblHeader/>
        </w:trPr>
        <w:tc>
          <w:tcPr>
            <w:tcW w:w="1700" w:type="dxa"/>
            <w:shd w:val="clear" w:color="auto" w:fill="10233F"/>
            <w:tcMar>
              <w:top w:w="90" w:type="dxa"/>
              <w:left w:w="120" w:type="dxa"/>
              <w:bottom w:w="90" w:type="dxa"/>
              <w:right w:w="120" w:type="dxa"/>
            </w:tcMar>
            <w:vAlign w:val="center"/>
          </w:tcPr>
          <w:p w14:paraId="51C9DF0E" w14:textId="77777777" w:rsidR="004F4ACF" w:rsidRDefault="00A345B3">
            <w:pPr>
              <w:jc w:val="center"/>
            </w:pPr>
            <w:r>
              <w:rPr>
                <w:b/>
                <w:color w:val="FFFFFF"/>
                <w:sz w:val="16"/>
              </w:rPr>
              <w:t>Kategorie</w:t>
            </w:r>
          </w:p>
        </w:tc>
        <w:tc>
          <w:tcPr>
            <w:tcW w:w="3500" w:type="dxa"/>
            <w:shd w:val="clear" w:color="auto" w:fill="10233F"/>
            <w:tcMar>
              <w:top w:w="90" w:type="dxa"/>
              <w:left w:w="120" w:type="dxa"/>
              <w:bottom w:w="90" w:type="dxa"/>
              <w:right w:w="120" w:type="dxa"/>
            </w:tcMar>
            <w:vAlign w:val="center"/>
          </w:tcPr>
          <w:p w14:paraId="487EFAE8" w14:textId="77777777" w:rsidR="004F4ACF" w:rsidRDefault="00A345B3">
            <w:pPr>
              <w:jc w:val="center"/>
            </w:pPr>
            <w:r>
              <w:rPr>
                <w:b/>
                <w:color w:val="FFFFFF"/>
                <w:sz w:val="16"/>
              </w:rPr>
              <w:t>Planwert/Behauptung</w:t>
            </w:r>
          </w:p>
        </w:tc>
        <w:tc>
          <w:tcPr>
            <w:tcW w:w="1900" w:type="dxa"/>
            <w:shd w:val="clear" w:color="auto" w:fill="10233F"/>
            <w:tcMar>
              <w:top w:w="90" w:type="dxa"/>
              <w:left w:w="120" w:type="dxa"/>
              <w:bottom w:w="90" w:type="dxa"/>
              <w:right w:w="120" w:type="dxa"/>
            </w:tcMar>
            <w:vAlign w:val="center"/>
          </w:tcPr>
          <w:p w14:paraId="4A6C7E22" w14:textId="77777777" w:rsidR="004F4ACF" w:rsidRDefault="00A345B3">
            <w:pPr>
              <w:jc w:val="center"/>
            </w:pPr>
            <w:r>
              <w:rPr>
                <w:b/>
                <w:color w:val="FFFFFF"/>
                <w:sz w:val="16"/>
              </w:rPr>
              <w:t>Status</w:t>
            </w:r>
          </w:p>
        </w:tc>
        <w:tc>
          <w:tcPr>
            <w:tcW w:w="2080" w:type="dxa"/>
            <w:shd w:val="clear" w:color="auto" w:fill="10233F"/>
            <w:tcMar>
              <w:top w:w="90" w:type="dxa"/>
              <w:left w:w="120" w:type="dxa"/>
              <w:bottom w:w="90" w:type="dxa"/>
              <w:right w:w="120" w:type="dxa"/>
            </w:tcMar>
            <w:vAlign w:val="center"/>
          </w:tcPr>
          <w:p w14:paraId="3F2FAEC0" w14:textId="77777777" w:rsidR="004F4ACF" w:rsidRDefault="00A345B3">
            <w:pPr>
              <w:jc w:val="center"/>
            </w:pPr>
            <w:r>
              <w:rPr>
                <w:b/>
                <w:color w:val="FFFFFF"/>
                <w:sz w:val="16"/>
              </w:rPr>
              <w:t>Nächster Nachweis</w:t>
            </w:r>
          </w:p>
        </w:tc>
      </w:tr>
      <w:tr w:rsidR="004F4ACF" w14:paraId="46624192" w14:textId="77777777">
        <w:trPr>
          <w:cantSplit/>
        </w:trPr>
        <w:tc>
          <w:tcPr>
            <w:tcW w:w="1700" w:type="dxa"/>
          </w:tcPr>
          <w:p w14:paraId="482F3A1F" w14:textId="77777777" w:rsidR="004F4ACF" w:rsidRDefault="00A345B3">
            <w:pPr>
              <w:spacing w:after="0" w:line="240" w:lineRule="auto"/>
            </w:pPr>
            <w:r>
              <w:rPr>
                <w:sz w:val="15"/>
              </w:rPr>
              <w:t>Budget</w:t>
            </w:r>
          </w:p>
        </w:tc>
        <w:tc>
          <w:tcPr>
            <w:tcW w:w="3500" w:type="dxa"/>
          </w:tcPr>
          <w:p w14:paraId="56D5A302" w14:textId="77777777" w:rsidR="004F4ACF" w:rsidRDefault="00A345B3">
            <w:pPr>
              <w:spacing w:after="0" w:line="240" w:lineRule="auto"/>
            </w:pPr>
            <w:r>
              <w:rPr>
                <w:sz w:val="15"/>
              </w:rPr>
              <w:t>UGX 130 Mio.; UGX 128 Mio. wesentlich; UGX 2 Mio. Puffer</w:t>
            </w:r>
          </w:p>
        </w:tc>
        <w:tc>
          <w:tcPr>
            <w:tcW w:w="1900" w:type="dxa"/>
          </w:tcPr>
          <w:p w14:paraId="5CDB6535" w14:textId="77777777" w:rsidR="004F4ACF" w:rsidRDefault="00A345B3">
            <w:pPr>
              <w:spacing w:after="0" w:line="240" w:lineRule="auto"/>
            </w:pPr>
            <w:r>
              <w:rPr>
                <w:sz w:val="15"/>
              </w:rPr>
              <w:t>Intern bestätigt</w:t>
            </w:r>
          </w:p>
        </w:tc>
        <w:tc>
          <w:tcPr>
            <w:tcW w:w="2080" w:type="dxa"/>
          </w:tcPr>
          <w:p w14:paraId="67C68827" w14:textId="77777777" w:rsidR="004F4ACF" w:rsidRDefault="00A345B3">
            <w:pPr>
              <w:spacing w:after="0" w:line="240" w:lineRule="auto"/>
            </w:pPr>
            <w:r>
              <w:rPr>
                <w:sz w:val="15"/>
              </w:rPr>
              <w:t>Finanzierungszusage und Mittelplan</w:t>
            </w:r>
          </w:p>
        </w:tc>
      </w:tr>
      <w:tr w:rsidR="004F4ACF" w14:paraId="138D7F76" w14:textId="77777777">
        <w:trPr>
          <w:cantSplit/>
        </w:trPr>
        <w:tc>
          <w:tcPr>
            <w:tcW w:w="1700" w:type="dxa"/>
            <w:shd w:val="clear" w:color="auto" w:fill="F1F5F9"/>
          </w:tcPr>
          <w:p w14:paraId="427A4C1D" w14:textId="77777777" w:rsidR="004F4ACF" w:rsidRDefault="00A345B3">
            <w:pPr>
              <w:spacing w:after="0" w:line="240" w:lineRule="auto"/>
            </w:pPr>
            <w:r>
              <w:rPr>
                <w:sz w:val="15"/>
              </w:rPr>
              <w:t>Maschine</w:t>
            </w:r>
          </w:p>
        </w:tc>
        <w:tc>
          <w:tcPr>
            <w:tcW w:w="3500" w:type="dxa"/>
            <w:shd w:val="clear" w:color="auto" w:fill="F1F5F9"/>
          </w:tcPr>
          <w:p w14:paraId="68C6D8B6" w14:textId="77777777" w:rsidR="004F4ACF" w:rsidRDefault="00A345B3">
            <w:pPr>
              <w:spacing w:after="0" w:line="240" w:lineRule="auto"/>
            </w:pPr>
            <w:r>
              <w:rPr>
                <w:sz w:val="15"/>
              </w:rPr>
              <w:t>UGX 45 Mio.</w:t>
            </w:r>
          </w:p>
        </w:tc>
        <w:tc>
          <w:tcPr>
            <w:tcW w:w="1900" w:type="dxa"/>
            <w:shd w:val="clear" w:color="auto" w:fill="F1F5F9"/>
          </w:tcPr>
          <w:p w14:paraId="2F74B8B4" w14:textId="77777777" w:rsidR="004F4ACF" w:rsidRDefault="00A345B3">
            <w:pPr>
              <w:spacing w:after="0" w:line="240" w:lineRule="auto"/>
            </w:pPr>
            <w:r>
              <w:rPr>
                <w:sz w:val="15"/>
              </w:rPr>
              <w:t>Angebot erforderlich</w:t>
            </w:r>
          </w:p>
        </w:tc>
        <w:tc>
          <w:tcPr>
            <w:tcW w:w="2080" w:type="dxa"/>
            <w:shd w:val="clear" w:color="auto" w:fill="F1F5F9"/>
          </w:tcPr>
          <w:p w14:paraId="2BDE8B29" w14:textId="77777777" w:rsidR="004F4ACF" w:rsidRDefault="00A345B3">
            <w:pPr>
              <w:spacing w:after="0" w:line="240" w:lineRule="auto"/>
            </w:pPr>
            <w:r>
              <w:rPr>
                <w:sz w:val="15"/>
              </w:rPr>
              <w:t>Drei schriftliche Angebote</w:t>
            </w:r>
          </w:p>
        </w:tc>
      </w:tr>
      <w:tr w:rsidR="004F4ACF" w14:paraId="12A76F0D" w14:textId="77777777">
        <w:trPr>
          <w:cantSplit/>
        </w:trPr>
        <w:tc>
          <w:tcPr>
            <w:tcW w:w="1700" w:type="dxa"/>
          </w:tcPr>
          <w:p w14:paraId="365F83FF" w14:textId="77777777" w:rsidR="004F4ACF" w:rsidRDefault="00A345B3">
            <w:pPr>
              <w:spacing w:after="0" w:line="240" w:lineRule="auto"/>
            </w:pPr>
            <w:r>
              <w:rPr>
                <w:sz w:val="15"/>
              </w:rPr>
              <w:t>Formen</w:t>
            </w:r>
          </w:p>
        </w:tc>
        <w:tc>
          <w:tcPr>
            <w:tcW w:w="3500" w:type="dxa"/>
          </w:tcPr>
          <w:p w14:paraId="095794F9" w14:textId="77777777" w:rsidR="004F4ACF" w:rsidRDefault="00A345B3">
            <w:pPr>
              <w:spacing w:after="0" w:line="240" w:lineRule="auto"/>
            </w:pPr>
            <w:r>
              <w:rPr>
                <w:sz w:val="15"/>
              </w:rPr>
              <w:t>UGX 14 Mio.</w:t>
            </w:r>
          </w:p>
        </w:tc>
        <w:tc>
          <w:tcPr>
            <w:tcW w:w="1900" w:type="dxa"/>
          </w:tcPr>
          <w:p w14:paraId="7FFAC4EF" w14:textId="77777777" w:rsidR="004F4ACF" w:rsidRDefault="00A345B3">
            <w:pPr>
              <w:spacing w:after="0" w:line="240" w:lineRule="auto"/>
            </w:pPr>
            <w:r>
              <w:rPr>
                <w:sz w:val="15"/>
              </w:rPr>
              <w:t>Angebot erforderlich</w:t>
            </w:r>
          </w:p>
        </w:tc>
        <w:tc>
          <w:tcPr>
            <w:tcW w:w="2080" w:type="dxa"/>
          </w:tcPr>
          <w:p w14:paraId="5261F2AB" w14:textId="77777777" w:rsidR="004F4ACF" w:rsidRDefault="00A345B3">
            <w:pPr>
              <w:spacing w:after="0" w:line="240" w:lineRule="auto"/>
            </w:pPr>
            <w:r>
              <w:rPr>
                <w:sz w:val="15"/>
              </w:rPr>
              <w:t>Formenliste und Lebensdauer</w:t>
            </w:r>
          </w:p>
        </w:tc>
      </w:tr>
      <w:tr w:rsidR="004F4ACF" w14:paraId="520ED5E6" w14:textId="77777777">
        <w:trPr>
          <w:cantSplit/>
        </w:trPr>
        <w:tc>
          <w:tcPr>
            <w:tcW w:w="1700" w:type="dxa"/>
            <w:shd w:val="clear" w:color="auto" w:fill="F1F5F9"/>
          </w:tcPr>
          <w:p w14:paraId="3C5C12E6" w14:textId="77777777" w:rsidR="004F4ACF" w:rsidRDefault="00A345B3">
            <w:pPr>
              <w:spacing w:after="0" w:line="240" w:lineRule="auto"/>
            </w:pPr>
            <w:r>
              <w:rPr>
                <w:sz w:val="15"/>
              </w:rPr>
              <w:t>Standort</w:t>
            </w:r>
          </w:p>
        </w:tc>
        <w:tc>
          <w:tcPr>
            <w:tcW w:w="3500" w:type="dxa"/>
            <w:shd w:val="clear" w:color="auto" w:fill="F1F5F9"/>
          </w:tcPr>
          <w:p w14:paraId="334DDED7" w14:textId="77777777" w:rsidR="004F4ACF" w:rsidRDefault="00A345B3">
            <w:pPr>
              <w:spacing w:after="0" w:line="240" w:lineRule="auto"/>
            </w:pPr>
            <w:r>
              <w:rPr>
                <w:sz w:val="15"/>
              </w:rPr>
              <w:t>Mbarara; kein Grundstückskauf im Budget</w:t>
            </w:r>
          </w:p>
        </w:tc>
        <w:tc>
          <w:tcPr>
            <w:tcW w:w="1900" w:type="dxa"/>
            <w:shd w:val="clear" w:color="auto" w:fill="F1F5F9"/>
          </w:tcPr>
          <w:p w14:paraId="4D6ABD6A" w14:textId="77777777" w:rsidR="004F4ACF" w:rsidRDefault="00A345B3">
            <w:pPr>
              <w:spacing w:after="0" w:line="240" w:lineRule="auto"/>
            </w:pPr>
            <w:r>
              <w:rPr>
                <w:sz w:val="15"/>
              </w:rPr>
              <w:t>Offen</w:t>
            </w:r>
          </w:p>
        </w:tc>
        <w:tc>
          <w:tcPr>
            <w:tcW w:w="2080" w:type="dxa"/>
            <w:shd w:val="clear" w:color="auto" w:fill="F1F5F9"/>
          </w:tcPr>
          <w:p w14:paraId="12F16726" w14:textId="77777777" w:rsidR="004F4ACF" w:rsidRDefault="00A345B3">
            <w:pPr>
              <w:spacing w:after="0" w:line="240" w:lineRule="auto"/>
            </w:pPr>
            <w:r>
              <w:rPr>
                <w:sz w:val="15"/>
              </w:rPr>
              <w:t>Titel/Mietvertrag und Behördenvorklärung</w:t>
            </w:r>
          </w:p>
        </w:tc>
      </w:tr>
      <w:tr w:rsidR="004F4ACF" w14:paraId="44ED41A5" w14:textId="77777777">
        <w:trPr>
          <w:cantSplit/>
        </w:trPr>
        <w:tc>
          <w:tcPr>
            <w:tcW w:w="1700" w:type="dxa"/>
          </w:tcPr>
          <w:p w14:paraId="1E30C222" w14:textId="77777777" w:rsidR="004F4ACF" w:rsidRDefault="00A345B3">
            <w:pPr>
              <w:spacing w:after="0" w:line="240" w:lineRule="auto"/>
            </w:pPr>
            <w:r>
              <w:rPr>
                <w:sz w:val="15"/>
              </w:rPr>
              <w:t>Monatsumsatz</w:t>
            </w:r>
          </w:p>
        </w:tc>
        <w:tc>
          <w:tcPr>
            <w:tcW w:w="3500" w:type="dxa"/>
          </w:tcPr>
          <w:p w14:paraId="4F944334" w14:textId="77777777" w:rsidR="004F4ACF" w:rsidRDefault="00A345B3">
            <w:pPr>
              <w:spacing w:after="0" w:line="240" w:lineRule="auto"/>
            </w:pPr>
            <w:r>
              <w:rPr>
                <w:sz w:val="15"/>
              </w:rPr>
              <w:t>UGX 140,02 Mio.</w:t>
            </w:r>
          </w:p>
        </w:tc>
        <w:tc>
          <w:tcPr>
            <w:tcW w:w="1900" w:type="dxa"/>
          </w:tcPr>
          <w:p w14:paraId="05E30C38" w14:textId="77777777" w:rsidR="004F4ACF" w:rsidRDefault="00A345B3">
            <w:pPr>
              <w:spacing w:after="0" w:line="240" w:lineRule="auto"/>
            </w:pPr>
            <w:r>
              <w:rPr>
                <w:sz w:val="15"/>
              </w:rPr>
              <w:t>Geschätzt</w:t>
            </w:r>
          </w:p>
        </w:tc>
        <w:tc>
          <w:tcPr>
            <w:tcW w:w="2080" w:type="dxa"/>
          </w:tcPr>
          <w:p w14:paraId="72586A27" w14:textId="77777777" w:rsidR="004F4ACF" w:rsidRDefault="00A345B3">
            <w:pPr>
              <w:spacing w:after="0" w:line="240" w:lineRule="auto"/>
            </w:pPr>
            <w:r>
              <w:rPr>
                <w:sz w:val="15"/>
              </w:rPr>
              <w:t>LOIs, Aufträge und Kapazitätsnachweis</w:t>
            </w:r>
          </w:p>
        </w:tc>
      </w:tr>
      <w:tr w:rsidR="004F4ACF" w14:paraId="39D6FB33" w14:textId="77777777">
        <w:trPr>
          <w:cantSplit/>
        </w:trPr>
        <w:tc>
          <w:tcPr>
            <w:tcW w:w="1700" w:type="dxa"/>
            <w:shd w:val="clear" w:color="auto" w:fill="F1F5F9"/>
          </w:tcPr>
          <w:p w14:paraId="5CFC2AEF" w14:textId="77777777" w:rsidR="004F4ACF" w:rsidRDefault="00A345B3">
            <w:pPr>
              <w:spacing w:after="0" w:line="240" w:lineRule="auto"/>
            </w:pPr>
            <w:r>
              <w:rPr>
                <w:sz w:val="15"/>
              </w:rPr>
              <w:t>Monatsgewinn vor Steuer</w:t>
            </w:r>
          </w:p>
        </w:tc>
        <w:tc>
          <w:tcPr>
            <w:tcW w:w="3500" w:type="dxa"/>
            <w:shd w:val="clear" w:color="auto" w:fill="F1F5F9"/>
          </w:tcPr>
          <w:p w14:paraId="5108046A" w14:textId="77777777" w:rsidR="004F4ACF" w:rsidRDefault="00A345B3">
            <w:pPr>
              <w:spacing w:after="0" w:line="240" w:lineRule="auto"/>
            </w:pPr>
            <w:r>
              <w:rPr>
                <w:sz w:val="15"/>
              </w:rPr>
              <w:t>UGX 32,219 Mio.</w:t>
            </w:r>
          </w:p>
        </w:tc>
        <w:tc>
          <w:tcPr>
            <w:tcW w:w="1900" w:type="dxa"/>
            <w:shd w:val="clear" w:color="auto" w:fill="F1F5F9"/>
          </w:tcPr>
          <w:p w14:paraId="3B9E3E6F" w14:textId="77777777" w:rsidR="004F4ACF" w:rsidRDefault="00A345B3">
            <w:pPr>
              <w:spacing w:after="0" w:line="240" w:lineRule="auto"/>
            </w:pPr>
            <w:r>
              <w:rPr>
                <w:sz w:val="15"/>
              </w:rPr>
              <w:t>Modellwert</w:t>
            </w:r>
          </w:p>
        </w:tc>
        <w:tc>
          <w:tcPr>
            <w:tcW w:w="2080" w:type="dxa"/>
            <w:shd w:val="clear" w:color="auto" w:fill="F1F5F9"/>
          </w:tcPr>
          <w:p w14:paraId="40CDFFB1" w14:textId="77777777" w:rsidR="004F4ACF" w:rsidRDefault="00A345B3">
            <w:pPr>
              <w:spacing w:after="0" w:line="240" w:lineRule="auto"/>
            </w:pPr>
            <w:r>
              <w:rPr>
                <w:sz w:val="15"/>
              </w:rPr>
              <w:t>Ist-Daten nach drei Monaten</w:t>
            </w:r>
          </w:p>
        </w:tc>
      </w:tr>
      <w:tr w:rsidR="004F4ACF" w14:paraId="1BD89941" w14:textId="77777777">
        <w:trPr>
          <w:cantSplit/>
        </w:trPr>
        <w:tc>
          <w:tcPr>
            <w:tcW w:w="1700" w:type="dxa"/>
          </w:tcPr>
          <w:p w14:paraId="076F9B76" w14:textId="77777777" w:rsidR="004F4ACF" w:rsidRDefault="00A345B3">
            <w:pPr>
              <w:spacing w:after="0" w:line="240" w:lineRule="auto"/>
            </w:pPr>
            <w:r>
              <w:rPr>
                <w:sz w:val="15"/>
              </w:rPr>
              <w:t>Produktpreise</w:t>
            </w:r>
          </w:p>
        </w:tc>
        <w:tc>
          <w:tcPr>
            <w:tcW w:w="3500" w:type="dxa"/>
          </w:tcPr>
          <w:p w14:paraId="5FABBFBA" w14:textId="77777777" w:rsidR="004F4ACF" w:rsidRDefault="00A345B3">
            <w:pPr>
              <w:spacing w:after="0" w:line="240" w:lineRule="auto"/>
            </w:pPr>
            <w:r>
              <w:rPr>
                <w:sz w:val="15"/>
              </w:rPr>
              <w:t>Siehe Finanzmodell</w:t>
            </w:r>
          </w:p>
        </w:tc>
        <w:tc>
          <w:tcPr>
            <w:tcW w:w="1900" w:type="dxa"/>
          </w:tcPr>
          <w:p w14:paraId="5AE735CF" w14:textId="77777777" w:rsidR="004F4ACF" w:rsidRDefault="00A345B3">
            <w:pPr>
              <w:spacing w:after="0" w:line="240" w:lineRule="auto"/>
            </w:pPr>
            <w:r>
              <w:rPr>
                <w:sz w:val="15"/>
              </w:rPr>
              <w:t>Geschätzt/Angebot erforderlich</w:t>
            </w:r>
          </w:p>
        </w:tc>
        <w:tc>
          <w:tcPr>
            <w:tcW w:w="2080" w:type="dxa"/>
          </w:tcPr>
          <w:p w14:paraId="73082DF9" w14:textId="77777777" w:rsidR="004F4ACF" w:rsidRDefault="00A345B3">
            <w:pPr>
              <w:spacing w:after="0" w:line="240" w:lineRule="auto"/>
            </w:pPr>
            <w:r>
              <w:rPr>
                <w:sz w:val="15"/>
              </w:rPr>
              <w:t>Datierte Marktangebote</w:t>
            </w:r>
          </w:p>
        </w:tc>
      </w:tr>
      <w:tr w:rsidR="004F4ACF" w14:paraId="0BEBE5F4" w14:textId="77777777">
        <w:trPr>
          <w:cantSplit/>
        </w:trPr>
        <w:tc>
          <w:tcPr>
            <w:tcW w:w="1700" w:type="dxa"/>
            <w:shd w:val="clear" w:color="auto" w:fill="F1F5F9"/>
          </w:tcPr>
          <w:p w14:paraId="5F7C0663" w14:textId="77777777" w:rsidR="004F4ACF" w:rsidRDefault="00A345B3">
            <w:pPr>
              <w:spacing w:after="0" w:line="240" w:lineRule="auto"/>
            </w:pPr>
            <w:r>
              <w:rPr>
                <w:sz w:val="15"/>
              </w:rPr>
              <w:t>Rohstoffpreise</w:t>
            </w:r>
          </w:p>
        </w:tc>
        <w:tc>
          <w:tcPr>
            <w:tcW w:w="3500" w:type="dxa"/>
            <w:shd w:val="clear" w:color="auto" w:fill="F1F5F9"/>
          </w:tcPr>
          <w:p w14:paraId="340DF183" w14:textId="77777777" w:rsidR="004F4ACF" w:rsidRDefault="00A345B3">
            <w:pPr>
              <w:spacing w:after="0" w:line="240" w:lineRule="auto"/>
            </w:pPr>
            <w:r>
              <w:rPr>
                <w:sz w:val="15"/>
              </w:rPr>
              <w:t>Siehe Abschnitt 11</w:t>
            </w:r>
          </w:p>
        </w:tc>
        <w:tc>
          <w:tcPr>
            <w:tcW w:w="1900" w:type="dxa"/>
            <w:shd w:val="clear" w:color="auto" w:fill="F1F5F9"/>
          </w:tcPr>
          <w:p w14:paraId="15F6F77F" w14:textId="77777777" w:rsidR="004F4ACF" w:rsidRDefault="00A345B3">
            <w:pPr>
              <w:spacing w:after="0" w:line="240" w:lineRule="auto"/>
            </w:pPr>
            <w:r>
              <w:rPr>
                <w:sz w:val="15"/>
              </w:rPr>
              <w:t>Geschätzt</w:t>
            </w:r>
          </w:p>
        </w:tc>
        <w:tc>
          <w:tcPr>
            <w:tcW w:w="2080" w:type="dxa"/>
            <w:shd w:val="clear" w:color="auto" w:fill="F1F5F9"/>
          </w:tcPr>
          <w:p w14:paraId="3E8192DC" w14:textId="77777777" w:rsidR="004F4ACF" w:rsidRDefault="00A345B3">
            <w:pPr>
              <w:spacing w:after="0" w:line="240" w:lineRule="auto"/>
            </w:pPr>
            <w:r>
              <w:rPr>
                <w:sz w:val="15"/>
              </w:rPr>
              <w:t>Lieferantenangebote und Wiegescheine</w:t>
            </w:r>
          </w:p>
        </w:tc>
      </w:tr>
      <w:tr w:rsidR="004F4ACF" w14:paraId="623D91B2" w14:textId="77777777">
        <w:trPr>
          <w:cantSplit/>
        </w:trPr>
        <w:tc>
          <w:tcPr>
            <w:tcW w:w="1700" w:type="dxa"/>
          </w:tcPr>
          <w:p w14:paraId="73E187EC" w14:textId="77777777" w:rsidR="004F4ACF" w:rsidRDefault="00A345B3">
            <w:pPr>
              <w:spacing w:after="0" w:line="240" w:lineRule="auto"/>
            </w:pPr>
            <w:r>
              <w:rPr>
                <w:sz w:val="15"/>
              </w:rPr>
              <w:t>Wettbewerber</w:t>
            </w:r>
          </w:p>
        </w:tc>
        <w:tc>
          <w:tcPr>
            <w:tcW w:w="3500" w:type="dxa"/>
          </w:tcPr>
          <w:p w14:paraId="2E28511C" w14:textId="77777777" w:rsidR="004F4ACF" w:rsidRDefault="00A345B3">
            <w:pPr>
              <w:spacing w:after="0" w:line="240" w:lineRule="auto"/>
            </w:pPr>
            <w:r>
              <w:rPr>
                <w:sz w:val="15"/>
              </w:rPr>
              <w:t>Startliste</w:t>
            </w:r>
          </w:p>
        </w:tc>
        <w:tc>
          <w:tcPr>
            <w:tcW w:w="1900" w:type="dxa"/>
          </w:tcPr>
          <w:p w14:paraId="5BBC7A0F" w14:textId="77777777" w:rsidR="004F4ACF" w:rsidRDefault="00A345B3">
            <w:pPr>
              <w:spacing w:after="0" w:line="240" w:lineRule="auto"/>
            </w:pPr>
            <w:r>
              <w:rPr>
                <w:sz w:val="15"/>
              </w:rPr>
              <w:t>Zu verifizieren</w:t>
            </w:r>
          </w:p>
        </w:tc>
        <w:tc>
          <w:tcPr>
            <w:tcW w:w="2080" w:type="dxa"/>
          </w:tcPr>
          <w:p w14:paraId="68A377F3" w14:textId="77777777" w:rsidR="004F4ACF" w:rsidRDefault="00A345B3">
            <w:pPr>
              <w:spacing w:after="0" w:line="240" w:lineRule="auto"/>
            </w:pPr>
            <w:r>
              <w:rPr>
                <w:sz w:val="15"/>
              </w:rPr>
              <w:t>Feldbesuch/Telefon/Website/Angebot</w:t>
            </w:r>
          </w:p>
        </w:tc>
      </w:tr>
      <w:tr w:rsidR="004F4ACF" w14:paraId="0F5FE678" w14:textId="77777777">
        <w:trPr>
          <w:cantSplit/>
        </w:trPr>
        <w:tc>
          <w:tcPr>
            <w:tcW w:w="1700" w:type="dxa"/>
            <w:shd w:val="clear" w:color="auto" w:fill="F1F5F9"/>
          </w:tcPr>
          <w:p w14:paraId="6F0B537F" w14:textId="77777777" w:rsidR="004F4ACF" w:rsidRDefault="00A345B3">
            <w:pPr>
              <w:spacing w:after="0" w:line="240" w:lineRule="auto"/>
            </w:pPr>
            <w:r>
              <w:rPr>
                <w:sz w:val="15"/>
              </w:rPr>
              <w:t>Steuern</w:t>
            </w:r>
          </w:p>
        </w:tc>
        <w:tc>
          <w:tcPr>
            <w:tcW w:w="3500" w:type="dxa"/>
            <w:shd w:val="clear" w:color="auto" w:fill="F1F5F9"/>
          </w:tcPr>
          <w:p w14:paraId="208F1651" w14:textId="77777777" w:rsidR="004F4ACF" w:rsidRDefault="00A345B3">
            <w:pPr>
              <w:spacing w:after="0" w:line="240" w:lineRule="auto"/>
            </w:pPr>
            <w:r>
              <w:rPr>
                <w:sz w:val="15"/>
              </w:rPr>
              <w:t>30% vereinfachte Modellsteuer</w:t>
            </w:r>
          </w:p>
        </w:tc>
        <w:tc>
          <w:tcPr>
            <w:tcW w:w="1900" w:type="dxa"/>
            <w:shd w:val="clear" w:color="auto" w:fill="F1F5F9"/>
          </w:tcPr>
          <w:p w14:paraId="2C57D98C" w14:textId="77777777" w:rsidR="004F4ACF" w:rsidRDefault="00A345B3">
            <w:pPr>
              <w:spacing w:after="0" w:line="240" w:lineRule="auto"/>
            </w:pPr>
            <w:r>
              <w:rPr>
                <w:sz w:val="15"/>
              </w:rPr>
              <w:t>Offizielle Rate, Anwendung zu prüfen</w:t>
            </w:r>
          </w:p>
        </w:tc>
        <w:tc>
          <w:tcPr>
            <w:tcW w:w="2080" w:type="dxa"/>
            <w:shd w:val="clear" w:color="auto" w:fill="F1F5F9"/>
          </w:tcPr>
          <w:p w14:paraId="4141AB92" w14:textId="77777777" w:rsidR="004F4ACF" w:rsidRDefault="00A345B3">
            <w:pPr>
              <w:spacing w:after="0" w:line="240" w:lineRule="auto"/>
            </w:pPr>
            <w:r>
              <w:rPr>
                <w:sz w:val="15"/>
              </w:rPr>
              <w:t>Ugandischer Steuerberater</w:t>
            </w:r>
          </w:p>
        </w:tc>
      </w:tr>
    </w:tbl>
    <w:p w14:paraId="6D1948AE" w14:textId="77777777" w:rsidR="004F4ACF" w:rsidRDefault="004F4ACF">
      <w:pPr>
        <w:spacing w:after="0"/>
      </w:pPr>
    </w:p>
    <w:p w14:paraId="7E063929" w14:textId="77777777" w:rsidR="004F4ACF" w:rsidRDefault="00A345B3">
      <w:pPr>
        <w:pStyle w:val="Heading1"/>
      </w:pPr>
      <w:bookmarkStart w:id="29" w:name="_Toc237289691"/>
      <w:r>
        <w:t>Anhang B: Quellenregister</w:t>
      </w:r>
      <w:bookmarkEnd w:id="29"/>
    </w:p>
    <w:tbl>
      <w:tblPr>
        <w:tblStyle w:val="TableGrid"/>
        <w:tblW w:w="9180" w:type="dxa"/>
        <w:tblInd w:w="120" w:type="dxa"/>
        <w:tblLayout w:type="fixed"/>
        <w:tblLook w:val="04A0" w:firstRow="1" w:lastRow="0" w:firstColumn="1" w:lastColumn="0" w:noHBand="0" w:noVBand="1"/>
      </w:tblPr>
      <w:tblGrid>
        <w:gridCol w:w="800"/>
        <w:gridCol w:w="3100"/>
        <w:gridCol w:w="5280"/>
      </w:tblGrid>
      <w:tr w:rsidR="004F4ACF" w14:paraId="424BF343" w14:textId="77777777">
        <w:trPr>
          <w:tblHeader/>
        </w:trPr>
        <w:tc>
          <w:tcPr>
            <w:tcW w:w="800" w:type="dxa"/>
            <w:shd w:val="clear" w:color="auto" w:fill="10233F"/>
            <w:tcMar>
              <w:top w:w="90" w:type="dxa"/>
              <w:left w:w="120" w:type="dxa"/>
              <w:bottom w:w="90" w:type="dxa"/>
              <w:right w:w="120" w:type="dxa"/>
            </w:tcMar>
            <w:vAlign w:val="center"/>
          </w:tcPr>
          <w:p w14:paraId="4FCBE722" w14:textId="77777777" w:rsidR="004F4ACF" w:rsidRDefault="00A345B3">
            <w:pPr>
              <w:jc w:val="center"/>
            </w:pPr>
            <w:r>
              <w:rPr>
                <w:b/>
                <w:color w:val="FFFFFF"/>
                <w:sz w:val="16"/>
              </w:rPr>
              <w:t>ID</w:t>
            </w:r>
          </w:p>
        </w:tc>
        <w:tc>
          <w:tcPr>
            <w:tcW w:w="3100" w:type="dxa"/>
            <w:shd w:val="clear" w:color="auto" w:fill="10233F"/>
            <w:tcMar>
              <w:top w:w="90" w:type="dxa"/>
              <w:left w:w="120" w:type="dxa"/>
              <w:bottom w:w="90" w:type="dxa"/>
              <w:right w:w="120" w:type="dxa"/>
            </w:tcMar>
            <w:vAlign w:val="center"/>
          </w:tcPr>
          <w:p w14:paraId="5C6EEC53" w14:textId="77777777" w:rsidR="004F4ACF" w:rsidRDefault="00A345B3">
            <w:pPr>
              <w:jc w:val="center"/>
            </w:pPr>
            <w:r>
              <w:rPr>
                <w:b/>
                <w:color w:val="FFFFFF"/>
                <w:sz w:val="16"/>
              </w:rPr>
              <w:t>Quelle</w:t>
            </w:r>
          </w:p>
        </w:tc>
        <w:tc>
          <w:tcPr>
            <w:tcW w:w="5280" w:type="dxa"/>
            <w:shd w:val="clear" w:color="auto" w:fill="10233F"/>
            <w:tcMar>
              <w:top w:w="90" w:type="dxa"/>
              <w:left w:w="120" w:type="dxa"/>
              <w:bottom w:w="90" w:type="dxa"/>
              <w:right w:w="120" w:type="dxa"/>
            </w:tcMar>
            <w:vAlign w:val="center"/>
          </w:tcPr>
          <w:p w14:paraId="266D185A" w14:textId="77777777" w:rsidR="004F4ACF" w:rsidRDefault="00A345B3">
            <w:pPr>
              <w:jc w:val="center"/>
            </w:pPr>
            <w:r>
              <w:rPr>
                <w:b/>
                <w:color w:val="FFFFFF"/>
                <w:sz w:val="16"/>
              </w:rPr>
              <w:t>Verwendung/Link</w:t>
            </w:r>
          </w:p>
        </w:tc>
      </w:tr>
      <w:tr w:rsidR="004F4ACF" w14:paraId="5B35F11A" w14:textId="77777777">
        <w:trPr>
          <w:cantSplit/>
        </w:trPr>
        <w:tc>
          <w:tcPr>
            <w:tcW w:w="800" w:type="dxa"/>
          </w:tcPr>
          <w:p w14:paraId="76C01E83" w14:textId="77777777" w:rsidR="004F4ACF" w:rsidRDefault="00A345B3">
            <w:pPr>
              <w:spacing w:after="0" w:line="240" w:lineRule="auto"/>
            </w:pPr>
            <w:r>
              <w:rPr>
                <w:sz w:val="15"/>
              </w:rPr>
              <w:t>S1</w:t>
            </w:r>
          </w:p>
        </w:tc>
        <w:tc>
          <w:tcPr>
            <w:tcW w:w="3100" w:type="dxa"/>
          </w:tcPr>
          <w:p w14:paraId="435F8B3D" w14:textId="77777777" w:rsidR="004F4ACF" w:rsidRDefault="00A345B3">
            <w:pPr>
              <w:spacing w:after="0" w:line="240" w:lineRule="auto"/>
            </w:pPr>
            <w:r>
              <w:rPr>
                <w:sz w:val="15"/>
              </w:rPr>
              <w:t>MICPF Funding Data, Stand 09.07.2026</w:t>
            </w:r>
          </w:p>
        </w:tc>
        <w:tc>
          <w:tcPr>
            <w:tcW w:w="5280" w:type="dxa"/>
          </w:tcPr>
          <w:p w14:paraId="436D828B" w14:textId="77777777" w:rsidR="004F4ACF" w:rsidRDefault="00A345B3">
            <w:pPr>
              <w:spacing w:after="0" w:line="240" w:lineRule="auto"/>
            </w:pPr>
            <w:r>
              <w:rPr>
                <w:sz w:val="15"/>
              </w:rPr>
              <w:t>Lokale Projektdatei; Budget, Kosten und Kennzahlen</w:t>
            </w:r>
          </w:p>
        </w:tc>
      </w:tr>
      <w:tr w:rsidR="004F4ACF" w14:paraId="15140516" w14:textId="77777777">
        <w:trPr>
          <w:cantSplit/>
        </w:trPr>
        <w:tc>
          <w:tcPr>
            <w:tcW w:w="800" w:type="dxa"/>
            <w:shd w:val="clear" w:color="auto" w:fill="F1F5F9"/>
          </w:tcPr>
          <w:p w14:paraId="3F6F4DC9" w14:textId="77777777" w:rsidR="004F4ACF" w:rsidRDefault="00A345B3">
            <w:pPr>
              <w:spacing w:after="0" w:line="240" w:lineRule="auto"/>
            </w:pPr>
            <w:r>
              <w:rPr>
                <w:sz w:val="15"/>
              </w:rPr>
              <w:t>S2</w:t>
            </w:r>
          </w:p>
        </w:tc>
        <w:tc>
          <w:tcPr>
            <w:tcW w:w="3100" w:type="dxa"/>
            <w:shd w:val="clear" w:color="auto" w:fill="F1F5F9"/>
          </w:tcPr>
          <w:p w14:paraId="2C07DB9B" w14:textId="77777777" w:rsidR="004F4ACF" w:rsidRDefault="00A345B3">
            <w:pPr>
              <w:spacing w:after="0" w:line="240" w:lineRule="auto"/>
            </w:pPr>
            <w:r>
              <w:rPr>
                <w:sz w:val="15"/>
              </w:rPr>
              <w:t>MICPF seedData.ts / calculations.ts</w:t>
            </w:r>
          </w:p>
        </w:tc>
        <w:tc>
          <w:tcPr>
            <w:tcW w:w="5280" w:type="dxa"/>
            <w:shd w:val="clear" w:color="auto" w:fill="F1F5F9"/>
          </w:tcPr>
          <w:p w14:paraId="44809D01" w14:textId="77777777" w:rsidR="004F4ACF" w:rsidRDefault="00A345B3">
            <w:pPr>
              <w:spacing w:after="0" w:line="240" w:lineRule="auto"/>
            </w:pPr>
            <w:r>
              <w:rPr>
                <w:sz w:val="15"/>
              </w:rPr>
              <w:t>Lokales integriertes Daten- und Berechnungsmodell</w:t>
            </w:r>
          </w:p>
        </w:tc>
      </w:tr>
      <w:tr w:rsidR="004F4ACF" w14:paraId="195578DC" w14:textId="77777777">
        <w:trPr>
          <w:cantSplit/>
        </w:trPr>
        <w:tc>
          <w:tcPr>
            <w:tcW w:w="800" w:type="dxa"/>
          </w:tcPr>
          <w:p w14:paraId="3C13C8AD" w14:textId="77777777" w:rsidR="004F4ACF" w:rsidRDefault="00A345B3">
            <w:pPr>
              <w:spacing w:after="0" w:line="240" w:lineRule="auto"/>
            </w:pPr>
            <w:r>
              <w:rPr>
                <w:sz w:val="15"/>
              </w:rPr>
              <w:t>S3</w:t>
            </w:r>
          </w:p>
        </w:tc>
        <w:tc>
          <w:tcPr>
            <w:tcW w:w="3100" w:type="dxa"/>
          </w:tcPr>
          <w:p w14:paraId="5E066AB7" w14:textId="77777777" w:rsidR="004F4ACF" w:rsidRDefault="00A345B3">
            <w:pPr>
              <w:spacing w:after="0" w:line="240" w:lineRule="auto"/>
            </w:pPr>
            <w:r>
              <w:rPr>
                <w:sz w:val="15"/>
              </w:rPr>
              <w:t>MICPF Master Report 2026-2035</w:t>
            </w:r>
          </w:p>
        </w:tc>
        <w:tc>
          <w:tcPr>
            <w:tcW w:w="5280" w:type="dxa"/>
          </w:tcPr>
          <w:p w14:paraId="3738CE77" w14:textId="77777777" w:rsidR="004F4ACF" w:rsidRDefault="00A345B3">
            <w:pPr>
              <w:spacing w:after="0" w:line="240" w:lineRule="auto"/>
            </w:pPr>
            <w:r>
              <w:rPr>
                <w:sz w:val="15"/>
              </w:rPr>
              <w:t>Nur Struktur/Projektkontext; veraltete Finanzwerte wurden nicht übernommen</w:t>
            </w:r>
          </w:p>
        </w:tc>
      </w:tr>
      <w:tr w:rsidR="004F4ACF" w14:paraId="5A8CCEFD" w14:textId="77777777">
        <w:trPr>
          <w:cantSplit/>
        </w:trPr>
        <w:tc>
          <w:tcPr>
            <w:tcW w:w="800" w:type="dxa"/>
            <w:shd w:val="clear" w:color="auto" w:fill="F1F5F9"/>
          </w:tcPr>
          <w:p w14:paraId="7F0A4A4A" w14:textId="77777777" w:rsidR="004F4ACF" w:rsidRDefault="00A345B3">
            <w:pPr>
              <w:spacing w:after="0" w:line="240" w:lineRule="auto"/>
            </w:pPr>
            <w:r>
              <w:rPr>
                <w:sz w:val="15"/>
              </w:rPr>
              <w:t>S4</w:t>
            </w:r>
          </w:p>
        </w:tc>
        <w:tc>
          <w:tcPr>
            <w:tcW w:w="3100" w:type="dxa"/>
            <w:shd w:val="clear" w:color="auto" w:fill="F1F5F9"/>
          </w:tcPr>
          <w:p w14:paraId="48D0E5D4" w14:textId="77777777" w:rsidR="004F4ACF" w:rsidRDefault="00A345B3">
            <w:pPr>
              <w:spacing w:after="0" w:line="240" w:lineRule="auto"/>
            </w:pPr>
            <w:r>
              <w:rPr>
                <w:sz w:val="15"/>
              </w:rPr>
              <w:t>FAU Checkliste Spin-off Beratung</w:t>
            </w:r>
          </w:p>
        </w:tc>
        <w:tc>
          <w:tcPr>
            <w:tcW w:w="5280" w:type="dxa"/>
            <w:shd w:val="clear" w:color="auto" w:fill="F1F5F9"/>
          </w:tcPr>
          <w:p w14:paraId="110DD40E" w14:textId="77777777" w:rsidR="004F4ACF" w:rsidRDefault="00A345B3">
            <w:pPr>
              <w:spacing w:after="0" w:line="240" w:lineRule="auto"/>
            </w:pPr>
            <w:r>
              <w:rPr>
                <w:sz w:val="15"/>
              </w:rPr>
              <w:t>Gründerprofil, Motivation, Idee und Beratungsbedarf</w:t>
            </w:r>
          </w:p>
        </w:tc>
      </w:tr>
      <w:tr w:rsidR="004F4ACF" w14:paraId="0402D984" w14:textId="77777777">
        <w:trPr>
          <w:cantSplit/>
        </w:trPr>
        <w:tc>
          <w:tcPr>
            <w:tcW w:w="800" w:type="dxa"/>
          </w:tcPr>
          <w:p w14:paraId="66ED98B3" w14:textId="77777777" w:rsidR="004F4ACF" w:rsidRDefault="00A345B3">
            <w:pPr>
              <w:spacing w:after="0" w:line="240" w:lineRule="auto"/>
            </w:pPr>
            <w:r>
              <w:rPr>
                <w:sz w:val="15"/>
              </w:rPr>
              <w:t>S5</w:t>
            </w:r>
          </w:p>
        </w:tc>
        <w:tc>
          <w:tcPr>
            <w:tcW w:w="3100" w:type="dxa"/>
          </w:tcPr>
          <w:p w14:paraId="4407EE3C" w14:textId="77777777" w:rsidR="004F4ACF" w:rsidRDefault="00A345B3">
            <w:pPr>
              <w:spacing w:after="0" w:line="240" w:lineRule="auto"/>
            </w:pPr>
            <w:r>
              <w:rPr>
                <w:sz w:val="15"/>
              </w:rPr>
              <w:t>Uganda Registration Services Bureau</w:t>
            </w:r>
          </w:p>
        </w:tc>
        <w:tc>
          <w:tcPr>
            <w:tcW w:w="5280" w:type="dxa"/>
          </w:tcPr>
          <w:p w14:paraId="7F4B3A27" w14:textId="77777777" w:rsidR="004F4ACF" w:rsidRDefault="00A345B3">
            <w:pPr>
              <w:spacing w:after="0" w:line="240" w:lineRule="auto"/>
            </w:pPr>
            <w:r>
              <w:rPr>
                <w:sz w:val="15"/>
              </w:rPr>
              <w:t>https://ursb.go.ug/services/business-registration/</w:t>
            </w:r>
          </w:p>
        </w:tc>
      </w:tr>
      <w:tr w:rsidR="004F4ACF" w14:paraId="29A2F575" w14:textId="77777777">
        <w:trPr>
          <w:cantSplit/>
        </w:trPr>
        <w:tc>
          <w:tcPr>
            <w:tcW w:w="800" w:type="dxa"/>
            <w:shd w:val="clear" w:color="auto" w:fill="F1F5F9"/>
          </w:tcPr>
          <w:p w14:paraId="7C5F4D6E" w14:textId="77777777" w:rsidR="004F4ACF" w:rsidRDefault="00A345B3">
            <w:pPr>
              <w:spacing w:after="0" w:line="240" w:lineRule="auto"/>
            </w:pPr>
            <w:r>
              <w:rPr>
                <w:sz w:val="15"/>
              </w:rPr>
              <w:t>S6</w:t>
            </w:r>
          </w:p>
        </w:tc>
        <w:tc>
          <w:tcPr>
            <w:tcW w:w="3100" w:type="dxa"/>
            <w:shd w:val="clear" w:color="auto" w:fill="F1F5F9"/>
          </w:tcPr>
          <w:p w14:paraId="6F2A62CE" w14:textId="77777777" w:rsidR="004F4ACF" w:rsidRDefault="00A345B3">
            <w:pPr>
              <w:spacing w:after="0" w:line="240" w:lineRule="auto"/>
            </w:pPr>
            <w:r>
              <w:rPr>
                <w:sz w:val="15"/>
              </w:rPr>
              <w:t>Uganda Revenue Authority: Business Formalisation/TIN</w:t>
            </w:r>
          </w:p>
        </w:tc>
        <w:tc>
          <w:tcPr>
            <w:tcW w:w="5280" w:type="dxa"/>
            <w:shd w:val="clear" w:color="auto" w:fill="F1F5F9"/>
          </w:tcPr>
          <w:p w14:paraId="481D5DC4" w14:textId="77777777" w:rsidR="004F4ACF" w:rsidRDefault="00A345B3">
            <w:pPr>
              <w:spacing w:after="0" w:line="240" w:lineRule="auto"/>
            </w:pPr>
            <w:r>
              <w:rPr>
                <w:sz w:val="15"/>
              </w:rPr>
              <w:t>https://ura.go.ug/en/business-formalisation/</w:t>
            </w:r>
          </w:p>
        </w:tc>
      </w:tr>
      <w:tr w:rsidR="004F4ACF" w14:paraId="2990F08F" w14:textId="77777777">
        <w:trPr>
          <w:cantSplit/>
        </w:trPr>
        <w:tc>
          <w:tcPr>
            <w:tcW w:w="800" w:type="dxa"/>
          </w:tcPr>
          <w:p w14:paraId="6BAF4764" w14:textId="77777777" w:rsidR="004F4ACF" w:rsidRDefault="00A345B3">
            <w:pPr>
              <w:spacing w:after="0" w:line="240" w:lineRule="auto"/>
            </w:pPr>
            <w:r>
              <w:rPr>
                <w:sz w:val="15"/>
              </w:rPr>
              <w:t>S7</w:t>
            </w:r>
          </w:p>
        </w:tc>
        <w:tc>
          <w:tcPr>
            <w:tcW w:w="3100" w:type="dxa"/>
          </w:tcPr>
          <w:p w14:paraId="3E52C8E1" w14:textId="77777777" w:rsidR="004F4ACF" w:rsidRDefault="00A345B3">
            <w:pPr>
              <w:spacing w:after="0" w:line="240" w:lineRule="auto"/>
            </w:pPr>
            <w:r>
              <w:rPr>
                <w:sz w:val="15"/>
              </w:rPr>
              <w:t>NEMA: Project Brief und ESIA</w:t>
            </w:r>
          </w:p>
        </w:tc>
        <w:tc>
          <w:tcPr>
            <w:tcW w:w="5280" w:type="dxa"/>
          </w:tcPr>
          <w:p w14:paraId="08F13BD4" w14:textId="77777777" w:rsidR="004F4ACF" w:rsidRDefault="00A345B3">
            <w:pPr>
              <w:spacing w:after="0" w:line="240" w:lineRule="auto"/>
            </w:pPr>
            <w:r>
              <w:rPr>
                <w:sz w:val="15"/>
              </w:rPr>
              <w:t>https://www.nema.go.ug/en/project-brief/</w:t>
            </w:r>
          </w:p>
        </w:tc>
      </w:tr>
      <w:tr w:rsidR="004F4ACF" w14:paraId="7D8ACA36" w14:textId="77777777">
        <w:trPr>
          <w:cantSplit/>
        </w:trPr>
        <w:tc>
          <w:tcPr>
            <w:tcW w:w="800" w:type="dxa"/>
            <w:shd w:val="clear" w:color="auto" w:fill="F1F5F9"/>
          </w:tcPr>
          <w:p w14:paraId="38696ECC" w14:textId="77777777" w:rsidR="004F4ACF" w:rsidRDefault="00A345B3">
            <w:pPr>
              <w:spacing w:after="0" w:line="240" w:lineRule="auto"/>
            </w:pPr>
            <w:r>
              <w:rPr>
                <w:sz w:val="15"/>
              </w:rPr>
              <w:t>S8</w:t>
            </w:r>
          </w:p>
        </w:tc>
        <w:tc>
          <w:tcPr>
            <w:tcW w:w="3100" w:type="dxa"/>
            <w:shd w:val="clear" w:color="auto" w:fill="F1F5F9"/>
          </w:tcPr>
          <w:p w14:paraId="3FCC6193" w14:textId="77777777" w:rsidR="004F4ACF" w:rsidRDefault="00A345B3">
            <w:pPr>
              <w:spacing w:after="0" w:line="240" w:lineRule="auto"/>
            </w:pPr>
            <w:r>
              <w:rPr>
                <w:sz w:val="15"/>
              </w:rPr>
              <w:t>UNBS: Product Certification</w:t>
            </w:r>
          </w:p>
        </w:tc>
        <w:tc>
          <w:tcPr>
            <w:tcW w:w="5280" w:type="dxa"/>
            <w:shd w:val="clear" w:color="auto" w:fill="F1F5F9"/>
          </w:tcPr>
          <w:p w14:paraId="1EC81999" w14:textId="77777777" w:rsidR="004F4ACF" w:rsidRDefault="00A345B3">
            <w:pPr>
              <w:spacing w:after="0" w:line="240" w:lineRule="auto"/>
            </w:pPr>
            <w:r>
              <w:rPr>
                <w:sz w:val="15"/>
              </w:rPr>
              <w:t>https://unbs.go.ug/content.php?pg=content&amp;src=product-certification</w:t>
            </w:r>
          </w:p>
        </w:tc>
      </w:tr>
      <w:tr w:rsidR="004F4ACF" w14:paraId="047BB219" w14:textId="77777777">
        <w:trPr>
          <w:cantSplit/>
        </w:trPr>
        <w:tc>
          <w:tcPr>
            <w:tcW w:w="800" w:type="dxa"/>
          </w:tcPr>
          <w:p w14:paraId="507C6C55" w14:textId="77777777" w:rsidR="004F4ACF" w:rsidRDefault="00A345B3">
            <w:pPr>
              <w:spacing w:after="0" w:line="240" w:lineRule="auto"/>
            </w:pPr>
            <w:r>
              <w:rPr>
                <w:sz w:val="15"/>
              </w:rPr>
              <w:t>S9</w:t>
            </w:r>
          </w:p>
        </w:tc>
        <w:tc>
          <w:tcPr>
            <w:tcW w:w="3100" w:type="dxa"/>
          </w:tcPr>
          <w:p w14:paraId="5054D650" w14:textId="77777777" w:rsidR="004F4ACF" w:rsidRDefault="00A345B3">
            <w:pPr>
              <w:spacing w:after="0" w:line="240" w:lineRule="auto"/>
            </w:pPr>
            <w:r>
              <w:rPr>
                <w:sz w:val="15"/>
              </w:rPr>
              <w:t>UNBS US 2032:2019 Hollow concrete block</w:t>
            </w:r>
          </w:p>
        </w:tc>
        <w:tc>
          <w:tcPr>
            <w:tcW w:w="5280" w:type="dxa"/>
          </w:tcPr>
          <w:p w14:paraId="61AEA84E" w14:textId="77777777" w:rsidR="004F4ACF" w:rsidRDefault="00A345B3">
            <w:pPr>
              <w:spacing w:after="0" w:line="240" w:lineRule="auto"/>
            </w:pPr>
            <w:r>
              <w:rPr>
                <w:sz w:val="15"/>
              </w:rPr>
              <w:t>https://webstore.unbs.go.ug/store.php?preview=&amp;src=3873</w:t>
            </w:r>
          </w:p>
        </w:tc>
      </w:tr>
      <w:tr w:rsidR="004F4ACF" w14:paraId="1CCD23A1" w14:textId="77777777">
        <w:trPr>
          <w:cantSplit/>
        </w:trPr>
        <w:tc>
          <w:tcPr>
            <w:tcW w:w="800" w:type="dxa"/>
            <w:shd w:val="clear" w:color="auto" w:fill="F1F5F9"/>
          </w:tcPr>
          <w:p w14:paraId="186C22EE" w14:textId="77777777" w:rsidR="004F4ACF" w:rsidRDefault="00A345B3">
            <w:pPr>
              <w:spacing w:after="0" w:line="240" w:lineRule="auto"/>
            </w:pPr>
            <w:r>
              <w:rPr>
                <w:sz w:val="15"/>
              </w:rPr>
              <w:t>S10</w:t>
            </w:r>
          </w:p>
        </w:tc>
        <w:tc>
          <w:tcPr>
            <w:tcW w:w="3100" w:type="dxa"/>
            <w:shd w:val="clear" w:color="auto" w:fill="F1F5F9"/>
          </w:tcPr>
          <w:p w14:paraId="0784C0A2" w14:textId="77777777" w:rsidR="004F4ACF" w:rsidRDefault="00A345B3">
            <w:pPr>
              <w:spacing w:after="0" w:line="240" w:lineRule="auto"/>
            </w:pPr>
            <w:r>
              <w:rPr>
                <w:sz w:val="15"/>
              </w:rPr>
              <w:t>UNBS US 65:2019 Precast concrete paving units</w:t>
            </w:r>
          </w:p>
        </w:tc>
        <w:tc>
          <w:tcPr>
            <w:tcW w:w="5280" w:type="dxa"/>
            <w:shd w:val="clear" w:color="auto" w:fill="F1F5F9"/>
          </w:tcPr>
          <w:p w14:paraId="0ADEB4DC" w14:textId="77777777" w:rsidR="004F4ACF" w:rsidRDefault="00A345B3">
            <w:pPr>
              <w:spacing w:after="0" w:line="240" w:lineRule="auto"/>
            </w:pPr>
            <w:r>
              <w:rPr>
                <w:sz w:val="15"/>
              </w:rPr>
              <w:t>https://webstore.unbs.go.ug/store.php?preview=&amp;src=3872</w:t>
            </w:r>
          </w:p>
        </w:tc>
      </w:tr>
      <w:tr w:rsidR="004F4ACF" w14:paraId="52531099" w14:textId="77777777">
        <w:trPr>
          <w:cantSplit/>
        </w:trPr>
        <w:tc>
          <w:tcPr>
            <w:tcW w:w="800" w:type="dxa"/>
          </w:tcPr>
          <w:p w14:paraId="04DCAAD0" w14:textId="77777777" w:rsidR="004F4ACF" w:rsidRDefault="00A345B3">
            <w:pPr>
              <w:spacing w:after="0" w:line="240" w:lineRule="auto"/>
            </w:pPr>
            <w:r>
              <w:rPr>
                <w:sz w:val="15"/>
              </w:rPr>
              <w:t>S11</w:t>
            </w:r>
          </w:p>
        </w:tc>
        <w:tc>
          <w:tcPr>
            <w:tcW w:w="3100" w:type="dxa"/>
          </w:tcPr>
          <w:p w14:paraId="2091A071" w14:textId="77777777" w:rsidR="004F4ACF" w:rsidRDefault="00A345B3">
            <w:pPr>
              <w:spacing w:after="0" w:line="240" w:lineRule="auto"/>
            </w:pPr>
            <w:r>
              <w:rPr>
                <w:sz w:val="15"/>
              </w:rPr>
              <w:t>URA: Corporation Tax</w:t>
            </w:r>
          </w:p>
        </w:tc>
        <w:tc>
          <w:tcPr>
            <w:tcW w:w="5280" w:type="dxa"/>
          </w:tcPr>
          <w:p w14:paraId="0DC4CF58" w14:textId="77777777" w:rsidR="004F4ACF" w:rsidRDefault="00A345B3">
            <w:pPr>
              <w:spacing w:after="0" w:line="240" w:lineRule="auto"/>
            </w:pPr>
            <w:r>
              <w:rPr>
                <w:sz w:val="15"/>
              </w:rPr>
              <w:t>https://ura.go.ug/en/corporation-tax/</w:t>
            </w:r>
          </w:p>
        </w:tc>
      </w:tr>
      <w:tr w:rsidR="004F4ACF" w14:paraId="766FE0FC" w14:textId="77777777">
        <w:trPr>
          <w:cantSplit/>
        </w:trPr>
        <w:tc>
          <w:tcPr>
            <w:tcW w:w="800" w:type="dxa"/>
            <w:shd w:val="clear" w:color="auto" w:fill="F1F5F9"/>
          </w:tcPr>
          <w:p w14:paraId="57B0AF2C" w14:textId="77777777" w:rsidR="004F4ACF" w:rsidRDefault="00A345B3">
            <w:pPr>
              <w:spacing w:after="0" w:line="240" w:lineRule="auto"/>
            </w:pPr>
            <w:r>
              <w:rPr>
                <w:sz w:val="15"/>
              </w:rPr>
              <w:t>S12</w:t>
            </w:r>
          </w:p>
        </w:tc>
        <w:tc>
          <w:tcPr>
            <w:tcW w:w="3100" w:type="dxa"/>
            <w:shd w:val="clear" w:color="auto" w:fill="F1F5F9"/>
          </w:tcPr>
          <w:p w14:paraId="303D12E9" w14:textId="77777777" w:rsidR="004F4ACF" w:rsidRDefault="00A345B3">
            <w:pPr>
              <w:spacing w:after="0" w:line="240" w:lineRule="auto"/>
            </w:pPr>
            <w:r>
              <w:rPr>
                <w:sz w:val="15"/>
              </w:rPr>
              <w:t>URA: VAT registered category / EFRIS</w:t>
            </w:r>
          </w:p>
        </w:tc>
        <w:tc>
          <w:tcPr>
            <w:tcW w:w="5280" w:type="dxa"/>
            <w:shd w:val="clear" w:color="auto" w:fill="F1F5F9"/>
          </w:tcPr>
          <w:p w14:paraId="320B4C03" w14:textId="77777777" w:rsidR="004F4ACF" w:rsidRDefault="00A345B3">
            <w:pPr>
              <w:spacing w:after="0" w:line="240" w:lineRule="auto"/>
            </w:pPr>
            <w:r>
              <w:rPr>
                <w:sz w:val="15"/>
              </w:rPr>
              <w:t>https://ura.go.ug/en/vat-registered-category/</w:t>
            </w:r>
          </w:p>
        </w:tc>
      </w:tr>
      <w:tr w:rsidR="004F4ACF" w14:paraId="7E900DE3" w14:textId="77777777">
        <w:trPr>
          <w:cantSplit/>
        </w:trPr>
        <w:tc>
          <w:tcPr>
            <w:tcW w:w="800" w:type="dxa"/>
          </w:tcPr>
          <w:p w14:paraId="3D1711D8" w14:textId="77777777" w:rsidR="004F4ACF" w:rsidRDefault="00A345B3">
            <w:pPr>
              <w:spacing w:after="0" w:line="240" w:lineRule="auto"/>
            </w:pPr>
            <w:r>
              <w:rPr>
                <w:sz w:val="15"/>
              </w:rPr>
              <w:t>S13</w:t>
            </w:r>
          </w:p>
        </w:tc>
        <w:tc>
          <w:tcPr>
            <w:tcW w:w="3100" w:type="dxa"/>
          </w:tcPr>
          <w:p w14:paraId="39144D55" w14:textId="77777777" w:rsidR="004F4ACF" w:rsidRDefault="00A345B3">
            <w:pPr>
              <w:spacing w:after="0" w:line="240" w:lineRule="auto"/>
            </w:pPr>
            <w:r>
              <w:rPr>
                <w:sz w:val="15"/>
              </w:rPr>
              <w:t>MGLSD OSHMIS: Workplace Registration</w:t>
            </w:r>
          </w:p>
        </w:tc>
        <w:tc>
          <w:tcPr>
            <w:tcW w:w="5280" w:type="dxa"/>
          </w:tcPr>
          <w:p w14:paraId="5AE782C1" w14:textId="77777777" w:rsidR="004F4ACF" w:rsidRDefault="00A345B3">
            <w:pPr>
              <w:spacing w:after="0" w:line="240" w:lineRule="auto"/>
            </w:pPr>
            <w:r>
              <w:rPr>
                <w:sz w:val="15"/>
              </w:rPr>
              <w:t>https://oshmis.mglsd.go.ug/</w:t>
            </w:r>
          </w:p>
        </w:tc>
      </w:tr>
      <w:tr w:rsidR="004F4ACF" w14:paraId="0D3ECB69" w14:textId="77777777">
        <w:trPr>
          <w:cantSplit/>
        </w:trPr>
        <w:tc>
          <w:tcPr>
            <w:tcW w:w="800" w:type="dxa"/>
            <w:shd w:val="clear" w:color="auto" w:fill="F1F5F9"/>
          </w:tcPr>
          <w:p w14:paraId="7771AD41" w14:textId="77777777" w:rsidR="004F4ACF" w:rsidRDefault="00A345B3">
            <w:pPr>
              <w:spacing w:after="0" w:line="240" w:lineRule="auto"/>
            </w:pPr>
            <w:r>
              <w:rPr>
                <w:sz w:val="15"/>
              </w:rPr>
              <w:t>S14</w:t>
            </w:r>
          </w:p>
        </w:tc>
        <w:tc>
          <w:tcPr>
            <w:tcW w:w="3100" w:type="dxa"/>
            <w:shd w:val="clear" w:color="auto" w:fill="F1F5F9"/>
          </w:tcPr>
          <w:p w14:paraId="5F10971D" w14:textId="77777777" w:rsidR="004F4ACF" w:rsidRDefault="00A345B3">
            <w:pPr>
              <w:spacing w:after="0" w:line="240" w:lineRule="auto"/>
            </w:pPr>
            <w:r>
              <w:rPr>
                <w:sz w:val="15"/>
              </w:rPr>
              <w:t>NSSF Uganda: Employer Registration</w:t>
            </w:r>
          </w:p>
        </w:tc>
        <w:tc>
          <w:tcPr>
            <w:tcW w:w="5280" w:type="dxa"/>
            <w:shd w:val="clear" w:color="auto" w:fill="F1F5F9"/>
          </w:tcPr>
          <w:p w14:paraId="1A822128" w14:textId="77777777" w:rsidR="004F4ACF" w:rsidRDefault="00A345B3">
            <w:pPr>
              <w:spacing w:after="0" w:line="240" w:lineRule="auto"/>
            </w:pPr>
            <w:r>
              <w:rPr>
                <w:sz w:val="15"/>
              </w:rPr>
              <w:t>https://www.nssfug.org/media-center/resource-center/resource-center/</w:t>
            </w:r>
          </w:p>
        </w:tc>
      </w:tr>
    </w:tbl>
    <w:p w14:paraId="3D0E2062" w14:textId="77777777" w:rsidR="004F4ACF" w:rsidRDefault="004F4ACF">
      <w:pPr>
        <w:spacing w:after="0"/>
      </w:pPr>
    </w:p>
    <w:p w14:paraId="61FD3401" w14:textId="77777777" w:rsidR="004F4ACF" w:rsidRDefault="00A345B3">
      <w:pPr>
        <w:pStyle w:val="Heading1"/>
      </w:pPr>
      <w:bookmarkStart w:id="30" w:name="_Toc237289692"/>
      <w:r>
        <w:t>Anhang C: Verifizierungs- und Haftungshinweis</w:t>
      </w:r>
      <w:bookmarkEnd w:id="30"/>
    </w:p>
    <w:p w14:paraId="49C0F37D" w14:textId="77777777" w:rsidR="004F4ACF" w:rsidRDefault="00A345B3">
      <w:pPr>
        <w:jc w:val="both"/>
      </w:pPr>
      <w:r>
        <w:t>Dieser Businessplan ist keine Zusage von Finanzierung, Rendite, Zertifizierung oder Markterfolg. Er basiert auf dem aktuellen integrierten Projektmodell und klar gekennzeichneten Annahmen. Maschinenkosten, Rohstoffpreise, Verkaufspreise, Wettbewerberinformationen, Standort, Bau- und Umweltanforderungen, Produktnormen, Steuerbehandlung und Lieferantenkonditionen müssen vor verbindlichen Verträgen erneut geprüft werden. Die Modellsteuer ersetzt keine Steuerberatung; die technischen Mischungen ersetzen keine z</w:t>
      </w:r>
      <w:r>
        <w:t>ertifizierte Rezeptur oder Statik.</w:t>
      </w:r>
    </w:p>
    <w:p w14:paraId="0A49D62F" w14:textId="77777777" w:rsidR="004F4ACF" w:rsidRDefault="00A345B3">
      <w:pPr>
        <w:jc w:val="center"/>
      </w:pPr>
      <w:r>
        <w:rPr>
          <w:b/>
          <w:color w:val="10233F"/>
          <w:sz w:val="18"/>
        </w:rPr>
        <w:t>Mbarara Integrated Concrete Products Factory | Hillary Arindamukama | August 2026</w:t>
      </w:r>
    </w:p>
    <w:sectPr w:rsidR="004F4ACF" w:rsidSect="00034616">
      <w:headerReference w:type="default" r:id="rId18"/>
      <w:footerReference w:type="default" r:id="rId19"/>
      <w:pgSz w:w="11906" w:h="16838"/>
      <w:pgMar w:top="1134" w:right="1134" w:bottom="1020" w:left="1219" w:header="45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25E405" w14:textId="77777777" w:rsidR="00A345B3" w:rsidRDefault="00A345B3">
      <w:pPr>
        <w:spacing w:after="0" w:line="240" w:lineRule="auto"/>
      </w:pPr>
      <w:r>
        <w:separator/>
      </w:r>
    </w:p>
  </w:endnote>
  <w:endnote w:type="continuationSeparator" w:id="0">
    <w:p w14:paraId="6B7F8A24" w14:textId="77777777" w:rsidR="00A345B3" w:rsidRDefault="00A345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FFE7EC" w14:textId="77777777" w:rsidR="004F4ACF" w:rsidRDefault="00A345B3">
    <w:pPr>
      <w:pStyle w:val="Footer"/>
      <w:jc w:val="center"/>
    </w:pPr>
    <w:r>
      <w:rPr>
        <w:color w:val="64748B"/>
        <w:sz w:val="16"/>
      </w:rPr>
      <w:t xml:space="preserve">Mbarara Integrated Concrete Products Factory  |  Seite </w:t>
    </w:r>
    <w:r>
      <w:fldChar w:fldCharType="begin"/>
    </w:r>
    <w:r>
      <w:instrText>PAGE</w:instrText>
    </w:r>
    <w:r>
      <w:fldChar w:fldCharType="separate"/>
    </w:r>
    <w:r>
      <w:t>1</w:t>
    </w:r>
    <w:r>
      <w:fldChar w:fldCharType="end"/>
    </w:r>
    <w:r>
      <w:rPr>
        <w:color w:val="64748B"/>
        <w:sz w:val="16"/>
      </w:rPr>
      <w:t xml:space="preserve"> von </w:t>
    </w:r>
    <w:r>
      <w:fldChar w:fldCharType="begin"/>
    </w:r>
    <w:r>
      <w:instrText>NUMPAGES</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FC1025" w14:textId="77777777" w:rsidR="00A345B3" w:rsidRDefault="00A345B3">
      <w:pPr>
        <w:spacing w:after="0" w:line="240" w:lineRule="auto"/>
      </w:pPr>
      <w:r>
        <w:separator/>
      </w:r>
    </w:p>
  </w:footnote>
  <w:footnote w:type="continuationSeparator" w:id="0">
    <w:p w14:paraId="7399F28D" w14:textId="77777777" w:rsidR="00A345B3" w:rsidRDefault="00A345B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C168FF" w14:textId="77777777" w:rsidR="004F4ACF" w:rsidRDefault="00A345B3">
    <w:pPr>
      <w:pStyle w:val="Header"/>
      <w:jc w:val="right"/>
    </w:pPr>
    <w:r>
      <w:rPr>
        <w:b/>
        <w:color w:val="64748B"/>
        <w:sz w:val="17"/>
      </w:rPr>
      <w:t>MICPF | Businessplan 2026-2035 | Vertraulich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63117671">
    <w:abstractNumId w:val="8"/>
  </w:num>
  <w:num w:numId="2" w16cid:durableId="501775603">
    <w:abstractNumId w:val="6"/>
  </w:num>
  <w:num w:numId="3" w16cid:durableId="232198280">
    <w:abstractNumId w:val="5"/>
  </w:num>
  <w:num w:numId="4" w16cid:durableId="427386341">
    <w:abstractNumId w:val="4"/>
  </w:num>
  <w:num w:numId="5" w16cid:durableId="343363346">
    <w:abstractNumId w:val="7"/>
  </w:num>
  <w:num w:numId="6" w16cid:durableId="1684235946">
    <w:abstractNumId w:val="3"/>
  </w:num>
  <w:num w:numId="7" w16cid:durableId="1139229686">
    <w:abstractNumId w:val="2"/>
  </w:num>
  <w:num w:numId="8" w16cid:durableId="1513908914">
    <w:abstractNumId w:val="1"/>
  </w:num>
  <w:num w:numId="9" w16cid:durableId="14414906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F4ACF"/>
    <w:rsid w:val="006366EC"/>
    <w:rsid w:val="00812B7D"/>
    <w:rsid w:val="00A345B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77F9F8"/>
  <w14:defaultImageDpi w14:val="300"/>
  <w15:docId w15:val="{E96B104D-591B-455A-B192-314EE8C5F3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93" w:lineRule="auto"/>
    </w:pPr>
    <w:rPr>
      <w:rFonts w:ascii="Calibri" w:hAnsi="Calibri"/>
      <w:color w:val="111827"/>
      <w:sz w:val="21"/>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10233F"/>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b/>
      <w:bCs/>
      <w:color w:val="3972B7"/>
      <w:sz w:val="27"/>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87A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contextualSpacing/>
    </w:pPr>
    <w:rPr>
      <w:rFonts w:asciiTheme="majorHAnsi" w:eastAsiaTheme="majorEastAsia" w:hAnsiTheme="majorHAnsi" w:cstheme="majorBidi"/>
      <w:b/>
      <w:color w:val="10233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240"/>
    </w:pPr>
    <w:rPr>
      <w:rFonts w:asciiTheme="majorHAnsi" w:eastAsiaTheme="majorEastAsia" w:hAnsiTheme="majorHAnsi" w:cstheme="majorBidi"/>
      <w:b/>
      <w:i/>
      <w:iCs/>
      <w:color w:val="475569"/>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812B7D"/>
    <w:pPr>
      <w:spacing w:after="100"/>
    </w:pPr>
  </w:style>
  <w:style w:type="paragraph" w:styleId="TOC2">
    <w:name w:val="toc 2"/>
    <w:basedOn w:val="Normal"/>
    <w:next w:val="Normal"/>
    <w:autoRedefine/>
    <w:uiPriority w:val="39"/>
    <w:unhideWhenUsed/>
    <w:rsid w:val="00812B7D"/>
    <w:pPr>
      <w:spacing w:after="100"/>
      <w:ind w:left="210"/>
    </w:pPr>
  </w:style>
  <w:style w:type="character" w:styleId="Hyperlink">
    <w:name w:val="Hyperlink"/>
    <w:basedOn w:val="DefaultParagraphFont"/>
    <w:uiPriority w:val="99"/>
    <w:unhideWhenUsed/>
    <w:rsid w:val="00812B7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mbarara-concrete-platform.pages.dev" TargetMode="External"/><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mbarara-concrete-factory.pages.dev" TargetMode="External"/><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22</Pages>
  <Words>5897</Words>
  <Characters>33614</Characters>
  <Application>Microsoft Office Word</Application>
  <DocSecurity>0</DocSecurity>
  <Lines>280</Lines>
  <Paragraphs>78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39433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MICPF Businessplan 2026-2035</dc:title>
  <dc:subject>Vorgründungs- und Finanzierungsunterlage für die FAU Gründungsberatung</dc:subject>
  <dc:creator>Hillary Arindamukama</dc:creator>
  <cp:keywords>Mbarara, concrete products, business plan, Uganda, UGX 130 million</cp:keywords>
  <dc:description>generated by python-docx</dc:description>
  <cp:lastModifiedBy>Arindamukama, Hillary</cp:lastModifiedBy>
  <cp:revision>2</cp:revision>
  <dcterms:created xsi:type="dcterms:W3CDTF">2013-12-23T23:15:00Z</dcterms:created>
  <dcterms:modified xsi:type="dcterms:W3CDTF">2026-08-10T19:27:00Z</dcterms:modified>
  <cp:category/>
</cp:coreProperties>
</file>