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228" w:rsidRDefault="00567032" w:rsidP="003E6F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Interaction </w:t>
      </w:r>
      <w:r w:rsidR="00D73138">
        <w:rPr>
          <w:b/>
          <w:sz w:val="36"/>
          <w:szCs w:val="36"/>
          <w:u w:val="single"/>
        </w:rPr>
        <w:t>Event</w:t>
      </w:r>
      <w:r>
        <w:rPr>
          <w:b/>
          <w:sz w:val="36"/>
          <w:szCs w:val="36"/>
          <w:u w:val="single"/>
        </w:rPr>
        <w:t xml:space="preserve"> </w:t>
      </w:r>
    </w:p>
    <w:p w:rsidR="00824A4F" w:rsidRDefault="00C94086" w:rsidP="00C77440">
      <w:pPr>
        <w:tabs>
          <w:tab w:val="left" w:pos="990"/>
        </w:tabs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381" style="position:absolute;margin-left:-2.6pt;margin-top:67.4pt;width:443.95pt;height:405.75pt;z-index:251717632" coordorigin="1388,2558" coordsize="8879,8115">
            <v:group id="_x0000_s1327" style="position:absolute;left:1999;top:2558;width:8268;height:1034" coordorigin="1999,2558" coordsize="8268,103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22" type="#_x0000_t202" style="position:absolute;left:1999;top:2558;width:1000;height:1034">
                <v:textbox style="mso-next-textbox:#_x0000_s1322">
                  <w:txbxContent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Lo</w:t>
                      </w: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g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in</w:t>
                      </w:r>
                    </w:p>
                    <w:p w:rsidR="00BC3453" w:rsidRPr="00BC3453" w:rsidRDefault="00BC3453" w:rsidP="00BC345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BC3453">
                        <w:rPr>
                          <w:b/>
                          <w:sz w:val="24"/>
                          <w:szCs w:val="24"/>
                          <w:u w:val="single"/>
                        </w:rPr>
                        <w:t>User</w:t>
                      </w:r>
                    </w:p>
                  </w:txbxContent>
                </v:textbox>
              </v:shape>
              <v:shape id="_x0000_s1323" type="#_x0000_t202" style="position:absolute;left:3446;top:2558;width:1400;height:1034">
                <v:textbox style="mso-next-textbox:#_x0000_s1323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Register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User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Controller</w:t>
                      </w:r>
                    </w:p>
                  </w:txbxContent>
                </v:textbox>
              </v:shape>
              <v:shape id="_x0000_s1324" type="#_x0000_t202" style="position:absolute;left:5316;top:2558;width:1327;height:1034">
                <v:textbox style="mso-next-textbox:#_x0000_s1324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Update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>vent</w:t>
                      </w:r>
                    </w:p>
                  </w:txbxContent>
                </v:textbox>
              </v:shape>
              <v:shape id="_x0000_s1325" type="#_x0000_t202" style="position:absolute;left:7142;top:2558;width:1314;height:1034">
                <v:textbox style="mso-next-textbox:#_x0000_s1325">
                  <w:txbxContent>
                    <w:p w:rsidR="00BC3453" w:rsidRDefault="00BC3453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>vents</w:t>
                      </w:r>
                      <w:r w:rsidR="009B458A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  <v:shape id="_x0000_s1326" type="#_x0000_t202" style="position:absolute;left:8967;top:2558;width:1300;height:1034">
                <v:textbox style="mso-next-textbox:#_x0000_s1326">
                  <w:txbxContent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:</w:t>
                      </w:r>
                      <w:r w:rsidR="00567032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View</w:t>
                      </w:r>
                    </w:p>
                    <w:p w:rsidR="009B458A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Update</w:t>
                      </w:r>
                      <w:r w:rsidR="00D73138">
                        <w:rPr>
                          <w:b/>
                          <w:sz w:val="24"/>
                          <w:szCs w:val="24"/>
                          <w:u w:val="single"/>
                        </w:rPr>
                        <w:t xml:space="preserve"> Event</w:t>
                      </w:r>
                    </w:p>
                    <w:p w:rsidR="009B458A" w:rsidRPr="00BC3453" w:rsidRDefault="009B458A" w:rsidP="009B458A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u w:val="single"/>
                        </w:rPr>
                        <w:t>Report</w:t>
                      </w:r>
                    </w:p>
                  </w:txbxContent>
                </v:textbox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28" type="#_x0000_t32" style="position:absolute;left:2456;top:3592;width:0;height:7081" o:connectortype="straight" strokecolor="black [3213]">
              <v:stroke dashstyle="dash"/>
            </v:shape>
            <v:shape id="_x0000_s1329" type="#_x0000_t32" style="position:absolute;left:4117;top:3592;width:0;height:7081" o:connectortype="straight" strokecolor="black [3213]">
              <v:stroke dashstyle="dash"/>
            </v:shape>
            <v:shape id="_x0000_s1330" type="#_x0000_t32" style="position:absolute;left:5980;top:3592;width:0;height:7081" o:connectortype="straight" strokecolor="black [3213]">
              <v:stroke dashstyle="dash"/>
            </v:shape>
            <v:shape id="_x0000_s1331" type="#_x0000_t32" style="position:absolute;left:7878;top:3592;width:0;height:7081" o:connectortype="straight" strokecolor="black [3213]">
              <v:stroke dashstyle="dash"/>
            </v:shape>
            <v:shape id="_x0000_s1332" type="#_x0000_t32" style="position:absolute;left:9606;top:3592;width:0;height:7081" o:connectortype="straight" strokecolor="black [3213]">
              <v:stroke dashstyle="dash"/>
            </v:shape>
            <v:rect id="_x0000_s1333" style="position:absolute;left:2304;top:3761;width:271;height:6455" filled="f"/>
            <v:rect id="_x0000_s1334" style="position:absolute;left:3981;top:3914;width:231;height:6202" filled="f"/>
            <v:rect id="_x0000_s1336" style="position:absolute;left:5827;top:4455;width:254;height:1152" filled="f"/>
            <v:rect id="_x0000_s1337" style="position:absolute;left:5827;top:6015;width:254;height:1152" filled="f"/>
            <v:rect id="_x0000_s1338" style="position:absolute;left:5827;top:7810;width:254;height:1152" filled="f"/>
            <v:rect id="_x0000_s1339" style="position:absolute;left:7775;top:4795;width:254;height:661" filled="f"/>
            <v:rect id="_x0000_s1340" style="position:absolute;left:7775;top:6455;width:254;height:712" filled="f"/>
            <v:rect id="_x0000_s1341" style="position:absolute;left:7775;top:8371;width:254;height:760" filled="f"/>
            <v:rect id="_x0000_s1342" style="position:absolute;left:9470;top:9368;width:254;height:746" filled="f"/>
            <v:shape id="_x0000_s1343" type="#_x0000_t32" style="position:absolute;left:1491;top:3914;width:813;height:0" o:connectortype="straight">
              <v:stroke endarrow="block"/>
            </v:shape>
            <v:shape id="_x0000_s1344" type="#_x0000_t32" style="position:absolute;left:2575;top:4201;width:1406;height:0" o:connectortype="straight">
              <v:stroke endarrow="block"/>
            </v:shape>
            <v:shape id="_x0000_s1345" type="#_x0000_t32" style="position:absolute;left:4252;top:4490;width:1561;height:0" o:connectortype="straight">
              <v:stroke endarrow="block"/>
            </v:shape>
            <v:shape id="_x0000_s1346" type="#_x0000_t32" style="position:absolute;left:6081;top:4845;width:1694;height:0" o:connectortype="straight">
              <v:stroke endarrow="block"/>
            </v:shape>
            <v:shape id="_x0000_s1347" type="#_x0000_t32" style="position:absolute;left:4252;top:5607;width:1561;height:0;flip:x" o:connectortype="straight">
              <v:stroke endarrow="block"/>
            </v:shape>
            <v:shape id="_x0000_s1348" type="#_x0000_t32" style="position:absolute;left:2575;top:5607;width:1406;height:0;flip:x" o:connectortype="straight">
              <v:stroke endarrow="block"/>
            </v:shape>
            <v:shape id="_x0000_s1349" type="#_x0000_t32" style="position:absolute;left:4252;top:6048;width:1575;height:0" o:connectortype="straight">
              <v:stroke endarrow="block"/>
            </v:shape>
            <v:shape id="_x0000_s1350" type="#_x0000_t32" style="position:absolute;left:4252;top:7167;width:1561;height:0;flip:x" o:connectortype="straight">
              <v:stroke endarrow="block"/>
            </v:shape>
            <v:shape id="_x0000_s1351" type="#_x0000_t32" style="position:absolute;left:6067;top:6455;width:1708;height:0" o:connectortype="straight">
              <v:stroke endarrow="block"/>
            </v:shape>
            <v:shape id="_x0000_s1352" type="#_x0000_t32" style="position:absolute;left:4252;top:7810;width:1561;height:0" o:connectortype="straight">
              <v:stroke endarrow="block"/>
            </v:shape>
            <v:shape id="_x0000_s1353" type="#_x0000_t32" style="position:absolute;left:4252;top:8962;width:1575;height:0;flip:x" o:connectortype="straight">
              <v:stroke endarrow="block"/>
            </v:shape>
            <v:shape id="_x0000_s1354" type="#_x0000_t32" style="position:absolute;left:2575;top:7167;width:1406;height:0;flip:x" o:connectortype="straight">
              <v:stroke endarrow="block"/>
            </v:shape>
            <v:shape id="_x0000_s1355" type="#_x0000_t32" style="position:absolute;left:2575;top:8962;width:1406;height:0;flip:x" o:connectortype="straight">
              <v:stroke endarrow="block"/>
            </v:shape>
            <v:shape id="_x0000_s1358" type="#_x0000_t32" style="position:absolute;left:2575;top:9523;width:1406;height:0" o:connectortype="straight">
              <v:stroke endarrow="block"/>
            </v:shape>
            <v:shape id="_x0000_s1359" type="#_x0000_t32" style="position:absolute;left:2575;top:10029;width:1406;height:0;flip:x" o:connectortype="straight">
              <v:stroke endarrow="block"/>
            </v:shape>
            <v:shape id="_x0000_s1360" type="#_x0000_t32" style="position:absolute;left:4252;top:9523;width:5218;height:0" o:connectortype="straight">
              <v:stroke endarrow="block"/>
            </v:shape>
            <v:shape id="_x0000_s1361" type="#_x0000_t32" style="position:absolute;left:4252;top:10029;width:5218;height:0;flip:x" o:connectortype="straight">
              <v:stroke endarrow="block"/>
            </v:shape>
            <v:shape id="_x0000_s1362" type="#_x0000_t32" style="position:absolute;left:6067;top:8371;width:1708;height:0" o:connectortype="straight">
              <v:stroke endarrow="block"/>
            </v:shape>
            <v:shape id="_x0000_s1363" type="#_x0000_t202" style="position:absolute;left:1388;top:3608;width:1068;height:440" filled="f" stroked="f">
              <v:textbox style="mso-next-textbox:#_x0000_s1363">
                <w:txbxContent>
                  <w:p w:rsidR="00C77440" w:rsidRPr="00B25885" w:rsidRDefault="00C77440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4" type="#_x0000_t202" style="position:absolute;left:2648;top:3848;width:1068;height:440" filled="f" stroked="f">
              <v:textbox style="mso-next-textbox:#_x0000_s136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365" type="#_x0000_t202" style="position:absolute;left:4168;top:5728;width:1751;height:440" filled="f" stroked="f">
              <v:textbox style="mso-next-textbox:#_x0000_s136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Modify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Expenses</w:t>
                    </w:r>
                  </w:p>
                </w:txbxContent>
              </v:textbox>
            </v:shape>
            <v:shape id="_x0000_s1366" type="#_x0000_t202" style="position:absolute;left:4263;top:4154;width:1601;height:440" filled="f" stroked="f">
              <v:textbox style="mso-next-textbox:#_x0000_s136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Add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Event</w:t>
                    </w:r>
                  </w:p>
                </w:txbxContent>
              </v:textbox>
            </v:shape>
            <v:shape id="_x0000_s1367" type="#_x0000_t202" style="position:absolute;left:4212;top:7474;width:1717;height:440" filled="f" stroked="f">
              <v:textbox style="mso-next-textbox:#_x0000_s1367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Delete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Pr="00B25885">
                      <w:rPr>
                        <w:b/>
                        <w:sz w:val="20"/>
                        <w:szCs w:val="20"/>
                      </w:rPr>
                      <w:t>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>vent</w:t>
                    </w:r>
                  </w:p>
                </w:txbxContent>
              </v:textbox>
            </v:shape>
            <v:shape id="_x0000_s1368" type="#_x0000_t202" style="position:absolute;left:4314;top:5218;width:1356;height:440" filled="f" stroked="f">
              <v:textbox style="mso-next-textbox:#_x0000_s1368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69" type="#_x0000_t202" style="position:absolute;left:4457;top:6812;width:1356;height:440" filled="f" stroked="f">
              <v:textbox style="mso-next-textbox:#_x0000_s1369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0" type="#_x0000_t202" style="position:absolute;left:4540;top:8582;width:1356;height:440" filled="f" stroked="f">
              <v:textbox style="mso-next-textbox:#_x0000_s1370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1" type="#_x0000_t202" style="position:absolute;left:5946;top:4490;width:2371;height:440" filled="f" stroked="f">
              <v:textbox style="mso-next-textbox:#_x0000_s1371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>vent</w:t>
                    </w:r>
                  </w:p>
                </w:txbxContent>
              </v:textbox>
            </v:shape>
            <v:shape id="_x0000_s1372" type="#_x0000_t202" style="position:absolute;left:5965;top:6090;width:2371;height:440" filled="f" stroked="f">
              <v:textbox style="mso-next-textbox:#_x0000_s1372">
                <w:txbxContent>
                  <w:p w:rsidR="00B25885" w:rsidRPr="00B25885" w:rsidRDefault="00567032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 xml:space="preserve">Update Event </w:t>
                    </w:r>
                    <w:r w:rsidR="00B25885"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3" type="#_x0000_t202" style="position:absolute;left:5948;top:8011;width:2371;height:440" filled="f" stroked="f">
              <v:textbox style="mso-next-textbox:#_x0000_s1373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Events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4" type="#_x0000_t202" style="position:absolute;left:2769;top:5254;width:1356;height:440" filled="f" stroked="f">
              <v:textbox style="mso-next-textbox:#_x0000_s1374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5" type="#_x0000_t202" style="position:absolute;left:2648;top:6812;width:1356;height:440" filled="f" stroked="f">
              <v:textbox style="mso-next-textbox:#_x0000_s1375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6" type="#_x0000_t202" style="position:absolute;left:2699;top:8587;width:1356;height:440" filled="f" stroked="f">
              <v:textbox style="mso-next-textbox:#_x0000_s1376">
                <w:txbxContent>
                  <w:p w:rsidR="00B25885" w:rsidRPr="00B25885" w:rsidRDefault="00B25885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Show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Error</w:t>
                    </w:r>
                  </w:p>
                </w:txbxContent>
              </v:textbox>
            </v:shape>
            <v:shape id="_x0000_s1377" type="#_x0000_t202" style="position:absolute;left:2625;top:9216;width:1356;height:440" filled="f" stroked="f">
              <v:textbox style="mso-next-textbox:#_x0000_s1377">
                <w:txbxContent>
                  <w:p w:rsidR="00B25885" w:rsidRPr="00B25885" w:rsidRDefault="003E6FD1" w:rsidP="00B25885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8" type="#_x0000_t202" style="position:absolute;left:5370;top:9164;width:2405;height:440" filled="f" stroked="f">
              <v:textbox style="mso-next-textbox:#_x0000_s1378">
                <w:txbxContent>
                  <w:p w:rsidR="003E6FD1" w:rsidRPr="00B25885" w:rsidRDefault="0039189A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View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Event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 w:rsidR="003E6FD1"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79" type="#_x0000_t202" style="position:absolute;left:5185;top:9676;width:2405;height:440" filled="f" stroked="f">
              <v:textbox style="mso-next-textbox:#_x0000_s1379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E</w:t>
                    </w:r>
                    <w:r w:rsidR="0039189A">
                      <w:rPr>
                        <w:b/>
                        <w:sz w:val="20"/>
                        <w:szCs w:val="20"/>
                      </w:rPr>
                      <w:t>vent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  <v:shape id="_x0000_s1380" type="#_x0000_t202" style="position:absolute;left:2610;top:9674;width:1534;height:440" filled="f" stroked="f">
              <v:textbox style="mso-next-textbox:#_x0000_s1380">
                <w:txbxContent>
                  <w:p w:rsidR="003E6FD1" w:rsidRPr="00B25885" w:rsidRDefault="003E6FD1" w:rsidP="003E6FD1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</w:t>
                    </w:r>
                    <w:r w:rsidR="005670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Report</w:t>
                    </w:r>
                  </w:p>
                </w:txbxContent>
              </v:textbox>
            </v:shape>
          </v:group>
        </w:pict>
      </w:r>
      <w:r w:rsidR="00824A4F">
        <w:rPr>
          <w:b/>
          <w:sz w:val="36"/>
          <w:szCs w:val="36"/>
          <w:u w:val="single"/>
        </w:rPr>
        <w:br w:type="page"/>
      </w:r>
    </w:p>
    <w:p w:rsidR="00824A4F" w:rsidRDefault="00824A4F" w:rsidP="007939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</w:t>
      </w:r>
      <w:r w:rsidR="00567032">
        <w:rPr>
          <w:b/>
          <w:sz w:val="36"/>
          <w:szCs w:val="36"/>
          <w:u w:val="single"/>
        </w:rPr>
        <w:t>hare Event in Social Site</w:t>
      </w:r>
    </w:p>
    <w:p w:rsidR="00824A4F" w:rsidRDefault="00824A4F" w:rsidP="00793947">
      <w:pPr>
        <w:rPr>
          <w:b/>
          <w:sz w:val="36"/>
          <w:szCs w:val="36"/>
          <w:u w:val="single"/>
        </w:rPr>
      </w:pPr>
    </w:p>
    <w:p w:rsidR="00824A4F" w:rsidRDefault="00C94086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pict>
          <v:group id="_x0000_s1502" style="position:absolute;margin-left:21.4pt;margin-top:47.85pt;width:426.75pt;height:275pt;z-index:251784192" coordorigin="1868,3038" coordsize="8535,5500">
            <v:shape id="_x0000_s1446" type="#_x0000_t32" style="position:absolute;left:2936;top:4072;width:0;height:4450" o:connectortype="straight" o:regroupid="12" strokecolor="black [3213]">
              <v:stroke dashstyle="dash"/>
            </v:shape>
            <v:rect id="_x0000_s1451" style="position:absolute;left:2784;top:4241;width:271;height:4111" o:regroupid="12" filled="f"/>
            <v:rect id="_x0000_s1452" style="position:absolute;left:4325;top:4394;width:231;height:3762" o:regroupid="12" filled="f"/>
            <v:rect id="_x0000_s1453" style="position:absolute;left:6154;top:4935;width:222;height:1985" o:regroupid="12" filled="f"/>
            <v:rect id="_x0000_s1456" style="position:absolute;left:7810;top:5275;width:254;height:2017" o:regroupid="12" filled="f"/>
            <v:rect id="_x0000_s1459" style="position:absolute;left:9521;top:6087;width:254;height:1645" o:regroupid="12" filled="f"/>
            <v:shape id="_x0000_s1460" type="#_x0000_t32" style="position:absolute;left:1971;top:4394;width:813;height:0" o:connectortype="straight" o:regroupid="12">
              <v:stroke endarrow="block"/>
            </v:shape>
            <v:shape id="_x0000_s1461" type="#_x0000_t32" style="position:absolute;left:3055;top:4681;width:1270;height:0" o:connectortype="straight" o:regroupid="12">
              <v:stroke endarrow="block"/>
            </v:shape>
            <v:shape id="_x0000_s1462" type="#_x0000_t32" style="position:absolute;left:4562;top:4970;width:1561;height:0" o:connectortype="straight" o:regroupid="12">
              <v:stroke endarrow="block"/>
            </v:shape>
            <v:shape id="_x0000_s1463" type="#_x0000_t32" style="position:absolute;left:6408;top:5325;width:1402;height:0" o:connectortype="straight" o:regroupid="12">
              <v:stroke endarrow="block"/>
            </v:shape>
            <v:shape id="_x0000_s1464" type="#_x0000_t32" style="position:absolute;left:4556;top:6920;width:1561;height:0;flip:x" o:connectortype="straight" o:regroupid="12">
              <v:stroke endarrow="block"/>
            </v:shape>
            <v:shape id="_x0000_s1467" type="#_x0000_t32" style="position:absolute;left:4556;top:7292;width:3254;height:0;flip:x" o:connectortype="straight" o:regroupid="12">
              <v:stroke endarrow="block"/>
            </v:shape>
            <v:shape id="_x0000_s1468" type="#_x0000_t32" style="position:absolute;left:6376;top:6087;width:3145;height:1" o:connectortype="straight" o:regroupid="12">
              <v:stroke endarrow="block"/>
            </v:shape>
            <v:shape id="_x0000_s1470" type="#_x0000_t32" style="position:absolute;left:4556;top:7716;width:5008;height:16;flip:x" o:connectortype="straight" o:regroupid="12">
              <v:stroke endarrow="block"/>
            </v:shape>
            <v:shape id="_x0000_s1471" type="#_x0000_t32" style="position:absolute;left:3055;top:8089;width:1270;height:1;flip:x" o:connectortype="straight" o:regroupid="12">
              <v:stroke endarrow="block"/>
            </v:shape>
            <v:shape id="_x0000_s1478" type="#_x0000_t202" style="position:absolute;left:1868;top:4088;width:1068;height:440" o:regroupid="12" filled="f" stroked="f">
              <v:textbox style="mso-next-textbox:#_x0000_s1478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79" type="#_x0000_t202" style="position:absolute;left:3128;top:4328;width:1068;height:440" o:regroupid="12" filled="f" stroked="f">
              <v:textbox style="mso-next-textbox:#_x0000_s1479">
                <w:txbxContent>
                  <w:p w:rsidR="00D46308" w:rsidRPr="00B25885" w:rsidRDefault="00D46308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 w:rsidRPr="00B25885">
                      <w:rPr>
                        <w:b/>
                        <w:sz w:val="20"/>
                        <w:szCs w:val="20"/>
                      </w:rPr>
                      <w:t>Register</w:t>
                    </w:r>
                  </w:p>
                </w:txbxContent>
              </v:textbox>
            </v:shape>
            <v:shape id="_x0000_s1481" type="#_x0000_t202" style="position:absolute;left:4437;top:4583;width:2093;height:440" o:regroupid="12" filled="f" stroked="f">
              <v:textbox style="mso-next-textbox:#_x0000_s1481">
                <w:txbxContent>
                  <w:p w:rsidR="00D46308" w:rsidRPr="00B25885" w:rsidRDefault="00720B32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Update Event</w:t>
                    </w:r>
                  </w:p>
                </w:txbxContent>
              </v:textbox>
            </v:shape>
            <v:shape id="_x0000_s1483" type="#_x0000_t202" style="position:absolute;left:4408;top:6480;width:2051;height:440" o:regroupid="12" filled="f" stroked="f">
              <v:textbox style="mso-next-textbox:#_x0000_s1483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Not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Complete</w:t>
                    </w:r>
                  </w:p>
                </w:txbxContent>
              </v:textbox>
            </v:shape>
            <v:shape id="_x0000_s1484" type="#_x0000_t202" style="position:absolute;left:6408;top:6920;width:1639;height:440" o:regroupid="12" filled="f" stroked="f">
              <v:textbox style="mso-next-textbox:#_x0000_s1484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Complete</w:t>
                    </w:r>
                  </w:p>
                </w:txbxContent>
              </v:textbox>
            </v:shape>
            <v:shape id="_x0000_s1486" type="#_x0000_t202" style="position:absolute;left:6284;top:4936;width:1988;height:440" o:regroupid="12" filled="f" stroked="f">
              <v:textbox style="mso-next-textbox:#_x0000_s1486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Event</w:t>
                    </w:r>
                  </w:p>
                </w:txbxContent>
              </v:textbox>
            </v:shape>
            <v:shape id="_x0000_s1487" type="#_x0000_t202" style="position:absolute;left:7965;top:5768;width:1810;height:440" o:regroupid="12" filled="f" stroked="f">
              <v:textbox style="mso-next-textbox:#_x0000_s1487">
                <w:txbxContent>
                  <w:p w:rsidR="00D46308" w:rsidRPr="00B25885" w:rsidRDefault="00F83329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Event</w:t>
                    </w:r>
                  </w:p>
                </w:txbxContent>
              </v:textbox>
            </v:shape>
            <v:shape id="_x0000_s1490" type="#_x0000_t202" style="position:absolute;left:2969;top:7716;width:1439;height:440" o:regroupid="12" filled="f" stroked="f">
              <v:textbox style="mso-next-textbox:#_x0000_s1490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Display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Event</w:t>
                    </w:r>
                  </w:p>
                </w:txbxContent>
              </v:textbox>
            </v:shape>
            <v:shape id="_x0000_s1491" type="#_x0000_t202" style="position:absolute;left:8047;top:7343;width:1575;height:440" o:regroupid="12" filled="f" stroked="f">
              <v:textbox style="mso-next-textbox:#_x0000_s1491">
                <w:txbxContent>
                  <w:p w:rsidR="00D46308" w:rsidRPr="00B25885" w:rsidRDefault="00094106" w:rsidP="00D46308">
                    <w:pPr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20"/>
                        <w:szCs w:val="20"/>
                      </w:rPr>
                      <w:t>Sync</w:t>
                    </w:r>
                    <w:r w:rsidR="00720B32">
                      <w:rPr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  <w:szCs w:val="20"/>
                      </w:rPr>
                      <w:t>Complete</w:t>
                    </w:r>
                  </w:p>
                </w:txbxContent>
              </v:textbox>
            </v:shape>
            <v:shape id="_x0000_s1441" type="#_x0000_t202" style="position:absolute;left:2462;top:3038;width:1000;height:1034" o:regroupid="13">
              <v:textbox style="mso-next-textbox:#_x0000_s1441">
                <w:txbxContent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</w:t>
                    </w:r>
                    <w:r w:rsidR="00567032">
                      <w:rPr>
                        <w:b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Lo</w:t>
                    </w: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g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in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 w:rsidRPr="00BC3453">
                      <w:rPr>
                        <w:b/>
                        <w:sz w:val="24"/>
                        <w:szCs w:val="24"/>
                        <w:u w:val="single"/>
                      </w:rPr>
                      <w:t>User</w:t>
                    </w:r>
                  </w:p>
                </w:txbxContent>
              </v:textbox>
            </v:shape>
            <v:shape id="_x0000_s1442" type="#_x0000_t202" style="position:absolute;left:3705;top:3038;width:1400;height:1034" o:regroupid="13">
              <v:textbox style="mso-next-textbox:#_x0000_s1442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</w:t>
                    </w:r>
                    <w:r w:rsidR="00567032">
                      <w:rPr>
                        <w:b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Register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User 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Controller</w:t>
                    </w:r>
                  </w:p>
                </w:txbxContent>
              </v:textbox>
            </v:shape>
            <v:shape id="_x0000_s1443" type="#_x0000_t202" style="position:absolute;left:5320;top:3038;width:1556;height:1034" o:regroupid="13">
              <v:textbox style="mso-next-textbox:#_x0000_s1443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</w:t>
                    </w:r>
                    <w:r w:rsidR="00567032">
                      <w:rPr>
                        <w:b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Update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720B32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Event</w:t>
                    </w:r>
                  </w:p>
                </w:txbxContent>
              </v:textbox>
            </v:shape>
            <v:shape id="_x0000_s1496" type="#_x0000_t202" style="position:absolute;left:7082;top:3038;width:1556;height:1034">
              <v:textbox style="mso-next-textbox:#_x0000_s1496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</w:t>
                    </w:r>
                    <w:r w:rsidR="00C72C6A">
                      <w:rPr>
                        <w:b/>
                        <w:sz w:val="24"/>
                        <w:szCs w:val="24"/>
                        <w:u w:val="single"/>
                      </w:rPr>
                      <w:t xml:space="preserve"> </w:t>
                    </w: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Update </w:t>
                    </w:r>
                  </w:p>
                  <w:p w:rsidR="00D46308" w:rsidRDefault="00094106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Web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7" type="#_x0000_t202" style="position:absolute;left:8847;top:3038;width:1556;height:1034">
              <v:textbox style="mso-next-textbox:#_x0000_s1497">
                <w:txbxContent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proofErr w:type="gramStart"/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:Update</w:t>
                    </w:r>
                    <w:proofErr w:type="gramEnd"/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 xml:space="preserve"> </w:t>
                    </w:r>
                  </w:p>
                  <w:p w:rsidR="00D46308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Desktop</w:t>
                    </w:r>
                  </w:p>
                  <w:p w:rsidR="00D46308" w:rsidRPr="00BC3453" w:rsidRDefault="00D46308" w:rsidP="00D46308">
                    <w:pPr>
                      <w:spacing w:after="0" w:line="240" w:lineRule="auto"/>
                      <w:rPr>
                        <w:b/>
                        <w:sz w:val="24"/>
                        <w:szCs w:val="24"/>
                        <w:u w:val="single"/>
                      </w:rPr>
                    </w:pPr>
                    <w:r>
                      <w:rPr>
                        <w:b/>
                        <w:sz w:val="24"/>
                        <w:szCs w:val="24"/>
                        <w:u w:val="single"/>
                      </w:rPr>
                      <w:t>Application</w:t>
                    </w:r>
                  </w:p>
                </w:txbxContent>
              </v:textbox>
            </v:shape>
            <v:shape id="_x0000_s1498" type="#_x0000_t32" style="position:absolute;left:4425;top:4088;width:0;height:4450" o:connectortype="straight" strokecolor="black [3213]">
              <v:stroke dashstyle="dash"/>
            </v:shape>
            <v:shape id="_x0000_s1499" type="#_x0000_t32" style="position:absolute;left:6267;top:4072;width:0;height:4450" o:connectortype="straight" strokecolor="black [3213]">
              <v:stroke dashstyle="dash"/>
            </v:shape>
            <v:shape id="_x0000_s1500" type="#_x0000_t32" style="position:absolute;left:7948;top:4088;width:0;height:4450" o:connectortype="straight" strokecolor="black [3213]">
              <v:stroke dashstyle="dash"/>
            </v:shape>
            <v:shape id="_x0000_s1501" type="#_x0000_t32" style="position:absolute;left:9656;top:4088;width:0;height:4450" o:connectortype="straight" strokecolor="black [3213]">
              <v:stroke dashstyle="dash"/>
            </v:shape>
          </v:group>
        </w:pict>
      </w:r>
    </w:p>
    <w:sectPr w:rsidR="00824A4F" w:rsidSect="005601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177" w:rsidRDefault="00A44177" w:rsidP="002630B3">
      <w:pPr>
        <w:spacing w:after="0" w:line="240" w:lineRule="auto"/>
      </w:pPr>
      <w:r>
        <w:separator/>
      </w:r>
    </w:p>
  </w:endnote>
  <w:endnote w:type="continuationSeparator" w:id="1">
    <w:p w:rsidR="00A44177" w:rsidRDefault="00A44177" w:rsidP="00263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177" w:rsidRDefault="00A44177" w:rsidP="002630B3">
      <w:pPr>
        <w:spacing w:after="0" w:line="240" w:lineRule="auto"/>
      </w:pPr>
      <w:r>
        <w:separator/>
      </w:r>
    </w:p>
  </w:footnote>
  <w:footnote w:type="continuationSeparator" w:id="1">
    <w:p w:rsidR="00A44177" w:rsidRDefault="00A44177" w:rsidP="00263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8195E"/>
    <w:multiLevelType w:val="multilevel"/>
    <w:tmpl w:val="97644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18D"/>
    <w:rsid w:val="00006E3E"/>
    <w:rsid w:val="00067D24"/>
    <w:rsid w:val="00094106"/>
    <w:rsid w:val="00143361"/>
    <w:rsid w:val="00163C9A"/>
    <w:rsid w:val="00174228"/>
    <w:rsid w:val="00186AA8"/>
    <w:rsid w:val="002477BD"/>
    <w:rsid w:val="002630B3"/>
    <w:rsid w:val="0039189A"/>
    <w:rsid w:val="003E6FD1"/>
    <w:rsid w:val="005270E3"/>
    <w:rsid w:val="0056018D"/>
    <w:rsid w:val="00566F51"/>
    <w:rsid w:val="00567032"/>
    <w:rsid w:val="005E5CBE"/>
    <w:rsid w:val="005F5BDB"/>
    <w:rsid w:val="00637193"/>
    <w:rsid w:val="006E672D"/>
    <w:rsid w:val="00720B32"/>
    <w:rsid w:val="0074210C"/>
    <w:rsid w:val="00793947"/>
    <w:rsid w:val="00803ADD"/>
    <w:rsid w:val="008157BC"/>
    <w:rsid w:val="00824A4F"/>
    <w:rsid w:val="008677DC"/>
    <w:rsid w:val="00926E71"/>
    <w:rsid w:val="00931708"/>
    <w:rsid w:val="00944E35"/>
    <w:rsid w:val="0094659A"/>
    <w:rsid w:val="009B458A"/>
    <w:rsid w:val="009D0516"/>
    <w:rsid w:val="009F5C2B"/>
    <w:rsid w:val="00A44177"/>
    <w:rsid w:val="00AF297A"/>
    <w:rsid w:val="00B25885"/>
    <w:rsid w:val="00BC3453"/>
    <w:rsid w:val="00C71B97"/>
    <w:rsid w:val="00C72C6A"/>
    <w:rsid w:val="00C746E1"/>
    <w:rsid w:val="00C77440"/>
    <w:rsid w:val="00C80435"/>
    <w:rsid w:val="00C81CCF"/>
    <w:rsid w:val="00C94086"/>
    <w:rsid w:val="00D46308"/>
    <w:rsid w:val="00D73138"/>
    <w:rsid w:val="00D86A6B"/>
    <w:rsid w:val="00D902C0"/>
    <w:rsid w:val="00DA6703"/>
    <w:rsid w:val="00F15F41"/>
    <w:rsid w:val="00F370CA"/>
    <w:rsid w:val="00F45253"/>
    <w:rsid w:val="00F83329"/>
    <w:rsid w:val="00F84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72">
      <o:colormenu v:ext="edit" fillcolor="none" strokecolor="none"/>
    </o:shapedefaults>
    <o:shapelayout v:ext="edit">
      <o:idmap v:ext="edit" data="1"/>
      <o:rules v:ext="edit">
        <o:r id="V:Rule89" type="connector" idref="#_x0000_s1410"/>
        <o:r id="V:Rule90" type="connector" idref="#_x0000_s1405"/>
        <o:r id="V:Rule91" type="connector" idref="#_x0000_s1518"/>
        <o:r id="V:Rule92" type="connector" idref="#_x0000_s1389"/>
        <o:r id="V:Rule93" type="connector" idref="#_x0000_s1569"/>
        <o:r id="V:Rule94" type="connector" idref="#_x0000_s1420"/>
        <o:r id="V:Rule95" type="connector" idref="#_x0000_s1330"/>
        <o:r id="V:Rule96" type="connector" idref="#_x0000_s1353"/>
        <o:r id="V:Rule97" type="connector" idref="#_x0000_s1501"/>
        <o:r id="V:Rule98" type="connector" idref="#_x0000_s1350"/>
        <o:r id="V:Rule99" type="connector" idref="#_x0000_s1358"/>
        <o:r id="V:Rule100" type="connector" idref="#_x0000_s1359"/>
        <o:r id="V:Rule101" type="connector" idref="#_x0000_s1511"/>
        <o:r id="V:Rule102" type="connector" idref="#_x0000_s1352"/>
        <o:r id="V:Rule103" type="connector" idref="#_x0000_s1408"/>
        <o:r id="V:Rule104" type="connector" idref="#_x0000_s1463"/>
        <o:r id="V:Rule105" type="connector" idref="#_x0000_s1470"/>
        <o:r id="V:Rule106" type="connector" idref="#_x0000_s1545"/>
        <o:r id="V:Rule107" type="connector" idref="#_x0000_s1329"/>
        <o:r id="V:Rule108" type="connector" idref="#_x0000_s1407"/>
        <o:r id="V:Rule109" type="connector" idref="#_x0000_s1406"/>
        <o:r id="V:Rule110" type="connector" idref="#_x0000_s1351"/>
        <o:r id="V:Rule111" type="connector" idref="#_x0000_s1462"/>
        <o:r id="V:Rule112" type="connector" idref="#_x0000_s1510"/>
        <o:r id="V:Rule113" type="connector" idref="#_x0000_s1499"/>
        <o:r id="V:Rule114" type="connector" idref="#_x0000_s1464"/>
        <o:r id="V:Rule115" type="connector" idref="#_x0000_s1549"/>
        <o:r id="V:Rule116" type="connector" idref="#_x0000_s1546"/>
        <o:r id="V:Rule117" type="connector" idref="#_x0000_s1568"/>
        <o:r id="V:Rule118" type="connector" idref="#_x0000_s1411"/>
        <o:r id="V:Rule119" type="connector" idref="#_x0000_s1393"/>
        <o:r id="V:Rule120" type="connector" idref="#_x0000_s1403"/>
        <o:r id="V:Rule121" type="connector" idref="#_x0000_s1362"/>
        <o:r id="V:Rule122" type="connector" idref="#_x0000_s1344"/>
        <o:r id="V:Rule123" type="connector" idref="#_x0000_s1533"/>
        <o:r id="V:Rule124" type="connector" idref="#_x0000_s1416"/>
        <o:r id="V:Rule125" type="connector" idref="#_x0000_s1471"/>
        <o:r id="V:Rule126" type="connector" idref="#_x0000_s1392"/>
        <o:r id="V:Rule127" type="connector" idref="#_x0000_s1517"/>
        <o:r id="V:Rule128" type="connector" idref="#_x0000_s1500"/>
        <o:r id="V:Rule129" type="connector" idref="#_x0000_s1534"/>
        <o:r id="V:Rule130" type="connector" idref="#_x0000_s1544"/>
        <o:r id="V:Rule131" type="connector" idref="#_x0000_s1498"/>
        <o:r id="V:Rule132" type="connector" idref="#_x0000_s1419"/>
        <o:r id="V:Rule133" type="connector" idref="#_x0000_s1418"/>
        <o:r id="V:Rule134" type="connector" idref="#_x0000_s1328"/>
        <o:r id="V:Rule135" type="connector" idref="#_x0000_s1404"/>
        <o:r id="V:Rule136" type="connector" idref="#_x0000_s1514"/>
        <o:r id="V:Rule137" type="connector" idref="#_x0000_s1446"/>
        <o:r id="V:Rule138" type="connector" idref="#_x0000_s1513"/>
        <o:r id="V:Rule139" type="connector" idref="#_x0000_s1504"/>
        <o:r id="V:Rule140" type="connector" idref="#_x0000_s1348"/>
        <o:r id="V:Rule141" type="connector" idref="#_x0000_s1413"/>
        <o:r id="V:Rule142" type="connector" idref="#_x0000_s1409"/>
        <o:r id="V:Rule143" type="connector" idref="#_x0000_s1550"/>
        <o:r id="V:Rule144" type="connector" idref="#_x0000_s1412"/>
        <o:r id="V:Rule145" type="connector" idref="#_x0000_s1538"/>
        <o:r id="V:Rule146" type="connector" idref="#_x0000_s1570"/>
        <o:r id="V:Rule147" type="connector" idref="#_x0000_s1417"/>
        <o:r id="V:Rule148" type="connector" idref="#_x0000_s1391"/>
        <o:r id="V:Rule149" type="connector" idref="#_x0000_s1536"/>
        <o:r id="V:Rule150" type="connector" idref="#_x0000_s1460"/>
        <o:r id="V:Rule151" type="connector" idref="#_x0000_s1349"/>
        <o:r id="V:Rule152" type="connector" idref="#_x0000_s1346"/>
        <o:r id="V:Rule153" type="connector" idref="#_x0000_s1535"/>
        <o:r id="V:Rule154" type="connector" idref="#_x0000_s1551"/>
        <o:r id="V:Rule155" type="connector" idref="#_x0000_s1360"/>
        <o:r id="V:Rule156" type="connector" idref="#_x0000_s1547"/>
        <o:r id="V:Rule157" type="connector" idref="#_x0000_s1516"/>
        <o:r id="V:Rule158" type="connector" idref="#_x0000_s1355"/>
        <o:r id="V:Rule159" type="connector" idref="#_x0000_s1345"/>
        <o:r id="V:Rule160" type="connector" idref="#_x0000_s1461"/>
        <o:r id="V:Rule161" type="connector" idref="#_x0000_s1515"/>
        <o:r id="V:Rule162" type="connector" idref="#_x0000_s1415"/>
        <o:r id="V:Rule163" type="connector" idref="#_x0000_s1467"/>
        <o:r id="V:Rule164" type="connector" idref="#_x0000_s1567"/>
        <o:r id="V:Rule165" type="connector" idref="#_x0000_s1512"/>
        <o:r id="V:Rule166" type="connector" idref="#_x0000_s1332"/>
        <o:r id="V:Rule167" type="connector" idref="#_x0000_s1361"/>
        <o:r id="V:Rule168" type="connector" idref="#_x0000_s1343"/>
        <o:r id="V:Rule169" type="connector" idref="#_x0000_s1347"/>
        <o:r id="V:Rule170" type="connector" idref="#_x0000_s1331"/>
        <o:r id="V:Rule171" type="connector" idref="#_x0000_s1468"/>
        <o:r id="V:Rule172" type="connector" idref="#_x0000_s1548"/>
        <o:r id="V:Rule173" type="connector" idref="#_x0000_s1414"/>
        <o:r id="V:Rule174" type="connector" idref="#_x0000_s1354"/>
        <o:r id="V:Rule175" type="connector" idref="#_x0000_s1552"/>
        <o:r id="V:Rule176" type="connector" idref="#_x0000_s139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9"/>
        <o:entry new="11" old="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0B3"/>
  </w:style>
  <w:style w:type="paragraph" w:styleId="Footer">
    <w:name w:val="footer"/>
    <w:basedOn w:val="Normal"/>
    <w:link w:val="FooterChar"/>
    <w:uiPriority w:val="99"/>
    <w:semiHidden/>
    <w:unhideWhenUsed/>
    <w:rsid w:val="00263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0B3"/>
  </w:style>
  <w:style w:type="paragraph" w:styleId="BalloonText">
    <w:name w:val="Balloon Text"/>
    <w:basedOn w:val="Normal"/>
    <w:link w:val="BalloonTextChar"/>
    <w:uiPriority w:val="99"/>
    <w:semiHidden/>
    <w:unhideWhenUsed/>
    <w:rsid w:val="00DA6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002F8-98C2-43D0-9416-3CD6D7865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soumen</cp:lastModifiedBy>
  <cp:revision>11</cp:revision>
  <dcterms:created xsi:type="dcterms:W3CDTF">2013-03-12T16:07:00Z</dcterms:created>
  <dcterms:modified xsi:type="dcterms:W3CDTF">2013-03-16T11:57:00Z</dcterms:modified>
</cp:coreProperties>
</file>