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B91BD" w14:textId="77777777" w:rsidR="00A22DED" w:rsidRPr="00971DC7" w:rsidRDefault="00A22DED" w:rsidP="001248F9">
      <w:pPr>
        <w:jc w:val="center"/>
        <w:rPr>
          <w:b/>
          <w:bCs/>
          <w:sz w:val="32"/>
          <w:szCs w:val="32"/>
          <w:highlight w:val="yellow"/>
        </w:rPr>
      </w:pPr>
      <w:r w:rsidRPr="00971DC7">
        <w:rPr>
          <w:b/>
          <w:bCs/>
          <w:sz w:val="32"/>
          <w:szCs w:val="32"/>
        </w:rPr>
        <w:t>Agentic and Generative AI Framework for Augmented Financial Advisory and Portfolio Intelligence</w:t>
      </w:r>
    </w:p>
    <w:p w14:paraId="24F2B563" w14:textId="77777777" w:rsidR="00A22DED" w:rsidRPr="00971DC7" w:rsidRDefault="00A22DED" w:rsidP="00E17F22">
      <w:pPr>
        <w:jc w:val="center"/>
        <w:rPr>
          <w:b/>
          <w:bCs/>
          <w:sz w:val="32"/>
          <w:szCs w:val="32"/>
        </w:rPr>
      </w:pPr>
      <w:r w:rsidRPr="00971DC7">
        <w:rPr>
          <w:rFonts w:eastAsia="Cambria"/>
          <w:b/>
          <w:bCs/>
          <w:sz w:val="32"/>
          <w:szCs w:val="32"/>
        </w:rPr>
        <w:t>DISSERTATION</w:t>
      </w:r>
    </w:p>
    <w:p w14:paraId="0E255383" w14:textId="77777777" w:rsidR="00A22DED" w:rsidRPr="00971DC7" w:rsidRDefault="00A22DED" w:rsidP="00E17F22">
      <w:pPr>
        <w:jc w:val="center"/>
        <w:rPr>
          <w:sz w:val="32"/>
          <w:szCs w:val="32"/>
        </w:rPr>
      </w:pPr>
      <w:r w:rsidRPr="00971DC7">
        <w:rPr>
          <w:rFonts w:eastAsia="Cambria"/>
          <w:sz w:val="32"/>
          <w:szCs w:val="32"/>
        </w:rPr>
        <w:t>Submitted</w:t>
      </w:r>
      <w:r w:rsidRPr="00971DC7">
        <w:rPr>
          <w:spacing w:val="-10"/>
          <w:sz w:val="32"/>
          <w:szCs w:val="32"/>
        </w:rPr>
        <w:t xml:space="preserve"> </w:t>
      </w:r>
      <w:r w:rsidRPr="00971DC7">
        <w:rPr>
          <w:rFonts w:eastAsia="Cambria"/>
          <w:sz w:val="32"/>
          <w:szCs w:val="32"/>
        </w:rPr>
        <w:t>in</w:t>
      </w:r>
      <w:r w:rsidRPr="00971DC7">
        <w:rPr>
          <w:spacing w:val="-7"/>
          <w:sz w:val="32"/>
          <w:szCs w:val="32"/>
        </w:rPr>
        <w:t xml:space="preserve"> </w:t>
      </w:r>
      <w:r w:rsidRPr="00971DC7">
        <w:rPr>
          <w:rFonts w:eastAsia="Cambria"/>
          <w:sz w:val="32"/>
          <w:szCs w:val="32"/>
        </w:rPr>
        <w:t>partial</w:t>
      </w:r>
      <w:r w:rsidRPr="00971DC7">
        <w:rPr>
          <w:spacing w:val="-7"/>
          <w:sz w:val="32"/>
          <w:szCs w:val="32"/>
        </w:rPr>
        <w:t xml:space="preserve"> </w:t>
      </w:r>
      <w:r w:rsidRPr="00971DC7">
        <w:rPr>
          <w:rFonts w:eastAsia="Cambria"/>
          <w:sz w:val="32"/>
          <w:szCs w:val="32"/>
        </w:rPr>
        <w:t>fulfillment</w:t>
      </w:r>
      <w:r w:rsidRPr="00971DC7">
        <w:rPr>
          <w:spacing w:val="-7"/>
          <w:sz w:val="32"/>
          <w:szCs w:val="32"/>
        </w:rPr>
        <w:t xml:space="preserve"> </w:t>
      </w:r>
      <w:r w:rsidRPr="00971DC7">
        <w:rPr>
          <w:rFonts w:eastAsia="Cambria"/>
          <w:sz w:val="32"/>
          <w:szCs w:val="32"/>
        </w:rPr>
        <w:t>of</w:t>
      </w:r>
      <w:r w:rsidRPr="00971DC7">
        <w:rPr>
          <w:spacing w:val="-7"/>
          <w:sz w:val="32"/>
          <w:szCs w:val="32"/>
        </w:rPr>
        <w:t xml:space="preserve"> </w:t>
      </w:r>
      <w:r w:rsidRPr="00971DC7">
        <w:rPr>
          <w:rFonts w:eastAsia="Cambria"/>
          <w:sz w:val="32"/>
          <w:szCs w:val="32"/>
        </w:rPr>
        <w:t>the</w:t>
      </w:r>
      <w:r w:rsidRPr="00971DC7">
        <w:rPr>
          <w:spacing w:val="-7"/>
          <w:sz w:val="32"/>
          <w:szCs w:val="32"/>
        </w:rPr>
        <w:t xml:space="preserve"> </w:t>
      </w:r>
      <w:r w:rsidRPr="00971DC7">
        <w:rPr>
          <w:rFonts w:eastAsia="Cambria"/>
          <w:sz w:val="32"/>
          <w:szCs w:val="32"/>
        </w:rPr>
        <w:t>requirements</w:t>
      </w:r>
      <w:r w:rsidRPr="00971DC7">
        <w:rPr>
          <w:spacing w:val="-7"/>
          <w:sz w:val="32"/>
          <w:szCs w:val="32"/>
        </w:rPr>
        <w:t xml:space="preserve"> </w:t>
      </w:r>
      <w:r w:rsidRPr="00971DC7">
        <w:rPr>
          <w:rFonts w:eastAsia="Cambria"/>
          <w:sz w:val="32"/>
          <w:szCs w:val="32"/>
        </w:rPr>
        <w:t>of</w:t>
      </w:r>
      <w:r w:rsidRPr="00971DC7">
        <w:rPr>
          <w:spacing w:val="-7"/>
          <w:sz w:val="32"/>
          <w:szCs w:val="32"/>
        </w:rPr>
        <w:t xml:space="preserve"> </w:t>
      </w:r>
      <w:r w:rsidRPr="00971DC7">
        <w:rPr>
          <w:rFonts w:eastAsia="Cambria"/>
          <w:sz w:val="32"/>
          <w:szCs w:val="32"/>
        </w:rPr>
        <w:t>the</w:t>
      </w:r>
    </w:p>
    <w:p w14:paraId="49017313" w14:textId="77777777" w:rsidR="00A22DED" w:rsidRPr="00971DC7" w:rsidRDefault="00A22DED" w:rsidP="00E17F22">
      <w:pPr>
        <w:jc w:val="center"/>
        <w:rPr>
          <w:sz w:val="32"/>
          <w:szCs w:val="32"/>
        </w:rPr>
      </w:pPr>
      <w:r w:rsidRPr="00971DC7">
        <w:rPr>
          <w:rFonts w:eastAsia="Cambria"/>
          <w:sz w:val="32"/>
          <w:szCs w:val="32"/>
        </w:rPr>
        <w:t>Degree</w:t>
      </w:r>
      <w:r w:rsidRPr="00971DC7">
        <w:rPr>
          <w:rFonts w:eastAsia="Cambria"/>
          <w:w w:val="99"/>
          <w:sz w:val="32"/>
          <w:szCs w:val="32"/>
        </w:rPr>
        <w:t>:</w:t>
      </w:r>
      <w:r w:rsidRPr="00971DC7">
        <w:rPr>
          <w:spacing w:val="-7"/>
          <w:sz w:val="32"/>
          <w:szCs w:val="32"/>
        </w:rPr>
        <w:t xml:space="preserve"> </w:t>
      </w:r>
      <w:proofErr w:type="spellStart"/>
      <w:proofErr w:type="gramStart"/>
      <w:r w:rsidRPr="00971DC7">
        <w:rPr>
          <w:rFonts w:eastAsia="Cambria"/>
          <w:spacing w:val="1"/>
          <w:sz w:val="32"/>
          <w:szCs w:val="32"/>
        </w:rPr>
        <w:t>M.</w:t>
      </w:r>
      <w:r w:rsidRPr="00971DC7">
        <w:rPr>
          <w:rFonts w:eastAsia="Cambria"/>
          <w:sz w:val="32"/>
          <w:szCs w:val="32"/>
        </w:rPr>
        <w:t>Tech</w:t>
      </w:r>
      <w:proofErr w:type="spellEnd"/>
      <w:proofErr w:type="gramEnd"/>
      <w:r w:rsidRPr="00971DC7">
        <w:rPr>
          <w:spacing w:val="-7"/>
          <w:sz w:val="32"/>
          <w:szCs w:val="32"/>
        </w:rPr>
        <w:t xml:space="preserve"> </w:t>
      </w:r>
      <w:r w:rsidRPr="00971DC7">
        <w:rPr>
          <w:rFonts w:eastAsia="Cambria"/>
          <w:sz w:val="32"/>
          <w:szCs w:val="32"/>
        </w:rPr>
        <w:t>in</w:t>
      </w:r>
      <w:r w:rsidRPr="00971DC7">
        <w:rPr>
          <w:spacing w:val="-7"/>
          <w:sz w:val="32"/>
          <w:szCs w:val="32"/>
        </w:rPr>
        <w:t xml:space="preserve"> </w:t>
      </w:r>
      <w:r w:rsidRPr="00971DC7">
        <w:rPr>
          <w:rFonts w:eastAsia="Cambria"/>
          <w:sz w:val="32"/>
          <w:szCs w:val="32"/>
        </w:rPr>
        <w:t>Artificial</w:t>
      </w:r>
      <w:r w:rsidRPr="00971DC7">
        <w:rPr>
          <w:spacing w:val="-7"/>
          <w:sz w:val="32"/>
          <w:szCs w:val="32"/>
        </w:rPr>
        <w:t xml:space="preserve"> </w:t>
      </w:r>
      <w:r w:rsidRPr="00971DC7">
        <w:rPr>
          <w:rFonts w:eastAsia="Cambria"/>
          <w:sz w:val="32"/>
          <w:szCs w:val="32"/>
        </w:rPr>
        <w:t>Intelligence</w:t>
      </w:r>
      <w:r w:rsidRPr="00971DC7">
        <w:rPr>
          <w:spacing w:val="-7"/>
          <w:sz w:val="32"/>
          <w:szCs w:val="32"/>
        </w:rPr>
        <w:t xml:space="preserve"> </w:t>
      </w:r>
      <w:r w:rsidRPr="00971DC7">
        <w:rPr>
          <w:rFonts w:eastAsia="Cambria"/>
          <w:sz w:val="32"/>
          <w:szCs w:val="32"/>
        </w:rPr>
        <w:t>&amp;</w:t>
      </w:r>
      <w:r w:rsidRPr="00971DC7">
        <w:rPr>
          <w:spacing w:val="-7"/>
          <w:sz w:val="32"/>
          <w:szCs w:val="32"/>
        </w:rPr>
        <w:t xml:space="preserve"> </w:t>
      </w:r>
      <w:r w:rsidRPr="00971DC7">
        <w:rPr>
          <w:rFonts w:eastAsia="Cambria"/>
          <w:sz w:val="32"/>
          <w:szCs w:val="32"/>
        </w:rPr>
        <w:t>Machine</w:t>
      </w:r>
      <w:r w:rsidRPr="00971DC7">
        <w:rPr>
          <w:spacing w:val="-7"/>
          <w:sz w:val="32"/>
          <w:szCs w:val="32"/>
        </w:rPr>
        <w:t xml:space="preserve"> </w:t>
      </w:r>
      <w:r w:rsidRPr="00971DC7">
        <w:rPr>
          <w:rFonts w:eastAsia="Cambria"/>
          <w:sz w:val="32"/>
          <w:szCs w:val="32"/>
        </w:rPr>
        <w:t>Learning</w:t>
      </w:r>
    </w:p>
    <w:p w14:paraId="57A8795E" w14:textId="77777777" w:rsidR="00A22DED" w:rsidRPr="00971DC7" w:rsidRDefault="00A22DED" w:rsidP="00E17F22">
      <w:pPr>
        <w:jc w:val="center"/>
        <w:rPr>
          <w:sz w:val="32"/>
          <w:szCs w:val="32"/>
        </w:rPr>
      </w:pPr>
      <w:r w:rsidRPr="00971DC7">
        <w:rPr>
          <w:rFonts w:eastAsia="Cambria"/>
          <w:sz w:val="32"/>
          <w:szCs w:val="32"/>
        </w:rPr>
        <w:t>By</w:t>
      </w:r>
    </w:p>
    <w:p w14:paraId="7544E057" w14:textId="77777777" w:rsidR="00A22DED" w:rsidRPr="00971DC7" w:rsidRDefault="00A22DED" w:rsidP="00346A77">
      <w:pPr>
        <w:spacing w:before="0" w:beforeAutospacing="0" w:after="0" w:afterAutospacing="0"/>
        <w:jc w:val="center"/>
        <w:rPr>
          <w:b/>
          <w:bCs/>
          <w:sz w:val="40"/>
          <w:szCs w:val="40"/>
        </w:rPr>
      </w:pPr>
      <w:r w:rsidRPr="00971DC7">
        <w:rPr>
          <w:rFonts w:eastAsia="Cambria"/>
          <w:b/>
          <w:bCs/>
          <w:sz w:val="40"/>
          <w:szCs w:val="40"/>
        </w:rPr>
        <w:t>Arindam Ray</w:t>
      </w:r>
    </w:p>
    <w:p w14:paraId="6E5F5799" w14:textId="0C4E47EE" w:rsidR="00A22DED" w:rsidRPr="00971DC7" w:rsidRDefault="00346A77" w:rsidP="00346A77">
      <w:pPr>
        <w:spacing w:before="0" w:beforeAutospacing="0" w:after="0" w:afterAutospacing="0"/>
        <w:jc w:val="center"/>
        <w:rPr>
          <w:sz w:val="32"/>
          <w:szCs w:val="32"/>
        </w:rPr>
      </w:pPr>
      <w:r w:rsidRPr="00971DC7">
        <w:rPr>
          <w:rFonts w:eastAsia="Cambria"/>
          <w:sz w:val="32"/>
          <w:szCs w:val="32"/>
        </w:rPr>
        <w:t>(</w:t>
      </w:r>
      <w:r w:rsidR="00A22DED" w:rsidRPr="00971DC7">
        <w:rPr>
          <w:rFonts w:eastAsia="Cambria"/>
          <w:sz w:val="32"/>
          <w:szCs w:val="32"/>
        </w:rPr>
        <w:t>2023AA0572</w:t>
      </w:r>
      <w:r w:rsidR="00457A11">
        <w:rPr>
          <w:rFonts w:eastAsia="Cambria"/>
          <w:sz w:val="32"/>
          <w:szCs w:val="32"/>
        </w:rPr>
        <w:t>2</w:t>
      </w:r>
      <w:r w:rsidRPr="00971DC7">
        <w:rPr>
          <w:rFonts w:eastAsia="Cambria"/>
          <w:sz w:val="32"/>
          <w:szCs w:val="32"/>
        </w:rPr>
        <w:t>)</w:t>
      </w:r>
    </w:p>
    <w:p w14:paraId="1E2FB4C7" w14:textId="77777777" w:rsidR="00E57627" w:rsidRPr="00971DC7" w:rsidRDefault="00E57627" w:rsidP="00E17F22">
      <w:pPr>
        <w:jc w:val="center"/>
        <w:rPr>
          <w:rFonts w:eastAsia="Cambria"/>
          <w:sz w:val="32"/>
          <w:szCs w:val="32"/>
        </w:rPr>
      </w:pPr>
    </w:p>
    <w:p w14:paraId="05368841" w14:textId="77777777" w:rsidR="00E57627" w:rsidRPr="00971DC7" w:rsidRDefault="00E57627" w:rsidP="00E17F22">
      <w:pPr>
        <w:jc w:val="center"/>
        <w:rPr>
          <w:rFonts w:eastAsia="Cambria"/>
          <w:sz w:val="32"/>
          <w:szCs w:val="32"/>
        </w:rPr>
      </w:pPr>
    </w:p>
    <w:p w14:paraId="5AB07B4C" w14:textId="273707E4" w:rsidR="00A22DED" w:rsidRPr="00971DC7" w:rsidRDefault="00A22DED" w:rsidP="00E17F22">
      <w:pPr>
        <w:jc w:val="center"/>
        <w:rPr>
          <w:sz w:val="32"/>
          <w:szCs w:val="32"/>
        </w:rPr>
      </w:pPr>
      <w:r w:rsidRPr="00971DC7">
        <w:rPr>
          <w:rFonts w:eastAsia="Cambria"/>
          <w:sz w:val="32"/>
          <w:szCs w:val="32"/>
        </w:rPr>
        <w:t>Under</w:t>
      </w:r>
      <w:r w:rsidRPr="00971DC7">
        <w:rPr>
          <w:spacing w:val="-7"/>
          <w:sz w:val="32"/>
          <w:szCs w:val="32"/>
        </w:rPr>
        <w:t xml:space="preserve"> </w:t>
      </w:r>
      <w:r w:rsidRPr="00971DC7">
        <w:rPr>
          <w:rFonts w:eastAsia="Cambria"/>
          <w:sz w:val="32"/>
          <w:szCs w:val="32"/>
        </w:rPr>
        <w:t>the</w:t>
      </w:r>
      <w:r w:rsidRPr="00971DC7">
        <w:rPr>
          <w:spacing w:val="-7"/>
          <w:sz w:val="32"/>
          <w:szCs w:val="32"/>
        </w:rPr>
        <w:t xml:space="preserve"> </w:t>
      </w:r>
      <w:r w:rsidRPr="00971DC7">
        <w:rPr>
          <w:rFonts w:eastAsia="Cambria"/>
          <w:sz w:val="32"/>
          <w:szCs w:val="32"/>
        </w:rPr>
        <w:t>supervision</w:t>
      </w:r>
      <w:r w:rsidRPr="00971DC7">
        <w:rPr>
          <w:spacing w:val="-9"/>
          <w:sz w:val="32"/>
          <w:szCs w:val="32"/>
        </w:rPr>
        <w:t xml:space="preserve"> </w:t>
      </w:r>
      <w:r w:rsidRPr="00971DC7">
        <w:rPr>
          <w:rFonts w:eastAsia="Cambria"/>
          <w:sz w:val="32"/>
          <w:szCs w:val="32"/>
        </w:rPr>
        <w:t>of</w:t>
      </w:r>
    </w:p>
    <w:p w14:paraId="3F76F00C" w14:textId="77777777" w:rsidR="00A22DED" w:rsidRPr="00971DC7" w:rsidRDefault="00A22DED" w:rsidP="00346A77">
      <w:pPr>
        <w:spacing w:before="0" w:beforeAutospacing="0" w:after="0" w:afterAutospacing="0"/>
        <w:jc w:val="center"/>
        <w:rPr>
          <w:b/>
          <w:bCs/>
          <w:sz w:val="40"/>
          <w:szCs w:val="40"/>
        </w:rPr>
      </w:pPr>
      <w:r w:rsidRPr="00971DC7">
        <w:rPr>
          <w:rFonts w:eastAsia="Cambria"/>
          <w:b/>
          <w:bCs/>
          <w:sz w:val="40"/>
          <w:szCs w:val="40"/>
        </w:rPr>
        <w:t>Avinash Brijesh Dave</w:t>
      </w:r>
    </w:p>
    <w:p w14:paraId="50E3C33E" w14:textId="111D1F6D" w:rsidR="00A22DED" w:rsidRPr="00971DC7" w:rsidRDefault="00A22DED" w:rsidP="00346A77">
      <w:pPr>
        <w:spacing w:before="0" w:beforeAutospacing="0" w:after="0" w:afterAutospacing="0"/>
        <w:jc w:val="center"/>
        <w:rPr>
          <w:rFonts w:eastAsia="Cambria"/>
          <w:sz w:val="32"/>
          <w:szCs w:val="32"/>
        </w:rPr>
      </w:pPr>
      <w:r w:rsidRPr="00971DC7">
        <w:rPr>
          <w:rFonts w:eastAsia="Cambria"/>
          <w:sz w:val="32"/>
          <w:szCs w:val="32"/>
        </w:rPr>
        <w:t>Vice President (North America Engagement</w:t>
      </w:r>
      <w:r w:rsidR="0047561B" w:rsidRPr="00971DC7">
        <w:rPr>
          <w:rFonts w:eastAsia="Cambria"/>
          <w:sz w:val="32"/>
          <w:szCs w:val="32"/>
        </w:rPr>
        <w:t>s</w:t>
      </w:r>
      <w:r w:rsidRPr="00971DC7">
        <w:rPr>
          <w:rFonts w:eastAsia="Cambria"/>
          <w:sz w:val="32"/>
          <w:szCs w:val="32"/>
        </w:rPr>
        <w:t>)</w:t>
      </w:r>
    </w:p>
    <w:p w14:paraId="6294E4CF" w14:textId="77777777" w:rsidR="00A22DED" w:rsidRPr="00971DC7" w:rsidRDefault="00A22DED" w:rsidP="00E17F22">
      <w:pPr>
        <w:jc w:val="center"/>
        <w:rPr>
          <w:rFonts w:eastAsia="Cambria"/>
          <w:sz w:val="32"/>
          <w:szCs w:val="32"/>
        </w:rPr>
      </w:pPr>
    </w:p>
    <w:p w14:paraId="616BCDEA" w14:textId="77777777" w:rsidR="00A22DED" w:rsidRPr="00971DC7" w:rsidRDefault="00A22DED" w:rsidP="00971DC7">
      <w:pPr>
        <w:rPr>
          <w:rFonts w:eastAsia="Cambria"/>
          <w:sz w:val="32"/>
          <w:szCs w:val="32"/>
        </w:rPr>
      </w:pPr>
    </w:p>
    <w:p w14:paraId="21569619" w14:textId="77777777" w:rsidR="00A22DED" w:rsidRPr="00971DC7" w:rsidRDefault="00A22DED" w:rsidP="00E17F22">
      <w:pPr>
        <w:jc w:val="center"/>
        <w:rPr>
          <w:rFonts w:eastAsia="Cambria"/>
          <w:sz w:val="32"/>
          <w:szCs w:val="32"/>
        </w:rPr>
      </w:pPr>
    </w:p>
    <w:p w14:paraId="67E64B68" w14:textId="77777777" w:rsidR="00A22DED" w:rsidRPr="00971DC7" w:rsidRDefault="00A22DED" w:rsidP="00E17F22">
      <w:pPr>
        <w:jc w:val="center"/>
        <w:rPr>
          <w:rFonts w:eastAsia="Cambria"/>
          <w:sz w:val="32"/>
          <w:szCs w:val="32"/>
        </w:rPr>
      </w:pPr>
    </w:p>
    <w:p w14:paraId="4CC5F4EB" w14:textId="11C9058A" w:rsidR="00A22DED" w:rsidRPr="00971DC7" w:rsidRDefault="00A22DED" w:rsidP="00E17F22">
      <w:pPr>
        <w:jc w:val="center"/>
        <w:rPr>
          <w:sz w:val="32"/>
          <w:szCs w:val="32"/>
        </w:rPr>
      </w:pPr>
      <w:r w:rsidRPr="00971DC7">
        <w:rPr>
          <w:rFonts w:eastAsia="Cambria"/>
          <w:sz w:val="32"/>
          <w:szCs w:val="32"/>
        </w:rPr>
        <w:t>BIRLA</w:t>
      </w:r>
      <w:r w:rsidRPr="00971DC7">
        <w:rPr>
          <w:spacing w:val="-7"/>
          <w:sz w:val="32"/>
          <w:szCs w:val="32"/>
        </w:rPr>
        <w:t xml:space="preserve"> </w:t>
      </w:r>
      <w:r w:rsidRPr="00971DC7">
        <w:rPr>
          <w:rFonts w:eastAsia="Cambria"/>
          <w:sz w:val="32"/>
          <w:szCs w:val="32"/>
        </w:rPr>
        <w:t>INSTITUTE</w:t>
      </w:r>
      <w:r w:rsidRPr="00971DC7">
        <w:rPr>
          <w:spacing w:val="-7"/>
          <w:sz w:val="32"/>
          <w:szCs w:val="32"/>
        </w:rPr>
        <w:t xml:space="preserve"> </w:t>
      </w:r>
      <w:r w:rsidRPr="00971DC7">
        <w:rPr>
          <w:rFonts w:eastAsia="Cambria"/>
          <w:sz w:val="32"/>
          <w:szCs w:val="32"/>
        </w:rPr>
        <w:t>OF</w:t>
      </w:r>
      <w:r w:rsidRPr="00971DC7">
        <w:rPr>
          <w:spacing w:val="-7"/>
          <w:sz w:val="32"/>
          <w:szCs w:val="32"/>
        </w:rPr>
        <w:t xml:space="preserve"> </w:t>
      </w:r>
      <w:r w:rsidRPr="00971DC7">
        <w:rPr>
          <w:rFonts w:eastAsia="Cambria"/>
          <w:sz w:val="32"/>
          <w:szCs w:val="32"/>
        </w:rPr>
        <w:t>TECHNOLOGY</w:t>
      </w:r>
      <w:r w:rsidRPr="00971DC7">
        <w:rPr>
          <w:spacing w:val="-7"/>
          <w:sz w:val="32"/>
          <w:szCs w:val="32"/>
        </w:rPr>
        <w:t xml:space="preserve"> </w:t>
      </w:r>
      <w:r w:rsidRPr="00971DC7">
        <w:rPr>
          <w:rFonts w:eastAsia="Cambria"/>
          <w:sz w:val="32"/>
          <w:szCs w:val="32"/>
        </w:rPr>
        <w:t>AND</w:t>
      </w:r>
      <w:r w:rsidRPr="00971DC7">
        <w:rPr>
          <w:spacing w:val="-7"/>
          <w:sz w:val="32"/>
          <w:szCs w:val="32"/>
        </w:rPr>
        <w:t xml:space="preserve"> </w:t>
      </w:r>
      <w:r w:rsidRPr="00971DC7">
        <w:rPr>
          <w:rFonts w:eastAsia="Cambria"/>
          <w:sz w:val="32"/>
          <w:szCs w:val="32"/>
        </w:rPr>
        <w:t>SCIENCE</w:t>
      </w:r>
    </w:p>
    <w:p w14:paraId="6151BB94" w14:textId="77777777" w:rsidR="00A22DED" w:rsidRPr="00971DC7" w:rsidRDefault="00A22DED" w:rsidP="00E17F22">
      <w:pPr>
        <w:jc w:val="center"/>
        <w:rPr>
          <w:sz w:val="32"/>
          <w:szCs w:val="32"/>
        </w:rPr>
      </w:pPr>
      <w:r w:rsidRPr="00971DC7">
        <w:rPr>
          <w:rFonts w:eastAsia="Cambria"/>
          <w:sz w:val="32"/>
          <w:szCs w:val="32"/>
        </w:rPr>
        <w:t>Pilani</w:t>
      </w:r>
      <w:r w:rsidRPr="00971DC7">
        <w:rPr>
          <w:spacing w:val="-7"/>
          <w:sz w:val="32"/>
          <w:szCs w:val="32"/>
        </w:rPr>
        <w:t xml:space="preserve"> </w:t>
      </w:r>
      <w:r w:rsidRPr="00971DC7">
        <w:rPr>
          <w:rFonts w:eastAsia="Cambria"/>
          <w:sz w:val="32"/>
          <w:szCs w:val="32"/>
        </w:rPr>
        <w:t>(Rajasthan)</w:t>
      </w:r>
      <w:r w:rsidRPr="00971DC7">
        <w:rPr>
          <w:spacing w:val="-7"/>
          <w:sz w:val="32"/>
          <w:szCs w:val="32"/>
        </w:rPr>
        <w:t xml:space="preserve"> </w:t>
      </w:r>
      <w:r w:rsidRPr="00971DC7">
        <w:rPr>
          <w:rFonts w:eastAsia="Cambria"/>
          <w:sz w:val="32"/>
          <w:szCs w:val="32"/>
        </w:rPr>
        <w:t>INDIA</w:t>
      </w:r>
    </w:p>
    <w:p w14:paraId="04A72731" w14:textId="11D13F50" w:rsidR="00A22DED" w:rsidRPr="00E17F22" w:rsidRDefault="00A22DED" w:rsidP="00E17F22">
      <w:pPr>
        <w:jc w:val="center"/>
        <w:rPr>
          <w:rFonts w:eastAsia="Cambria"/>
          <w:spacing w:val="2"/>
        </w:rPr>
      </w:pPr>
      <w:r w:rsidRPr="00971DC7">
        <w:rPr>
          <w:rFonts w:eastAsia="Cambria"/>
          <w:sz w:val="32"/>
          <w:szCs w:val="32"/>
        </w:rPr>
        <w:t>(May</w:t>
      </w:r>
      <w:r w:rsidRPr="00971DC7">
        <w:rPr>
          <w:rFonts w:eastAsia="Cambria"/>
          <w:spacing w:val="1"/>
          <w:sz w:val="32"/>
          <w:szCs w:val="32"/>
        </w:rPr>
        <w:t>,</w:t>
      </w:r>
      <w:r w:rsidRPr="00971DC7">
        <w:rPr>
          <w:rFonts w:eastAsia="Cambria"/>
          <w:w w:val="99"/>
          <w:sz w:val="32"/>
          <w:szCs w:val="32"/>
        </w:rPr>
        <w:t>2025</w:t>
      </w:r>
      <w:r w:rsidRPr="00971DC7">
        <w:rPr>
          <w:rFonts w:eastAsia="Cambria"/>
          <w:spacing w:val="2"/>
          <w:sz w:val="32"/>
          <w:szCs w:val="32"/>
        </w:rPr>
        <w:t>)</w:t>
      </w:r>
      <w:r w:rsidRPr="00A22DED">
        <w:rPr>
          <w:rFonts w:eastAsia="Cambria"/>
        </w:rPr>
        <w:br w:type="page"/>
      </w:r>
    </w:p>
    <w:p w14:paraId="79D69105" w14:textId="77777777" w:rsidR="00A22DED" w:rsidRPr="00B35AE2" w:rsidRDefault="00A22DED" w:rsidP="00B35AE2">
      <w:pPr>
        <w:jc w:val="center"/>
        <w:rPr>
          <w:b/>
          <w:bCs/>
        </w:rPr>
      </w:pPr>
      <w:r w:rsidRPr="00B35AE2">
        <w:rPr>
          <w:rFonts w:eastAsia="Cambria"/>
          <w:b/>
          <w:bCs/>
        </w:rPr>
        <w:lastRenderedPageBreak/>
        <w:t>BIRLA</w:t>
      </w:r>
      <w:r w:rsidRPr="00B35AE2">
        <w:rPr>
          <w:b/>
          <w:bCs/>
          <w:spacing w:val="-7"/>
        </w:rPr>
        <w:t xml:space="preserve"> </w:t>
      </w:r>
      <w:r w:rsidRPr="00B35AE2">
        <w:rPr>
          <w:rFonts w:eastAsia="Cambria"/>
          <w:b/>
          <w:bCs/>
        </w:rPr>
        <w:t>INSTITUTE</w:t>
      </w:r>
      <w:r w:rsidRPr="00B35AE2">
        <w:rPr>
          <w:b/>
          <w:bCs/>
          <w:spacing w:val="-7"/>
        </w:rPr>
        <w:t xml:space="preserve"> </w:t>
      </w:r>
      <w:r w:rsidRPr="00B35AE2">
        <w:rPr>
          <w:rFonts w:eastAsia="Cambria"/>
          <w:b/>
          <w:bCs/>
        </w:rPr>
        <w:t>OF</w:t>
      </w:r>
      <w:r w:rsidRPr="00B35AE2">
        <w:rPr>
          <w:b/>
          <w:bCs/>
          <w:spacing w:val="-7"/>
        </w:rPr>
        <w:t xml:space="preserve"> </w:t>
      </w:r>
      <w:r w:rsidRPr="00B35AE2">
        <w:rPr>
          <w:rFonts w:eastAsia="Cambria"/>
          <w:b/>
          <w:bCs/>
        </w:rPr>
        <w:t>TECHNOLOGY</w:t>
      </w:r>
      <w:r w:rsidRPr="00B35AE2">
        <w:rPr>
          <w:b/>
          <w:bCs/>
          <w:spacing w:val="-7"/>
        </w:rPr>
        <w:t xml:space="preserve"> </w:t>
      </w:r>
      <w:r w:rsidRPr="00B35AE2">
        <w:rPr>
          <w:rFonts w:eastAsia="Cambria"/>
          <w:b/>
          <w:bCs/>
        </w:rPr>
        <w:t>&amp;</w:t>
      </w:r>
      <w:r w:rsidRPr="00B35AE2">
        <w:rPr>
          <w:b/>
          <w:bCs/>
          <w:spacing w:val="-7"/>
        </w:rPr>
        <w:t xml:space="preserve"> </w:t>
      </w:r>
      <w:r w:rsidRPr="00B35AE2">
        <w:rPr>
          <w:rFonts w:eastAsia="Cambria"/>
          <w:b/>
          <w:bCs/>
        </w:rPr>
        <w:t>SCIENCE,</w:t>
      </w:r>
      <w:r w:rsidRPr="00B35AE2">
        <w:rPr>
          <w:b/>
          <w:bCs/>
          <w:spacing w:val="-7"/>
        </w:rPr>
        <w:t xml:space="preserve"> </w:t>
      </w:r>
      <w:r w:rsidRPr="00B35AE2">
        <w:rPr>
          <w:rFonts w:eastAsia="Cambria"/>
          <w:b/>
          <w:bCs/>
        </w:rPr>
        <w:t>PILANI</w:t>
      </w:r>
    </w:p>
    <w:p w14:paraId="378665E7" w14:textId="1DE08747" w:rsidR="00A22DED" w:rsidRPr="00F51A94" w:rsidRDefault="00F85779" w:rsidP="00B35AE2">
      <w:pPr>
        <w:jc w:val="center"/>
        <w:rPr>
          <w:b/>
          <w:bCs/>
        </w:rPr>
      </w:pPr>
      <w:r w:rsidRPr="00F85779">
        <w:rPr>
          <w:rFonts w:eastAsia="Cambria"/>
          <w:b/>
          <w:bCs/>
        </w:rPr>
        <w:t>SECOND SEMESTER 2024-25</w:t>
      </w:r>
    </w:p>
    <w:p w14:paraId="3A0016C6" w14:textId="02320B2E" w:rsidR="00A22DED" w:rsidRPr="00F51A94" w:rsidRDefault="00F85779" w:rsidP="00B35AE2">
      <w:pPr>
        <w:jc w:val="center"/>
        <w:rPr>
          <w:b/>
          <w:bCs/>
        </w:rPr>
      </w:pPr>
      <w:r w:rsidRPr="00F85779">
        <w:rPr>
          <w:rFonts w:eastAsia="Cambria"/>
          <w:b/>
          <w:bCs/>
        </w:rPr>
        <w:t>DSECLZG628T / AIMLCZG628T DISSERTATION</w:t>
      </w:r>
    </w:p>
    <w:p w14:paraId="30768B30" w14:textId="77777777" w:rsidR="00A22DED" w:rsidRPr="00A22DED" w:rsidRDefault="00A22DED" w:rsidP="008E1CD5">
      <w:r w:rsidRPr="00F51A94">
        <w:rPr>
          <w:rFonts w:eastAsia="Cambria"/>
        </w:rPr>
        <w:t>Dissertation</w:t>
      </w:r>
      <w:r w:rsidRPr="00F51A94">
        <w:rPr>
          <w:spacing w:val="-7"/>
        </w:rPr>
        <w:t xml:space="preserve"> </w:t>
      </w:r>
      <w:proofErr w:type="gramStart"/>
      <w:r w:rsidRPr="00F51A94">
        <w:rPr>
          <w:rFonts w:eastAsia="Cambria"/>
        </w:rPr>
        <w:t>Title</w:t>
      </w:r>
      <w:r w:rsidRPr="00A22DED">
        <w:rPr>
          <w:spacing w:val="322"/>
        </w:rPr>
        <w:t xml:space="preserve"> </w:t>
      </w:r>
      <w:r w:rsidRPr="00A22DED">
        <w:rPr>
          <w:rFonts w:eastAsia="Cambria"/>
          <w:w w:val="99"/>
        </w:rPr>
        <w:t>:</w:t>
      </w:r>
      <w:proofErr w:type="gramEnd"/>
      <w:r w:rsidRPr="00A22DED">
        <w:t xml:space="preserve"> Agentic and Generative AI Framework for Augmented Financial Advisory and Portfolio Intelligence</w:t>
      </w:r>
    </w:p>
    <w:p w14:paraId="4EC6816F" w14:textId="77777777" w:rsidR="00A22DED" w:rsidRPr="00A22DED" w:rsidRDefault="00A22DED" w:rsidP="008E1CD5">
      <w:r w:rsidRPr="00A22DED">
        <w:rPr>
          <w:rFonts w:eastAsia="Cambria"/>
        </w:rPr>
        <w:t>Name</w:t>
      </w:r>
      <w:r w:rsidRPr="00A22DED">
        <w:rPr>
          <w:spacing w:val="-7"/>
        </w:rPr>
        <w:t xml:space="preserve"> </w:t>
      </w:r>
      <w:r w:rsidRPr="00A22DED">
        <w:rPr>
          <w:rFonts w:eastAsia="Cambria"/>
        </w:rPr>
        <w:t>of</w:t>
      </w:r>
      <w:r w:rsidRPr="00A22DED">
        <w:rPr>
          <w:spacing w:val="-7"/>
        </w:rPr>
        <w:t xml:space="preserve"> </w:t>
      </w:r>
      <w:proofErr w:type="gramStart"/>
      <w:r w:rsidRPr="00A22DED">
        <w:rPr>
          <w:rFonts w:eastAsia="Cambria"/>
        </w:rPr>
        <w:t>Supervisor</w:t>
      </w:r>
      <w:r w:rsidRPr="00A22DED">
        <w:rPr>
          <w:spacing w:val="82"/>
        </w:rPr>
        <w:t xml:space="preserve"> </w:t>
      </w:r>
      <w:r w:rsidRPr="00A22DED">
        <w:rPr>
          <w:rFonts w:eastAsia="Cambria"/>
          <w:w w:val="99"/>
        </w:rPr>
        <w:t>:</w:t>
      </w:r>
      <w:proofErr w:type="gramEnd"/>
      <w:r w:rsidRPr="00A22DED">
        <w:rPr>
          <w:spacing w:val="-7"/>
        </w:rPr>
        <w:t xml:space="preserve"> </w:t>
      </w:r>
      <w:r w:rsidRPr="00A22DED">
        <w:rPr>
          <w:rFonts w:eastAsia="Cambria"/>
        </w:rPr>
        <w:t>AVINASH BRIJESH DAVE</w:t>
      </w:r>
    </w:p>
    <w:p w14:paraId="306066BA" w14:textId="77777777" w:rsidR="00A22DED" w:rsidRPr="00A22DED" w:rsidRDefault="00A22DED" w:rsidP="008E1CD5">
      <w:r w:rsidRPr="00A22DED">
        <w:rPr>
          <w:rFonts w:eastAsia="Cambria"/>
        </w:rPr>
        <w:t>Name</w:t>
      </w:r>
      <w:r w:rsidRPr="00A22DED">
        <w:rPr>
          <w:spacing w:val="-7"/>
        </w:rPr>
        <w:t xml:space="preserve"> </w:t>
      </w:r>
      <w:r w:rsidRPr="00A22DED">
        <w:rPr>
          <w:rFonts w:eastAsia="Cambria"/>
        </w:rPr>
        <w:t>of</w:t>
      </w:r>
      <w:r w:rsidRPr="00A22DED">
        <w:rPr>
          <w:spacing w:val="-7"/>
        </w:rPr>
        <w:t xml:space="preserve"> </w:t>
      </w:r>
      <w:proofErr w:type="gramStart"/>
      <w:r w:rsidRPr="00A22DED">
        <w:rPr>
          <w:rFonts w:eastAsia="Cambria"/>
        </w:rPr>
        <w:t>Student</w:t>
      </w:r>
      <w:r w:rsidRPr="00A22DED">
        <w:rPr>
          <w:spacing w:val="400"/>
        </w:rPr>
        <w:t xml:space="preserve"> </w:t>
      </w:r>
      <w:r w:rsidRPr="00A22DED">
        <w:rPr>
          <w:rFonts w:eastAsia="Cambria"/>
          <w:w w:val="99"/>
        </w:rPr>
        <w:t>:</w:t>
      </w:r>
      <w:proofErr w:type="gramEnd"/>
      <w:r w:rsidRPr="00A22DED">
        <w:rPr>
          <w:spacing w:val="-7"/>
        </w:rPr>
        <w:t xml:space="preserve"> </w:t>
      </w:r>
      <w:r w:rsidRPr="00A22DED">
        <w:rPr>
          <w:rFonts w:eastAsia="Cambria"/>
        </w:rPr>
        <w:t>Arindam Ray</w:t>
      </w:r>
    </w:p>
    <w:p w14:paraId="7D51BA85" w14:textId="45AFC3B6" w:rsidR="00A22DED" w:rsidRPr="00A22DED" w:rsidRDefault="00A22DED" w:rsidP="008E1CD5">
      <w:r w:rsidRPr="00A22DED">
        <w:rPr>
          <w:rFonts w:eastAsia="Cambria"/>
        </w:rPr>
        <w:t>ID</w:t>
      </w:r>
      <w:r w:rsidRPr="00A22DED">
        <w:rPr>
          <w:spacing w:val="-7"/>
        </w:rPr>
        <w:t xml:space="preserve"> </w:t>
      </w:r>
      <w:r w:rsidRPr="00A22DED">
        <w:rPr>
          <w:rFonts w:eastAsia="Cambria"/>
        </w:rPr>
        <w:t>No</w:t>
      </w:r>
      <w:r w:rsidRPr="00A22DED">
        <w:rPr>
          <w:rFonts w:eastAsia="Cambria"/>
          <w:w w:val="101"/>
        </w:rPr>
        <w:t>.</w:t>
      </w:r>
      <w:r w:rsidRPr="00A22DED">
        <w:rPr>
          <w:spacing w:val="-7"/>
        </w:rPr>
        <w:t xml:space="preserve"> </w:t>
      </w:r>
      <w:r w:rsidRPr="00A22DED">
        <w:rPr>
          <w:rFonts w:eastAsia="Cambria"/>
        </w:rPr>
        <w:t>of</w:t>
      </w:r>
      <w:r w:rsidRPr="00A22DED">
        <w:rPr>
          <w:spacing w:val="-7"/>
        </w:rPr>
        <w:t xml:space="preserve"> </w:t>
      </w:r>
      <w:proofErr w:type="gramStart"/>
      <w:r w:rsidRPr="00A22DED">
        <w:rPr>
          <w:rFonts w:eastAsia="Cambria"/>
        </w:rPr>
        <w:t>Student</w:t>
      </w:r>
      <w:r w:rsidRPr="00A22DED">
        <w:rPr>
          <w:spacing w:val="370"/>
        </w:rPr>
        <w:t xml:space="preserve"> </w:t>
      </w:r>
      <w:r w:rsidRPr="00A22DED">
        <w:rPr>
          <w:rFonts w:eastAsia="Cambria"/>
          <w:w w:val="99"/>
        </w:rPr>
        <w:t>:</w:t>
      </w:r>
      <w:proofErr w:type="gramEnd"/>
      <w:r w:rsidRPr="00A22DED">
        <w:rPr>
          <w:spacing w:val="-7"/>
        </w:rPr>
        <w:t xml:space="preserve"> </w:t>
      </w:r>
      <w:r w:rsidRPr="00A22DED">
        <w:rPr>
          <w:rFonts w:eastAsia="Cambria"/>
        </w:rPr>
        <w:t>2023AA0572</w:t>
      </w:r>
      <w:r w:rsidR="0030421E">
        <w:rPr>
          <w:rFonts w:eastAsia="Cambria"/>
        </w:rPr>
        <w:t>2</w:t>
      </w:r>
    </w:p>
    <w:p w14:paraId="584A7E1F" w14:textId="3A03261E" w:rsidR="00A22DED" w:rsidRPr="00F51A94" w:rsidRDefault="00A22DED" w:rsidP="00335EB5">
      <w:pPr>
        <w:ind w:right="0"/>
        <w:jc w:val="left"/>
      </w:pPr>
      <w:r w:rsidRPr="00A22DED">
        <w:rPr>
          <w:rFonts w:eastAsia="Cambria"/>
        </w:rPr>
        <w:t>Courses</w:t>
      </w:r>
      <w:r w:rsidRPr="00A22DED">
        <w:rPr>
          <w:spacing w:val="-7"/>
        </w:rPr>
        <w:t xml:space="preserve"> </w:t>
      </w:r>
      <w:r w:rsidRPr="00A22DED">
        <w:rPr>
          <w:rFonts w:eastAsia="Cambria"/>
        </w:rPr>
        <w:t>Relevant</w:t>
      </w:r>
      <w:r w:rsidRPr="00A22DED">
        <w:rPr>
          <w:spacing w:val="-7"/>
        </w:rPr>
        <w:t xml:space="preserve"> </w:t>
      </w:r>
      <w:r w:rsidRPr="00A22DED">
        <w:rPr>
          <w:rFonts w:eastAsia="Cambria"/>
        </w:rPr>
        <w:t>for</w:t>
      </w:r>
      <w:r w:rsidRPr="00A22DED">
        <w:rPr>
          <w:spacing w:val="-7"/>
        </w:rPr>
        <w:t xml:space="preserve"> </w:t>
      </w:r>
      <w:r w:rsidRPr="00F51A94">
        <w:rPr>
          <w:rFonts w:eastAsia="Cambria"/>
          <w:w w:val="101"/>
        </w:rPr>
        <w:t>the</w:t>
      </w:r>
      <w:r w:rsidRPr="00F51A94">
        <w:rPr>
          <w:spacing w:val="-7"/>
        </w:rPr>
        <w:t xml:space="preserve"> </w:t>
      </w:r>
      <w:r w:rsidRPr="00F51A94">
        <w:rPr>
          <w:rFonts w:eastAsia="Cambria"/>
        </w:rPr>
        <w:t>Project</w:t>
      </w:r>
      <w:r w:rsidRPr="00F51A94">
        <w:rPr>
          <w:spacing w:val="-7"/>
        </w:rPr>
        <w:t xml:space="preserve"> </w:t>
      </w:r>
      <w:r w:rsidRPr="00F51A94">
        <w:rPr>
          <w:rFonts w:eastAsia="Cambria"/>
        </w:rPr>
        <w:t>&amp;</w:t>
      </w:r>
      <w:r w:rsidRPr="00F51A94">
        <w:rPr>
          <w:spacing w:val="-7"/>
        </w:rPr>
        <w:t xml:space="preserve"> </w:t>
      </w:r>
      <w:r w:rsidRPr="00F51A94">
        <w:rPr>
          <w:rFonts w:eastAsia="Cambria"/>
        </w:rPr>
        <w:t>Corresponding</w:t>
      </w:r>
      <w:r w:rsidRPr="00F51A94">
        <w:rPr>
          <w:spacing w:val="-7"/>
        </w:rPr>
        <w:t xml:space="preserve"> </w:t>
      </w:r>
      <w:proofErr w:type="gramStart"/>
      <w:r w:rsidRPr="00F51A94">
        <w:rPr>
          <w:rFonts w:eastAsia="Cambria"/>
        </w:rPr>
        <w:t>Semester</w:t>
      </w:r>
      <w:r w:rsidRPr="00F51A94">
        <w:rPr>
          <w:spacing w:val="-7"/>
        </w:rPr>
        <w:t xml:space="preserve"> </w:t>
      </w:r>
      <w:r w:rsidRPr="00F51A94">
        <w:rPr>
          <w:rFonts w:eastAsia="Cambria"/>
          <w:w w:val="99"/>
        </w:rPr>
        <w:t>:</w:t>
      </w:r>
      <w:proofErr w:type="gramEnd"/>
      <w:r w:rsidR="005F7F37" w:rsidRPr="00F51A94">
        <w:t xml:space="preserve">    </w:t>
      </w:r>
      <w:r w:rsidRPr="00F51A94">
        <w:rPr>
          <w:rFonts w:eastAsia="Cambria"/>
          <w:w w:val="99"/>
        </w:rPr>
        <w:t>1</w:t>
      </w:r>
      <w:r w:rsidRPr="00F51A94">
        <w:rPr>
          <w:rFonts w:eastAsia="Cambria"/>
          <w:spacing w:val="1"/>
        </w:rPr>
        <w:t>.</w:t>
      </w:r>
      <w:r w:rsidRPr="00F51A94">
        <w:rPr>
          <w:spacing w:val="-7"/>
        </w:rPr>
        <w:t xml:space="preserve"> </w:t>
      </w:r>
      <w:r w:rsidR="0067056C" w:rsidRPr="00F51A94">
        <w:rPr>
          <w:rFonts w:eastAsia="Cambria"/>
        </w:rPr>
        <w:t>NLP</w:t>
      </w:r>
      <w:r w:rsidR="0067056C" w:rsidRPr="00F51A94">
        <w:rPr>
          <w:spacing w:val="-7"/>
        </w:rPr>
        <w:t xml:space="preserve"> </w:t>
      </w:r>
      <w:r w:rsidR="0067056C" w:rsidRPr="00F51A94">
        <w:rPr>
          <w:rFonts w:eastAsia="Cambria"/>
        </w:rPr>
        <w:t xml:space="preserve">Applications </w:t>
      </w:r>
      <w:r w:rsidR="00F51A94" w:rsidRPr="00F51A94">
        <w:rPr>
          <w:rFonts w:eastAsia="Cambria"/>
        </w:rPr>
        <w:t>(S1-24)</w:t>
      </w:r>
    </w:p>
    <w:p w14:paraId="3CD545C7" w14:textId="2C8B63A7" w:rsidR="00A22DED" w:rsidRPr="00F51A94" w:rsidRDefault="00A22DED" w:rsidP="00335EB5">
      <w:pPr>
        <w:ind w:left="6480" w:right="0"/>
        <w:jc w:val="left"/>
      </w:pPr>
      <w:r w:rsidRPr="00F51A94">
        <w:rPr>
          <w:rFonts w:eastAsia="Cambria"/>
          <w:w w:val="99"/>
        </w:rPr>
        <w:t>2</w:t>
      </w:r>
      <w:r w:rsidRPr="00F51A94">
        <w:rPr>
          <w:rFonts w:eastAsia="Cambria"/>
          <w:spacing w:val="1"/>
        </w:rPr>
        <w:t>.</w:t>
      </w:r>
      <w:r w:rsidRPr="00F51A94">
        <w:rPr>
          <w:spacing w:val="-7"/>
        </w:rPr>
        <w:t xml:space="preserve"> </w:t>
      </w:r>
      <w:r w:rsidR="00843D91" w:rsidRPr="00F51A94">
        <w:rPr>
          <w:rFonts w:eastAsia="Cambria"/>
        </w:rPr>
        <w:t>Data Management for Machine Learning</w:t>
      </w:r>
      <w:r w:rsidR="00F51A94" w:rsidRPr="00F51A94">
        <w:rPr>
          <w:rFonts w:eastAsia="Cambria"/>
        </w:rPr>
        <w:t xml:space="preserve"> (S1-24)</w:t>
      </w:r>
    </w:p>
    <w:p w14:paraId="5CE2A6F4" w14:textId="4E55EAC4" w:rsidR="00A22DED" w:rsidRPr="00F51A94" w:rsidRDefault="00A22DED" w:rsidP="00335EB5">
      <w:pPr>
        <w:ind w:left="6480" w:right="0"/>
        <w:jc w:val="left"/>
      </w:pPr>
      <w:r w:rsidRPr="00F51A94">
        <w:rPr>
          <w:rFonts w:eastAsia="Cambria"/>
          <w:w w:val="99"/>
        </w:rPr>
        <w:t>3</w:t>
      </w:r>
      <w:r w:rsidRPr="00F51A94">
        <w:rPr>
          <w:rFonts w:eastAsia="Cambria"/>
          <w:spacing w:val="1"/>
        </w:rPr>
        <w:t>.</w:t>
      </w:r>
      <w:r w:rsidR="007A5049" w:rsidRPr="00F51A94">
        <w:t xml:space="preserve"> </w:t>
      </w:r>
      <w:r w:rsidR="007A5049" w:rsidRPr="00F51A94">
        <w:rPr>
          <w:rFonts w:eastAsia="Cambria"/>
        </w:rPr>
        <w:t>Conversational AI</w:t>
      </w:r>
      <w:r w:rsidR="00F51A94" w:rsidRPr="00F51A94">
        <w:rPr>
          <w:rFonts w:eastAsia="Cambria"/>
        </w:rPr>
        <w:t xml:space="preserve"> (S1-24)</w:t>
      </w:r>
    </w:p>
    <w:p w14:paraId="7E2BB94D" w14:textId="511C49CD" w:rsidR="00A22DED" w:rsidRPr="00A22DED" w:rsidRDefault="00A22DED" w:rsidP="00F51A94">
      <w:pPr>
        <w:ind w:left="6480" w:right="-540"/>
        <w:jc w:val="left"/>
      </w:pPr>
      <w:r w:rsidRPr="00F51A94">
        <w:rPr>
          <w:rFonts w:eastAsia="Cambria"/>
          <w:w w:val="99"/>
        </w:rPr>
        <w:t>4</w:t>
      </w:r>
      <w:r w:rsidRPr="00F51A94">
        <w:rPr>
          <w:rFonts w:eastAsia="Cambria"/>
          <w:spacing w:val="1"/>
        </w:rPr>
        <w:t>.</w:t>
      </w:r>
      <w:r w:rsidRPr="00F51A94">
        <w:rPr>
          <w:spacing w:val="-7"/>
        </w:rPr>
        <w:t xml:space="preserve"> </w:t>
      </w:r>
      <w:r w:rsidR="0067056C" w:rsidRPr="00F51A94">
        <w:rPr>
          <w:rFonts w:eastAsia="Cambria"/>
        </w:rPr>
        <w:t>Deep Neural</w:t>
      </w:r>
      <w:r w:rsidR="0067056C" w:rsidRPr="00334544">
        <w:rPr>
          <w:rFonts w:eastAsia="Cambria"/>
        </w:rPr>
        <w:t xml:space="preserve"> Networks</w:t>
      </w:r>
      <w:r w:rsidR="00F51A94">
        <w:rPr>
          <w:rFonts w:eastAsia="Cambria"/>
        </w:rPr>
        <w:t xml:space="preserve"> </w:t>
      </w:r>
      <w:r w:rsidR="00BC3E51">
        <w:rPr>
          <w:rFonts w:eastAsia="Cambria"/>
        </w:rPr>
        <w:t>(S2-23)</w:t>
      </w:r>
    </w:p>
    <w:p w14:paraId="29C16A89" w14:textId="215113F6" w:rsidR="008456E4" w:rsidRDefault="008456E4" w:rsidP="008456E4"/>
    <w:p w14:paraId="553348A6" w14:textId="73D399C2" w:rsidR="00274305" w:rsidRPr="00A22DED" w:rsidRDefault="00274305" w:rsidP="00274305">
      <w:pPr>
        <w:pStyle w:val="Subtitle"/>
        <w:ind w:right="0"/>
      </w:pPr>
      <w:r w:rsidRPr="00A22DED">
        <w:t>Abstract</w:t>
      </w:r>
    </w:p>
    <w:p w14:paraId="2B76DED9" w14:textId="77777777" w:rsidR="00274305" w:rsidRPr="005F7F37" w:rsidRDefault="00274305" w:rsidP="00274305">
      <w:pPr>
        <w:pStyle w:val="NormalWeb"/>
        <w:adjustRightInd w:val="0"/>
        <w:ind w:right="0"/>
        <w:rPr>
          <w:rFonts w:asciiTheme="minorHAnsi" w:hAnsiTheme="minorHAnsi"/>
        </w:rPr>
      </w:pPr>
      <w:r w:rsidRPr="005F7F37">
        <w:rPr>
          <w:rFonts w:asciiTheme="minorHAnsi" w:hAnsiTheme="minorHAnsi"/>
        </w:rPr>
        <w:t xml:space="preserve">In an increasingly complex and data-intensive investment environment, financial advisors are expected to deliver tailored, real-time, and goal-aligned recommendations to diverse client segments. Advisors must synthesize structured portfolio metrics and market data with unstructured content such as research reports, regulatory updates, product documents, and even client communications—while maintaining compliance, transparency, and personalized engagement. Traditional manual workflows are insufficient to meet these demands at scale. This research proposes a unified </w:t>
      </w:r>
      <w:r w:rsidRPr="005F7F37">
        <w:rPr>
          <w:rStyle w:val="Strong"/>
          <w:rFonts w:asciiTheme="minorHAnsi" w:eastAsiaTheme="majorEastAsia" w:hAnsiTheme="minorHAnsi"/>
        </w:rPr>
        <w:t>Agentic AI framework</w:t>
      </w:r>
      <w:r w:rsidRPr="005F7F37">
        <w:rPr>
          <w:rFonts w:asciiTheme="minorHAnsi" w:hAnsiTheme="minorHAnsi"/>
        </w:rPr>
        <w:t xml:space="preserve">, powered by </w:t>
      </w:r>
      <w:r w:rsidRPr="005F7F37">
        <w:rPr>
          <w:rStyle w:val="Strong"/>
          <w:rFonts w:asciiTheme="minorHAnsi" w:eastAsiaTheme="majorEastAsia" w:hAnsiTheme="minorHAnsi"/>
        </w:rPr>
        <w:t>Generative AI</w:t>
      </w:r>
      <w:r w:rsidRPr="005F7F37">
        <w:rPr>
          <w:rFonts w:asciiTheme="minorHAnsi" w:hAnsiTheme="minorHAnsi"/>
        </w:rPr>
        <w:t xml:space="preserve">, </w:t>
      </w:r>
      <w:r w:rsidRPr="005F7F37">
        <w:rPr>
          <w:rStyle w:val="Strong"/>
          <w:rFonts w:asciiTheme="minorHAnsi" w:eastAsiaTheme="majorEastAsia" w:hAnsiTheme="minorHAnsi"/>
        </w:rPr>
        <w:t>Multimodal Intelligence</w:t>
      </w:r>
      <w:r w:rsidRPr="005F7F37">
        <w:rPr>
          <w:rFonts w:asciiTheme="minorHAnsi" w:hAnsiTheme="minorHAnsi"/>
        </w:rPr>
        <w:t xml:space="preserve">, and </w:t>
      </w:r>
      <w:r w:rsidRPr="005F7F37">
        <w:rPr>
          <w:rStyle w:val="Strong"/>
          <w:rFonts w:asciiTheme="minorHAnsi" w:eastAsiaTheme="majorEastAsia" w:hAnsiTheme="minorHAnsi"/>
        </w:rPr>
        <w:t>Conversational Agents</w:t>
      </w:r>
      <w:r w:rsidRPr="005F7F37">
        <w:rPr>
          <w:rFonts w:asciiTheme="minorHAnsi" w:hAnsiTheme="minorHAnsi"/>
        </w:rPr>
        <w:t>, to augment the end-to-end investment advisory lifecycle—from client profiling to portfolio recommendation, ongoing analysis, and education.</w:t>
      </w:r>
    </w:p>
    <w:p w14:paraId="0A4FFCCF" w14:textId="5F5D7503" w:rsidR="00274305" w:rsidRPr="005F7F37" w:rsidRDefault="00274305" w:rsidP="00274305">
      <w:pPr>
        <w:pStyle w:val="NormalWeb"/>
        <w:adjustRightInd w:val="0"/>
        <w:ind w:right="0"/>
        <w:rPr>
          <w:rFonts w:asciiTheme="minorHAnsi" w:hAnsiTheme="minorHAnsi"/>
        </w:rPr>
      </w:pPr>
      <w:r w:rsidRPr="005F7F37">
        <w:rPr>
          <w:rFonts w:asciiTheme="minorHAnsi" w:hAnsiTheme="minorHAnsi"/>
        </w:rPr>
        <w:t xml:space="preserve">At the core of the proposed solution is an </w:t>
      </w:r>
      <w:r w:rsidRPr="005F7F37">
        <w:rPr>
          <w:rStyle w:val="Strong"/>
          <w:rFonts w:asciiTheme="minorHAnsi" w:eastAsiaTheme="majorEastAsia" w:hAnsiTheme="minorHAnsi"/>
        </w:rPr>
        <w:t>Agentic AI architecture</w:t>
      </w:r>
      <w:r w:rsidRPr="005F7F37">
        <w:rPr>
          <w:rFonts w:asciiTheme="minorHAnsi" w:hAnsiTheme="minorHAnsi"/>
        </w:rPr>
        <w:t>, where a set of collaboratives, autonomous agents emulate human-like expertise by orchestrating domain-specific tasks within the advisory workflow. Each agent is endowed with task-specialized reasoning capabilities and access to multimodal data. This approach enables the system to be flexible, modular, and adaptive to the evolving needs of both clients and advisors.</w:t>
      </w:r>
    </w:p>
    <w:p w14:paraId="5D5845E6" w14:textId="77777777" w:rsidR="006C0C80" w:rsidRPr="00A22DED" w:rsidRDefault="006C0C80" w:rsidP="00BC66AC">
      <w:pPr>
        <w:pStyle w:val="Heading2"/>
        <w:ind w:right="0"/>
      </w:pPr>
      <w:r w:rsidRPr="00A22DED">
        <w:lastRenderedPageBreak/>
        <w:t xml:space="preserve">1. </w:t>
      </w:r>
      <w:r w:rsidRPr="00A22DED">
        <w:rPr>
          <w:rStyle w:val="Strong"/>
          <w:b/>
          <w:bCs/>
        </w:rPr>
        <w:t>Agentic AI Framework for Advisor Workflows</w:t>
      </w:r>
    </w:p>
    <w:p w14:paraId="1E7E60E6" w14:textId="77777777" w:rsidR="006C0C80" w:rsidRPr="00E24CAC" w:rsidRDefault="006C0C80" w:rsidP="00BC66AC">
      <w:pPr>
        <w:pStyle w:val="NormalWeb"/>
        <w:ind w:right="0"/>
        <w:rPr>
          <w:rFonts w:asciiTheme="minorHAnsi" w:hAnsiTheme="minorHAnsi"/>
        </w:rPr>
      </w:pPr>
      <w:r w:rsidRPr="00E24CAC">
        <w:rPr>
          <w:rFonts w:asciiTheme="minorHAnsi" w:hAnsiTheme="minorHAnsi"/>
        </w:rPr>
        <w:t>This research introduces a multi-agent system wherein each agent autonomously handles a dedicated function in the advisory chain:</w:t>
      </w:r>
    </w:p>
    <w:p w14:paraId="715810F2" w14:textId="77777777" w:rsidR="006C0C80" w:rsidRPr="00E24CAC" w:rsidRDefault="006C0C80" w:rsidP="00BC66AC">
      <w:pPr>
        <w:pStyle w:val="NormalWeb"/>
        <w:numPr>
          <w:ilvl w:val="0"/>
          <w:numId w:val="1"/>
        </w:numPr>
        <w:ind w:right="0"/>
        <w:rPr>
          <w:rFonts w:asciiTheme="minorHAnsi" w:hAnsiTheme="minorHAnsi"/>
        </w:rPr>
      </w:pPr>
      <w:r w:rsidRPr="00E24CAC">
        <w:rPr>
          <w:rStyle w:val="Strong"/>
          <w:rFonts w:asciiTheme="minorHAnsi" w:eastAsiaTheme="majorEastAsia" w:hAnsiTheme="minorHAnsi"/>
        </w:rPr>
        <w:t>Client Profiling Agent</w:t>
      </w:r>
      <w:r w:rsidRPr="00E24CAC">
        <w:rPr>
          <w:rFonts w:asciiTheme="minorHAnsi" w:hAnsiTheme="minorHAnsi"/>
        </w:rPr>
        <w:t xml:space="preserve"> ingests historical transactions, risk tolerance indicators, life milestones, and personal preferences to build a deep client persona.</w:t>
      </w:r>
    </w:p>
    <w:p w14:paraId="5A8F195C" w14:textId="77777777" w:rsidR="006C0C80" w:rsidRPr="00E24CAC" w:rsidRDefault="006C0C80" w:rsidP="00BC66AC">
      <w:pPr>
        <w:pStyle w:val="NormalWeb"/>
        <w:numPr>
          <w:ilvl w:val="0"/>
          <w:numId w:val="1"/>
        </w:numPr>
        <w:ind w:right="0"/>
        <w:rPr>
          <w:rFonts w:asciiTheme="minorHAnsi" w:hAnsiTheme="minorHAnsi"/>
        </w:rPr>
      </w:pPr>
      <w:r w:rsidRPr="00E24CAC">
        <w:rPr>
          <w:rStyle w:val="Strong"/>
          <w:rFonts w:asciiTheme="minorHAnsi" w:eastAsiaTheme="majorEastAsia" w:hAnsiTheme="minorHAnsi"/>
        </w:rPr>
        <w:t>Portfolio Analysis Agent</w:t>
      </w:r>
      <w:r w:rsidRPr="00E24CAC">
        <w:rPr>
          <w:rFonts w:asciiTheme="minorHAnsi" w:hAnsiTheme="minorHAnsi"/>
        </w:rPr>
        <w:t xml:space="preserve"> interprets structured data (e.g., performance metrics, asset allocations) and unstructured insights (e.g., analyst reports, product documentation).</w:t>
      </w:r>
    </w:p>
    <w:p w14:paraId="3ECCCB98" w14:textId="77777777" w:rsidR="006C0C80" w:rsidRPr="00E24CAC" w:rsidRDefault="006C0C80" w:rsidP="00BC66AC">
      <w:pPr>
        <w:pStyle w:val="NormalWeb"/>
        <w:numPr>
          <w:ilvl w:val="0"/>
          <w:numId w:val="1"/>
        </w:numPr>
        <w:ind w:right="0"/>
        <w:rPr>
          <w:rFonts w:asciiTheme="minorHAnsi" w:hAnsiTheme="minorHAnsi"/>
        </w:rPr>
      </w:pPr>
      <w:r w:rsidRPr="00E24CAC">
        <w:rPr>
          <w:rStyle w:val="Strong"/>
          <w:rFonts w:asciiTheme="minorHAnsi" w:eastAsiaTheme="majorEastAsia" w:hAnsiTheme="minorHAnsi"/>
        </w:rPr>
        <w:t>Compliance &amp; Suitability Agent</w:t>
      </w:r>
      <w:r w:rsidRPr="00E24CAC">
        <w:rPr>
          <w:rFonts w:asciiTheme="minorHAnsi" w:hAnsiTheme="minorHAnsi"/>
        </w:rPr>
        <w:t xml:space="preserve"> ensures recommendations adhere to evolving regulatory standards and align with client goals and risk profiles.</w:t>
      </w:r>
    </w:p>
    <w:p w14:paraId="51AB52A5" w14:textId="77777777" w:rsidR="006C0C80" w:rsidRPr="00E24CAC" w:rsidRDefault="006C0C80" w:rsidP="00BC66AC">
      <w:pPr>
        <w:pStyle w:val="NormalWeb"/>
        <w:numPr>
          <w:ilvl w:val="0"/>
          <w:numId w:val="1"/>
        </w:numPr>
        <w:ind w:right="0"/>
        <w:rPr>
          <w:rFonts w:asciiTheme="minorHAnsi" w:hAnsiTheme="minorHAnsi"/>
        </w:rPr>
      </w:pPr>
      <w:r w:rsidRPr="00E24CAC">
        <w:rPr>
          <w:rStyle w:val="Strong"/>
          <w:rFonts w:asciiTheme="minorHAnsi" w:eastAsiaTheme="majorEastAsia" w:hAnsiTheme="minorHAnsi"/>
        </w:rPr>
        <w:t>Recommendation Agent</w:t>
      </w:r>
      <w:r w:rsidRPr="00E24CAC">
        <w:rPr>
          <w:rFonts w:asciiTheme="minorHAnsi" w:hAnsiTheme="minorHAnsi"/>
        </w:rPr>
        <w:t xml:space="preserve"> synthesizes investment advice by integrating domain knowledge and contextual triggers, generating explainable outputs.</w:t>
      </w:r>
    </w:p>
    <w:p w14:paraId="348E6845" w14:textId="77777777" w:rsidR="006C0C80" w:rsidRPr="00E24CAC" w:rsidRDefault="006C0C80" w:rsidP="00BC66AC">
      <w:pPr>
        <w:pStyle w:val="NormalWeb"/>
        <w:ind w:right="0"/>
        <w:rPr>
          <w:rFonts w:asciiTheme="minorHAnsi" w:hAnsiTheme="minorHAnsi"/>
        </w:rPr>
      </w:pPr>
      <w:r w:rsidRPr="00E24CAC">
        <w:rPr>
          <w:rFonts w:asciiTheme="minorHAnsi" w:hAnsiTheme="minorHAnsi"/>
        </w:rPr>
        <w:t xml:space="preserve">These agents leverage </w:t>
      </w:r>
      <w:r w:rsidRPr="00E24CAC">
        <w:rPr>
          <w:rStyle w:val="Strong"/>
          <w:rFonts w:asciiTheme="minorHAnsi" w:eastAsiaTheme="majorEastAsia" w:hAnsiTheme="minorHAnsi"/>
        </w:rPr>
        <w:t>Multimodal AI techniques</w:t>
      </w:r>
      <w:r w:rsidRPr="00E24CAC">
        <w:rPr>
          <w:rFonts w:asciiTheme="minorHAnsi" w:hAnsiTheme="minorHAnsi"/>
        </w:rPr>
        <w:t xml:space="preserve"> to jointly reason over text, tabular data, time-series metrics, and external content. By integrating structured databases with unstructured documents (such as product brochures, market commentary, or corporate actions), each agent achieves a more comprehensive situational awareness. This multimodal approach improves both accuracy and interpretability.</w:t>
      </w:r>
    </w:p>
    <w:p w14:paraId="579AAD05" w14:textId="77777777" w:rsidR="00097213" w:rsidRPr="00097213" w:rsidRDefault="00097213" w:rsidP="00097213">
      <w:pPr>
        <w:ind w:right="0"/>
        <w:jc w:val="left"/>
      </w:pPr>
      <w:r w:rsidRPr="00097213">
        <w:rPr>
          <w:rFonts w:eastAsia="Cambria" w:cstheme="majorBidi"/>
          <w:b/>
          <w:bCs/>
          <w:color w:val="595959" w:themeColor="text1" w:themeTint="A6"/>
          <w:spacing w:val="15"/>
          <w:sz w:val="28"/>
          <w:szCs w:val="28"/>
        </w:rPr>
        <w:t>2. Knowledge Graph + Generative AI for Wealth Advisory</w:t>
      </w:r>
      <w:r w:rsidRPr="00097213">
        <w:rPr>
          <w:rFonts w:eastAsia="Cambria" w:cstheme="majorBidi"/>
          <w:b/>
          <w:bCs/>
          <w:color w:val="595959" w:themeColor="text1" w:themeTint="A6"/>
          <w:spacing w:val="15"/>
          <w:sz w:val="28"/>
          <w:szCs w:val="28"/>
        </w:rPr>
        <w:br/>
      </w:r>
      <w:r w:rsidRPr="00097213">
        <w:t>The system constructs a domain-specific Financial Knowledge Graph to model relationships among financial instruments, client attributes, and investment strategies. This serves as a reasoning backbone, enabling agents to generate context-aware, coherent insights.</w:t>
      </w:r>
      <w:r w:rsidRPr="00097213">
        <w:br/>
        <w:t>By combining this graph with Generative AI, the Recommendation Agent delivers personalized, transparent investment strategies. Graph-based inference paths are preserved for auditability and advisor trust.</w:t>
      </w:r>
    </w:p>
    <w:p w14:paraId="63EC7BF2" w14:textId="77777777" w:rsidR="00097213" w:rsidRPr="00097213" w:rsidRDefault="00097213" w:rsidP="00097213">
      <w:pPr>
        <w:ind w:right="0"/>
        <w:jc w:val="left"/>
      </w:pPr>
      <w:r w:rsidRPr="00097213">
        <w:rPr>
          <w:rFonts w:eastAsia="Cambria" w:cstheme="majorBidi"/>
          <w:b/>
          <w:bCs/>
          <w:color w:val="595959" w:themeColor="text1" w:themeTint="A6"/>
          <w:spacing w:val="15"/>
          <w:sz w:val="28"/>
          <w:szCs w:val="28"/>
        </w:rPr>
        <w:t>3. Conversational AI Layer for Client-Adviser Interaction</w:t>
      </w:r>
      <w:r w:rsidRPr="00097213">
        <w:rPr>
          <w:rFonts w:eastAsia="Cambria" w:cstheme="majorBidi"/>
          <w:b/>
          <w:bCs/>
          <w:color w:val="595959" w:themeColor="text1" w:themeTint="A6"/>
          <w:spacing w:val="15"/>
          <w:sz w:val="28"/>
          <w:szCs w:val="28"/>
        </w:rPr>
        <w:br/>
      </w:r>
      <w:r w:rsidRPr="00097213">
        <w:t>A RAG-based Conversational AI interface enables seamless advisor-client interaction by retrieving relevant documents to ground responses.</w:t>
      </w:r>
      <w:r w:rsidRPr="00097213">
        <w:br/>
        <w:t>Key capabilities include:</w:t>
      </w:r>
    </w:p>
    <w:p w14:paraId="025BD8AC" w14:textId="77777777" w:rsidR="00097213" w:rsidRPr="00097213" w:rsidRDefault="00097213" w:rsidP="00097213">
      <w:pPr>
        <w:numPr>
          <w:ilvl w:val="0"/>
          <w:numId w:val="26"/>
        </w:numPr>
        <w:ind w:right="0"/>
        <w:jc w:val="left"/>
      </w:pPr>
      <w:r w:rsidRPr="00097213">
        <w:rPr>
          <w:b/>
          <w:bCs/>
        </w:rPr>
        <w:t>Portfolio Intelligence Chatbot</w:t>
      </w:r>
      <w:r w:rsidRPr="00097213">
        <w:t xml:space="preserve"> for explaining portfolio performance and decisions.</w:t>
      </w:r>
    </w:p>
    <w:p w14:paraId="1893E53A" w14:textId="77777777" w:rsidR="00097213" w:rsidRPr="00097213" w:rsidRDefault="00097213" w:rsidP="00097213">
      <w:pPr>
        <w:numPr>
          <w:ilvl w:val="0"/>
          <w:numId w:val="26"/>
        </w:numPr>
        <w:ind w:right="0"/>
        <w:jc w:val="left"/>
      </w:pPr>
      <w:r w:rsidRPr="00097213">
        <w:rPr>
          <w:b/>
          <w:bCs/>
        </w:rPr>
        <w:t>Client Sentiment and Goal Modeling</w:t>
      </w:r>
      <w:r w:rsidRPr="00097213">
        <w:t xml:space="preserve"> using LLMs to enrich profiling with emotional and preference cues.</w:t>
      </w:r>
    </w:p>
    <w:p w14:paraId="7CCD9206" w14:textId="77777777" w:rsidR="00097213" w:rsidRDefault="00097213" w:rsidP="00097213">
      <w:pPr>
        <w:numPr>
          <w:ilvl w:val="0"/>
          <w:numId w:val="26"/>
        </w:numPr>
        <w:ind w:right="0"/>
        <w:jc w:val="left"/>
      </w:pPr>
      <w:r w:rsidRPr="00097213">
        <w:rPr>
          <w:b/>
          <w:bCs/>
        </w:rPr>
        <w:t>GenAI Tutor</w:t>
      </w:r>
      <w:r w:rsidRPr="00097213">
        <w:t xml:space="preserve"> that adapts investment education to the client’s financial literacy level.</w:t>
      </w:r>
      <w:r w:rsidRPr="00097213">
        <w:br/>
        <w:t>This layer supports engagement and feeds enriched data back into the Agentic system to enhance decision support.</w:t>
      </w:r>
    </w:p>
    <w:p w14:paraId="3E7A58EB" w14:textId="77777777" w:rsidR="007F4255" w:rsidRPr="00097213" w:rsidRDefault="007F4255" w:rsidP="007F4255">
      <w:pPr>
        <w:ind w:left="720" w:right="0"/>
        <w:jc w:val="left"/>
      </w:pPr>
    </w:p>
    <w:p w14:paraId="57D9005B" w14:textId="77777777" w:rsidR="00381D8A" w:rsidRPr="007F4255" w:rsidRDefault="00381D8A" w:rsidP="007F4255">
      <w:pPr>
        <w:ind w:right="0"/>
        <w:jc w:val="left"/>
      </w:pPr>
      <w:r w:rsidRPr="007F4255">
        <w:lastRenderedPageBreak/>
        <w:t>This thesis explores the design of a future-state Agentic AI architecture to assist Wealth Advisors by:</w:t>
      </w:r>
      <w:r w:rsidRPr="007F4255">
        <w:br/>
        <w:t>• Enhancing contextual relevance in investment recommendations</w:t>
      </w:r>
      <w:r w:rsidRPr="007F4255">
        <w:br/>
        <w:t>• Streamlining advisor workflows through agent-driven automation</w:t>
      </w:r>
      <w:r w:rsidRPr="007F4255">
        <w:br/>
        <w:t>• Improving client engagement via personalized conversational agents</w:t>
      </w:r>
    </w:p>
    <w:p w14:paraId="3AEF7734" w14:textId="77777777" w:rsidR="00381D8A" w:rsidRPr="007F4255" w:rsidRDefault="00381D8A" w:rsidP="007F4255">
      <w:pPr>
        <w:ind w:right="0"/>
        <w:jc w:val="left"/>
      </w:pPr>
      <w:r w:rsidRPr="007F4255">
        <w:t>By integrating multimodal analysis, explainable reasoning, and conversational delivery, the research presents a transformative approach to financial advisory automation. It aims to augment human advisors with scalable, intelligent support while making investment guidance more accessible and responsive.</w:t>
      </w:r>
    </w:p>
    <w:p w14:paraId="358749CF" w14:textId="7829EEBF" w:rsidR="00642998" w:rsidRPr="00E24CAC" w:rsidRDefault="00951D6A" w:rsidP="00BA0BE2">
      <w:r w:rsidRPr="00951D6A">
        <w:t>The scope of work is comprehensive, focusing on the conceptualization and development of an Agentic AI platform tailored for Advisor Assist in Portfolio Analysis. While the full-scale realization of such a system involves significant engineering effort, this research will aim to deliver a well-defined future-state architecture, along with a demonstrable prototype featuring a cohesive set of intelligent agents. These agents will collectively illustrate the envisioned capabilities of the platform</w:t>
      </w:r>
      <w:r w:rsidR="00D47094">
        <w:t xml:space="preserve"> </w:t>
      </w:r>
      <w:r w:rsidRPr="00951D6A">
        <w:t>offering a clear view of the potential impact and applicability of Agentic AI in wealth advisory.</w:t>
      </w:r>
    </w:p>
    <w:p w14:paraId="33388996" w14:textId="23DB363F" w:rsidR="006C0C80" w:rsidRPr="007B4F07" w:rsidRDefault="00BA0BE2" w:rsidP="007B4F07">
      <w:pPr>
        <w:rPr>
          <w:rStyle w:val="Strong"/>
          <w:rFonts w:eastAsiaTheme="majorEastAsia" w:cstheme="majorBidi"/>
          <w:color w:val="0F4761" w:themeColor="accent1" w:themeShade="BF"/>
          <w:sz w:val="40"/>
          <w:szCs w:val="40"/>
        </w:rPr>
      </w:pPr>
      <w:r w:rsidRPr="007B4F07">
        <w:rPr>
          <w:rStyle w:val="Strong"/>
        </w:rPr>
        <w:t xml:space="preserve">Key Words: </w:t>
      </w:r>
      <w:r w:rsidR="007B4F07" w:rsidRPr="007B4F07">
        <w:rPr>
          <w:rFonts w:cs="Calibri"/>
          <w:sz w:val="22"/>
          <w:szCs w:val="22"/>
        </w:rPr>
        <w:t xml:space="preserve">Agentic AI, Financial Advisory </w:t>
      </w:r>
      <w:r w:rsidR="00F84B45" w:rsidRPr="007B4F07">
        <w:rPr>
          <w:rFonts w:cs="Calibri"/>
          <w:sz w:val="22"/>
          <w:szCs w:val="22"/>
        </w:rPr>
        <w:t>Workflow Automation</w:t>
      </w:r>
      <w:r w:rsidR="007B4F07" w:rsidRPr="007B4F07">
        <w:rPr>
          <w:rFonts w:cs="Calibri"/>
          <w:sz w:val="22"/>
          <w:szCs w:val="22"/>
        </w:rPr>
        <w:t xml:space="preserve">, Portfolio Analysis, Generative AI, Multimodal Intelligence, Retrieval-Augmented Generation (RAG), Financial Knowledge Graph, Client Engagement Analytics, AI in </w:t>
      </w:r>
      <w:proofErr w:type="spellStart"/>
      <w:r w:rsidR="007B4F07" w:rsidRPr="007B4F07">
        <w:rPr>
          <w:rFonts w:cs="Calibri"/>
          <w:sz w:val="22"/>
          <w:szCs w:val="22"/>
        </w:rPr>
        <w:t>WealthTech</w:t>
      </w:r>
      <w:proofErr w:type="spellEnd"/>
      <w:r w:rsidR="007B4F07" w:rsidRPr="007B4F07">
        <w:rPr>
          <w:rFonts w:cs="Calibri"/>
          <w:sz w:val="22"/>
          <w:szCs w:val="22"/>
        </w:rPr>
        <w:t>, LLMs, AI</w:t>
      </w:r>
      <w:r w:rsidR="00261BE4">
        <w:rPr>
          <w:rFonts w:cs="Calibri"/>
          <w:sz w:val="22"/>
          <w:szCs w:val="22"/>
        </w:rPr>
        <w:t xml:space="preserve"> </w:t>
      </w:r>
      <w:r w:rsidR="007B4F07" w:rsidRPr="007B4F07">
        <w:rPr>
          <w:rFonts w:cs="Calibri"/>
          <w:sz w:val="22"/>
          <w:szCs w:val="22"/>
        </w:rPr>
        <w:t>For</w:t>
      </w:r>
      <w:r w:rsidR="00261BE4">
        <w:rPr>
          <w:rFonts w:cs="Calibri"/>
          <w:sz w:val="22"/>
          <w:szCs w:val="22"/>
        </w:rPr>
        <w:t xml:space="preserve"> </w:t>
      </w:r>
      <w:proofErr w:type="spellStart"/>
      <w:r w:rsidR="007B4F07" w:rsidRPr="007B4F07">
        <w:rPr>
          <w:rFonts w:cs="Calibri"/>
          <w:sz w:val="22"/>
          <w:szCs w:val="22"/>
        </w:rPr>
        <w:t>DecisionSupport</w:t>
      </w:r>
      <w:proofErr w:type="spellEnd"/>
      <w:r w:rsidR="006C0C80" w:rsidRPr="007B4F07">
        <w:rPr>
          <w:rStyle w:val="Strong"/>
        </w:rPr>
        <w:br w:type="page"/>
      </w:r>
    </w:p>
    <w:p w14:paraId="7A9B43DE" w14:textId="77777777" w:rsidR="003F6C4C" w:rsidRPr="008E1CD5" w:rsidRDefault="003F6C4C" w:rsidP="00BC66AC">
      <w:pPr>
        <w:pStyle w:val="NormalWeb"/>
        <w:ind w:right="0"/>
        <w:jc w:val="center"/>
        <w:rPr>
          <w:rFonts w:asciiTheme="minorHAnsi" w:hAnsiTheme="minorHAnsi"/>
          <w:b/>
          <w:bCs/>
        </w:rPr>
      </w:pPr>
      <w:r w:rsidRPr="008E1CD5">
        <w:rPr>
          <w:rFonts w:asciiTheme="minorHAnsi" w:hAnsiTheme="minorHAnsi"/>
          <w:b/>
          <w:bCs/>
        </w:rPr>
        <w:lastRenderedPageBreak/>
        <w:t>BIRLA INSTITUTE OF TECHNOLOGY AND SCIENCE, PILANI</w:t>
      </w:r>
    </w:p>
    <w:p w14:paraId="31878E4A" w14:textId="77777777" w:rsidR="003F6C4C" w:rsidRPr="008E1CD5" w:rsidRDefault="003F6C4C" w:rsidP="00BC66AC">
      <w:pPr>
        <w:pStyle w:val="NormalWeb"/>
        <w:ind w:right="0"/>
        <w:jc w:val="center"/>
        <w:rPr>
          <w:rFonts w:asciiTheme="minorHAnsi" w:hAnsiTheme="minorHAnsi"/>
          <w:b/>
          <w:bCs/>
        </w:rPr>
      </w:pPr>
      <w:r w:rsidRPr="008E1CD5">
        <w:rPr>
          <w:rFonts w:asciiTheme="minorHAnsi" w:hAnsiTheme="minorHAnsi"/>
          <w:b/>
          <w:bCs/>
        </w:rPr>
        <w:t>II SEMESTER 23-24</w:t>
      </w:r>
    </w:p>
    <w:p w14:paraId="386A8347" w14:textId="6162D1D3" w:rsidR="003F6C4C" w:rsidRPr="008E1CD5" w:rsidRDefault="00BA2BBD" w:rsidP="00BC66AC">
      <w:pPr>
        <w:pStyle w:val="NormalWeb"/>
        <w:ind w:right="0"/>
        <w:jc w:val="center"/>
        <w:rPr>
          <w:rFonts w:asciiTheme="minorHAnsi" w:hAnsiTheme="minorHAnsi"/>
          <w:b/>
          <w:bCs/>
        </w:rPr>
      </w:pPr>
      <w:r w:rsidRPr="00BA2BBD">
        <w:rPr>
          <w:rFonts w:asciiTheme="minorHAnsi" w:hAnsiTheme="minorHAnsi"/>
          <w:b/>
          <w:bCs/>
        </w:rPr>
        <w:t>DSECLZG628T / AIMLCZG628T DISSERTATION</w:t>
      </w:r>
    </w:p>
    <w:p w14:paraId="693AFED3" w14:textId="77777777" w:rsidR="003F6C4C" w:rsidRPr="008E1CD5" w:rsidRDefault="003F6C4C" w:rsidP="00BC66AC">
      <w:pPr>
        <w:pStyle w:val="NormalWeb"/>
        <w:ind w:right="0"/>
        <w:jc w:val="center"/>
        <w:rPr>
          <w:rFonts w:asciiTheme="minorHAnsi" w:hAnsiTheme="minorHAnsi"/>
          <w:b/>
          <w:bCs/>
        </w:rPr>
      </w:pPr>
      <w:r w:rsidRPr="008E1CD5">
        <w:rPr>
          <w:rFonts w:asciiTheme="minorHAnsi" w:hAnsiTheme="minorHAnsi"/>
          <w:b/>
          <w:bCs/>
        </w:rPr>
        <w:t>Dissertation Outline</w:t>
      </w:r>
    </w:p>
    <w:p w14:paraId="174EE229" w14:textId="622B1FA2" w:rsidR="003F6C4C" w:rsidRPr="008E1CD5" w:rsidRDefault="003F6C4C" w:rsidP="00BC66AC">
      <w:pPr>
        <w:pStyle w:val="NormalWeb"/>
        <w:ind w:right="0"/>
        <w:jc w:val="center"/>
        <w:rPr>
          <w:rFonts w:asciiTheme="minorHAnsi" w:hAnsiTheme="minorHAnsi"/>
          <w:b/>
          <w:bCs/>
        </w:rPr>
      </w:pPr>
      <w:r w:rsidRPr="008E1CD5">
        <w:rPr>
          <w:rFonts w:asciiTheme="minorHAnsi" w:hAnsiTheme="minorHAnsi"/>
          <w:b/>
          <w:bCs/>
        </w:rPr>
        <w:t>BITS ID No. 2023AA0572</w:t>
      </w:r>
      <w:r w:rsidR="0030421E">
        <w:rPr>
          <w:rFonts w:asciiTheme="minorHAnsi" w:hAnsiTheme="minorHAnsi"/>
          <w:b/>
          <w:bCs/>
        </w:rPr>
        <w:t>2</w:t>
      </w:r>
      <w:r w:rsidRPr="008E1CD5">
        <w:rPr>
          <w:rFonts w:asciiTheme="minorHAnsi" w:hAnsiTheme="minorHAnsi"/>
          <w:b/>
          <w:bCs/>
        </w:rPr>
        <w:t xml:space="preserve"> </w:t>
      </w:r>
      <w:r w:rsidRPr="008E1CD5">
        <w:rPr>
          <w:rFonts w:asciiTheme="minorHAnsi" w:hAnsiTheme="minorHAnsi"/>
          <w:b/>
          <w:bCs/>
        </w:rPr>
        <w:tab/>
      </w:r>
      <w:r w:rsidRPr="008E1CD5">
        <w:rPr>
          <w:rFonts w:asciiTheme="minorHAnsi" w:hAnsiTheme="minorHAnsi"/>
          <w:b/>
          <w:bCs/>
        </w:rPr>
        <w:tab/>
      </w:r>
      <w:r w:rsidRPr="008E1CD5">
        <w:rPr>
          <w:rFonts w:asciiTheme="minorHAnsi" w:hAnsiTheme="minorHAnsi"/>
          <w:b/>
          <w:bCs/>
        </w:rPr>
        <w:tab/>
      </w:r>
      <w:r w:rsidRPr="008E1CD5">
        <w:rPr>
          <w:rFonts w:asciiTheme="minorHAnsi" w:hAnsiTheme="minorHAnsi"/>
          <w:b/>
          <w:bCs/>
        </w:rPr>
        <w:tab/>
        <w:t>Name of Student: Arindam Ray</w:t>
      </w:r>
    </w:p>
    <w:p w14:paraId="4846FBE3" w14:textId="77777777" w:rsidR="003F6C4C" w:rsidRPr="008E1CD5" w:rsidRDefault="003F6C4C" w:rsidP="00BC66AC">
      <w:pPr>
        <w:pStyle w:val="NormalWeb"/>
        <w:ind w:right="0"/>
        <w:rPr>
          <w:rFonts w:asciiTheme="minorHAnsi" w:hAnsiTheme="minorHAnsi"/>
        </w:rPr>
      </w:pPr>
    </w:p>
    <w:p w14:paraId="663A07C2" w14:textId="77777777" w:rsidR="003F6C4C" w:rsidRPr="008E1CD5" w:rsidRDefault="003F6C4C" w:rsidP="00BC66AC">
      <w:pPr>
        <w:pStyle w:val="NormalWeb"/>
        <w:ind w:right="0"/>
        <w:rPr>
          <w:rFonts w:asciiTheme="minorHAnsi" w:hAnsiTheme="minorHAnsi"/>
        </w:rPr>
      </w:pPr>
      <w:r w:rsidRPr="008E1CD5">
        <w:rPr>
          <w:rFonts w:asciiTheme="minorHAnsi" w:hAnsiTheme="minorHAnsi"/>
          <w:b/>
          <w:bCs/>
        </w:rPr>
        <w:t>Name of Supervisor:</w:t>
      </w:r>
      <w:r w:rsidRPr="008E1CD5">
        <w:rPr>
          <w:rFonts w:asciiTheme="minorHAnsi" w:hAnsiTheme="minorHAnsi"/>
        </w:rPr>
        <w:t xml:space="preserve"> Avinash Brijesh Dave</w:t>
      </w:r>
    </w:p>
    <w:p w14:paraId="5B488494" w14:textId="77777777" w:rsidR="003F6C4C" w:rsidRPr="008E1CD5" w:rsidRDefault="003F6C4C" w:rsidP="00BC66AC">
      <w:pPr>
        <w:pStyle w:val="NormalWeb"/>
        <w:ind w:right="0"/>
        <w:rPr>
          <w:rFonts w:asciiTheme="minorHAnsi" w:hAnsiTheme="minorHAnsi"/>
        </w:rPr>
      </w:pPr>
      <w:r w:rsidRPr="008E1CD5">
        <w:rPr>
          <w:rFonts w:asciiTheme="minorHAnsi" w:hAnsiTheme="minorHAnsi"/>
          <w:b/>
          <w:bCs/>
        </w:rPr>
        <w:t>Designation of Supervisor:</w:t>
      </w:r>
      <w:r w:rsidRPr="008E1CD5">
        <w:rPr>
          <w:rFonts w:asciiTheme="minorHAnsi" w:hAnsiTheme="minorHAnsi"/>
        </w:rPr>
        <w:t xml:space="preserve"> Principal Architect</w:t>
      </w:r>
    </w:p>
    <w:p w14:paraId="0812F936" w14:textId="77777777" w:rsidR="003F6C4C" w:rsidRPr="008E1CD5" w:rsidRDefault="003F6C4C" w:rsidP="00BC66AC">
      <w:pPr>
        <w:pStyle w:val="NormalWeb"/>
        <w:ind w:right="0"/>
        <w:rPr>
          <w:rFonts w:asciiTheme="minorHAnsi" w:hAnsiTheme="minorHAnsi"/>
        </w:rPr>
      </w:pPr>
      <w:r w:rsidRPr="008E1CD5">
        <w:rPr>
          <w:rFonts w:asciiTheme="minorHAnsi" w:hAnsiTheme="minorHAnsi"/>
          <w:b/>
          <w:bCs/>
        </w:rPr>
        <w:t>Qualification and Experience:</w:t>
      </w:r>
      <w:r w:rsidRPr="008E1CD5">
        <w:rPr>
          <w:rFonts w:asciiTheme="minorHAnsi" w:hAnsiTheme="minorHAnsi"/>
        </w:rPr>
        <w:t xml:space="preserve"> PGCBM, XLRI Jamshedpur, </w:t>
      </w:r>
    </w:p>
    <w:p w14:paraId="5AEF3F1E" w14:textId="77777777" w:rsidR="003F6C4C" w:rsidRPr="008E1CD5" w:rsidRDefault="003F6C4C" w:rsidP="00BC66AC">
      <w:pPr>
        <w:pStyle w:val="NormalWeb"/>
        <w:ind w:right="0"/>
        <w:rPr>
          <w:rFonts w:asciiTheme="minorHAnsi" w:hAnsiTheme="minorHAnsi"/>
        </w:rPr>
      </w:pPr>
      <w:r w:rsidRPr="008E1CD5">
        <w:rPr>
          <w:rFonts w:asciiTheme="minorHAnsi" w:hAnsiTheme="minorHAnsi"/>
        </w:rPr>
        <w:t xml:space="preserve">   </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xml:space="preserve">        </w:t>
      </w:r>
      <w:r w:rsidRPr="008E1CD5">
        <w:rPr>
          <w:rFonts w:asciiTheme="minorHAnsi" w:hAnsiTheme="minorHAnsi"/>
        </w:rPr>
        <w:t xml:space="preserve"> Head Wealth Management Practice</w:t>
      </w:r>
    </w:p>
    <w:p w14:paraId="27554C13" w14:textId="77777777" w:rsidR="003F6C4C" w:rsidRPr="008E1CD5" w:rsidRDefault="003F6C4C" w:rsidP="00BC66AC">
      <w:pPr>
        <w:pStyle w:val="NormalWeb"/>
        <w:ind w:right="0"/>
        <w:rPr>
          <w:rFonts w:asciiTheme="minorHAnsi" w:hAnsiTheme="minorHAnsi"/>
        </w:rPr>
      </w:pPr>
      <w:r w:rsidRPr="008E1CD5">
        <w:rPr>
          <w:rFonts w:asciiTheme="minorHAnsi" w:hAnsiTheme="minorHAnsi"/>
          <w:b/>
          <w:bCs/>
        </w:rPr>
        <w:t>Official E- mail ID of Supervisor:</w:t>
      </w:r>
      <w:r w:rsidRPr="008E1CD5">
        <w:rPr>
          <w:rFonts w:asciiTheme="minorHAnsi" w:hAnsiTheme="minorHAnsi"/>
        </w:rPr>
        <w:t xml:space="preserve"> avinashb@maveric-systems.com</w:t>
      </w:r>
    </w:p>
    <w:p w14:paraId="0E543724" w14:textId="77777777" w:rsidR="003F6C4C" w:rsidRPr="008E1CD5" w:rsidRDefault="003F6C4C" w:rsidP="00BC66AC">
      <w:pPr>
        <w:ind w:right="0"/>
        <w:rPr>
          <w:sz w:val="22"/>
          <w:szCs w:val="22"/>
        </w:rPr>
      </w:pPr>
      <w:r w:rsidRPr="008E1CD5">
        <w:rPr>
          <w:b/>
          <w:bCs/>
          <w:sz w:val="28"/>
          <w:szCs w:val="28"/>
        </w:rPr>
        <w:t>Topic of Dissertation:</w:t>
      </w:r>
      <w:r w:rsidRPr="008E1CD5">
        <w:rPr>
          <w:sz w:val="28"/>
          <w:szCs w:val="28"/>
        </w:rPr>
        <w:t xml:space="preserve"> </w:t>
      </w:r>
      <w:r w:rsidRPr="008E1CD5">
        <w:t>Agentic and Generative AI Framework for Augmented Financial Advisory and Portfolio Intelligence</w:t>
      </w:r>
    </w:p>
    <w:p w14:paraId="19465A7F" w14:textId="714D3A85" w:rsidR="003F6C4C" w:rsidRPr="008E1CD5" w:rsidRDefault="001472F7" w:rsidP="00BC66AC">
      <w:pPr>
        <w:pStyle w:val="NormalWeb"/>
        <w:ind w:right="0"/>
        <w:rPr>
          <w:rFonts w:asciiTheme="minorHAnsi" w:hAnsiTheme="minorHAnsi"/>
        </w:rPr>
      </w:pPr>
      <w:r w:rsidRPr="008A5E62">
        <w:rPr>
          <w:rFonts w:asciiTheme="minorHAnsi" w:hAnsiTheme="minorHAnsi"/>
          <w:noProof/>
        </w:rPr>
        <w:drawing>
          <wp:inline distT="0" distB="0" distL="0" distR="0" wp14:anchorId="2B901B73" wp14:editId="5279DC00">
            <wp:extent cx="1123122" cy="569943"/>
            <wp:effectExtent l="0" t="0" r="0" b="1905"/>
            <wp:docPr id="1027060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60807" name=""/>
                    <pic:cNvPicPr/>
                  </pic:nvPicPr>
                  <pic:blipFill>
                    <a:blip r:embed="rId8"/>
                    <a:stretch>
                      <a:fillRect/>
                    </a:stretch>
                  </pic:blipFill>
                  <pic:spPr>
                    <a:xfrm>
                      <a:off x="0" y="0"/>
                      <a:ext cx="1162096" cy="589721"/>
                    </a:xfrm>
                    <a:prstGeom prst="rect">
                      <a:avLst/>
                    </a:prstGeom>
                  </pic:spPr>
                </pic:pic>
              </a:graphicData>
            </a:graphic>
          </wp:inline>
        </w:drawing>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00403657" w:rsidRPr="00403657">
        <w:rPr>
          <w:rFonts w:asciiTheme="minorHAnsi" w:hAnsiTheme="minorHAnsi"/>
          <w:noProof/>
        </w:rPr>
        <w:drawing>
          <wp:inline distT="0" distB="0" distL="0" distR="0" wp14:anchorId="0D9E00ED" wp14:editId="7AAEAF8E">
            <wp:extent cx="1191259" cy="655320"/>
            <wp:effectExtent l="0" t="0" r="3175" b="5080"/>
            <wp:docPr id="21" name="Picture 20">
              <a:extLst xmlns:a="http://schemas.openxmlformats.org/drawingml/2006/main">
                <a:ext uri="{FF2B5EF4-FFF2-40B4-BE49-F238E27FC236}">
                  <a16:creationId xmlns:a16="http://schemas.microsoft.com/office/drawing/2014/main" id="{E1B51971-CBD4-7F15-83D1-953ED79FB2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E1B51971-CBD4-7F15-83D1-953ED79FB25C}"/>
                        </a:ext>
                      </a:extLst>
                    </pic:cNvPr>
                    <pic:cNvPicPr>
                      <a:picLocks noChangeAspect="1"/>
                    </pic:cNvPicPr>
                  </pic:nvPicPr>
                  <pic:blipFill>
                    <a:blip r:embed="rId9">
                      <a:clrChange>
                        <a:clrFrom>
                          <a:srgbClr val="000000">
                            <a:alpha val="0"/>
                          </a:srgbClr>
                        </a:clrFrom>
                        <a:clrTo>
                          <a:srgbClr val="000000">
                            <a:alpha val="0"/>
                          </a:srgbClr>
                        </a:clrTo>
                      </a:clrChange>
                      <a:lum bright="-20000" contrast="40000"/>
                      <a:alphaModFix/>
                    </a:blip>
                    <a:stretch>
                      <a:fillRect/>
                    </a:stretch>
                  </pic:blipFill>
                  <pic:spPr>
                    <a:xfrm>
                      <a:off x="0" y="0"/>
                      <a:ext cx="1191259" cy="655320"/>
                    </a:xfrm>
                    <a:prstGeom prst="rect">
                      <a:avLst/>
                    </a:prstGeom>
                  </pic:spPr>
                </pic:pic>
              </a:graphicData>
            </a:graphic>
          </wp:inline>
        </w:drawing>
      </w:r>
    </w:p>
    <w:p w14:paraId="3B0A8571" w14:textId="15C883DE" w:rsidR="003F6C4C" w:rsidRPr="008E1CD5" w:rsidRDefault="003F6C4C" w:rsidP="00BC66AC">
      <w:pPr>
        <w:pStyle w:val="NormalWeb"/>
        <w:ind w:right="0"/>
        <w:rPr>
          <w:rFonts w:asciiTheme="minorHAnsi" w:hAnsiTheme="minorHAnsi"/>
        </w:rPr>
      </w:pPr>
      <w:r w:rsidRPr="008E1CD5">
        <w:rPr>
          <w:rFonts w:asciiTheme="minorHAnsi" w:hAnsiTheme="minorHAnsi"/>
        </w:rPr>
        <w:t xml:space="preserve">(Signature of Student) </w:t>
      </w:r>
      <w:r w:rsidRPr="008E1CD5">
        <w:rPr>
          <w:rFonts w:asciiTheme="minorHAnsi" w:hAnsiTheme="minorHAnsi"/>
        </w:rPr>
        <w:tab/>
      </w:r>
      <w:r w:rsidRPr="008E1CD5">
        <w:rPr>
          <w:rFonts w:asciiTheme="minorHAnsi" w:hAnsiTheme="minorHAnsi"/>
        </w:rPr>
        <w:tab/>
      </w:r>
      <w:r w:rsidRPr="008E1CD5">
        <w:rPr>
          <w:rFonts w:asciiTheme="minorHAnsi" w:hAnsiTheme="minorHAnsi"/>
        </w:rPr>
        <w:tab/>
      </w:r>
      <w:r w:rsidRPr="008E1CD5">
        <w:rPr>
          <w:rFonts w:asciiTheme="minorHAnsi" w:hAnsiTheme="minorHAnsi"/>
        </w:rPr>
        <w:tab/>
      </w:r>
      <w:r w:rsidRPr="008E1CD5">
        <w:rPr>
          <w:rFonts w:asciiTheme="minorHAnsi" w:hAnsiTheme="minorHAnsi"/>
        </w:rPr>
        <w:tab/>
      </w:r>
      <w:r>
        <w:rPr>
          <w:rFonts w:asciiTheme="minorHAnsi" w:hAnsiTheme="minorHAnsi"/>
        </w:rPr>
        <w:t xml:space="preserve">          </w:t>
      </w:r>
      <w:proofErr w:type="gramStart"/>
      <w:r>
        <w:rPr>
          <w:rFonts w:asciiTheme="minorHAnsi" w:hAnsiTheme="minorHAnsi"/>
        </w:rPr>
        <w:t xml:space="preserve">   </w:t>
      </w:r>
      <w:r w:rsidRPr="008E1CD5">
        <w:rPr>
          <w:rFonts w:asciiTheme="minorHAnsi" w:hAnsiTheme="minorHAnsi"/>
        </w:rPr>
        <w:t>(</w:t>
      </w:r>
      <w:proofErr w:type="gramEnd"/>
      <w:r w:rsidRPr="008E1CD5">
        <w:rPr>
          <w:rFonts w:asciiTheme="minorHAnsi" w:hAnsiTheme="minorHAnsi"/>
        </w:rPr>
        <w:t>Signature of Supervisor)</w:t>
      </w:r>
    </w:p>
    <w:p w14:paraId="3F053007" w14:textId="1DAE0895" w:rsidR="006C0C80" w:rsidRDefault="003F6C4C" w:rsidP="00BC66AC">
      <w:pPr>
        <w:ind w:right="0"/>
        <w:rPr>
          <w:rStyle w:val="Strong"/>
          <w:rFonts w:asciiTheme="majorHAnsi" w:eastAsiaTheme="majorEastAsia" w:hAnsiTheme="majorHAnsi" w:cstheme="majorBidi"/>
          <w:b w:val="0"/>
          <w:bCs w:val="0"/>
          <w:color w:val="0F4761" w:themeColor="accent1" w:themeShade="BF"/>
          <w:sz w:val="40"/>
          <w:szCs w:val="40"/>
        </w:rPr>
      </w:pPr>
      <w:r w:rsidRPr="008E1CD5">
        <w:rPr>
          <w:rFonts w:eastAsia="Cambria"/>
        </w:rPr>
        <w:t>Date</w:t>
      </w:r>
      <w:r w:rsidRPr="008E1CD5">
        <w:rPr>
          <w:rFonts w:eastAsia="Cambria"/>
          <w:w w:val="99"/>
        </w:rPr>
        <w:t>:</w:t>
      </w:r>
      <w:r w:rsidRPr="008E1CD5">
        <w:rPr>
          <w:spacing w:val="-7"/>
        </w:rPr>
        <w:t xml:space="preserve"> </w:t>
      </w:r>
      <w:r w:rsidRPr="008E1CD5">
        <w:rPr>
          <w:rFonts w:eastAsia="Cambria"/>
        </w:rPr>
        <w:t>24-May-2025</w:t>
      </w:r>
      <w:r w:rsidRPr="008E1CD5">
        <w:rPr>
          <w:spacing w:val="4225"/>
        </w:rPr>
        <w:t xml:space="preserve"> </w:t>
      </w:r>
      <w:r>
        <w:rPr>
          <w:spacing w:val="4225"/>
        </w:rPr>
        <w:tab/>
      </w:r>
      <w:r w:rsidRPr="008E1CD5">
        <w:rPr>
          <w:rFonts w:eastAsia="Cambria"/>
        </w:rPr>
        <w:t>Date</w:t>
      </w:r>
      <w:r w:rsidRPr="008E1CD5">
        <w:rPr>
          <w:rFonts w:eastAsia="Cambria"/>
          <w:w w:val="99"/>
        </w:rPr>
        <w:t>:</w:t>
      </w:r>
      <w:r w:rsidRPr="008E1CD5">
        <w:rPr>
          <w:spacing w:val="-7"/>
        </w:rPr>
        <w:t xml:space="preserve"> </w:t>
      </w:r>
      <w:r w:rsidRPr="008E1CD5">
        <w:rPr>
          <w:rFonts w:eastAsia="Cambria"/>
        </w:rPr>
        <w:t>24-May-2025</w:t>
      </w:r>
      <w:r w:rsidR="006C0C80">
        <w:rPr>
          <w:rStyle w:val="Strong"/>
          <w:b w:val="0"/>
          <w:bCs w:val="0"/>
        </w:rPr>
        <w:br w:type="page"/>
      </w:r>
    </w:p>
    <w:p w14:paraId="11A536E4" w14:textId="6F58DC37" w:rsidR="00FE7449" w:rsidRPr="002A7C64" w:rsidRDefault="00FE7449" w:rsidP="002A7C64">
      <w:pPr>
        <w:pStyle w:val="Heading1"/>
      </w:pPr>
      <w:r w:rsidRPr="002A7C64">
        <w:rPr>
          <w:rStyle w:val="Strong"/>
          <w:b w:val="0"/>
          <w:bCs w:val="0"/>
        </w:rPr>
        <w:lastRenderedPageBreak/>
        <w:t>Project Work Title</w:t>
      </w:r>
    </w:p>
    <w:p w14:paraId="0A377D6E" w14:textId="77777777" w:rsidR="00FE7449" w:rsidRPr="008C6E02" w:rsidRDefault="00FE7449" w:rsidP="00BC66AC">
      <w:pPr>
        <w:pStyle w:val="NormalWeb"/>
        <w:ind w:right="0"/>
      </w:pPr>
      <w:r w:rsidRPr="008C6E02">
        <w:rPr>
          <w:rStyle w:val="Strong"/>
          <w:rFonts w:asciiTheme="minorHAnsi" w:eastAsiaTheme="majorEastAsia" w:hAnsiTheme="minorHAnsi"/>
        </w:rPr>
        <w:t>"Agentic AI Framework for Augmented Financial Advisory Using Generative and Multimodal Intelligence"</w:t>
      </w:r>
    </w:p>
    <w:p w14:paraId="0DD3AC12" w14:textId="37559B6B" w:rsidR="00FE7449" w:rsidRPr="008C6E02" w:rsidRDefault="00FE7449" w:rsidP="00BC66AC">
      <w:pPr>
        <w:pStyle w:val="Heading2"/>
        <w:numPr>
          <w:ilvl w:val="0"/>
          <w:numId w:val="10"/>
        </w:numPr>
        <w:ind w:right="0"/>
      </w:pPr>
      <w:r w:rsidRPr="008C6E02">
        <w:rPr>
          <w:rStyle w:val="Strong"/>
          <w:b/>
          <w:bCs/>
        </w:rPr>
        <w:t>Purpose</w:t>
      </w:r>
    </w:p>
    <w:p w14:paraId="0C7CF07B" w14:textId="141713B3" w:rsidR="00FE7449" w:rsidRPr="008C6E02" w:rsidRDefault="00FE7449" w:rsidP="00BC66AC">
      <w:pPr>
        <w:ind w:right="0"/>
      </w:pPr>
      <w:r w:rsidRPr="008C6E02">
        <w:t>To design a multi-agent AI framework that leverages Generative AI, Knowledge Graphs, and Conversational AI to augment human financial advisors in client profiling, portfolio analysis, investment recommendations, and personalized advisory communications.</w:t>
      </w:r>
    </w:p>
    <w:p w14:paraId="30224C2B" w14:textId="39A5C59A" w:rsidR="00FE7449" w:rsidRPr="0099035A" w:rsidRDefault="00FE7449" w:rsidP="00BC66AC">
      <w:pPr>
        <w:pStyle w:val="Heading2"/>
        <w:numPr>
          <w:ilvl w:val="0"/>
          <w:numId w:val="10"/>
        </w:numPr>
        <w:ind w:right="0"/>
        <w:rPr>
          <w:rStyle w:val="Strong"/>
          <w:b/>
          <w:bCs/>
        </w:rPr>
      </w:pPr>
      <w:r w:rsidRPr="008C6E02">
        <w:rPr>
          <w:rStyle w:val="Strong"/>
          <w:b/>
          <w:bCs/>
        </w:rPr>
        <w:t>Expected Outcome</w:t>
      </w:r>
    </w:p>
    <w:p w14:paraId="2ED0CAEA" w14:textId="71FC11D3" w:rsidR="00FE7449" w:rsidRPr="00992F9D" w:rsidRDefault="003C5F12" w:rsidP="00BC66AC">
      <w:pPr>
        <w:pStyle w:val="NormalWeb"/>
        <w:numPr>
          <w:ilvl w:val="0"/>
          <w:numId w:val="4"/>
        </w:numPr>
        <w:ind w:right="0"/>
        <w:rPr>
          <w:rFonts w:asciiTheme="minorHAnsi" w:hAnsiTheme="minorHAnsi"/>
        </w:rPr>
      </w:pPr>
      <w:r>
        <w:rPr>
          <w:rFonts w:asciiTheme="minorHAnsi" w:hAnsiTheme="minorHAnsi"/>
        </w:rPr>
        <w:t>Design</w:t>
      </w:r>
      <w:r w:rsidR="00FE7449" w:rsidRPr="00992F9D">
        <w:rPr>
          <w:rFonts w:asciiTheme="minorHAnsi" w:hAnsiTheme="minorHAnsi"/>
        </w:rPr>
        <w:t xml:space="preserve"> of a task-specific Agentic AI architecture that automates key advisor functions</w:t>
      </w:r>
    </w:p>
    <w:p w14:paraId="1B053CD1" w14:textId="7D8BE780" w:rsidR="00FE7449" w:rsidRPr="00992F9D" w:rsidRDefault="00FE7449" w:rsidP="00BC66AC">
      <w:pPr>
        <w:pStyle w:val="NormalWeb"/>
        <w:numPr>
          <w:ilvl w:val="0"/>
          <w:numId w:val="4"/>
        </w:numPr>
        <w:ind w:right="0"/>
        <w:rPr>
          <w:rFonts w:asciiTheme="minorHAnsi" w:hAnsiTheme="minorHAnsi"/>
        </w:rPr>
      </w:pPr>
      <w:r w:rsidRPr="00992F9D">
        <w:rPr>
          <w:rFonts w:asciiTheme="minorHAnsi" w:hAnsiTheme="minorHAnsi"/>
        </w:rPr>
        <w:t>Demonstrat</w:t>
      </w:r>
      <w:r w:rsidR="00E36067">
        <w:rPr>
          <w:rFonts w:asciiTheme="minorHAnsi" w:hAnsiTheme="minorHAnsi"/>
        </w:rPr>
        <w:t>e</w:t>
      </w:r>
      <w:r w:rsidRPr="00992F9D">
        <w:rPr>
          <w:rFonts w:asciiTheme="minorHAnsi" w:hAnsiTheme="minorHAnsi"/>
        </w:rPr>
        <w:t xml:space="preserve"> of improved portfolio insight generation, compliance checking, and client engagement</w:t>
      </w:r>
    </w:p>
    <w:p w14:paraId="7258F481" w14:textId="11516774" w:rsidR="004C3C72" w:rsidRPr="0099035A" w:rsidRDefault="00471C73" w:rsidP="00BC66AC">
      <w:pPr>
        <w:pStyle w:val="NormalWeb"/>
        <w:numPr>
          <w:ilvl w:val="0"/>
          <w:numId w:val="4"/>
        </w:numPr>
        <w:ind w:right="0"/>
        <w:rPr>
          <w:rFonts w:asciiTheme="minorHAnsi" w:hAnsiTheme="minorHAnsi"/>
        </w:rPr>
      </w:pPr>
      <w:r>
        <w:rPr>
          <w:rFonts w:asciiTheme="minorHAnsi" w:hAnsiTheme="minorHAnsi"/>
        </w:rPr>
        <w:t>E</w:t>
      </w:r>
      <w:r w:rsidR="00FE7449" w:rsidRPr="00992F9D">
        <w:rPr>
          <w:rFonts w:asciiTheme="minorHAnsi" w:hAnsiTheme="minorHAnsi"/>
        </w:rPr>
        <w:t>valuation of productivity gains, accuracy improvements, and user satisfaction enhancements</w:t>
      </w:r>
    </w:p>
    <w:p w14:paraId="6DC0D45A" w14:textId="2F5F0E37" w:rsidR="00F96FA0" w:rsidRDefault="004C3C72" w:rsidP="00BC66AC">
      <w:pPr>
        <w:pStyle w:val="Heading2"/>
        <w:numPr>
          <w:ilvl w:val="0"/>
          <w:numId w:val="10"/>
        </w:numPr>
        <w:ind w:right="0"/>
        <w:rPr>
          <w:rStyle w:val="Strong"/>
          <w:b/>
          <w:bCs/>
        </w:rPr>
      </w:pPr>
      <w:r w:rsidRPr="008C6E02">
        <w:rPr>
          <w:rStyle w:val="Strong"/>
          <w:b/>
          <w:bCs/>
        </w:rPr>
        <w:t>Literature Review:</w:t>
      </w:r>
    </w:p>
    <w:p w14:paraId="2585EC69" w14:textId="77777777" w:rsidR="00FA0D67" w:rsidRPr="00FA0D67" w:rsidRDefault="00FA0D67" w:rsidP="00FA0D67">
      <w:pPr>
        <w:wordWrap w:val="0"/>
        <w:autoSpaceDE w:val="0"/>
        <w:autoSpaceDN w:val="0"/>
        <w:spacing w:before="98" w:after="140" w:line="240" w:lineRule="exact"/>
      </w:pPr>
      <w:r w:rsidRPr="00FA0D67">
        <w:rPr>
          <w:rFonts w:eastAsia="Cambria"/>
          <w:color w:val="000000"/>
        </w:rPr>
        <w:t>The</w:t>
      </w:r>
      <w:r w:rsidRPr="00FA0D67">
        <w:rPr>
          <w:color w:val="000000"/>
          <w:spacing w:val="-7"/>
        </w:rPr>
        <w:t xml:space="preserve"> </w:t>
      </w:r>
      <w:r w:rsidRPr="00FA0D67">
        <w:rPr>
          <w:rFonts w:eastAsia="Cambria"/>
          <w:color w:val="000000"/>
        </w:rPr>
        <w:t>following</w:t>
      </w:r>
      <w:r w:rsidRPr="00FA0D67">
        <w:rPr>
          <w:color w:val="000000"/>
          <w:spacing w:val="-7"/>
        </w:rPr>
        <w:t xml:space="preserve"> </w:t>
      </w:r>
      <w:r w:rsidRPr="00FA0D67">
        <w:rPr>
          <w:rFonts w:eastAsia="Cambria"/>
          <w:color w:val="000000"/>
        </w:rPr>
        <w:t>are</w:t>
      </w:r>
      <w:r w:rsidRPr="00FA0D67">
        <w:rPr>
          <w:color w:val="000000"/>
          <w:spacing w:val="-7"/>
        </w:rPr>
        <w:t xml:space="preserve"> </w:t>
      </w:r>
      <w:r w:rsidRPr="00FA0D67">
        <w:rPr>
          <w:rFonts w:eastAsia="Cambria"/>
          <w:color w:val="000000"/>
        </w:rPr>
        <w:t>referred</w:t>
      </w:r>
      <w:r w:rsidRPr="00FA0D67">
        <w:rPr>
          <w:color w:val="000000"/>
          <w:spacing w:val="-7"/>
        </w:rPr>
        <w:t xml:space="preserve"> </w:t>
      </w:r>
      <w:r w:rsidRPr="00FA0D67">
        <w:rPr>
          <w:rFonts w:eastAsia="Cambria"/>
          <w:color w:val="000000"/>
        </w:rPr>
        <w:t>journals</w:t>
      </w:r>
      <w:r w:rsidRPr="00FA0D67">
        <w:rPr>
          <w:color w:val="000000"/>
          <w:spacing w:val="-7"/>
        </w:rPr>
        <w:t xml:space="preserve"> </w:t>
      </w:r>
      <w:r w:rsidRPr="00FA0D67">
        <w:rPr>
          <w:rFonts w:eastAsia="Cambria"/>
          <w:color w:val="000000"/>
        </w:rPr>
        <w:t>from</w:t>
      </w:r>
      <w:r w:rsidRPr="00FA0D67">
        <w:rPr>
          <w:color w:val="000000"/>
          <w:spacing w:val="-7"/>
        </w:rPr>
        <w:t xml:space="preserve"> </w:t>
      </w:r>
      <w:r w:rsidRPr="00FA0D67">
        <w:rPr>
          <w:rFonts w:eastAsia="Cambria"/>
          <w:color w:val="000000"/>
        </w:rPr>
        <w:t>the</w:t>
      </w:r>
      <w:r w:rsidRPr="00FA0D67">
        <w:rPr>
          <w:color w:val="000000"/>
          <w:spacing w:val="-5"/>
        </w:rPr>
        <w:t xml:space="preserve"> </w:t>
      </w:r>
      <w:r w:rsidRPr="00FA0D67">
        <w:rPr>
          <w:rFonts w:eastAsia="Cambria"/>
          <w:color w:val="000000"/>
        </w:rPr>
        <w:t>preliminary</w:t>
      </w:r>
      <w:r w:rsidRPr="00FA0D67">
        <w:rPr>
          <w:color w:val="000000"/>
          <w:spacing w:val="-7"/>
        </w:rPr>
        <w:t xml:space="preserve"> </w:t>
      </w:r>
      <w:r w:rsidRPr="00FA0D67">
        <w:rPr>
          <w:rFonts w:eastAsia="Cambria"/>
          <w:color w:val="000000"/>
        </w:rPr>
        <w:t>literature</w:t>
      </w:r>
      <w:r w:rsidRPr="00FA0D67">
        <w:rPr>
          <w:color w:val="000000"/>
          <w:spacing w:val="-7"/>
        </w:rPr>
        <w:t xml:space="preserve"> </w:t>
      </w:r>
      <w:r w:rsidRPr="00FA0D67">
        <w:rPr>
          <w:rFonts w:eastAsia="Cambria"/>
          <w:color w:val="000000"/>
        </w:rPr>
        <w:t>review</w:t>
      </w:r>
      <w:r w:rsidRPr="00FA0D67">
        <w:rPr>
          <w:rFonts w:eastAsia="Cambria"/>
          <w:color w:val="000000"/>
          <w:spacing w:val="5"/>
        </w:rPr>
        <w:t>.</w:t>
      </w:r>
    </w:p>
    <w:p w14:paraId="1DCB48EB" w14:textId="77777777" w:rsidR="00FA0D67" w:rsidRPr="00AE4FF0" w:rsidRDefault="00FA0D67" w:rsidP="00FA0D67">
      <w:pPr>
        <w:spacing w:before="0" w:beforeAutospacing="0" w:after="0" w:afterAutospacing="0"/>
        <w:ind w:right="0"/>
        <w:jc w:val="left"/>
        <w:rPr>
          <w:rFonts w:cs="Calibri"/>
        </w:rPr>
      </w:pPr>
      <w:hyperlink r:id="rId10" w:history="1">
        <w:r w:rsidRPr="00AE4FF0">
          <w:rPr>
            <w:rFonts w:cs="Calibri"/>
            <w:b/>
            <w:bCs/>
            <w:color w:val="0000FF"/>
            <w:u w:val="single"/>
          </w:rPr>
          <w:t>Flow: Modularized Agentic Workflow Automation</w:t>
        </w:r>
      </w:hyperlink>
    </w:p>
    <w:p w14:paraId="1AB931DF" w14:textId="77777777" w:rsidR="00FA0D67" w:rsidRPr="00AF385C" w:rsidRDefault="00FA0D67" w:rsidP="00FA0D67">
      <w:pPr>
        <w:numPr>
          <w:ilvl w:val="0"/>
          <w:numId w:val="22"/>
        </w:numPr>
        <w:spacing w:before="0" w:beforeAutospacing="0" w:after="0" w:afterAutospacing="0"/>
        <w:ind w:right="0"/>
        <w:jc w:val="left"/>
        <w:textAlignment w:val="center"/>
        <w:rPr>
          <w:rFonts w:cs="Calibri"/>
          <w:sz w:val="22"/>
          <w:szCs w:val="22"/>
        </w:rPr>
      </w:pPr>
      <w:r w:rsidRPr="00AF385C">
        <w:rPr>
          <w:rFonts w:cs="Calibri"/>
          <w:b/>
          <w:bCs/>
          <w:sz w:val="22"/>
          <w:szCs w:val="22"/>
        </w:rPr>
        <w:t>Authors</w:t>
      </w:r>
      <w:r w:rsidRPr="00AF385C">
        <w:rPr>
          <w:rFonts w:cs="Calibri"/>
          <w:sz w:val="22"/>
          <w:szCs w:val="22"/>
        </w:rPr>
        <w:t>: Boye Niu et al.</w:t>
      </w:r>
    </w:p>
    <w:p w14:paraId="4DBAEAF6" w14:textId="77777777" w:rsidR="00FA0D67" w:rsidRPr="00AF385C" w:rsidRDefault="00FA0D67" w:rsidP="00FA0D67">
      <w:pPr>
        <w:numPr>
          <w:ilvl w:val="0"/>
          <w:numId w:val="22"/>
        </w:numPr>
        <w:spacing w:before="0" w:beforeAutospacing="0" w:after="0" w:afterAutospacing="0"/>
        <w:ind w:right="0"/>
        <w:jc w:val="left"/>
        <w:textAlignment w:val="center"/>
        <w:rPr>
          <w:rFonts w:cs="Calibri"/>
          <w:sz w:val="22"/>
          <w:szCs w:val="22"/>
        </w:rPr>
      </w:pPr>
      <w:r w:rsidRPr="00AF385C">
        <w:rPr>
          <w:rFonts w:cs="Calibri"/>
          <w:b/>
          <w:bCs/>
          <w:sz w:val="22"/>
          <w:szCs w:val="22"/>
        </w:rPr>
        <w:t>Published</w:t>
      </w:r>
      <w:r w:rsidRPr="00AF385C">
        <w:rPr>
          <w:rFonts w:cs="Calibri"/>
          <w:sz w:val="22"/>
          <w:szCs w:val="22"/>
        </w:rPr>
        <w:t>: January 2025</w:t>
      </w:r>
    </w:p>
    <w:p w14:paraId="16D4CCFD" w14:textId="640605EB" w:rsidR="00FA0D67" w:rsidRDefault="00FA0D67" w:rsidP="00FA0D67">
      <w:pPr>
        <w:numPr>
          <w:ilvl w:val="0"/>
          <w:numId w:val="22"/>
        </w:numPr>
        <w:spacing w:before="0" w:beforeAutospacing="0" w:after="0" w:afterAutospacing="0"/>
        <w:ind w:right="0"/>
        <w:textAlignment w:val="center"/>
        <w:rPr>
          <w:rFonts w:cs="Calibri"/>
          <w:sz w:val="22"/>
          <w:szCs w:val="22"/>
        </w:rPr>
      </w:pPr>
      <w:r w:rsidRPr="00AF385C">
        <w:rPr>
          <w:rFonts w:cs="Calibri"/>
          <w:b/>
          <w:bCs/>
          <w:sz w:val="22"/>
          <w:szCs w:val="22"/>
        </w:rPr>
        <w:t>Summary</w:t>
      </w:r>
      <w:r w:rsidRPr="00AF385C">
        <w:rPr>
          <w:rFonts w:cs="Calibri"/>
          <w:sz w:val="22"/>
          <w:szCs w:val="22"/>
        </w:rPr>
        <w:t>: This research focuses on modularizing agentic workflows to allow dynamic adjustments during execution. It addresses the need for real-time adaptability in complex task environments, crucial for financial advisory services.</w:t>
      </w:r>
      <w:r w:rsidR="00161EA6">
        <w:rPr>
          <w:rFonts w:cs="Calibri"/>
          <w:sz w:val="22"/>
          <w:szCs w:val="22"/>
        </w:rPr>
        <w:t xml:space="preserve"> </w:t>
      </w:r>
    </w:p>
    <w:p w14:paraId="07C0FE68" w14:textId="0D0DE8EC" w:rsidR="00161EA6" w:rsidRDefault="00161EA6" w:rsidP="00FA0D67">
      <w:pPr>
        <w:numPr>
          <w:ilvl w:val="0"/>
          <w:numId w:val="22"/>
        </w:numPr>
        <w:spacing w:before="0" w:beforeAutospacing="0" w:after="0" w:afterAutospacing="0"/>
        <w:ind w:right="0"/>
        <w:textAlignment w:val="center"/>
        <w:rPr>
          <w:rFonts w:cs="Calibri"/>
          <w:sz w:val="22"/>
          <w:szCs w:val="22"/>
        </w:rPr>
      </w:pPr>
      <w:hyperlink r:id="rId11" w:history="1">
        <w:r w:rsidRPr="00E626D5">
          <w:rPr>
            <w:rStyle w:val="Hyperlink"/>
            <w:rFonts w:cs="Calibri"/>
            <w:sz w:val="22"/>
            <w:szCs w:val="22"/>
          </w:rPr>
          <w:t>https://arxiv.org/abs/2501.07834</w:t>
        </w:r>
      </w:hyperlink>
    </w:p>
    <w:p w14:paraId="7A20B8BC" w14:textId="77777777" w:rsidR="00161EA6" w:rsidRPr="00AF385C" w:rsidRDefault="00161EA6" w:rsidP="00161EA6">
      <w:pPr>
        <w:spacing w:before="0" w:beforeAutospacing="0" w:after="0" w:afterAutospacing="0"/>
        <w:ind w:left="720" w:right="0"/>
        <w:textAlignment w:val="center"/>
        <w:rPr>
          <w:rFonts w:cs="Calibri"/>
          <w:sz w:val="22"/>
          <w:szCs w:val="22"/>
        </w:rPr>
      </w:pPr>
    </w:p>
    <w:p w14:paraId="7CC8D5C8" w14:textId="77777777" w:rsidR="00FA0D67" w:rsidRPr="00AE4FF0" w:rsidRDefault="00FA0D67" w:rsidP="00FA0D67">
      <w:pPr>
        <w:spacing w:before="0" w:beforeAutospacing="0" w:after="0" w:afterAutospacing="0"/>
        <w:ind w:right="0"/>
        <w:jc w:val="left"/>
        <w:rPr>
          <w:rFonts w:cs="Calibri"/>
        </w:rPr>
      </w:pPr>
      <w:hyperlink r:id="rId12" w:history="1">
        <w:r w:rsidRPr="00AE4FF0">
          <w:rPr>
            <w:rFonts w:cs="Calibri"/>
            <w:b/>
            <w:bCs/>
            <w:color w:val="0000FF"/>
            <w:u w:val="single"/>
          </w:rPr>
          <w:t>Benchmarking Agentic Workflow Generation</w:t>
        </w:r>
      </w:hyperlink>
    </w:p>
    <w:p w14:paraId="3FBE4B9F" w14:textId="77777777" w:rsidR="00FA0D67" w:rsidRPr="00CD4F4C" w:rsidRDefault="00FA0D67" w:rsidP="00FA0D67">
      <w:pPr>
        <w:numPr>
          <w:ilvl w:val="0"/>
          <w:numId w:val="23"/>
        </w:numPr>
        <w:spacing w:before="0" w:beforeAutospacing="0" w:after="0" w:afterAutospacing="0"/>
        <w:ind w:right="0"/>
        <w:jc w:val="left"/>
        <w:textAlignment w:val="center"/>
        <w:rPr>
          <w:rFonts w:cs="Calibri"/>
          <w:sz w:val="22"/>
          <w:szCs w:val="22"/>
        </w:rPr>
      </w:pPr>
      <w:r w:rsidRPr="00CD4F4C">
        <w:rPr>
          <w:rFonts w:cs="Calibri"/>
          <w:b/>
          <w:bCs/>
          <w:sz w:val="22"/>
          <w:szCs w:val="22"/>
        </w:rPr>
        <w:t>Authors</w:t>
      </w:r>
      <w:r w:rsidRPr="00CD4F4C">
        <w:rPr>
          <w:rFonts w:cs="Calibri"/>
          <w:sz w:val="22"/>
          <w:szCs w:val="22"/>
        </w:rPr>
        <w:t xml:space="preserve">: </w:t>
      </w:r>
      <w:proofErr w:type="spellStart"/>
      <w:r w:rsidRPr="00CD4F4C">
        <w:rPr>
          <w:rFonts w:cs="Calibri"/>
          <w:sz w:val="22"/>
          <w:szCs w:val="22"/>
        </w:rPr>
        <w:t>Shuofei</w:t>
      </w:r>
      <w:proofErr w:type="spellEnd"/>
      <w:r w:rsidRPr="00CD4F4C">
        <w:rPr>
          <w:rFonts w:cs="Calibri"/>
          <w:sz w:val="22"/>
          <w:szCs w:val="22"/>
        </w:rPr>
        <w:t xml:space="preserve"> Qiao et al.</w:t>
      </w:r>
    </w:p>
    <w:p w14:paraId="0267F73F" w14:textId="77777777" w:rsidR="00FA0D67" w:rsidRPr="00CD4F4C" w:rsidRDefault="00FA0D67" w:rsidP="00FA0D67">
      <w:pPr>
        <w:numPr>
          <w:ilvl w:val="0"/>
          <w:numId w:val="23"/>
        </w:numPr>
        <w:spacing w:before="0" w:beforeAutospacing="0" w:after="0" w:afterAutospacing="0"/>
        <w:ind w:right="0"/>
        <w:jc w:val="left"/>
        <w:textAlignment w:val="center"/>
        <w:rPr>
          <w:rFonts w:cs="Calibri"/>
          <w:sz w:val="22"/>
          <w:szCs w:val="22"/>
        </w:rPr>
      </w:pPr>
      <w:r w:rsidRPr="00CD4F4C">
        <w:rPr>
          <w:rFonts w:cs="Calibri"/>
          <w:b/>
          <w:bCs/>
          <w:sz w:val="22"/>
          <w:szCs w:val="22"/>
        </w:rPr>
        <w:t>Published</w:t>
      </w:r>
      <w:r w:rsidRPr="00CD4F4C">
        <w:rPr>
          <w:rFonts w:cs="Calibri"/>
          <w:sz w:val="22"/>
          <w:szCs w:val="22"/>
        </w:rPr>
        <w:t>: October 2024</w:t>
      </w:r>
    </w:p>
    <w:p w14:paraId="0533A963" w14:textId="77777777" w:rsidR="006A6DE0" w:rsidRDefault="00FA0D67" w:rsidP="00FA0D67">
      <w:pPr>
        <w:numPr>
          <w:ilvl w:val="0"/>
          <w:numId w:val="23"/>
        </w:numPr>
        <w:spacing w:before="0" w:beforeAutospacing="0" w:after="0" w:afterAutospacing="0"/>
        <w:ind w:right="0"/>
        <w:textAlignment w:val="center"/>
        <w:rPr>
          <w:rFonts w:cs="Calibri"/>
          <w:sz w:val="22"/>
          <w:szCs w:val="22"/>
        </w:rPr>
      </w:pPr>
      <w:r w:rsidRPr="00CD4F4C">
        <w:rPr>
          <w:rFonts w:cs="Calibri"/>
          <w:b/>
          <w:bCs/>
          <w:sz w:val="22"/>
          <w:szCs w:val="22"/>
        </w:rPr>
        <w:t>Summary</w:t>
      </w:r>
      <w:r w:rsidRPr="00CD4F4C">
        <w:rPr>
          <w:rFonts w:cs="Calibri"/>
          <w:sz w:val="22"/>
          <w:szCs w:val="22"/>
        </w:rPr>
        <w:t>: The paper introduces a benchmarking framework for evaluating agentic workflow generation, emphasizing the decomposition of complex problems into executable workflows, which is vital for assessing AI performance in financial tasks.</w:t>
      </w:r>
    </w:p>
    <w:p w14:paraId="75323177" w14:textId="74748461" w:rsidR="006A6DE0" w:rsidRDefault="00161EA6" w:rsidP="00161EA6">
      <w:pPr>
        <w:numPr>
          <w:ilvl w:val="0"/>
          <w:numId w:val="23"/>
        </w:numPr>
        <w:spacing w:before="0" w:beforeAutospacing="0" w:after="0" w:afterAutospacing="0"/>
        <w:ind w:right="0"/>
        <w:textAlignment w:val="center"/>
        <w:rPr>
          <w:rFonts w:cs="Calibri"/>
          <w:sz w:val="22"/>
          <w:szCs w:val="22"/>
        </w:rPr>
      </w:pPr>
      <w:hyperlink r:id="rId13" w:history="1">
        <w:r w:rsidRPr="00E626D5">
          <w:rPr>
            <w:rStyle w:val="Hyperlink"/>
            <w:rFonts w:cs="Calibri"/>
            <w:sz w:val="22"/>
            <w:szCs w:val="22"/>
          </w:rPr>
          <w:t>https://arxiv.org/abs/2410.07869</w:t>
        </w:r>
      </w:hyperlink>
    </w:p>
    <w:p w14:paraId="6BD51088" w14:textId="77777777" w:rsidR="00161EA6" w:rsidRPr="00161EA6" w:rsidRDefault="00161EA6" w:rsidP="00161EA6">
      <w:pPr>
        <w:spacing w:before="0" w:beforeAutospacing="0" w:after="0" w:afterAutospacing="0"/>
        <w:ind w:left="720" w:right="0"/>
        <w:textAlignment w:val="center"/>
        <w:rPr>
          <w:rFonts w:cs="Calibri"/>
          <w:sz w:val="22"/>
          <w:szCs w:val="22"/>
        </w:rPr>
      </w:pPr>
    </w:p>
    <w:p w14:paraId="270FC044" w14:textId="7C3E182B" w:rsidR="00FA0D67" w:rsidRPr="00AE4FF0" w:rsidRDefault="00FA0D67" w:rsidP="00FA0D67">
      <w:pPr>
        <w:spacing w:before="0" w:beforeAutospacing="0" w:after="0" w:afterAutospacing="0"/>
        <w:ind w:right="0"/>
        <w:jc w:val="left"/>
        <w:rPr>
          <w:rFonts w:cs="Calibri"/>
        </w:rPr>
      </w:pPr>
      <w:hyperlink r:id="rId14" w:history="1">
        <w:r w:rsidRPr="00AE4FF0">
          <w:rPr>
            <w:rFonts w:cs="Calibri"/>
            <w:b/>
            <w:bCs/>
            <w:color w:val="0000FF"/>
            <w:u w:val="single"/>
          </w:rPr>
          <w:t>Are Generative AI Agents Effective Personalized Financial Advisors?</w:t>
        </w:r>
      </w:hyperlink>
    </w:p>
    <w:p w14:paraId="224FBE68" w14:textId="77777777" w:rsidR="00FA0D67" w:rsidRPr="005405F0" w:rsidRDefault="00FA0D67" w:rsidP="00FA0D67">
      <w:pPr>
        <w:numPr>
          <w:ilvl w:val="0"/>
          <w:numId w:val="24"/>
        </w:numPr>
        <w:spacing w:before="0" w:beforeAutospacing="0" w:after="0" w:afterAutospacing="0"/>
        <w:ind w:right="0"/>
        <w:jc w:val="left"/>
        <w:textAlignment w:val="center"/>
        <w:rPr>
          <w:rFonts w:cs="Calibri"/>
          <w:sz w:val="22"/>
          <w:szCs w:val="22"/>
        </w:rPr>
      </w:pPr>
      <w:r w:rsidRPr="005405F0">
        <w:rPr>
          <w:rFonts w:cs="Calibri"/>
          <w:b/>
          <w:bCs/>
          <w:sz w:val="22"/>
          <w:szCs w:val="22"/>
        </w:rPr>
        <w:t>Authors</w:t>
      </w:r>
      <w:r w:rsidRPr="005405F0">
        <w:rPr>
          <w:rFonts w:cs="Calibri"/>
          <w:sz w:val="22"/>
          <w:szCs w:val="22"/>
        </w:rPr>
        <w:t xml:space="preserve">: Takehiro Takayanagi, Kiyoshi Izumi, Javier Sanz-Cruzado, Richard McCreadie, </w:t>
      </w:r>
      <w:proofErr w:type="spellStart"/>
      <w:r w:rsidRPr="005405F0">
        <w:rPr>
          <w:rFonts w:cs="Calibri"/>
          <w:sz w:val="22"/>
          <w:szCs w:val="22"/>
        </w:rPr>
        <w:t>Iadh</w:t>
      </w:r>
      <w:proofErr w:type="spellEnd"/>
      <w:r w:rsidRPr="005405F0">
        <w:rPr>
          <w:rFonts w:cs="Calibri"/>
          <w:sz w:val="22"/>
          <w:szCs w:val="22"/>
        </w:rPr>
        <w:t xml:space="preserve"> Ounis</w:t>
      </w:r>
    </w:p>
    <w:p w14:paraId="68485D1E" w14:textId="77777777" w:rsidR="00FA0D67" w:rsidRPr="005405F0" w:rsidRDefault="00FA0D67" w:rsidP="00FA0D67">
      <w:pPr>
        <w:numPr>
          <w:ilvl w:val="0"/>
          <w:numId w:val="24"/>
        </w:numPr>
        <w:spacing w:before="0" w:beforeAutospacing="0" w:after="0" w:afterAutospacing="0"/>
        <w:ind w:right="0"/>
        <w:jc w:val="left"/>
        <w:textAlignment w:val="center"/>
        <w:rPr>
          <w:rFonts w:cs="Calibri"/>
          <w:sz w:val="22"/>
          <w:szCs w:val="22"/>
        </w:rPr>
      </w:pPr>
      <w:r w:rsidRPr="005405F0">
        <w:rPr>
          <w:rFonts w:cs="Calibri"/>
          <w:b/>
          <w:bCs/>
          <w:sz w:val="22"/>
          <w:szCs w:val="22"/>
        </w:rPr>
        <w:t>Published</w:t>
      </w:r>
      <w:r w:rsidRPr="005405F0">
        <w:rPr>
          <w:rFonts w:cs="Calibri"/>
          <w:sz w:val="22"/>
          <w:szCs w:val="22"/>
        </w:rPr>
        <w:t>: April 2025</w:t>
      </w:r>
    </w:p>
    <w:p w14:paraId="3B2930B9" w14:textId="06BFE0F5" w:rsidR="00FA0D67" w:rsidRDefault="00FA0D67" w:rsidP="00FA0D67">
      <w:pPr>
        <w:numPr>
          <w:ilvl w:val="0"/>
          <w:numId w:val="24"/>
        </w:numPr>
        <w:spacing w:before="0" w:beforeAutospacing="0" w:after="0" w:afterAutospacing="0"/>
        <w:ind w:right="0"/>
        <w:textAlignment w:val="center"/>
        <w:rPr>
          <w:rFonts w:cs="Calibri"/>
          <w:sz w:val="22"/>
          <w:szCs w:val="22"/>
        </w:rPr>
      </w:pPr>
      <w:r w:rsidRPr="005405F0">
        <w:rPr>
          <w:rFonts w:cs="Calibri"/>
          <w:b/>
          <w:bCs/>
          <w:sz w:val="22"/>
          <w:szCs w:val="22"/>
        </w:rPr>
        <w:lastRenderedPageBreak/>
        <w:t>Summary</w:t>
      </w:r>
      <w:r w:rsidRPr="005405F0">
        <w:rPr>
          <w:rFonts w:cs="Calibri"/>
          <w:sz w:val="22"/>
          <w:szCs w:val="22"/>
        </w:rPr>
        <w:t>: This study evaluates the effectiveness of large language model (LLM)-based agents in providing personalized financial advice. Through a user study with 64 participants, the research examines challenges in eliciting user preferences, delivering tailored investment guidance, and the impact of agent personality on trust and satisfaction. Findings indicate that while LLM-advisors can match human performance in certain areas, they may struggle with conflicting user needs and that users often prefer agents with extroverted personas, even if the advice quality is lower.</w:t>
      </w:r>
      <w:r w:rsidR="0092506D">
        <w:rPr>
          <w:rFonts w:cs="Calibri"/>
          <w:sz w:val="22"/>
          <w:szCs w:val="22"/>
        </w:rPr>
        <w:t xml:space="preserve"> </w:t>
      </w:r>
    </w:p>
    <w:p w14:paraId="6A60F046" w14:textId="762E576C" w:rsidR="0092506D" w:rsidRDefault="0092506D" w:rsidP="00FA0D67">
      <w:pPr>
        <w:numPr>
          <w:ilvl w:val="0"/>
          <w:numId w:val="24"/>
        </w:numPr>
        <w:spacing w:before="0" w:beforeAutospacing="0" w:after="0" w:afterAutospacing="0"/>
        <w:ind w:right="0"/>
        <w:textAlignment w:val="center"/>
        <w:rPr>
          <w:rFonts w:cs="Calibri"/>
          <w:sz w:val="22"/>
          <w:szCs w:val="22"/>
        </w:rPr>
      </w:pPr>
      <w:hyperlink r:id="rId15" w:history="1">
        <w:r w:rsidRPr="00E626D5">
          <w:rPr>
            <w:rStyle w:val="Hyperlink"/>
            <w:rFonts w:cs="Calibri"/>
            <w:sz w:val="22"/>
            <w:szCs w:val="22"/>
          </w:rPr>
          <w:t>https://arxiv.org/abs/2504.05862</w:t>
        </w:r>
      </w:hyperlink>
    </w:p>
    <w:p w14:paraId="7EC92CE8" w14:textId="77777777" w:rsidR="0092506D" w:rsidRPr="005405F0" w:rsidRDefault="0092506D" w:rsidP="0092506D">
      <w:pPr>
        <w:spacing w:before="0" w:beforeAutospacing="0" w:after="0" w:afterAutospacing="0"/>
        <w:ind w:left="720" w:right="0"/>
        <w:textAlignment w:val="center"/>
        <w:rPr>
          <w:rFonts w:cs="Calibri"/>
          <w:sz w:val="22"/>
          <w:szCs w:val="22"/>
        </w:rPr>
      </w:pPr>
    </w:p>
    <w:p w14:paraId="363F0778" w14:textId="441F949A" w:rsidR="00FA0D67" w:rsidRPr="00AE4FF0" w:rsidRDefault="00FA0D67" w:rsidP="00FA0D67">
      <w:pPr>
        <w:spacing w:before="0" w:beforeAutospacing="0" w:after="0" w:afterAutospacing="0"/>
        <w:ind w:right="0"/>
        <w:jc w:val="left"/>
        <w:rPr>
          <w:rFonts w:cs="Calibri"/>
        </w:rPr>
      </w:pPr>
      <w:hyperlink r:id="rId16" w:history="1">
        <w:r w:rsidRPr="00AE4FF0">
          <w:rPr>
            <w:rStyle w:val="Hyperlink"/>
            <w:rFonts w:cs="Calibri"/>
            <w:b/>
            <w:bCs/>
          </w:rPr>
          <w:t>Agentic AI Use Cases Across Financial Services</w:t>
        </w:r>
      </w:hyperlink>
    </w:p>
    <w:p w14:paraId="2B0E4D67" w14:textId="77777777" w:rsidR="00FA0D67" w:rsidRPr="00E73A6D" w:rsidRDefault="00FA0D67" w:rsidP="00FA0D67">
      <w:pPr>
        <w:numPr>
          <w:ilvl w:val="0"/>
          <w:numId w:val="25"/>
        </w:numPr>
        <w:spacing w:before="0" w:beforeAutospacing="0" w:after="0" w:afterAutospacing="0"/>
        <w:ind w:right="0"/>
        <w:jc w:val="left"/>
        <w:textAlignment w:val="center"/>
        <w:rPr>
          <w:rFonts w:cs="Calibri"/>
          <w:sz w:val="22"/>
          <w:szCs w:val="22"/>
        </w:rPr>
      </w:pPr>
      <w:r w:rsidRPr="00E73A6D">
        <w:rPr>
          <w:rFonts w:cs="Calibri"/>
          <w:b/>
          <w:bCs/>
          <w:sz w:val="22"/>
          <w:szCs w:val="22"/>
        </w:rPr>
        <w:t>Publisher</w:t>
      </w:r>
      <w:r w:rsidRPr="00E73A6D">
        <w:rPr>
          <w:rFonts w:cs="Calibri"/>
          <w:sz w:val="22"/>
          <w:szCs w:val="22"/>
        </w:rPr>
        <w:t>: Citigroup</w:t>
      </w:r>
    </w:p>
    <w:p w14:paraId="5EBC34D8" w14:textId="77777777" w:rsidR="00FA0D67" w:rsidRPr="00E73A6D" w:rsidRDefault="00FA0D67" w:rsidP="00FA0D67">
      <w:pPr>
        <w:numPr>
          <w:ilvl w:val="0"/>
          <w:numId w:val="25"/>
        </w:numPr>
        <w:spacing w:before="0" w:beforeAutospacing="0" w:after="0" w:afterAutospacing="0"/>
        <w:ind w:right="0"/>
        <w:jc w:val="left"/>
        <w:textAlignment w:val="center"/>
        <w:rPr>
          <w:rFonts w:cs="Calibri"/>
          <w:sz w:val="22"/>
          <w:szCs w:val="22"/>
        </w:rPr>
      </w:pPr>
      <w:r w:rsidRPr="00E73A6D">
        <w:rPr>
          <w:rFonts w:cs="Calibri"/>
          <w:b/>
          <w:bCs/>
          <w:sz w:val="22"/>
          <w:szCs w:val="22"/>
        </w:rPr>
        <w:t>Published</w:t>
      </w:r>
      <w:r w:rsidRPr="00E73A6D">
        <w:rPr>
          <w:rFonts w:cs="Calibri"/>
          <w:sz w:val="22"/>
          <w:szCs w:val="22"/>
        </w:rPr>
        <w:t>: January 2025</w:t>
      </w:r>
    </w:p>
    <w:p w14:paraId="754426CB" w14:textId="77777777" w:rsidR="00FA0D67" w:rsidRDefault="00FA0D67" w:rsidP="00FA0D67">
      <w:pPr>
        <w:numPr>
          <w:ilvl w:val="0"/>
          <w:numId w:val="25"/>
        </w:numPr>
        <w:spacing w:before="0" w:beforeAutospacing="0" w:after="0" w:afterAutospacing="0"/>
        <w:ind w:right="0"/>
        <w:textAlignment w:val="center"/>
        <w:rPr>
          <w:rFonts w:cs="Calibri"/>
          <w:sz w:val="22"/>
          <w:szCs w:val="22"/>
        </w:rPr>
      </w:pPr>
      <w:r w:rsidRPr="00E73A6D">
        <w:rPr>
          <w:rFonts w:cs="Calibri"/>
          <w:b/>
          <w:bCs/>
          <w:sz w:val="22"/>
          <w:szCs w:val="22"/>
        </w:rPr>
        <w:t>Summary</w:t>
      </w:r>
      <w:r w:rsidRPr="00E73A6D">
        <w:rPr>
          <w:rFonts w:cs="Calibri"/>
          <w:sz w:val="22"/>
          <w:szCs w:val="22"/>
        </w:rPr>
        <w:t>: Citigroup's report highlights key use cases of agentic AI in financial services, including compliance, fraud prevention, onboarding, KYC, wealth management, credit, and treasury workflows.</w:t>
      </w:r>
    </w:p>
    <w:p w14:paraId="7EA5BBE8" w14:textId="63952F34" w:rsidR="00752B6C" w:rsidRPr="00537CF3" w:rsidRDefault="005E0F3A" w:rsidP="00752B6C">
      <w:pPr>
        <w:numPr>
          <w:ilvl w:val="0"/>
          <w:numId w:val="25"/>
        </w:numPr>
        <w:spacing w:before="0" w:beforeAutospacing="0" w:after="0" w:afterAutospacing="0"/>
        <w:ind w:right="0"/>
        <w:textAlignment w:val="center"/>
        <w:rPr>
          <w:rFonts w:cs="Calibri"/>
          <w:sz w:val="22"/>
          <w:szCs w:val="22"/>
        </w:rPr>
      </w:pPr>
      <w:hyperlink r:id="rId17" w:history="1">
        <w:r w:rsidRPr="00E626D5">
          <w:rPr>
            <w:rStyle w:val="Hyperlink"/>
            <w:rFonts w:cs="Calibri"/>
            <w:sz w:val="22"/>
            <w:szCs w:val="22"/>
          </w:rPr>
          <w:t>https://www.citigroup.com/global/insights/agentic-ai</w:t>
        </w:r>
      </w:hyperlink>
    </w:p>
    <w:p w14:paraId="42613872" w14:textId="55DE4085" w:rsidR="00FE7449" w:rsidRPr="0099035A" w:rsidRDefault="00FE7449" w:rsidP="0099035A">
      <w:pPr>
        <w:pStyle w:val="Heading2"/>
        <w:numPr>
          <w:ilvl w:val="0"/>
          <w:numId w:val="10"/>
        </w:numPr>
        <w:rPr>
          <w:rStyle w:val="Strong"/>
          <w:b/>
          <w:bCs/>
        </w:rPr>
      </w:pPr>
      <w:r w:rsidRPr="008C6E02">
        <w:rPr>
          <w:rStyle w:val="Strong"/>
          <w:b/>
          <w:bCs/>
        </w:rPr>
        <w:t>Existing Process</w:t>
      </w:r>
    </w:p>
    <w:p w14:paraId="26BF51E5" w14:textId="77777777" w:rsidR="00FE7449" w:rsidRPr="008C6E02" w:rsidRDefault="00FE7449" w:rsidP="00BC66AC">
      <w:pPr>
        <w:ind w:right="0"/>
      </w:pPr>
      <w:r w:rsidRPr="008C6E02">
        <w:t>Currently, financial advisors manually aggregate and interpret data from disparate sources such as portfolio management systems, regulatory documents, product brochures, market news, and CRM notes. Client communications are often generic or templated. Complex investment decisions depend heavily on individual expertise, which limits scalability and consistency.</w:t>
      </w:r>
    </w:p>
    <w:p w14:paraId="14B587EC" w14:textId="4B1E62D5" w:rsidR="00FE7449" w:rsidRPr="00492292" w:rsidRDefault="00FE7449" w:rsidP="00BC66AC">
      <w:pPr>
        <w:pStyle w:val="Heading2"/>
        <w:numPr>
          <w:ilvl w:val="0"/>
          <w:numId w:val="10"/>
        </w:numPr>
        <w:ind w:right="0"/>
        <w:rPr>
          <w:rStyle w:val="Strong"/>
          <w:b/>
          <w:bCs/>
        </w:rPr>
      </w:pPr>
      <w:r w:rsidRPr="00992F9D">
        <w:rPr>
          <w:rStyle w:val="Strong"/>
          <w:b/>
          <w:bCs/>
        </w:rPr>
        <w:t>Limitations</w:t>
      </w:r>
    </w:p>
    <w:p w14:paraId="132C3863" w14:textId="77777777" w:rsidR="00FE7449" w:rsidRPr="00E24CAC" w:rsidRDefault="00FE7449" w:rsidP="00BC66AC">
      <w:pPr>
        <w:pStyle w:val="NormalWeb"/>
        <w:numPr>
          <w:ilvl w:val="0"/>
          <w:numId w:val="5"/>
        </w:numPr>
        <w:ind w:right="0"/>
        <w:rPr>
          <w:rFonts w:asciiTheme="minorHAnsi" w:hAnsiTheme="minorHAnsi"/>
        </w:rPr>
      </w:pPr>
      <w:r w:rsidRPr="00E24CAC">
        <w:rPr>
          <w:rFonts w:asciiTheme="minorHAnsi" w:hAnsiTheme="minorHAnsi"/>
        </w:rPr>
        <w:t>High manual effort in profiling, recommendation, and analysis</w:t>
      </w:r>
    </w:p>
    <w:p w14:paraId="227BE4AA" w14:textId="77777777" w:rsidR="00FE7449" w:rsidRPr="00E24CAC" w:rsidRDefault="00FE7449" w:rsidP="00BC66AC">
      <w:pPr>
        <w:pStyle w:val="NormalWeb"/>
        <w:numPr>
          <w:ilvl w:val="0"/>
          <w:numId w:val="5"/>
        </w:numPr>
        <w:ind w:right="0"/>
        <w:rPr>
          <w:rFonts w:asciiTheme="minorHAnsi" w:hAnsiTheme="minorHAnsi"/>
        </w:rPr>
      </w:pPr>
      <w:r w:rsidRPr="00E24CAC">
        <w:rPr>
          <w:rFonts w:asciiTheme="minorHAnsi" w:hAnsiTheme="minorHAnsi"/>
        </w:rPr>
        <w:t>Inconsistent and delayed insights due to fragmented data sources</w:t>
      </w:r>
    </w:p>
    <w:p w14:paraId="0600182A" w14:textId="77777777" w:rsidR="00FE7449" w:rsidRPr="00E24CAC" w:rsidRDefault="00FE7449" w:rsidP="00BC66AC">
      <w:pPr>
        <w:pStyle w:val="NormalWeb"/>
        <w:numPr>
          <w:ilvl w:val="0"/>
          <w:numId w:val="5"/>
        </w:numPr>
        <w:ind w:right="0"/>
        <w:rPr>
          <w:rFonts w:asciiTheme="minorHAnsi" w:hAnsiTheme="minorHAnsi"/>
        </w:rPr>
      </w:pPr>
      <w:r w:rsidRPr="00E24CAC">
        <w:rPr>
          <w:rFonts w:asciiTheme="minorHAnsi" w:hAnsiTheme="minorHAnsi"/>
        </w:rPr>
        <w:t>Lack of personalization in client communication</w:t>
      </w:r>
    </w:p>
    <w:p w14:paraId="4CABC4E5" w14:textId="77777777" w:rsidR="00FE7449" w:rsidRPr="00E24CAC" w:rsidRDefault="00FE7449" w:rsidP="00BC66AC">
      <w:pPr>
        <w:pStyle w:val="NormalWeb"/>
        <w:numPr>
          <w:ilvl w:val="0"/>
          <w:numId w:val="5"/>
        </w:numPr>
        <w:ind w:right="0"/>
        <w:rPr>
          <w:rFonts w:asciiTheme="minorHAnsi" w:hAnsiTheme="minorHAnsi"/>
        </w:rPr>
      </w:pPr>
      <w:r w:rsidRPr="00E24CAC">
        <w:rPr>
          <w:rFonts w:asciiTheme="minorHAnsi" w:hAnsiTheme="minorHAnsi"/>
        </w:rPr>
        <w:t>Difficulty in ensuring compliance and traceability across decisions</w:t>
      </w:r>
    </w:p>
    <w:p w14:paraId="74AD6386" w14:textId="77777777" w:rsidR="00FE7449" w:rsidRPr="00E24CAC" w:rsidRDefault="00FE7449" w:rsidP="00BC66AC">
      <w:pPr>
        <w:pStyle w:val="NormalWeb"/>
        <w:numPr>
          <w:ilvl w:val="0"/>
          <w:numId w:val="5"/>
        </w:numPr>
        <w:ind w:right="0"/>
        <w:rPr>
          <w:rFonts w:asciiTheme="minorHAnsi" w:hAnsiTheme="minorHAnsi"/>
        </w:rPr>
      </w:pPr>
      <w:r w:rsidRPr="00E24CAC">
        <w:rPr>
          <w:rFonts w:asciiTheme="minorHAnsi" w:hAnsiTheme="minorHAnsi"/>
        </w:rPr>
        <w:t>Clients often struggle to grasp financial concepts due to limited financial literacy support</w:t>
      </w:r>
    </w:p>
    <w:p w14:paraId="3ACFFFD2" w14:textId="14884619" w:rsidR="00FE7449" w:rsidRPr="0099035A" w:rsidRDefault="00FE7449" w:rsidP="00BC66AC">
      <w:pPr>
        <w:pStyle w:val="Heading2"/>
        <w:numPr>
          <w:ilvl w:val="0"/>
          <w:numId w:val="10"/>
        </w:numPr>
        <w:ind w:right="0"/>
        <w:rPr>
          <w:rStyle w:val="Strong"/>
          <w:b/>
          <w:bCs/>
        </w:rPr>
      </w:pPr>
      <w:r w:rsidRPr="008C6E02">
        <w:rPr>
          <w:rStyle w:val="Strong"/>
          <w:b/>
          <w:bCs/>
        </w:rPr>
        <w:t>Justification for Methodology</w:t>
      </w:r>
    </w:p>
    <w:p w14:paraId="5895E398" w14:textId="77777777" w:rsidR="00FE7449" w:rsidRPr="008E1CD5" w:rsidRDefault="00FE7449" w:rsidP="00BC66AC">
      <w:pPr>
        <w:ind w:right="0"/>
      </w:pPr>
      <w:r w:rsidRPr="008E1CD5">
        <w:t xml:space="preserve">The chosen methodology centers around an </w:t>
      </w:r>
      <w:r w:rsidRPr="008E1CD5">
        <w:rPr>
          <w:rStyle w:val="Strong"/>
          <w:rFonts w:eastAsiaTheme="majorEastAsia"/>
          <w:b w:val="0"/>
          <w:bCs w:val="0"/>
        </w:rPr>
        <w:t>Agentic AI system</w:t>
      </w:r>
      <w:r w:rsidRPr="008E1CD5">
        <w:t xml:space="preserve">, where independent agents, each handling a specific task (profiling, compliance, recommendation, etc.), simulate the reasoning process of a skilled advisor. This allows for modularity, scalability, and task specialization. The integration of </w:t>
      </w:r>
      <w:r w:rsidRPr="008E1CD5">
        <w:rPr>
          <w:rStyle w:val="Strong"/>
          <w:rFonts w:eastAsiaTheme="majorEastAsia"/>
          <w:b w:val="0"/>
          <w:bCs w:val="0"/>
        </w:rPr>
        <w:t>Generative AI</w:t>
      </w:r>
      <w:r w:rsidRPr="008E1CD5">
        <w:t xml:space="preserve"> enables fluent and personalized content generation, while </w:t>
      </w:r>
      <w:r w:rsidRPr="008E1CD5">
        <w:rPr>
          <w:rStyle w:val="Strong"/>
          <w:rFonts w:eastAsiaTheme="majorEastAsia"/>
          <w:b w:val="0"/>
          <w:bCs w:val="0"/>
        </w:rPr>
        <w:t>Knowledge Graphs</w:t>
      </w:r>
      <w:r w:rsidRPr="008E1CD5">
        <w:t xml:space="preserve"> ensure explainability and contextual coherence. A </w:t>
      </w:r>
      <w:r w:rsidRPr="008E1CD5">
        <w:rPr>
          <w:rStyle w:val="Strong"/>
          <w:rFonts w:eastAsiaTheme="majorEastAsia"/>
          <w:b w:val="0"/>
          <w:bCs w:val="0"/>
        </w:rPr>
        <w:t>Conversational AI layer</w:t>
      </w:r>
      <w:r w:rsidRPr="008E1CD5">
        <w:t xml:space="preserve"> enhances client-advisor interaction through natural language and sentiment-aware interfaces. This hybrid design is well-suited to solve the multifaceted nature of investment advisory workflows.</w:t>
      </w:r>
    </w:p>
    <w:p w14:paraId="094922ED" w14:textId="13544B7B" w:rsidR="00FE7449" w:rsidRPr="0099035A" w:rsidRDefault="00FE7449" w:rsidP="00BC66AC">
      <w:pPr>
        <w:pStyle w:val="Heading2"/>
        <w:numPr>
          <w:ilvl w:val="0"/>
          <w:numId w:val="10"/>
        </w:numPr>
        <w:ind w:right="0"/>
        <w:rPr>
          <w:rStyle w:val="Strong"/>
          <w:b/>
          <w:bCs/>
        </w:rPr>
      </w:pPr>
      <w:r w:rsidRPr="008C6E02">
        <w:rPr>
          <w:rStyle w:val="Strong"/>
          <w:b/>
          <w:bCs/>
        </w:rPr>
        <w:lastRenderedPageBreak/>
        <w:t>Project Work Methodology</w:t>
      </w:r>
    </w:p>
    <w:p w14:paraId="55CD965E" w14:textId="281120B5" w:rsidR="00FE7449" w:rsidRPr="008C6E02" w:rsidRDefault="00C575A7" w:rsidP="00BC66AC">
      <w:pPr>
        <w:ind w:right="0"/>
      </w:pPr>
      <w:r>
        <w:t xml:space="preserve">Where </w:t>
      </w:r>
      <w:r w:rsidR="00AA0E80">
        <w:t xml:space="preserve">an </w:t>
      </w:r>
      <w:r w:rsidR="004D55C9">
        <w:t>End-to-End</w:t>
      </w:r>
      <w:r w:rsidR="00AA0E80">
        <w:t xml:space="preserve"> development of the </w:t>
      </w:r>
      <w:r w:rsidR="004D55C9">
        <w:t xml:space="preserve">entire platform </w:t>
      </w:r>
      <w:r w:rsidR="00FE7449" w:rsidRPr="008C6E02">
        <w:t xml:space="preserve">will </w:t>
      </w:r>
      <w:r w:rsidR="00AA0E80">
        <w:t xml:space="preserve">involve </w:t>
      </w:r>
      <w:r w:rsidR="00FE7449" w:rsidRPr="008C6E02">
        <w:t>the following six phases:</w:t>
      </w:r>
    </w:p>
    <w:p w14:paraId="4B0E7DCC" w14:textId="32388E6E" w:rsidR="00FE7449" w:rsidRPr="0098719D" w:rsidRDefault="00FE7449" w:rsidP="00BC66AC">
      <w:pPr>
        <w:pStyle w:val="NormalWeb"/>
        <w:numPr>
          <w:ilvl w:val="0"/>
          <w:numId w:val="6"/>
        </w:numPr>
        <w:ind w:right="0"/>
        <w:rPr>
          <w:rFonts w:asciiTheme="minorHAnsi" w:hAnsiTheme="minorHAnsi"/>
        </w:rPr>
      </w:pPr>
      <w:r w:rsidRPr="008E1CD5">
        <w:rPr>
          <w:rStyle w:val="Strong"/>
          <w:rFonts w:asciiTheme="minorHAnsi" w:eastAsiaTheme="majorEastAsia" w:hAnsiTheme="minorHAnsi"/>
        </w:rPr>
        <w:t xml:space="preserve">Requirement Analysis &amp; Use Case </w:t>
      </w:r>
      <w:proofErr w:type="gramStart"/>
      <w:r w:rsidRPr="008E1CD5">
        <w:rPr>
          <w:rStyle w:val="Strong"/>
          <w:rFonts w:asciiTheme="minorHAnsi" w:eastAsiaTheme="majorEastAsia" w:hAnsiTheme="minorHAnsi"/>
        </w:rPr>
        <w:t>Design</w:t>
      </w:r>
      <w:r w:rsidR="0098719D">
        <w:rPr>
          <w:rStyle w:val="Strong"/>
          <w:rFonts w:asciiTheme="minorHAnsi" w:hAnsiTheme="minorHAnsi"/>
          <w:b w:val="0"/>
          <w:bCs w:val="0"/>
        </w:rPr>
        <w:t xml:space="preserve"> :</w:t>
      </w:r>
      <w:proofErr w:type="gramEnd"/>
      <w:r w:rsidR="0098719D">
        <w:rPr>
          <w:rStyle w:val="Strong"/>
          <w:rFonts w:asciiTheme="minorHAnsi" w:hAnsiTheme="minorHAnsi"/>
          <w:b w:val="0"/>
          <w:bCs w:val="0"/>
        </w:rPr>
        <w:t xml:space="preserve"> </w:t>
      </w:r>
      <w:r w:rsidRPr="0098719D">
        <w:rPr>
          <w:rFonts w:asciiTheme="minorHAnsi" w:hAnsiTheme="minorHAnsi"/>
        </w:rPr>
        <w:t>Identify advisory tasks, user roles, data sources, and define agent responsibilities.</w:t>
      </w:r>
    </w:p>
    <w:p w14:paraId="05FCD94C" w14:textId="73E2CD62" w:rsidR="00FE7449" w:rsidRPr="008E1CD5" w:rsidRDefault="00FE7449" w:rsidP="00BC66AC">
      <w:pPr>
        <w:pStyle w:val="NormalWeb"/>
        <w:numPr>
          <w:ilvl w:val="0"/>
          <w:numId w:val="6"/>
        </w:numPr>
        <w:ind w:right="0"/>
        <w:rPr>
          <w:rFonts w:asciiTheme="minorHAnsi" w:hAnsiTheme="minorHAnsi"/>
        </w:rPr>
      </w:pPr>
      <w:r w:rsidRPr="008E1CD5">
        <w:rPr>
          <w:rStyle w:val="Strong"/>
          <w:rFonts w:asciiTheme="minorHAnsi" w:eastAsiaTheme="majorEastAsia" w:hAnsiTheme="minorHAnsi"/>
        </w:rPr>
        <w:t>Data Architecture &amp; Knowledge Graph Construction</w:t>
      </w:r>
      <w:r w:rsidR="0098719D">
        <w:rPr>
          <w:rFonts w:asciiTheme="minorHAnsi" w:hAnsiTheme="minorHAnsi"/>
        </w:rPr>
        <w:t xml:space="preserve">: </w:t>
      </w:r>
      <w:r w:rsidRPr="008E1CD5">
        <w:rPr>
          <w:rFonts w:asciiTheme="minorHAnsi" w:hAnsiTheme="minorHAnsi"/>
        </w:rPr>
        <w:t>Integrate structured (portfolio, CRM) and unstructured (news, PDFs) data sources and build a financial knowledge graph.</w:t>
      </w:r>
    </w:p>
    <w:p w14:paraId="5028F873" w14:textId="2B623B21" w:rsidR="00FE7449" w:rsidRPr="008E1CD5" w:rsidRDefault="00FE7449" w:rsidP="00BC66AC">
      <w:pPr>
        <w:pStyle w:val="NormalWeb"/>
        <w:numPr>
          <w:ilvl w:val="0"/>
          <w:numId w:val="6"/>
        </w:numPr>
        <w:ind w:right="0"/>
        <w:rPr>
          <w:rFonts w:asciiTheme="minorHAnsi" w:hAnsiTheme="minorHAnsi"/>
        </w:rPr>
      </w:pPr>
      <w:r w:rsidRPr="008E1CD5">
        <w:rPr>
          <w:rStyle w:val="Strong"/>
          <w:rFonts w:asciiTheme="minorHAnsi" w:eastAsiaTheme="majorEastAsia" w:hAnsiTheme="minorHAnsi"/>
        </w:rPr>
        <w:t>Agent Development (Agentic AI Layer)</w:t>
      </w:r>
      <w:r w:rsidR="0098719D">
        <w:rPr>
          <w:rFonts w:asciiTheme="minorHAnsi" w:hAnsiTheme="minorHAnsi"/>
        </w:rPr>
        <w:t xml:space="preserve">: </w:t>
      </w:r>
      <w:r w:rsidRPr="008E1CD5">
        <w:rPr>
          <w:rFonts w:asciiTheme="minorHAnsi" w:hAnsiTheme="minorHAnsi"/>
        </w:rPr>
        <w:t>Implement and test the functionality of individual agents: profiling, analysis, compliance, and recommendation.</w:t>
      </w:r>
    </w:p>
    <w:p w14:paraId="4ED02453" w14:textId="6AA9ED92" w:rsidR="00FE7449" w:rsidRPr="008E1CD5" w:rsidRDefault="00FE7449" w:rsidP="00BC66AC">
      <w:pPr>
        <w:pStyle w:val="NormalWeb"/>
        <w:numPr>
          <w:ilvl w:val="0"/>
          <w:numId w:val="6"/>
        </w:numPr>
        <w:ind w:right="0"/>
        <w:rPr>
          <w:rFonts w:asciiTheme="minorHAnsi" w:hAnsiTheme="minorHAnsi"/>
        </w:rPr>
      </w:pPr>
      <w:r w:rsidRPr="008E1CD5">
        <w:rPr>
          <w:rStyle w:val="Strong"/>
          <w:rFonts w:asciiTheme="minorHAnsi" w:eastAsiaTheme="majorEastAsia" w:hAnsiTheme="minorHAnsi"/>
        </w:rPr>
        <w:t>Generative AI Integration</w:t>
      </w:r>
      <w:r w:rsidR="0098719D">
        <w:rPr>
          <w:rFonts w:asciiTheme="minorHAnsi" w:hAnsiTheme="minorHAnsi"/>
        </w:rPr>
        <w:t xml:space="preserve">: </w:t>
      </w:r>
      <w:r w:rsidRPr="008E1CD5">
        <w:rPr>
          <w:rFonts w:asciiTheme="minorHAnsi" w:hAnsiTheme="minorHAnsi"/>
        </w:rPr>
        <w:t>Use LLMs to enhance decision support, natural language generation for explanations, and create the GenAI Tutor for client education.</w:t>
      </w:r>
    </w:p>
    <w:p w14:paraId="220E681C" w14:textId="7B07279A" w:rsidR="00FE7449" w:rsidRPr="008E1CD5" w:rsidRDefault="00FE7449" w:rsidP="00BC66AC">
      <w:pPr>
        <w:pStyle w:val="NormalWeb"/>
        <w:numPr>
          <w:ilvl w:val="0"/>
          <w:numId w:val="6"/>
        </w:numPr>
        <w:ind w:right="0"/>
        <w:rPr>
          <w:rFonts w:asciiTheme="minorHAnsi" w:hAnsiTheme="minorHAnsi"/>
        </w:rPr>
      </w:pPr>
      <w:r w:rsidRPr="008E1CD5">
        <w:rPr>
          <w:rStyle w:val="Strong"/>
          <w:rFonts w:asciiTheme="minorHAnsi" w:eastAsiaTheme="majorEastAsia" w:hAnsiTheme="minorHAnsi"/>
        </w:rPr>
        <w:t>Conversational AI Interface</w:t>
      </w:r>
      <w:r w:rsidR="0098719D">
        <w:rPr>
          <w:rFonts w:asciiTheme="minorHAnsi" w:hAnsiTheme="minorHAnsi"/>
        </w:rPr>
        <w:t xml:space="preserve">: </w:t>
      </w:r>
      <w:r w:rsidRPr="008E1CD5">
        <w:rPr>
          <w:rFonts w:asciiTheme="minorHAnsi" w:hAnsiTheme="minorHAnsi"/>
        </w:rPr>
        <w:t>Build a multimodal, RAG-powered conversational agent layer for both advisors and clients, incorporating sentiment detection and goal modeling.</w:t>
      </w:r>
    </w:p>
    <w:p w14:paraId="1DBCB97D" w14:textId="23451A66" w:rsidR="00FE7449" w:rsidRDefault="00FE7449" w:rsidP="00BC66AC">
      <w:pPr>
        <w:pStyle w:val="NormalWeb"/>
        <w:numPr>
          <w:ilvl w:val="0"/>
          <w:numId w:val="6"/>
        </w:numPr>
        <w:ind w:right="0"/>
        <w:rPr>
          <w:rFonts w:asciiTheme="minorHAnsi" w:hAnsiTheme="minorHAnsi"/>
        </w:rPr>
      </w:pPr>
      <w:r w:rsidRPr="008E1CD5">
        <w:rPr>
          <w:rStyle w:val="Strong"/>
          <w:rFonts w:asciiTheme="minorHAnsi" w:eastAsiaTheme="majorEastAsia" w:hAnsiTheme="minorHAnsi"/>
        </w:rPr>
        <w:t>System Integration, Evaluation &amp; Validation</w:t>
      </w:r>
      <w:r w:rsidR="0098719D">
        <w:rPr>
          <w:rFonts w:asciiTheme="minorHAnsi" w:hAnsiTheme="minorHAnsi"/>
        </w:rPr>
        <w:t xml:space="preserve">: </w:t>
      </w:r>
      <w:r w:rsidRPr="008E1CD5">
        <w:rPr>
          <w:rFonts w:asciiTheme="minorHAnsi" w:hAnsiTheme="minorHAnsi"/>
        </w:rPr>
        <w:t>Validate the system through performance metrics (accuracy, latency, satisfaction), case studies, and advisor feedback.</w:t>
      </w:r>
    </w:p>
    <w:p w14:paraId="2046A700" w14:textId="1FB010E4" w:rsidR="00AA0E80" w:rsidRDefault="002269E2" w:rsidP="00BC66AC">
      <w:pPr>
        <w:pStyle w:val="NormalWeb"/>
        <w:ind w:right="0"/>
        <w:rPr>
          <w:rFonts w:asciiTheme="minorHAnsi" w:hAnsiTheme="minorHAnsi"/>
        </w:rPr>
      </w:pPr>
      <w:r>
        <w:rPr>
          <w:rFonts w:asciiTheme="minorHAnsi" w:hAnsiTheme="minorHAnsi"/>
        </w:rPr>
        <w:t xml:space="preserve">However, </w:t>
      </w:r>
      <w:r w:rsidR="00DF0470">
        <w:rPr>
          <w:rFonts w:asciiTheme="minorHAnsi" w:hAnsiTheme="minorHAnsi"/>
        </w:rPr>
        <w:t>we</w:t>
      </w:r>
      <w:r w:rsidR="00AA0E80">
        <w:rPr>
          <w:rFonts w:asciiTheme="minorHAnsi" w:hAnsiTheme="minorHAnsi"/>
        </w:rPr>
        <w:t xml:space="preserve"> will </w:t>
      </w:r>
      <w:r w:rsidR="00A53D26">
        <w:rPr>
          <w:rFonts w:asciiTheme="minorHAnsi" w:hAnsiTheme="minorHAnsi"/>
        </w:rPr>
        <w:t>keep the scope of this engagement to the following specific actions</w:t>
      </w:r>
      <w:r w:rsidR="00923333">
        <w:rPr>
          <w:rFonts w:asciiTheme="minorHAnsi" w:hAnsiTheme="minorHAnsi"/>
        </w:rPr>
        <w:t xml:space="preserve"> based on the timelines </w:t>
      </w:r>
      <w:r w:rsidR="0097179F">
        <w:rPr>
          <w:rFonts w:asciiTheme="minorHAnsi" w:hAnsiTheme="minorHAnsi"/>
        </w:rPr>
        <w:t xml:space="preserve">available </w:t>
      </w:r>
      <w:r w:rsidR="00923333">
        <w:rPr>
          <w:rFonts w:asciiTheme="minorHAnsi" w:hAnsiTheme="minorHAnsi"/>
        </w:rPr>
        <w:t>for execution</w:t>
      </w:r>
    </w:p>
    <w:p w14:paraId="0F3AEFD5" w14:textId="0C470A63" w:rsidR="00A53D26" w:rsidRPr="0098719D" w:rsidRDefault="00A53D26" w:rsidP="00BC66AC">
      <w:pPr>
        <w:pStyle w:val="NormalWeb"/>
        <w:numPr>
          <w:ilvl w:val="0"/>
          <w:numId w:val="20"/>
        </w:numPr>
        <w:ind w:right="0"/>
        <w:rPr>
          <w:rFonts w:asciiTheme="minorHAnsi" w:hAnsiTheme="minorHAnsi"/>
        </w:rPr>
      </w:pPr>
      <w:r w:rsidRPr="008E1CD5">
        <w:rPr>
          <w:rStyle w:val="Strong"/>
          <w:rFonts w:asciiTheme="minorHAnsi" w:eastAsiaTheme="majorEastAsia" w:hAnsiTheme="minorHAnsi"/>
        </w:rPr>
        <w:t xml:space="preserve">Requirement Analysis &amp; Use Case </w:t>
      </w:r>
      <w:r w:rsidR="00923333" w:rsidRPr="008E1CD5">
        <w:rPr>
          <w:rStyle w:val="Strong"/>
          <w:rFonts w:asciiTheme="minorHAnsi" w:eastAsiaTheme="majorEastAsia" w:hAnsiTheme="minorHAnsi"/>
        </w:rPr>
        <w:t>Design</w:t>
      </w:r>
      <w:r w:rsidR="00923333">
        <w:rPr>
          <w:rStyle w:val="Strong"/>
          <w:rFonts w:asciiTheme="minorHAnsi" w:hAnsiTheme="minorHAnsi"/>
          <w:b w:val="0"/>
          <w:bCs w:val="0"/>
        </w:rPr>
        <w:t>:</w:t>
      </w:r>
      <w:r>
        <w:rPr>
          <w:rStyle w:val="Strong"/>
          <w:rFonts w:asciiTheme="minorHAnsi" w:hAnsiTheme="minorHAnsi"/>
          <w:b w:val="0"/>
          <w:bCs w:val="0"/>
        </w:rPr>
        <w:t xml:space="preserve"> </w:t>
      </w:r>
      <w:r w:rsidRPr="0098719D">
        <w:rPr>
          <w:rFonts w:asciiTheme="minorHAnsi" w:hAnsiTheme="minorHAnsi"/>
        </w:rPr>
        <w:t>Identify advisory tasks, user roles, data sources, and define agent responsibilities.</w:t>
      </w:r>
    </w:p>
    <w:p w14:paraId="3E54C14D" w14:textId="77777777" w:rsidR="00064A83" w:rsidRDefault="00A53D26" w:rsidP="00BC66AC">
      <w:pPr>
        <w:pStyle w:val="NormalWeb"/>
        <w:numPr>
          <w:ilvl w:val="0"/>
          <w:numId w:val="20"/>
        </w:numPr>
        <w:ind w:right="0"/>
        <w:rPr>
          <w:rFonts w:asciiTheme="minorHAnsi" w:hAnsiTheme="minorHAnsi"/>
        </w:rPr>
      </w:pPr>
      <w:r w:rsidRPr="008E1CD5">
        <w:rPr>
          <w:rStyle w:val="Strong"/>
          <w:rFonts w:asciiTheme="minorHAnsi" w:eastAsiaTheme="majorEastAsia" w:hAnsiTheme="minorHAnsi"/>
        </w:rPr>
        <w:t xml:space="preserve">Data Architecture &amp; Knowledge Graph </w:t>
      </w:r>
      <w:r>
        <w:rPr>
          <w:rStyle w:val="Strong"/>
          <w:rFonts w:asciiTheme="minorHAnsi" w:eastAsiaTheme="majorEastAsia" w:hAnsiTheme="minorHAnsi"/>
        </w:rPr>
        <w:t>Design</w:t>
      </w:r>
      <w:r>
        <w:rPr>
          <w:rFonts w:asciiTheme="minorHAnsi" w:hAnsiTheme="minorHAnsi"/>
        </w:rPr>
        <w:t xml:space="preserve">: </w:t>
      </w:r>
    </w:p>
    <w:p w14:paraId="4D62EC5A" w14:textId="67122650" w:rsidR="00064A83" w:rsidRDefault="00A53D26" w:rsidP="00BC66AC">
      <w:pPr>
        <w:pStyle w:val="NormalWeb"/>
        <w:numPr>
          <w:ilvl w:val="1"/>
          <w:numId w:val="20"/>
        </w:numPr>
        <w:ind w:right="0"/>
        <w:rPr>
          <w:rFonts w:asciiTheme="minorHAnsi" w:hAnsiTheme="minorHAnsi"/>
        </w:rPr>
      </w:pPr>
      <w:r>
        <w:rPr>
          <w:rFonts w:asciiTheme="minorHAnsi" w:hAnsiTheme="minorHAnsi"/>
        </w:rPr>
        <w:t xml:space="preserve">Formulate </w:t>
      </w:r>
      <w:r w:rsidR="008B1BE9">
        <w:rPr>
          <w:rFonts w:asciiTheme="minorHAnsi" w:hAnsiTheme="minorHAnsi"/>
        </w:rPr>
        <w:t xml:space="preserve">and design the data architecture to </w:t>
      </w:r>
      <w:r w:rsidRPr="008E1CD5">
        <w:rPr>
          <w:rFonts w:asciiTheme="minorHAnsi" w:hAnsiTheme="minorHAnsi"/>
        </w:rPr>
        <w:t xml:space="preserve">Integrate structured (portfolio, CRM) and unstructured (news, PDFs) data sources </w:t>
      </w:r>
    </w:p>
    <w:p w14:paraId="6711AD69" w14:textId="2829E580" w:rsidR="00064A83" w:rsidRPr="00167A83" w:rsidRDefault="00064A83" w:rsidP="00167A83">
      <w:pPr>
        <w:pStyle w:val="NormalWeb"/>
        <w:numPr>
          <w:ilvl w:val="1"/>
          <w:numId w:val="20"/>
        </w:numPr>
        <w:ind w:right="0"/>
        <w:rPr>
          <w:rFonts w:asciiTheme="minorHAnsi" w:hAnsiTheme="minorHAnsi"/>
        </w:rPr>
      </w:pPr>
      <w:r>
        <w:rPr>
          <w:rFonts w:asciiTheme="minorHAnsi" w:hAnsiTheme="minorHAnsi"/>
        </w:rPr>
        <w:t xml:space="preserve">Design of </w:t>
      </w:r>
      <w:r w:rsidR="00A53D26" w:rsidRPr="008E1CD5">
        <w:rPr>
          <w:rFonts w:asciiTheme="minorHAnsi" w:hAnsiTheme="minorHAnsi"/>
        </w:rPr>
        <w:t>a financial knowledge graph.</w:t>
      </w:r>
    </w:p>
    <w:p w14:paraId="38FB6951" w14:textId="706EA05B" w:rsidR="00064A83" w:rsidRDefault="00064A83" w:rsidP="00BC66AC">
      <w:pPr>
        <w:pStyle w:val="NormalWeb"/>
        <w:numPr>
          <w:ilvl w:val="0"/>
          <w:numId w:val="20"/>
        </w:numPr>
        <w:ind w:right="0"/>
        <w:rPr>
          <w:rFonts w:asciiTheme="minorHAnsi" w:hAnsiTheme="minorHAnsi"/>
        </w:rPr>
      </w:pPr>
      <w:r w:rsidRPr="008E1CD5">
        <w:rPr>
          <w:rStyle w:val="Strong"/>
          <w:rFonts w:asciiTheme="minorHAnsi" w:eastAsiaTheme="majorEastAsia" w:hAnsiTheme="minorHAnsi"/>
        </w:rPr>
        <w:t xml:space="preserve">Agentic AI </w:t>
      </w:r>
      <w:r>
        <w:rPr>
          <w:rStyle w:val="Strong"/>
          <w:rFonts w:asciiTheme="minorHAnsi" w:eastAsiaTheme="majorEastAsia" w:hAnsiTheme="minorHAnsi"/>
        </w:rPr>
        <w:t>Architecture</w:t>
      </w:r>
      <w:r>
        <w:rPr>
          <w:rFonts w:asciiTheme="minorHAnsi" w:hAnsiTheme="minorHAnsi"/>
        </w:rPr>
        <w:t xml:space="preserve">: </w:t>
      </w:r>
      <w:r w:rsidR="0017034C">
        <w:rPr>
          <w:rFonts w:asciiTheme="minorHAnsi" w:hAnsiTheme="minorHAnsi"/>
        </w:rPr>
        <w:t xml:space="preserve">Architect and </w:t>
      </w:r>
      <w:r w:rsidR="00923333">
        <w:rPr>
          <w:rFonts w:asciiTheme="minorHAnsi" w:hAnsiTheme="minorHAnsi"/>
        </w:rPr>
        <w:t xml:space="preserve">Design </w:t>
      </w:r>
      <w:r w:rsidR="0017034C">
        <w:rPr>
          <w:rFonts w:asciiTheme="minorHAnsi" w:hAnsiTheme="minorHAnsi"/>
        </w:rPr>
        <w:t xml:space="preserve">an Agentic AI System which can help develop the </w:t>
      </w:r>
      <w:r w:rsidR="00952AFE">
        <w:rPr>
          <w:rFonts w:asciiTheme="minorHAnsi" w:hAnsiTheme="minorHAnsi"/>
        </w:rPr>
        <w:t>End-to-End</w:t>
      </w:r>
      <w:r w:rsidR="0017034C">
        <w:rPr>
          <w:rFonts w:asciiTheme="minorHAnsi" w:hAnsiTheme="minorHAnsi"/>
        </w:rPr>
        <w:t xml:space="preserve"> platform for </w:t>
      </w:r>
      <w:r w:rsidR="00CC51F6" w:rsidRPr="00CC51F6">
        <w:rPr>
          <w:rFonts w:asciiTheme="minorHAnsi" w:hAnsiTheme="minorHAnsi"/>
        </w:rPr>
        <w:t>Financial Advisory</w:t>
      </w:r>
      <w:r w:rsidR="009D7C59">
        <w:rPr>
          <w:rFonts w:asciiTheme="minorHAnsi" w:hAnsiTheme="minorHAnsi"/>
        </w:rPr>
        <w:t xml:space="preserve"> platform</w:t>
      </w:r>
      <w:r w:rsidRPr="008E1CD5">
        <w:rPr>
          <w:rFonts w:asciiTheme="minorHAnsi" w:hAnsiTheme="minorHAnsi"/>
        </w:rPr>
        <w:t xml:space="preserve"> functionality of individual agents</w:t>
      </w:r>
      <w:r w:rsidR="00B033A8">
        <w:rPr>
          <w:rFonts w:asciiTheme="minorHAnsi" w:hAnsiTheme="minorHAnsi"/>
        </w:rPr>
        <w:t xml:space="preserve"> providing</w:t>
      </w:r>
      <w:r w:rsidRPr="008E1CD5">
        <w:rPr>
          <w:rFonts w:asciiTheme="minorHAnsi" w:hAnsiTheme="minorHAnsi"/>
        </w:rPr>
        <w:t xml:space="preserve"> profiling, analysis, compliance, and recommendation</w:t>
      </w:r>
    </w:p>
    <w:p w14:paraId="379359E3" w14:textId="6575FF7E" w:rsidR="00952AFE" w:rsidRPr="009918E3" w:rsidRDefault="00702F7F" w:rsidP="00BC66AC">
      <w:pPr>
        <w:pStyle w:val="ListParagraph"/>
        <w:numPr>
          <w:ilvl w:val="0"/>
          <w:numId w:val="20"/>
        </w:numPr>
        <w:ind w:right="0"/>
        <w:rPr>
          <w:rStyle w:val="Strong"/>
          <w:rFonts w:eastAsiaTheme="majorEastAsia"/>
          <w:b w:val="0"/>
          <w:bCs w:val="0"/>
        </w:rPr>
      </w:pPr>
      <w:r w:rsidRPr="00EE6556">
        <w:rPr>
          <w:rStyle w:val="Strong"/>
          <w:rFonts w:eastAsiaTheme="majorEastAsia"/>
        </w:rPr>
        <w:t>Agent Development (Agentic AI Layer):</w:t>
      </w:r>
      <w:r w:rsidRPr="00EE6556">
        <w:rPr>
          <w:rStyle w:val="Strong"/>
          <w:rFonts w:eastAsiaTheme="majorEastAsia"/>
          <w:b w:val="0"/>
          <w:bCs w:val="0"/>
        </w:rPr>
        <w:t xml:space="preserve"> </w:t>
      </w:r>
      <w:r w:rsidR="00952AFE" w:rsidRPr="00EE6556">
        <w:rPr>
          <w:rStyle w:val="Strong"/>
          <w:rFonts w:eastAsiaTheme="majorEastAsia"/>
          <w:b w:val="0"/>
          <w:bCs w:val="0"/>
        </w:rPr>
        <w:t xml:space="preserve">Develop </w:t>
      </w:r>
      <w:r w:rsidR="00EE6556" w:rsidRPr="00EE6556">
        <w:rPr>
          <w:rStyle w:val="Strong"/>
          <w:rFonts w:eastAsiaTheme="majorEastAsia"/>
          <w:b w:val="0"/>
          <w:bCs w:val="0"/>
        </w:rPr>
        <w:t xml:space="preserve">one or two of the agents among the Client Profiling, Portfolio Analysis, and Recommendation Agents; Interface with stubbed/dummy product processors for generating </w:t>
      </w:r>
      <w:r w:rsidR="008A62E5" w:rsidRPr="00EE6556">
        <w:rPr>
          <w:rStyle w:val="Strong"/>
          <w:rFonts w:eastAsiaTheme="majorEastAsia"/>
          <w:b w:val="0"/>
          <w:bCs w:val="0"/>
        </w:rPr>
        <w:t>analysis</w:t>
      </w:r>
    </w:p>
    <w:p w14:paraId="4892F336" w14:textId="3FF85123" w:rsidR="00791F6C" w:rsidRPr="00167A83" w:rsidRDefault="0097179F" w:rsidP="00BC66AC">
      <w:pPr>
        <w:pStyle w:val="ListParagraph"/>
        <w:numPr>
          <w:ilvl w:val="0"/>
          <w:numId w:val="20"/>
        </w:numPr>
        <w:ind w:right="0"/>
        <w:rPr>
          <w:rFonts w:eastAsiaTheme="majorEastAsia"/>
          <w:i/>
          <w:iCs/>
          <w:color w:val="808080" w:themeColor="background1" w:themeShade="80"/>
        </w:rPr>
      </w:pPr>
      <w:r w:rsidRPr="009918E3">
        <w:rPr>
          <w:rStyle w:val="Strong"/>
          <w:rFonts w:eastAsiaTheme="majorEastAsia"/>
          <w:i/>
          <w:iCs/>
          <w:color w:val="808080" w:themeColor="background1" w:themeShade="80"/>
        </w:rPr>
        <w:t xml:space="preserve">Design of </w:t>
      </w:r>
      <w:r w:rsidR="0092078A" w:rsidRPr="009918E3">
        <w:rPr>
          <w:rStyle w:val="Strong"/>
          <w:rFonts w:eastAsiaTheme="majorEastAsia"/>
          <w:i/>
          <w:iCs/>
          <w:color w:val="808080" w:themeColor="background1" w:themeShade="80"/>
        </w:rPr>
        <w:t xml:space="preserve">Conversational AI Interface: </w:t>
      </w:r>
      <w:r w:rsidR="0092078A" w:rsidRPr="009918E3">
        <w:rPr>
          <w:rStyle w:val="Strong"/>
          <w:rFonts w:eastAsiaTheme="majorEastAsia"/>
          <w:b w:val="0"/>
          <w:bCs w:val="0"/>
          <w:i/>
          <w:iCs/>
          <w:color w:val="808080" w:themeColor="background1" w:themeShade="80"/>
        </w:rPr>
        <w:t>Design a multimodal, RAG-powered conversational agent layer for both advisors and clients, incorporating sentiment detection and goal modeling</w:t>
      </w:r>
      <w:r w:rsidR="00960B7B">
        <w:rPr>
          <w:rStyle w:val="FootnoteReference"/>
          <w:rFonts w:eastAsiaTheme="majorEastAsia"/>
          <w:i/>
          <w:iCs/>
          <w:color w:val="808080" w:themeColor="background1" w:themeShade="80"/>
        </w:rPr>
        <w:footnoteReference w:id="1"/>
      </w:r>
    </w:p>
    <w:p w14:paraId="6C24B68A" w14:textId="630E2DC7" w:rsidR="00FE7449" w:rsidRPr="0099035A" w:rsidRDefault="00FE7449" w:rsidP="00BC66AC">
      <w:pPr>
        <w:pStyle w:val="Heading2"/>
        <w:numPr>
          <w:ilvl w:val="0"/>
          <w:numId w:val="10"/>
        </w:numPr>
        <w:ind w:right="0"/>
        <w:rPr>
          <w:rStyle w:val="Strong"/>
          <w:b/>
          <w:bCs/>
        </w:rPr>
      </w:pPr>
      <w:r w:rsidRPr="008C6E02">
        <w:rPr>
          <w:rStyle w:val="Strong"/>
          <w:b/>
          <w:bCs/>
        </w:rPr>
        <w:lastRenderedPageBreak/>
        <w:t>Benefits Derivable from the Work</w:t>
      </w:r>
    </w:p>
    <w:p w14:paraId="577BCCEF" w14:textId="77777777" w:rsidR="00FE7449" w:rsidRPr="008E1CD5" w:rsidRDefault="00FE7449" w:rsidP="00BC66AC">
      <w:pPr>
        <w:pStyle w:val="NormalWeb"/>
        <w:numPr>
          <w:ilvl w:val="0"/>
          <w:numId w:val="7"/>
        </w:numPr>
        <w:ind w:right="0"/>
        <w:rPr>
          <w:rFonts w:asciiTheme="minorHAnsi" w:hAnsiTheme="minorHAnsi"/>
        </w:rPr>
      </w:pPr>
      <w:r w:rsidRPr="008E1CD5">
        <w:rPr>
          <w:rStyle w:val="Strong"/>
          <w:rFonts w:asciiTheme="minorHAnsi" w:eastAsiaTheme="majorEastAsia" w:hAnsiTheme="minorHAnsi"/>
        </w:rPr>
        <w:t>Efficiency Gains</w:t>
      </w:r>
      <w:r w:rsidRPr="008E1CD5">
        <w:rPr>
          <w:rFonts w:asciiTheme="minorHAnsi" w:hAnsiTheme="minorHAnsi"/>
        </w:rPr>
        <w:t>: Automates time-consuming advisory tasks with human-like accuracy</w:t>
      </w:r>
    </w:p>
    <w:p w14:paraId="4371CFF4" w14:textId="77777777" w:rsidR="00FE7449" w:rsidRPr="008E1CD5" w:rsidRDefault="00FE7449" w:rsidP="00BC66AC">
      <w:pPr>
        <w:pStyle w:val="NormalWeb"/>
        <w:numPr>
          <w:ilvl w:val="0"/>
          <w:numId w:val="7"/>
        </w:numPr>
        <w:ind w:right="0"/>
        <w:rPr>
          <w:rFonts w:asciiTheme="minorHAnsi" w:hAnsiTheme="minorHAnsi"/>
        </w:rPr>
      </w:pPr>
      <w:r w:rsidRPr="008E1CD5">
        <w:rPr>
          <w:rStyle w:val="Strong"/>
          <w:rFonts w:asciiTheme="minorHAnsi" w:eastAsiaTheme="majorEastAsia" w:hAnsiTheme="minorHAnsi"/>
        </w:rPr>
        <w:t>Scalability</w:t>
      </w:r>
      <w:r w:rsidRPr="008E1CD5">
        <w:rPr>
          <w:rFonts w:asciiTheme="minorHAnsi" w:hAnsiTheme="minorHAnsi"/>
        </w:rPr>
        <w:t>: Enables advisors to support more clients with greater consistency</w:t>
      </w:r>
    </w:p>
    <w:p w14:paraId="0043A966" w14:textId="77777777" w:rsidR="00FE7449" w:rsidRPr="008E1CD5" w:rsidRDefault="00FE7449" w:rsidP="00BC66AC">
      <w:pPr>
        <w:pStyle w:val="NormalWeb"/>
        <w:numPr>
          <w:ilvl w:val="0"/>
          <w:numId w:val="7"/>
        </w:numPr>
        <w:ind w:right="0"/>
        <w:rPr>
          <w:rFonts w:asciiTheme="minorHAnsi" w:hAnsiTheme="minorHAnsi"/>
        </w:rPr>
      </w:pPr>
      <w:r w:rsidRPr="008E1CD5">
        <w:rPr>
          <w:rStyle w:val="Strong"/>
          <w:rFonts w:asciiTheme="minorHAnsi" w:eastAsiaTheme="majorEastAsia" w:hAnsiTheme="minorHAnsi"/>
        </w:rPr>
        <w:t>Personalization</w:t>
      </w:r>
      <w:r w:rsidRPr="008E1CD5">
        <w:rPr>
          <w:rFonts w:asciiTheme="minorHAnsi" w:hAnsiTheme="minorHAnsi"/>
        </w:rPr>
        <w:t>: Delivers tailored communication and recommendations aligned to client profiles and goals</w:t>
      </w:r>
    </w:p>
    <w:p w14:paraId="3EC654CB" w14:textId="77777777" w:rsidR="00FE7449" w:rsidRPr="008E1CD5" w:rsidRDefault="00FE7449" w:rsidP="00BC66AC">
      <w:pPr>
        <w:pStyle w:val="NormalWeb"/>
        <w:numPr>
          <w:ilvl w:val="0"/>
          <w:numId w:val="7"/>
        </w:numPr>
        <w:ind w:right="0"/>
        <w:rPr>
          <w:rFonts w:asciiTheme="minorHAnsi" w:hAnsiTheme="minorHAnsi"/>
        </w:rPr>
      </w:pPr>
      <w:r w:rsidRPr="008E1CD5">
        <w:rPr>
          <w:rStyle w:val="Strong"/>
          <w:rFonts w:asciiTheme="minorHAnsi" w:eastAsiaTheme="majorEastAsia" w:hAnsiTheme="minorHAnsi"/>
        </w:rPr>
        <w:t>Compliance &amp; Transparency</w:t>
      </w:r>
      <w:r w:rsidRPr="008E1CD5">
        <w:rPr>
          <w:rFonts w:asciiTheme="minorHAnsi" w:hAnsiTheme="minorHAnsi"/>
        </w:rPr>
        <w:t>: Supports explainable AI decisions with traceable logic paths through the knowledge graph</w:t>
      </w:r>
    </w:p>
    <w:p w14:paraId="59AFC610" w14:textId="77777777" w:rsidR="00FE7449" w:rsidRPr="008E1CD5" w:rsidRDefault="00FE7449" w:rsidP="00BC66AC">
      <w:pPr>
        <w:pStyle w:val="NormalWeb"/>
        <w:numPr>
          <w:ilvl w:val="0"/>
          <w:numId w:val="7"/>
        </w:numPr>
        <w:ind w:right="0"/>
        <w:rPr>
          <w:rFonts w:asciiTheme="minorHAnsi" w:hAnsiTheme="minorHAnsi"/>
        </w:rPr>
      </w:pPr>
      <w:r w:rsidRPr="008E1CD5">
        <w:rPr>
          <w:rStyle w:val="Strong"/>
          <w:rFonts w:asciiTheme="minorHAnsi" w:eastAsiaTheme="majorEastAsia" w:hAnsiTheme="minorHAnsi"/>
        </w:rPr>
        <w:t>Client Empowerment</w:t>
      </w:r>
      <w:r w:rsidRPr="008E1CD5">
        <w:rPr>
          <w:rFonts w:asciiTheme="minorHAnsi" w:hAnsiTheme="minorHAnsi"/>
        </w:rPr>
        <w:t>: Educates clients with AI-generated, understandable content through GenAI tutoring</w:t>
      </w:r>
    </w:p>
    <w:p w14:paraId="474E45A1" w14:textId="77777777" w:rsidR="00FE7449" w:rsidRPr="008E1CD5" w:rsidRDefault="00FE7449" w:rsidP="00BC66AC">
      <w:pPr>
        <w:pStyle w:val="NormalWeb"/>
        <w:numPr>
          <w:ilvl w:val="0"/>
          <w:numId w:val="7"/>
        </w:numPr>
        <w:ind w:right="0"/>
        <w:rPr>
          <w:rFonts w:asciiTheme="minorHAnsi" w:hAnsiTheme="minorHAnsi"/>
        </w:rPr>
      </w:pPr>
      <w:r w:rsidRPr="008E1CD5">
        <w:rPr>
          <w:rStyle w:val="Strong"/>
          <w:rFonts w:asciiTheme="minorHAnsi" w:eastAsiaTheme="majorEastAsia" w:hAnsiTheme="minorHAnsi"/>
        </w:rPr>
        <w:t>Innovation</w:t>
      </w:r>
      <w:r w:rsidRPr="008E1CD5">
        <w:rPr>
          <w:rFonts w:asciiTheme="minorHAnsi" w:hAnsiTheme="minorHAnsi"/>
        </w:rPr>
        <w:t>: Paves the way for an intelligent hybrid advisory model that blends human expertise with autonomous AI agents</w:t>
      </w:r>
    </w:p>
    <w:p w14:paraId="34128D5D" w14:textId="77777777" w:rsidR="00752B6C" w:rsidRDefault="00752B6C">
      <w:pPr>
        <w:spacing w:before="0" w:beforeAutospacing="0" w:after="160" w:afterAutospacing="0" w:line="278" w:lineRule="auto"/>
        <w:ind w:right="0"/>
        <w:rPr>
          <w:rStyle w:val="Strong"/>
          <w:rFonts w:asciiTheme="majorHAnsi" w:eastAsiaTheme="majorEastAsia" w:hAnsiTheme="majorHAnsi" w:cstheme="majorBidi"/>
          <w:b w:val="0"/>
          <w:bCs w:val="0"/>
          <w:color w:val="0F4761" w:themeColor="accent1" w:themeShade="BF"/>
          <w:sz w:val="40"/>
          <w:szCs w:val="40"/>
        </w:rPr>
      </w:pPr>
      <w:r>
        <w:rPr>
          <w:rStyle w:val="Strong"/>
          <w:b w:val="0"/>
          <w:bCs w:val="0"/>
        </w:rPr>
        <w:br w:type="page"/>
      </w:r>
    </w:p>
    <w:p w14:paraId="5D7E5E43" w14:textId="4498C6E1" w:rsidR="009D2085" w:rsidRPr="002A7C64" w:rsidRDefault="009D2085" w:rsidP="002A7C64">
      <w:pPr>
        <w:pStyle w:val="Heading1"/>
      </w:pPr>
      <w:r w:rsidRPr="002A7C64">
        <w:rPr>
          <w:rStyle w:val="Strong"/>
          <w:b w:val="0"/>
          <w:bCs w:val="0"/>
        </w:rPr>
        <w:lastRenderedPageBreak/>
        <w:t>Broad Area of Work</w:t>
      </w:r>
    </w:p>
    <w:p w14:paraId="2D9B1B3B" w14:textId="12CE36CC" w:rsidR="009D2085" w:rsidRPr="007B1BCE" w:rsidRDefault="009D2085" w:rsidP="00BC66AC">
      <w:pPr>
        <w:pStyle w:val="NormalWeb"/>
        <w:ind w:right="0"/>
        <w:rPr>
          <w:rFonts w:asciiTheme="minorHAnsi" w:hAnsiTheme="minorHAnsi"/>
        </w:rPr>
      </w:pPr>
      <w:r w:rsidRPr="007B1BCE">
        <w:rPr>
          <w:rStyle w:val="Strong"/>
          <w:rFonts w:asciiTheme="minorHAnsi" w:eastAsiaTheme="majorEastAsia" w:hAnsiTheme="minorHAnsi"/>
        </w:rPr>
        <w:t>Artificial Intelligence and Machine Learning in Financial Services</w:t>
      </w:r>
      <w:r w:rsidRPr="007B1BCE">
        <w:rPr>
          <w:rFonts w:asciiTheme="minorHAnsi" w:hAnsiTheme="minorHAnsi"/>
        </w:rPr>
        <w:t xml:space="preserve">, specifically focused on applying </w:t>
      </w:r>
      <w:r w:rsidRPr="007B1BCE">
        <w:rPr>
          <w:rStyle w:val="Strong"/>
          <w:rFonts w:asciiTheme="minorHAnsi" w:eastAsiaTheme="majorEastAsia" w:hAnsiTheme="minorHAnsi"/>
        </w:rPr>
        <w:t>Agentic AI architecture</w:t>
      </w:r>
      <w:r w:rsidRPr="007B1BCE">
        <w:rPr>
          <w:rFonts w:asciiTheme="minorHAnsi" w:hAnsiTheme="minorHAnsi"/>
        </w:rPr>
        <w:t xml:space="preserve">, </w:t>
      </w:r>
      <w:r w:rsidRPr="007B1BCE">
        <w:rPr>
          <w:rStyle w:val="Strong"/>
          <w:rFonts w:asciiTheme="minorHAnsi" w:eastAsiaTheme="majorEastAsia" w:hAnsiTheme="minorHAnsi"/>
        </w:rPr>
        <w:t>Generative AI</w:t>
      </w:r>
      <w:r w:rsidRPr="007B1BCE">
        <w:rPr>
          <w:rFonts w:asciiTheme="minorHAnsi" w:hAnsiTheme="minorHAnsi"/>
        </w:rPr>
        <w:t xml:space="preserve">, </w:t>
      </w:r>
      <w:r w:rsidRPr="007B1BCE">
        <w:rPr>
          <w:rStyle w:val="Strong"/>
          <w:rFonts w:asciiTheme="minorHAnsi" w:eastAsiaTheme="majorEastAsia" w:hAnsiTheme="minorHAnsi"/>
        </w:rPr>
        <w:t>Multimodal AI</w:t>
      </w:r>
      <w:r w:rsidRPr="007B1BCE">
        <w:rPr>
          <w:rFonts w:asciiTheme="minorHAnsi" w:hAnsiTheme="minorHAnsi"/>
        </w:rPr>
        <w:t xml:space="preserve">, and </w:t>
      </w:r>
      <w:r w:rsidRPr="007B1BCE">
        <w:rPr>
          <w:rStyle w:val="Strong"/>
          <w:rFonts w:asciiTheme="minorHAnsi" w:eastAsiaTheme="majorEastAsia" w:hAnsiTheme="minorHAnsi"/>
        </w:rPr>
        <w:t>Knowledge Graphs</w:t>
      </w:r>
      <w:r w:rsidRPr="007B1BCE">
        <w:rPr>
          <w:rFonts w:asciiTheme="minorHAnsi" w:hAnsiTheme="minorHAnsi"/>
        </w:rPr>
        <w:t xml:space="preserve"> to support and enhance the workflows of human financial advisors in portfolio analysis, client engagement, regulatory compliance, and personalized communication.</w:t>
      </w:r>
    </w:p>
    <w:p w14:paraId="32706766" w14:textId="2303F0B6" w:rsidR="009D2085" w:rsidRPr="007B1BCE" w:rsidRDefault="009D2085" w:rsidP="002A7C64">
      <w:pPr>
        <w:pStyle w:val="Heading2"/>
        <w:numPr>
          <w:ilvl w:val="0"/>
          <w:numId w:val="18"/>
        </w:numPr>
      </w:pPr>
      <w:r w:rsidRPr="007B1BCE">
        <w:rPr>
          <w:rStyle w:val="Strong"/>
          <w:b/>
          <w:bCs/>
        </w:rPr>
        <w:t>Objectives</w:t>
      </w:r>
    </w:p>
    <w:p w14:paraId="1D3B7A0A" w14:textId="77777777" w:rsidR="009D2085" w:rsidRPr="007B1BCE" w:rsidRDefault="009D2085" w:rsidP="001248F9">
      <w:pPr>
        <w:pStyle w:val="NormalWeb"/>
        <w:rPr>
          <w:rFonts w:asciiTheme="minorHAnsi" w:hAnsiTheme="minorHAnsi"/>
        </w:rPr>
      </w:pPr>
      <w:r w:rsidRPr="007B1BCE">
        <w:rPr>
          <w:rFonts w:asciiTheme="minorHAnsi" w:hAnsiTheme="minorHAnsi"/>
        </w:rPr>
        <w:t>The objectives of this dissertation project are:</w:t>
      </w:r>
    </w:p>
    <w:p w14:paraId="0DC59E23" w14:textId="77777777" w:rsidR="009D2085" w:rsidRPr="007B1BCE" w:rsidRDefault="009D2085" w:rsidP="001248F9">
      <w:pPr>
        <w:pStyle w:val="NormalWeb"/>
        <w:numPr>
          <w:ilvl w:val="0"/>
          <w:numId w:val="11"/>
        </w:numPr>
        <w:ind w:right="0"/>
        <w:rPr>
          <w:rFonts w:asciiTheme="minorHAnsi" w:hAnsiTheme="minorHAnsi"/>
        </w:rPr>
      </w:pPr>
      <w:r w:rsidRPr="007B1BCE">
        <w:rPr>
          <w:rFonts w:asciiTheme="minorHAnsi" w:hAnsiTheme="minorHAnsi"/>
        </w:rPr>
        <w:t xml:space="preserve">To </w:t>
      </w:r>
      <w:r w:rsidRPr="007B1BCE">
        <w:rPr>
          <w:rStyle w:val="Strong"/>
          <w:rFonts w:asciiTheme="minorHAnsi" w:eastAsiaTheme="majorEastAsia" w:hAnsiTheme="minorHAnsi"/>
        </w:rPr>
        <w:t>design an Agentic AI framework</w:t>
      </w:r>
      <w:r w:rsidRPr="007B1BCE">
        <w:rPr>
          <w:rFonts w:asciiTheme="minorHAnsi" w:hAnsiTheme="minorHAnsi"/>
        </w:rPr>
        <w:t xml:space="preserve"> where each agent simulates a core advisory task such as client profiling, portfolio evaluation, investment recommendation, and compliance assessment.</w:t>
      </w:r>
    </w:p>
    <w:p w14:paraId="715069A5" w14:textId="7D18D3AB" w:rsidR="009D2085" w:rsidRPr="007B1BCE" w:rsidRDefault="009D2085" w:rsidP="001248F9">
      <w:pPr>
        <w:pStyle w:val="NormalWeb"/>
        <w:numPr>
          <w:ilvl w:val="0"/>
          <w:numId w:val="11"/>
        </w:numPr>
        <w:ind w:right="0"/>
        <w:rPr>
          <w:rFonts w:asciiTheme="minorHAnsi" w:hAnsiTheme="minorHAnsi"/>
        </w:rPr>
      </w:pPr>
      <w:r w:rsidRPr="007B1BCE">
        <w:rPr>
          <w:rFonts w:asciiTheme="minorHAnsi" w:hAnsiTheme="minorHAnsi"/>
        </w:rPr>
        <w:t xml:space="preserve">To </w:t>
      </w:r>
      <w:r w:rsidR="0047577D">
        <w:rPr>
          <w:rFonts w:asciiTheme="minorHAnsi" w:hAnsiTheme="minorHAnsi"/>
        </w:rPr>
        <w:t>design</w:t>
      </w:r>
      <w:r w:rsidRPr="007B1BCE">
        <w:rPr>
          <w:rFonts w:asciiTheme="minorHAnsi" w:hAnsiTheme="minorHAnsi"/>
        </w:rPr>
        <w:t xml:space="preserve"> a </w:t>
      </w:r>
      <w:r w:rsidRPr="007B1BCE">
        <w:rPr>
          <w:rStyle w:val="Strong"/>
          <w:rFonts w:asciiTheme="minorHAnsi" w:eastAsiaTheme="majorEastAsia" w:hAnsiTheme="minorHAnsi"/>
        </w:rPr>
        <w:t>multimodal data pipeline</w:t>
      </w:r>
      <w:r w:rsidRPr="007B1BCE">
        <w:rPr>
          <w:rFonts w:asciiTheme="minorHAnsi" w:hAnsiTheme="minorHAnsi"/>
        </w:rPr>
        <w:t xml:space="preserve"> that ingests structured and unstructured financial data (portfolio data, market news, product documents, etc.).</w:t>
      </w:r>
    </w:p>
    <w:p w14:paraId="34F1E357" w14:textId="14DE59CC" w:rsidR="009D2085" w:rsidRPr="007B1BCE" w:rsidRDefault="009D2085" w:rsidP="001248F9">
      <w:pPr>
        <w:pStyle w:val="NormalWeb"/>
        <w:numPr>
          <w:ilvl w:val="0"/>
          <w:numId w:val="11"/>
        </w:numPr>
        <w:ind w:right="0"/>
        <w:rPr>
          <w:rFonts w:asciiTheme="minorHAnsi" w:hAnsiTheme="minorHAnsi"/>
        </w:rPr>
      </w:pPr>
      <w:r w:rsidRPr="007B1BCE">
        <w:rPr>
          <w:rFonts w:asciiTheme="minorHAnsi" w:hAnsiTheme="minorHAnsi"/>
        </w:rPr>
        <w:t xml:space="preserve">To </w:t>
      </w:r>
      <w:r w:rsidR="006F7AE6">
        <w:rPr>
          <w:rFonts w:asciiTheme="minorHAnsi" w:hAnsiTheme="minorHAnsi"/>
        </w:rPr>
        <w:t>design</w:t>
      </w:r>
      <w:r w:rsidRPr="007B1BCE">
        <w:rPr>
          <w:rFonts w:asciiTheme="minorHAnsi" w:hAnsiTheme="minorHAnsi"/>
        </w:rPr>
        <w:t xml:space="preserve"> </w:t>
      </w:r>
      <w:r w:rsidRPr="007B1BCE">
        <w:rPr>
          <w:rStyle w:val="Strong"/>
          <w:rFonts w:asciiTheme="minorHAnsi" w:eastAsiaTheme="majorEastAsia" w:hAnsiTheme="minorHAnsi"/>
        </w:rPr>
        <w:t>Knowledge Graphs</w:t>
      </w:r>
      <w:r w:rsidRPr="007B1BCE">
        <w:rPr>
          <w:rFonts w:asciiTheme="minorHAnsi" w:hAnsiTheme="minorHAnsi"/>
        </w:rPr>
        <w:t xml:space="preserve"> for integrating client, product, and regulatory knowledge in a unified, </w:t>
      </w:r>
      <w:proofErr w:type="spellStart"/>
      <w:r w:rsidRPr="007B1BCE">
        <w:rPr>
          <w:rFonts w:asciiTheme="minorHAnsi" w:hAnsiTheme="minorHAnsi"/>
        </w:rPr>
        <w:t>queryable</w:t>
      </w:r>
      <w:proofErr w:type="spellEnd"/>
      <w:r w:rsidRPr="007B1BCE">
        <w:rPr>
          <w:rFonts w:asciiTheme="minorHAnsi" w:hAnsiTheme="minorHAnsi"/>
        </w:rPr>
        <w:t xml:space="preserve"> format that supports explainable recommendations.</w:t>
      </w:r>
    </w:p>
    <w:p w14:paraId="3EAB58F2" w14:textId="77777777" w:rsidR="009D2085" w:rsidRPr="007B1BCE" w:rsidRDefault="009D2085" w:rsidP="001248F9">
      <w:pPr>
        <w:pStyle w:val="NormalWeb"/>
        <w:numPr>
          <w:ilvl w:val="0"/>
          <w:numId w:val="11"/>
        </w:numPr>
        <w:ind w:right="0"/>
        <w:rPr>
          <w:rFonts w:asciiTheme="minorHAnsi" w:hAnsiTheme="minorHAnsi"/>
        </w:rPr>
      </w:pPr>
      <w:r w:rsidRPr="007B1BCE">
        <w:rPr>
          <w:rFonts w:asciiTheme="minorHAnsi" w:hAnsiTheme="minorHAnsi"/>
        </w:rPr>
        <w:t xml:space="preserve">To integrate </w:t>
      </w:r>
      <w:r w:rsidRPr="007B1BCE">
        <w:rPr>
          <w:rStyle w:val="Strong"/>
          <w:rFonts w:asciiTheme="minorHAnsi" w:eastAsiaTheme="majorEastAsia" w:hAnsiTheme="minorHAnsi"/>
        </w:rPr>
        <w:t>Generative AI and LLM-based tools</w:t>
      </w:r>
      <w:r w:rsidRPr="007B1BCE">
        <w:rPr>
          <w:rFonts w:asciiTheme="minorHAnsi" w:hAnsiTheme="minorHAnsi"/>
        </w:rPr>
        <w:t xml:space="preserve"> for:</w:t>
      </w:r>
    </w:p>
    <w:p w14:paraId="4E801BAC" w14:textId="77777777" w:rsidR="009D2085" w:rsidRPr="007B1BCE" w:rsidRDefault="009D2085" w:rsidP="001248F9">
      <w:pPr>
        <w:pStyle w:val="NormalWeb"/>
        <w:numPr>
          <w:ilvl w:val="1"/>
          <w:numId w:val="11"/>
        </w:numPr>
        <w:ind w:right="0"/>
        <w:rPr>
          <w:rFonts w:asciiTheme="minorHAnsi" w:hAnsiTheme="minorHAnsi"/>
        </w:rPr>
      </w:pPr>
      <w:r w:rsidRPr="007B1BCE">
        <w:rPr>
          <w:rFonts w:asciiTheme="minorHAnsi" w:hAnsiTheme="minorHAnsi"/>
        </w:rPr>
        <w:t>Financial content generation</w:t>
      </w:r>
    </w:p>
    <w:p w14:paraId="23B27492" w14:textId="77777777" w:rsidR="009D2085" w:rsidRPr="007B1BCE" w:rsidRDefault="009D2085" w:rsidP="001248F9">
      <w:pPr>
        <w:pStyle w:val="NormalWeb"/>
        <w:numPr>
          <w:ilvl w:val="1"/>
          <w:numId w:val="11"/>
        </w:numPr>
        <w:ind w:right="0"/>
        <w:rPr>
          <w:rFonts w:asciiTheme="minorHAnsi" w:hAnsiTheme="minorHAnsi"/>
        </w:rPr>
      </w:pPr>
      <w:r w:rsidRPr="007B1BCE">
        <w:rPr>
          <w:rFonts w:asciiTheme="minorHAnsi" w:hAnsiTheme="minorHAnsi"/>
        </w:rPr>
        <w:t>Personalized recommendation explanation</w:t>
      </w:r>
    </w:p>
    <w:p w14:paraId="102ECBC6" w14:textId="77777777" w:rsidR="009D2085" w:rsidRPr="007B1BCE" w:rsidRDefault="009D2085" w:rsidP="001248F9">
      <w:pPr>
        <w:pStyle w:val="NormalWeb"/>
        <w:numPr>
          <w:ilvl w:val="1"/>
          <w:numId w:val="11"/>
        </w:numPr>
        <w:ind w:right="0"/>
        <w:rPr>
          <w:rFonts w:asciiTheme="minorHAnsi" w:hAnsiTheme="minorHAnsi"/>
        </w:rPr>
      </w:pPr>
      <w:r w:rsidRPr="007B1BCE">
        <w:rPr>
          <w:rFonts w:asciiTheme="minorHAnsi" w:hAnsiTheme="minorHAnsi"/>
        </w:rPr>
        <w:t>Client literacy education (via a GenAI Tutor)</w:t>
      </w:r>
    </w:p>
    <w:p w14:paraId="6E4C3063" w14:textId="7CB805A6" w:rsidR="009D2085" w:rsidRPr="007B1BCE" w:rsidRDefault="009D2085" w:rsidP="001248F9">
      <w:pPr>
        <w:pStyle w:val="NormalWeb"/>
        <w:numPr>
          <w:ilvl w:val="0"/>
          <w:numId w:val="11"/>
        </w:numPr>
        <w:ind w:right="0"/>
        <w:rPr>
          <w:rFonts w:asciiTheme="minorHAnsi" w:hAnsiTheme="minorHAnsi"/>
        </w:rPr>
      </w:pPr>
      <w:r w:rsidRPr="007B1BCE">
        <w:rPr>
          <w:rFonts w:asciiTheme="minorHAnsi" w:hAnsiTheme="minorHAnsi"/>
        </w:rPr>
        <w:t xml:space="preserve">To </w:t>
      </w:r>
      <w:r w:rsidR="006F7AE6">
        <w:rPr>
          <w:rFonts w:asciiTheme="minorHAnsi" w:hAnsiTheme="minorHAnsi"/>
        </w:rPr>
        <w:t>design</w:t>
      </w:r>
      <w:r w:rsidRPr="007B1BCE">
        <w:rPr>
          <w:rFonts w:asciiTheme="minorHAnsi" w:hAnsiTheme="minorHAnsi"/>
        </w:rPr>
        <w:t xml:space="preserve"> a </w:t>
      </w:r>
      <w:r w:rsidRPr="007B1BCE">
        <w:rPr>
          <w:rStyle w:val="Strong"/>
          <w:rFonts w:asciiTheme="minorHAnsi" w:eastAsiaTheme="majorEastAsia" w:hAnsiTheme="minorHAnsi"/>
        </w:rPr>
        <w:t>Conversational AI layer</w:t>
      </w:r>
      <w:r w:rsidRPr="007B1BCE">
        <w:rPr>
          <w:rFonts w:asciiTheme="minorHAnsi" w:hAnsiTheme="minorHAnsi"/>
        </w:rPr>
        <w:t xml:space="preserve"> using Retrieval-Augmented Generation (RAG), for real-time portfolio queries, goal alignment, and client sentiment interpretation.</w:t>
      </w:r>
      <w:r w:rsidR="00DF0470">
        <w:rPr>
          <w:rStyle w:val="FootnoteReference"/>
          <w:rFonts w:asciiTheme="minorHAnsi" w:hAnsiTheme="minorHAnsi"/>
        </w:rPr>
        <w:footnoteReference w:id="2"/>
      </w:r>
    </w:p>
    <w:p w14:paraId="7CAE445E" w14:textId="24BF4BEF" w:rsidR="009D2085" w:rsidRPr="007F5674" w:rsidRDefault="009D2085" w:rsidP="007F5674">
      <w:pPr>
        <w:pStyle w:val="Heading2"/>
        <w:numPr>
          <w:ilvl w:val="0"/>
          <w:numId w:val="18"/>
        </w:numPr>
        <w:rPr>
          <w:rStyle w:val="Strong"/>
        </w:rPr>
      </w:pPr>
      <w:r w:rsidRPr="007B1BCE">
        <w:rPr>
          <w:rStyle w:val="Strong"/>
          <w:b/>
          <w:bCs/>
        </w:rPr>
        <w:t>Scope of Work</w:t>
      </w:r>
    </w:p>
    <w:p w14:paraId="4481C209" w14:textId="64594B82" w:rsidR="009D2085" w:rsidRPr="007B1BCE" w:rsidRDefault="009D2085" w:rsidP="001248F9">
      <w:pPr>
        <w:pStyle w:val="NormalWeb"/>
        <w:rPr>
          <w:rFonts w:asciiTheme="minorHAnsi" w:hAnsiTheme="minorHAnsi"/>
        </w:rPr>
      </w:pPr>
      <w:r w:rsidRPr="007B1BCE">
        <w:rPr>
          <w:rFonts w:asciiTheme="minorHAnsi" w:hAnsiTheme="minorHAnsi"/>
        </w:rPr>
        <w:t xml:space="preserve">The research will comprehensively cover the </w:t>
      </w:r>
      <w:r w:rsidRPr="007B1BCE">
        <w:rPr>
          <w:rStyle w:val="Strong"/>
          <w:rFonts w:asciiTheme="minorHAnsi" w:eastAsiaTheme="majorEastAsia" w:hAnsiTheme="minorHAnsi"/>
        </w:rPr>
        <w:t xml:space="preserve">design, </w:t>
      </w:r>
      <w:r w:rsidR="000B30A0">
        <w:rPr>
          <w:rStyle w:val="Strong"/>
          <w:rFonts w:asciiTheme="minorHAnsi" w:eastAsiaTheme="majorEastAsia" w:hAnsiTheme="minorHAnsi"/>
        </w:rPr>
        <w:t xml:space="preserve">a prototype </w:t>
      </w:r>
      <w:r w:rsidRPr="007B1BCE">
        <w:rPr>
          <w:rStyle w:val="Strong"/>
          <w:rFonts w:asciiTheme="minorHAnsi" w:eastAsiaTheme="majorEastAsia" w:hAnsiTheme="minorHAnsi"/>
        </w:rPr>
        <w:t>development</w:t>
      </w:r>
      <w:r w:rsidRPr="007B1BCE">
        <w:rPr>
          <w:rFonts w:asciiTheme="minorHAnsi" w:hAnsiTheme="minorHAnsi"/>
        </w:rPr>
        <w:t xml:space="preserve"> of an AI-augmented advisory platform. The scope includes:</w:t>
      </w:r>
    </w:p>
    <w:p w14:paraId="40FD9EB9" w14:textId="0D3C0494" w:rsidR="009D2085" w:rsidRPr="007B1BCE" w:rsidRDefault="009D2085" w:rsidP="001248F9">
      <w:pPr>
        <w:pStyle w:val="Heading4"/>
        <w:numPr>
          <w:ilvl w:val="0"/>
          <w:numId w:val="19"/>
        </w:numPr>
      </w:pPr>
      <w:r w:rsidRPr="007B1BCE">
        <w:rPr>
          <w:rStyle w:val="Strong"/>
          <w:b w:val="0"/>
          <w:bCs w:val="0"/>
        </w:rPr>
        <w:t>Data Aggregation and Modeling</w:t>
      </w:r>
    </w:p>
    <w:p w14:paraId="5CBEF5AC" w14:textId="77777777" w:rsidR="009D2085" w:rsidRPr="007B1BCE" w:rsidRDefault="009D2085" w:rsidP="001248F9">
      <w:pPr>
        <w:pStyle w:val="NormalWeb"/>
        <w:numPr>
          <w:ilvl w:val="0"/>
          <w:numId w:val="12"/>
        </w:numPr>
        <w:ind w:right="0"/>
        <w:rPr>
          <w:rFonts w:asciiTheme="minorHAnsi" w:hAnsiTheme="minorHAnsi"/>
        </w:rPr>
      </w:pPr>
      <w:r w:rsidRPr="007B1BCE">
        <w:rPr>
          <w:rFonts w:asciiTheme="minorHAnsi" w:hAnsiTheme="minorHAnsi"/>
        </w:rPr>
        <w:t>Identification of all relevant structured data (portfolio, transactions, risk scores, CRM data).</w:t>
      </w:r>
    </w:p>
    <w:p w14:paraId="4F375637" w14:textId="77777777" w:rsidR="009D2085" w:rsidRPr="007B1BCE" w:rsidRDefault="009D2085" w:rsidP="001248F9">
      <w:pPr>
        <w:pStyle w:val="NormalWeb"/>
        <w:numPr>
          <w:ilvl w:val="0"/>
          <w:numId w:val="12"/>
        </w:numPr>
        <w:ind w:right="0"/>
        <w:rPr>
          <w:rFonts w:asciiTheme="minorHAnsi" w:hAnsiTheme="minorHAnsi"/>
        </w:rPr>
      </w:pPr>
      <w:r w:rsidRPr="007B1BCE">
        <w:rPr>
          <w:rFonts w:asciiTheme="minorHAnsi" w:hAnsiTheme="minorHAnsi"/>
        </w:rPr>
        <w:t>Designing a multimodal ingestion pipeline using ETL tools.</w:t>
      </w:r>
    </w:p>
    <w:p w14:paraId="18F35FB6" w14:textId="3DA69DFB" w:rsidR="009D2085" w:rsidRPr="007F5674" w:rsidRDefault="009D2085" w:rsidP="001248F9">
      <w:pPr>
        <w:pStyle w:val="Heading4"/>
        <w:numPr>
          <w:ilvl w:val="0"/>
          <w:numId w:val="19"/>
        </w:numPr>
        <w:rPr>
          <w:rStyle w:val="Strong"/>
        </w:rPr>
      </w:pPr>
      <w:r w:rsidRPr="007B1BCE">
        <w:rPr>
          <w:rStyle w:val="Strong"/>
          <w:b w:val="0"/>
          <w:bCs w:val="0"/>
        </w:rPr>
        <w:lastRenderedPageBreak/>
        <w:t>Knowledge Graph and Semantic Layer</w:t>
      </w:r>
    </w:p>
    <w:p w14:paraId="4BAB99E4" w14:textId="77777777" w:rsidR="009D2085" w:rsidRPr="007B1BCE" w:rsidRDefault="009D2085" w:rsidP="001248F9">
      <w:pPr>
        <w:pStyle w:val="NormalWeb"/>
        <w:numPr>
          <w:ilvl w:val="0"/>
          <w:numId w:val="13"/>
        </w:numPr>
        <w:ind w:right="0"/>
        <w:rPr>
          <w:rFonts w:asciiTheme="minorHAnsi" w:hAnsiTheme="minorHAnsi"/>
        </w:rPr>
      </w:pPr>
      <w:r w:rsidRPr="007B1BCE">
        <w:rPr>
          <w:rFonts w:asciiTheme="minorHAnsi" w:hAnsiTheme="minorHAnsi"/>
        </w:rPr>
        <w:t>Entity and relationship extraction (clients, assets, risks, goals, regulations).</w:t>
      </w:r>
    </w:p>
    <w:p w14:paraId="35695378" w14:textId="69E4FA8A" w:rsidR="009D2085" w:rsidRPr="00242675" w:rsidRDefault="00F05E09" w:rsidP="00242675">
      <w:pPr>
        <w:pStyle w:val="NormalWeb"/>
        <w:numPr>
          <w:ilvl w:val="0"/>
          <w:numId w:val="13"/>
        </w:numPr>
        <w:ind w:right="0"/>
        <w:rPr>
          <w:rFonts w:asciiTheme="minorHAnsi" w:hAnsiTheme="minorHAnsi"/>
        </w:rPr>
      </w:pPr>
      <w:r>
        <w:rPr>
          <w:rFonts w:asciiTheme="minorHAnsi" w:hAnsiTheme="minorHAnsi"/>
        </w:rPr>
        <w:t>Design</w:t>
      </w:r>
      <w:r w:rsidR="009D2085" w:rsidRPr="007B1BCE">
        <w:rPr>
          <w:rFonts w:asciiTheme="minorHAnsi" w:hAnsiTheme="minorHAnsi"/>
        </w:rPr>
        <w:t xml:space="preserve"> of a financial knowledge graph</w:t>
      </w:r>
      <w:r w:rsidR="00242675">
        <w:rPr>
          <w:rFonts w:asciiTheme="minorHAnsi" w:hAnsiTheme="minorHAnsi"/>
        </w:rPr>
        <w:t xml:space="preserve"> with </w:t>
      </w:r>
      <w:r w:rsidR="009D2085" w:rsidRPr="00242675">
        <w:rPr>
          <w:rFonts w:asciiTheme="minorHAnsi" w:hAnsiTheme="minorHAnsi"/>
        </w:rPr>
        <w:t>Integration of vector search for similarity-based recommendations.</w:t>
      </w:r>
    </w:p>
    <w:p w14:paraId="24B3E9DA" w14:textId="202ED4AA" w:rsidR="009D2085" w:rsidRPr="007F5674" w:rsidRDefault="009D2085" w:rsidP="007F5674">
      <w:pPr>
        <w:pStyle w:val="Heading4"/>
        <w:numPr>
          <w:ilvl w:val="0"/>
          <w:numId w:val="19"/>
        </w:numPr>
        <w:rPr>
          <w:rStyle w:val="Strong"/>
        </w:rPr>
      </w:pPr>
      <w:r w:rsidRPr="007B1BCE">
        <w:rPr>
          <w:rStyle w:val="Strong"/>
          <w:b w:val="0"/>
          <w:bCs w:val="0"/>
        </w:rPr>
        <w:t>Agentic AI System Design</w:t>
      </w:r>
    </w:p>
    <w:p w14:paraId="251F2012" w14:textId="77777777" w:rsidR="009D2085" w:rsidRPr="007B1BCE" w:rsidRDefault="009D2085" w:rsidP="001248F9">
      <w:pPr>
        <w:pStyle w:val="NormalWeb"/>
        <w:numPr>
          <w:ilvl w:val="0"/>
          <w:numId w:val="14"/>
        </w:numPr>
        <w:ind w:right="0"/>
        <w:rPr>
          <w:rFonts w:asciiTheme="minorHAnsi" w:hAnsiTheme="minorHAnsi"/>
        </w:rPr>
      </w:pPr>
      <w:r w:rsidRPr="007B1BCE">
        <w:rPr>
          <w:rFonts w:asciiTheme="minorHAnsi" w:hAnsiTheme="minorHAnsi"/>
        </w:rPr>
        <w:t>Define functional boundaries and capabilities for each agent:</w:t>
      </w:r>
    </w:p>
    <w:p w14:paraId="361E1E25" w14:textId="77777777" w:rsidR="009D2085" w:rsidRPr="007F5674" w:rsidRDefault="009D2085" w:rsidP="001248F9">
      <w:pPr>
        <w:pStyle w:val="NormalWeb"/>
        <w:numPr>
          <w:ilvl w:val="1"/>
          <w:numId w:val="14"/>
        </w:numPr>
        <w:ind w:right="0"/>
        <w:rPr>
          <w:rFonts w:asciiTheme="minorHAnsi" w:hAnsiTheme="minorHAnsi"/>
          <w:b/>
          <w:bCs/>
        </w:rPr>
      </w:pPr>
      <w:r w:rsidRPr="007F5674">
        <w:rPr>
          <w:rStyle w:val="Strong"/>
          <w:rFonts w:asciiTheme="minorHAnsi" w:eastAsiaTheme="majorEastAsia" w:hAnsiTheme="minorHAnsi"/>
          <w:b w:val="0"/>
          <w:bCs w:val="0"/>
        </w:rPr>
        <w:t>Client Profiling Agent</w:t>
      </w:r>
    </w:p>
    <w:p w14:paraId="3C772F7C" w14:textId="77777777" w:rsidR="009D2085" w:rsidRPr="007F5674" w:rsidRDefault="009D2085" w:rsidP="001248F9">
      <w:pPr>
        <w:pStyle w:val="NormalWeb"/>
        <w:numPr>
          <w:ilvl w:val="1"/>
          <w:numId w:val="14"/>
        </w:numPr>
        <w:ind w:right="0"/>
        <w:rPr>
          <w:rFonts w:asciiTheme="minorHAnsi" w:hAnsiTheme="minorHAnsi"/>
          <w:b/>
          <w:bCs/>
        </w:rPr>
      </w:pPr>
      <w:r w:rsidRPr="007F5674">
        <w:rPr>
          <w:rStyle w:val="Strong"/>
          <w:rFonts w:asciiTheme="minorHAnsi" w:eastAsiaTheme="majorEastAsia" w:hAnsiTheme="minorHAnsi"/>
          <w:b w:val="0"/>
          <w:bCs w:val="0"/>
        </w:rPr>
        <w:t>Portfolio Analysis Agent</w:t>
      </w:r>
    </w:p>
    <w:p w14:paraId="43656ACF" w14:textId="77777777" w:rsidR="009D2085" w:rsidRPr="007F5674" w:rsidRDefault="009D2085" w:rsidP="001248F9">
      <w:pPr>
        <w:pStyle w:val="NormalWeb"/>
        <w:numPr>
          <w:ilvl w:val="1"/>
          <w:numId w:val="14"/>
        </w:numPr>
        <w:ind w:right="0"/>
        <w:rPr>
          <w:rFonts w:asciiTheme="minorHAnsi" w:hAnsiTheme="minorHAnsi"/>
          <w:b/>
          <w:bCs/>
        </w:rPr>
      </w:pPr>
      <w:r w:rsidRPr="007F5674">
        <w:rPr>
          <w:rStyle w:val="Strong"/>
          <w:rFonts w:asciiTheme="minorHAnsi" w:eastAsiaTheme="majorEastAsia" w:hAnsiTheme="minorHAnsi"/>
          <w:b w:val="0"/>
          <w:bCs w:val="0"/>
        </w:rPr>
        <w:t>Compliance Agent</w:t>
      </w:r>
    </w:p>
    <w:p w14:paraId="24BF5AF9" w14:textId="77777777" w:rsidR="009D2085" w:rsidRPr="00391ED8" w:rsidRDefault="009D2085" w:rsidP="001248F9">
      <w:pPr>
        <w:pStyle w:val="NormalWeb"/>
        <w:numPr>
          <w:ilvl w:val="1"/>
          <w:numId w:val="14"/>
        </w:numPr>
        <w:ind w:right="0"/>
        <w:rPr>
          <w:rStyle w:val="Strong"/>
          <w:rFonts w:asciiTheme="minorHAnsi" w:hAnsiTheme="minorHAnsi"/>
        </w:rPr>
      </w:pPr>
      <w:r w:rsidRPr="007F5674">
        <w:rPr>
          <w:rStyle w:val="Strong"/>
          <w:rFonts w:asciiTheme="minorHAnsi" w:eastAsiaTheme="majorEastAsia" w:hAnsiTheme="minorHAnsi"/>
          <w:b w:val="0"/>
          <w:bCs w:val="0"/>
        </w:rPr>
        <w:t>Recommendation Agent</w:t>
      </w:r>
    </w:p>
    <w:p w14:paraId="67E42013" w14:textId="508C698C" w:rsidR="00391ED8" w:rsidRPr="007F5674" w:rsidRDefault="00391ED8" w:rsidP="00391ED8">
      <w:pPr>
        <w:pStyle w:val="NormalWeb"/>
        <w:numPr>
          <w:ilvl w:val="0"/>
          <w:numId w:val="14"/>
        </w:numPr>
        <w:ind w:right="0"/>
        <w:rPr>
          <w:rFonts w:asciiTheme="minorHAnsi" w:hAnsiTheme="minorHAnsi"/>
          <w:b/>
          <w:bCs/>
        </w:rPr>
      </w:pPr>
      <w:r>
        <w:rPr>
          <w:rStyle w:val="Strong"/>
          <w:rFonts w:asciiTheme="minorHAnsi" w:eastAsiaTheme="majorEastAsia" w:hAnsiTheme="minorHAnsi"/>
          <w:b w:val="0"/>
          <w:bCs w:val="0"/>
        </w:rPr>
        <w:t xml:space="preserve">Develop 1 </w:t>
      </w:r>
      <w:r w:rsidR="002C10A7">
        <w:rPr>
          <w:rStyle w:val="Strong"/>
          <w:rFonts w:asciiTheme="minorHAnsi" w:eastAsiaTheme="majorEastAsia" w:hAnsiTheme="minorHAnsi"/>
          <w:b w:val="0"/>
          <w:bCs w:val="0"/>
        </w:rPr>
        <w:t xml:space="preserve">or 2 agent types </w:t>
      </w:r>
      <w:r>
        <w:rPr>
          <w:rStyle w:val="Strong"/>
          <w:rFonts w:asciiTheme="minorHAnsi" w:eastAsiaTheme="majorEastAsia" w:hAnsiTheme="minorHAnsi"/>
          <w:b w:val="0"/>
          <w:bCs w:val="0"/>
        </w:rPr>
        <w:t xml:space="preserve">among the 4 agent types </w:t>
      </w:r>
    </w:p>
    <w:p w14:paraId="5C11B8C7" w14:textId="77777777" w:rsidR="009D2085" w:rsidRPr="007B1BCE" w:rsidRDefault="009D2085" w:rsidP="001248F9">
      <w:pPr>
        <w:pStyle w:val="NormalWeb"/>
        <w:numPr>
          <w:ilvl w:val="0"/>
          <w:numId w:val="14"/>
        </w:numPr>
        <w:ind w:right="0"/>
        <w:rPr>
          <w:rFonts w:asciiTheme="minorHAnsi" w:hAnsiTheme="minorHAnsi"/>
        </w:rPr>
      </w:pPr>
      <w:r w:rsidRPr="007B1BCE">
        <w:rPr>
          <w:rFonts w:asciiTheme="minorHAnsi" w:hAnsiTheme="minorHAnsi"/>
        </w:rPr>
        <w:t>Implement inter-agent communication and orchestration logic.</w:t>
      </w:r>
    </w:p>
    <w:p w14:paraId="2EEA9E95" w14:textId="2FF85EEB" w:rsidR="009D2085" w:rsidRPr="007F5674" w:rsidRDefault="009D2085" w:rsidP="007F5674">
      <w:pPr>
        <w:pStyle w:val="Heading4"/>
        <w:numPr>
          <w:ilvl w:val="0"/>
          <w:numId w:val="19"/>
        </w:numPr>
        <w:rPr>
          <w:rStyle w:val="Strong"/>
        </w:rPr>
      </w:pPr>
      <w:r w:rsidRPr="007B1BCE">
        <w:rPr>
          <w:rStyle w:val="Strong"/>
          <w:b w:val="0"/>
          <w:bCs w:val="0"/>
        </w:rPr>
        <w:t>Generative AI Integration</w:t>
      </w:r>
    </w:p>
    <w:p w14:paraId="79D2905E" w14:textId="77777777" w:rsidR="009D2085" w:rsidRPr="007B1BCE" w:rsidRDefault="009D2085" w:rsidP="001248F9">
      <w:pPr>
        <w:pStyle w:val="NormalWeb"/>
        <w:numPr>
          <w:ilvl w:val="0"/>
          <w:numId w:val="15"/>
        </w:numPr>
        <w:ind w:right="0"/>
        <w:rPr>
          <w:rFonts w:asciiTheme="minorHAnsi" w:hAnsiTheme="minorHAnsi"/>
        </w:rPr>
      </w:pPr>
      <w:r w:rsidRPr="007B1BCE">
        <w:rPr>
          <w:rFonts w:asciiTheme="minorHAnsi" w:hAnsiTheme="minorHAnsi"/>
        </w:rPr>
        <w:t xml:space="preserve">Use LLMs (like GPT-4, </w:t>
      </w:r>
      <w:proofErr w:type="spellStart"/>
      <w:r w:rsidRPr="007B1BCE">
        <w:rPr>
          <w:rFonts w:asciiTheme="minorHAnsi" w:hAnsiTheme="minorHAnsi"/>
        </w:rPr>
        <w:t>LLaMA</w:t>
      </w:r>
      <w:proofErr w:type="spellEnd"/>
      <w:r w:rsidRPr="007B1BCE">
        <w:rPr>
          <w:rFonts w:asciiTheme="minorHAnsi" w:hAnsiTheme="minorHAnsi"/>
        </w:rPr>
        <w:t xml:space="preserve"> 2) for:</w:t>
      </w:r>
    </w:p>
    <w:p w14:paraId="1DF968FA" w14:textId="77777777" w:rsidR="009D2085" w:rsidRPr="007B1BCE" w:rsidRDefault="009D2085" w:rsidP="001248F9">
      <w:pPr>
        <w:pStyle w:val="NormalWeb"/>
        <w:numPr>
          <w:ilvl w:val="1"/>
          <w:numId w:val="15"/>
        </w:numPr>
        <w:ind w:right="0"/>
        <w:rPr>
          <w:rFonts w:asciiTheme="minorHAnsi" w:hAnsiTheme="minorHAnsi"/>
        </w:rPr>
      </w:pPr>
      <w:r w:rsidRPr="007B1BCE">
        <w:rPr>
          <w:rFonts w:asciiTheme="minorHAnsi" w:hAnsiTheme="minorHAnsi"/>
        </w:rPr>
        <w:t>Narrative generation of insights</w:t>
      </w:r>
    </w:p>
    <w:p w14:paraId="043CF7D8" w14:textId="77777777" w:rsidR="009D2085" w:rsidRPr="007B1BCE" w:rsidRDefault="009D2085" w:rsidP="001248F9">
      <w:pPr>
        <w:pStyle w:val="NormalWeb"/>
        <w:numPr>
          <w:ilvl w:val="1"/>
          <w:numId w:val="15"/>
        </w:numPr>
        <w:ind w:right="0"/>
        <w:rPr>
          <w:rFonts w:asciiTheme="minorHAnsi" w:hAnsiTheme="minorHAnsi"/>
        </w:rPr>
      </w:pPr>
      <w:r w:rsidRPr="007B1BCE">
        <w:rPr>
          <w:rFonts w:asciiTheme="minorHAnsi" w:hAnsiTheme="minorHAnsi"/>
        </w:rPr>
        <w:t>Explaining complex investment ideas</w:t>
      </w:r>
    </w:p>
    <w:p w14:paraId="31FCD5B6" w14:textId="77777777" w:rsidR="009D2085" w:rsidRPr="007B1BCE" w:rsidRDefault="009D2085" w:rsidP="001248F9">
      <w:pPr>
        <w:pStyle w:val="NormalWeb"/>
        <w:numPr>
          <w:ilvl w:val="1"/>
          <w:numId w:val="15"/>
        </w:numPr>
        <w:ind w:right="0"/>
        <w:rPr>
          <w:rFonts w:asciiTheme="minorHAnsi" w:hAnsiTheme="minorHAnsi"/>
        </w:rPr>
      </w:pPr>
      <w:r w:rsidRPr="007B1BCE">
        <w:rPr>
          <w:rFonts w:asciiTheme="minorHAnsi" w:hAnsiTheme="minorHAnsi"/>
        </w:rPr>
        <w:t>On-demand learning content via GenAI Tutor</w:t>
      </w:r>
    </w:p>
    <w:p w14:paraId="4B9F8274" w14:textId="6BB443EA" w:rsidR="009D2085" w:rsidRPr="00791F6C" w:rsidRDefault="009D2085" w:rsidP="007F5674">
      <w:pPr>
        <w:pStyle w:val="Heading4"/>
        <w:numPr>
          <w:ilvl w:val="0"/>
          <w:numId w:val="19"/>
        </w:numPr>
        <w:rPr>
          <w:rStyle w:val="Strong"/>
          <w:color w:val="808080" w:themeColor="background1" w:themeShade="80"/>
        </w:rPr>
      </w:pPr>
      <w:r w:rsidRPr="00791F6C">
        <w:rPr>
          <w:rStyle w:val="Strong"/>
          <w:b w:val="0"/>
          <w:bCs w:val="0"/>
          <w:color w:val="808080" w:themeColor="background1" w:themeShade="80"/>
        </w:rPr>
        <w:t>Conversational Interface Development</w:t>
      </w:r>
      <w:r w:rsidR="00791F6C">
        <w:rPr>
          <w:rStyle w:val="FootnoteReference"/>
          <w:color w:val="808080" w:themeColor="background1" w:themeShade="80"/>
        </w:rPr>
        <w:footnoteReference w:id="3"/>
      </w:r>
    </w:p>
    <w:p w14:paraId="1590F40E" w14:textId="0232C41F" w:rsidR="009D2085" w:rsidRPr="00791F6C" w:rsidRDefault="00242675" w:rsidP="00242675">
      <w:pPr>
        <w:pStyle w:val="NormalWeb"/>
        <w:numPr>
          <w:ilvl w:val="0"/>
          <w:numId w:val="16"/>
        </w:numPr>
        <w:ind w:right="0"/>
        <w:rPr>
          <w:rFonts w:asciiTheme="minorHAnsi" w:hAnsiTheme="minorHAnsi"/>
          <w:color w:val="808080" w:themeColor="background1" w:themeShade="80"/>
        </w:rPr>
      </w:pPr>
      <w:r w:rsidRPr="00791F6C">
        <w:rPr>
          <w:rFonts w:asciiTheme="minorHAnsi" w:hAnsiTheme="minorHAnsi"/>
          <w:color w:val="808080" w:themeColor="background1" w:themeShade="80"/>
        </w:rPr>
        <w:t>Design</w:t>
      </w:r>
      <w:r w:rsidR="009D2085" w:rsidRPr="00791F6C">
        <w:rPr>
          <w:rFonts w:asciiTheme="minorHAnsi" w:hAnsiTheme="minorHAnsi"/>
          <w:color w:val="808080" w:themeColor="background1" w:themeShade="80"/>
        </w:rPr>
        <w:t xml:space="preserve"> a RAG-based Chatbot for Advisors and Clients</w:t>
      </w:r>
      <w:r w:rsidRPr="00791F6C">
        <w:rPr>
          <w:rFonts w:asciiTheme="minorHAnsi" w:hAnsiTheme="minorHAnsi"/>
          <w:color w:val="808080" w:themeColor="background1" w:themeShade="80"/>
        </w:rPr>
        <w:t xml:space="preserve"> which can </w:t>
      </w:r>
      <w:r w:rsidR="009D2085" w:rsidRPr="00791F6C">
        <w:rPr>
          <w:rFonts w:asciiTheme="minorHAnsi" w:hAnsiTheme="minorHAnsi"/>
          <w:color w:val="808080" w:themeColor="background1" w:themeShade="80"/>
        </w:rPr>
        <w:t>Train on advisor FAQs, market content, client queries.</w:t>
      </w:r>
    </w:p>
    <w:p w14:paraId="74EF6C70" w14:textId="4C758E0F" w:rsidR="009D2085" w:rsidRPr="00791F6C" w:rsidRDefault="00FD5F2A" w:rsidP="001248F9">
      <w:pPr>
        <w:pStyle w:val="NormalWeb"/>
        <w:numPr>
          <w:ilvl w:val="0"/>
          <w:numId w:val="16"/>
        </w:numPr>
        <w:ind w:right="0"/>
        <w:rPr>
          <w:rFonts w:asciiTheme="minorHAnsi" w:hAnsiTheme="minorHAnsi"/>
          <w:color w:val="808080" w:themeColor="background1" w:themeShade="80"/>
        </w:rPr>
      </w:pPr>
      <w:r w:rsidRPr="00791F6C">
        <w:rPr>
          <w:rFonts w:asciiTheme="minorHAnsi" w:hAnsiTheme="minorHAnsi"/>
          <w:color w:val="808080" w:themeColor="background1" w:themeShade="80"/>
        </w:rPr>
        <w:t xml:space="preserve">Provide hooks for </w:t>
      </w:r>
      <w:r w:rsidR="009D2085" w:rsidRPr="00791F6C">
        <w:rPr>
          <w:rFonts w:asciiTheme="minorHAnsi" w:hAnsiTheme="minorHAnsi"/>
          <w:color w:val="808080" w:themeColor="background1" w:themeShade="80"/>
        </w:rPr>
        <w:t>Integrat</w:t>
      </w:r>
      <w:r w:rsidRPr="00791F6C">
        <w:rPr>
          <w:rFonts w:asciiTheme="minorHAnsi" w:hAnsiTheme="minorHAnsi"/>
          <w:color w:val="808080" w:themeColor="background1" w:themeShade="80"/>
        </w:rPr>
        <w:t>ing</w:t>
      </w:r>
      <w:r w:rsidR="009D2085" w:rsidRPr="00791F6C">
        <w:rPr>
          <w:rFonts w:asciiTheme="minorHAnsi" w:hAnsiTheme="minorHAnsi"/>
          <w:color w:val="808080" w:themeColor="background1" w:themeShade="80"/>
        </w:rPr>
        <w:t xml:space="preserve"> LLMs for Client Sentiment and Goal Modeling.</w:t>
      </w:r>
    </w:p>
    <w:p w14:paraId="72A5A2D1" w14:textId="7E1F4EE8" w:rsidR="009D2085" w:rsidRPr="007F5674" w:rsidRDefault="009D2085" w:rsidP="007F5674">
      <w:pPr>
        <w:pStyle w:val="Heading2"/>
        <w:numPr>
          <w:ilvl w:val="0"/>
          <w:numId w:val="18"/>
        </w:numPr>
        <w:rPr>
          <w:rStyle w:val="Strong"/>
        </w:rPr>
      </w:pPr>
      <w:r w:rsidRPr="007B1BCE">
        <w:rPr>
          <w:rStyle w:val="Strong"/>
          <w:b/>
          <w:bCs/>
        </w:rPr>
        <w:t>Detailed Plan of Work (16 Weeks)</w:t>
      </w:r>
    </w:p>
    <w:tbl>
      <w:tblPr>
        <w:tblStyle w:val="GridTable4-Accent4"/>
        <w:tblW w:w="9437" w:type="dxa"/>
        <w:tblLook w:val="04A0" w:firstRow="1" w:lastRow="0" w:firstColumn="1" w:lastColumn="0" w:noHBand="0" w:noVBand="1"/>
      </w:tblPr>
      <w:tblGrid>
        <w:gridCol w:w="705"/>
        <w:gridCol w:w="2032"/>
        <w:gridCol w:w="1218"/>
        <w:gridCol w:w="4366"/>
        <w:gridCol w:w="1116"/>
      </w:tblGrid>
      <w:tr w:rsidR="007A5E04" w:rsidRPr="007B1BCE" w14:paraId="3471C39C" w14:textId="15A2EC44" w:rsidTr="0057782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05" w:type="dxa"/>
            <w:hideMark/>
          </w:tcPr>
          <w:p w14:paraId="57641DE4" w14:textId="36BBABE9" w:rsidR="007A5E04" w:rsidRPr="007A5E04" w:rsidRDefault="007A5E04" w:rsidP="00572BDA">
            <w:pPr>
              <w:ind w:right="-67"/>
              <w:jc w:val="center"/>
              <w:rPr>
                <w:b w:val="0"/>
                <w:bCs w:val="0"/>
              </w:rPr>
            </w:pPr>
            <w:proofErr w:type="spellStart"/>
            <w:r w:rsidRPr="007A5E04">
              <w:rPr>
                <w:rStyle w:val="Strong"/>
                <w:rFonts w:eastAsiaTheme="majorEastAsia"/>
                <w:b/>
                <w:bCs/>
              </w:rPr>
              <w:t>Sl</w:t>
            </w:r>
            <w:proofErr w:type="spellEnd"/>
            <w:r w:rsidRPr="007A5E04">
              <w:rPr>
                <w:rStyle w:val="Strong"/>
                <w:rFonts w:eastAsiaTheme="majorEastAsia"/>
                <w:b/>
                <w:bCs/>
              </w:rPr>
              <w:t xml:space="preserve"> </w:t>
            </w:r>
            <w:r>
              <w:rPr>
                <w:rStyle w:val="Strong"/>
                <w:rFonts w:eastAsiaTheme="majorEastAsia"/>
                <w:b/>
                <w:bCs/>
              </w:rPr>
              <w:t>#</w:t>
            </w:r>
          </w:p>
        </w:tc>
        <w:tc>
          <w:tcPr>
            <w:tcW w:w="2032" w:type="dxa"/>
            <w:hideMark/>
          </w:tcPr>
          <w:p w14:paraId="36DB984F" w14:textId="77777777" w:rsidR="007A5E04" w:rsidRPr="007A5E04" w:rsidRDefault="007A5E04" w:rsidP="007A5E04">
            <w:pPr>
              <w:ind w:right="19"/>
              <w:jc w:val="center"/>
              <w:cnfStyle w:val="100000000000" w:firstRow="1" w:lastRow="0" w:firstColumn="0" w:lastColumn="0" w:oddVBand="0" w:evenVBand="0" w:oddHBand="0" w:evenHBand="0" w:firstRowFirstColumn="0" w:firstRowLastColumn="0" w:lastRowFirstColumn="0" w:lastRowLastColumn="0"/>
              <w:rPr>
                <w:b w:val="0"/>
                <w:bCs w:val="0"/>
              </w:rPr>
            </w:pPr>
            <w:r w:rsidRPr="007A5E04">
              <w:rPr>
                <w:rStyle w:val="Strong"/>
                <w:rFonts w:eastAsiaTheme="majorEastAsia"/>
                <w:b/>
                <w:bCs/>
              </w:rPr>
              <w:t>Phase</w:t>
            </w:r>
          </w:p>
        </w:tc>
        <w:tc>
          <w:tcPr>
            <w:tcW w:w="1218" w:type="dxa"/>
          </w:tcPr>
          <w:p w14:paraId="66BC94E1" w14:textId="707FBA2F" w:rsidR="007A5E04" w:rsidRPr="007A5E04" w:rsidRDefault="007A5E04" w:rsidP="00572BDA">
            <w:pPr>
              <w:ind w:right="-35"/>
              <w:jc w:val="center"/>
              <w:cnfStyle w:val="100000000000" w:firstRow="1" w:lastRow="0" w:firstColumn="0" w:lastColumn="0" w:oddVBand="0" w:evenVBand="0" w:oddHBand="0" w:evenHBand="0" w:firstRowFirstColumn="0" w:firstRowLastColumn="0" w:lastRowFirstColumn="0" w:lastRowLastColumn="0"/>
              <w:rPr>
                <w:rStyle w:val="Strong"/>
                <w:rFonts w:eastAsiaTheme="majorEastAsia"/>
                <w:b/>
                <w:bCs/>
              </w:rPr>
            </w:pPr>
            <w:r w:rsidRPr="007A5E04">
              <w:rPr>
                <w:rStyle w:val="Strong"/>
                <w:rFonts w:eastAsiaTheme="majorEastAsia"/>
                <w:b/>
                <w:bCs/>
              </w:rPr>
              <w:t>Duration</w:t>
            </w:r>
          </w:p>
        </w:tc>
        <w:tc>
          <w:tcPr>
            <w:tcW w:w="4366" w:type="dxa"/>
            <w:hideMark/>
          </w:tcPr>
          <w:p w14:paraId="216ED86E" w14:textId="697FCBDC" w:rsidR="007A5E04" w:rsidRPr="007A5E04" w:rsidRDefault="007A5E04" w:rsidP="007A5E04">
            <w:pPr>
              <w:ind w:right="0"/>
              <w:jc w:val="center"/>
              <w:cnfStyle w:val="100000000000" w:firstRow="1" w:lastRow="0" w:firstColumn="0" w:lastColumn="0" w:oddVBand="0" w:evenVBand="0" w:oddHBand="0" w:evenHBand="0" w:firstRowFirstColumn="0" w:firstRowLastColumn="0" w:lastRowFirstColumn="0" w:lastRowLastColumn="0"/>
              <w:rPr>
                <w:b w:val="0"/>
                <w:bCs w:val="0"/>
              </w:rPr>
            </w:pPr>
            <w:r w:rsidRPr="007A5E04">
              <w:rPr>
                <w:rStyle w:val="Strong"/>
                <w:rFonts w:eastAsiaTheme="majorEastAsia"/>
                <w:b/>
                <w:bCs/>
              </w:rPr>
              <w:t>Key Activities</w:t>
            </w:r>
          </w:p>
        </w:tc>
        <w:tc>
          <w:tcPr>
            <w:tcW w:w="1116" w:type="dxa"/>
          </w:tcPr>
          <w:p w14:paraId="7A2C031D" w14:textId="10261D57" w:rsidR="007A5E04" w:rsidRPr="007A5E04" w:rsidRDefault="007A5E04" w:rsidP="00572BDA">
            <w:pPr>
              <w:ind w:left="-67" w:right="-55" w:firstLine="67"/>
              <w:jc w:val="center"/>
              <w:cnfStyle w:val="100000000000" w:firstRow="1" w:lastRow="0" w:firstColumn="0" w:lastColumn="0" w:oddVBand="0" w:evenVBand="0" w:oddHBand="0" w:evenHBand="0" w:firstRowFirstColumn="0" w:firstRowLastColumn="0" w:lastRowFirstColumn="0" w:lastRowLastColumn="0"/>
              <w:rPr>
                <w:rStyle w:val="Strong"/>
                <w:rFonts w:eastAsiaTheme="majorEastAsia"/>
                <w:b/>
                <w:bCs/>
              </w:rPr>
            </w:pPr>
            <w:r w:rsidRPr="007A5E04">
              <w:rPr>
                <w:rStyle w:val="Strong"/>
                <w:rFonts w:eastAsiaTheme="majorEastAsia"/>
                <w:b/>
                <w:bCs/>
              </w:rPr>
              <w:t>Week</w:t>
            </w:r>
          </w:p>
        </w:tc>
      </w:tr>
      <w:tr w:rsidR="007A5E04" w:rsidRPr="007B1BCE" w14:paraId="0DB863E2" w14:textId="366643AC" w:rsidTr="00572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vAlign w:val="center"/>
            <w:hideMark/>
          </w:tcPr>
          <w:p w14:paraId="0B6A14BD" w14:textId="2875DFC7" w:rsidR="007A5E04" w:rsidRPr="007B1BCE" w:rsidRDefault="007A5E04" w:rsidP="00572BDA">
            <w:pPr>
              <w:ind w:right="-67"/>
              <w:jc w:val="center"/>
              <w:rPr>
                <w:b w:val="0"/>
                <w:bCs w:val="0"/>
              </w:rPr>
            </w:pPr>
            <w:r>
              <w:t>1</w:t>
            </w:r>
          </w:p>
        </w:tc>
        <w:tc>
          <w:tcPr>
            <w:tcW w:w="2032" w:type="dxa"/>
            <w:vAlign w:val="center"/>
            <w:hideMark/>
          </w:tcPr>
          <w:p w14:paraId="7FAA3AB2" w14:textId="77777777" w:rsidR="007A5E04" w:rsidRPr="007B1BCE" w:rsidRDefault="007A5E04" w:rsidP="00572BDA">
            <w:pPr>
              <w:ind w:right="19"/>
              <w:jc w:val="left"/>
              <w:cnfStyle w:val="000000100000" w:firstRow="0" w:lastRow="0" w:firstColumn="0" w:lastColumn="0" w:oddVBand="0" w:evenVBand="0" w:oddHBand="1" w:evenHBand="0" w:firstRowFirstColumn="0" w:firstRowLastColumn="0" w:lastRowFirstColumn="0" w:lastRowLastColumn="0"/>
            </w:pPr>
            <w:r w:rsidRPr="007B1BCE">
              <w:rPr>
                <w:rStyle w:val="Strong"/>
                <w:rFonts w:eastAsiaTheme="majorEastAsia"/>
              </w:rPr>
              <w:t>Requirement Analysis &amp; Literature Review</w:t>
            </w:r>
          </w:p>
        </w:tc>
        <w:tc>
          <w:tcPr>
            <w:tcW w:w="1218" w:type="dxa"/>
            <w:vAlign w:val="center"/>
          </w:tcPr>
          <w:p w14:paraId="0CF33832" w14:textId="5B1046D4" w:rsidR="007A5E04" w:rsidRPr="007B1BCE" w:rsidRDefault="00572BDA" w:rsidP="00572BDA">
            <w:pPr>
              <w:ind w:right="-35"/>
              <w:jc w:val="center"/>
              <w:cnfStyle w:val="000000100000" w:firstRow="0" w:lastRow="0" w:firstColumn="0" w:lastColumn="0" w:oddVBand="0" w:evenVBand="0" w:oddHBand="1" w:evenHBand="0" w:firstRowFirstColumn="0" w:firstRowLastColumn="0" w:lastRowFirstColumn="0" w:lastRowLastColumn="0"/>
            </w:pPr>
            <w:r>
              <w:t>2 weeks</w:t>
            </w:r>
          </w:p>
        </w:tc>
        <w:tc>
          <w:tcPr>
            <w:tcW w:w="4366" w:type="dxa"/>
            <w:vAlign w:val="center"/>
            <w:hideMark/>
          </w:tcPr>
          <w:p w14:paraId="409ACD07" w14:textId="5312A28F" w:rsidR="007A5E04" w:rsidRPr="007B1BCE" w:rsidRDefault="007A5E04" w:rsidP="00572BDA">
            <w:pPr>
              <w:ind w:right="0"/>
              <w:jc w:val="left"/>
              <w:cnfStyle w:val="000000100000" w:firstRow="0" w:lastRow="0" w:firstColumn="0" w:lastColumn="0" w:oddVBand="0" w:evenVBand="0" w:oddHBand="1" w:evenHBand="0" w:firstRowFirstColumn="0" w:firstRowLastColumn="0" w:lastRowFirstColumn="0" w:lastRowLastColumn="0"/>
            </w:pPr>
            <w:r w:rsidRPr="007B1BCE">
              <w:t xml:space="preserve">Identify advisor workflow tasks; Study related AI models; Review past research and frameworks from Google Scholar, </w:t>
            </w:r>
            <w:proofErr w:type="spellStart"/>
            <w:r w:rsidRPr="007B1BCE">
              <w:t>arXiv</w:t>
            </w:r>
            <w:proofErr w:type="spellEnd"/>
            <w:r w:rsidRPr="007B1BCE">
              <w:t>, and industry reports</w:t>
            </w:r>
          </w:p>
        </w:tc>
        <w:tc>
          <w:tcPr>
            <w:tcW w:w="1116" w:type="dxa"/>
            <w:vAlign w:val="center"/>
          </w:tcPr>
          <w:p w14:paraId="74FEE06D" w14:textId="21404868" w:rsidR="007A5E04" w:rsidRPr="007B1BCE" w:rsidRDefault="007A5E04" w:rsidP="00572BDA">
            <w:pPr>
              <w:ind w:left="-67" w:right="-55" w:firstLine="67"/>
              <w:jc w:val="center"/>
              <w:cnfStyle w:val="000000100000" w:firstRow="0" w:lastRow="0" w:firstColumn="0" w:lastColumn="0" w:oddVBand="0" w:evenVBand="0" w:oddHBand="1" w:evenHBand="0" w:firstRowFirstColumn="0" w:firstRowLastColumn="0" w:lastRowFirstColumn="0" w:lastRowLastColumn="0"/>
            </w:pPr>
            <w:r w:rsidRPr="007B1BCE">
              <w:t>1-2</w:t>
            </w:r>
          </w:p>
        </w:tc>
      </w:tr>
      <w:tr w:rsidR="007A5E04" w:rsidRPr="007B1BCE" w14:paraId="5D2FF5B7" w14:textId="214F9B31" w:rsidTr="00572BDA">
        <w:tc>
          <w:tcPr>
            <w:cnfStyle w:val="001000000000" w:firstRow="0" w:lastRow="0" w:firstColumn="1" w:lastColumn="0" w:oddVBand="0" w:evenVBand="0" w:oddHBand="0" w:evenHBand="0" w:firstRowFirstColumn="0" w:firstRowLastColumn="0" w:lastRowFirstColumn="0" w:lastRowLastColumn="0"/>
            <w:tcW w:w="705" w:type="dxa"/>
            <w:vAlign w:val="center"/>
            <w:hideMark/>
          </w:tcPr>
          <w:p w14:paraId="75DC7C83" w14:textId="768F27F5" w:rsidR="007A5E04" w:rsidRPr="007B1BCE" w:rsidRDefault="007A5E04" w:rsidP="00572BDA">
            <w:pPr>
              <w:ind w:right="-67"/>
              <w:jc w:val="center"/>
            </w:pPr>
            <w:r>
              <w:t>2</w:t>
            </w:r>
          </w:p>
        </w:tc>
        <w:tc>
          <w:tcPr>
            <w:tcW w:w="2032" w:type="dxa"/>
            <w:vAlign w:val="center"/>
            <w:hideMark/>
          </w:tcPr>
          <w:p w14:paraId="26A19C43" w14:textId="77777777" w:rsidR="007A5E04" w:rsidRPr="007B1BCE" w:rsidRDefault="007A5E04" w:rsidP="00572BDA">
            <w:pPr>
              <w:ind w:right="19"/>
              <w:jc w:val="left"/>
              <w:cnfStyle w:val="000000000000" w:firstRow="0" w:lastRow="0" w:firstColumn="0" w:lastColumn="0" w:oddVBand="0" w:evenVBand="0" w:oddHBand="0" w:evenHBand="0" w:firstRowFirstColumn="0" w:firstRowLastColumn="0" w:lastRowFirstColumn="0" w:lastRowLastColumn="0"/>
            </w:pPr>
            <w:r w:rsidRPr="007B1BCE">
              <w:rPr>
                <w:rStyle w:val="Strong"/>
                <w:rFonts w:eastAsiaTheme="majorEastAsia"/>
              </w:rPr>
              <w:t>Data Collection &amp; Knowledge Graph Design</w:t>
            </w:r>
          </w:p>
        </w:tc>
        <w:tc>
          <w:tcPr>
            <w:tcW w:w="1218" w:type="dxa"/>
            <w:vAlign w:val="center"/>
          </w:tcPr>
          <w:p w14:paraId="5186B604" w14:textId="64A87BBD" w:rsidR="007A5E04" w:rsidRPr="007B1BCE" w:rsidRDefault="00572BDA" w:rsidP="00572BDA">
            <w:pPr>
              <w:ind w:right="-35"/>
              <w:jc w:val="center"/>
              <w:cnfStyle w:val="000000000000" w:firstRow="0" w:lastRow="0" w:firstColumn="0" w:lastColumn="0" w:oddVBand="0" w:evenVBand="0" w:oddHBand="0" w:evenHBand="0" w:firstRowFirstColumn="0" w:firstRowLastColumn="0" w:lastRowFirstColumn="0" w:lastRowLastColumn="0"/>
            </w:pPr>
            <w:r>
              <w:t>2 weeks</w:t>
            </w:r>
          </w:p>
        </w:tc>
        <w:tc>
          <w:tcPr>
            <w:tcW w:w="4366" w:type="dxa"/>
            <w:vAlign w:val="center"/>
            <w:hideMark/>
          </w:tcPr>
          <w:p w14:paraId="20F474C2" w14:textId="34F2612C" w:rsidR="007A5E04" w:rsidRPr="007B1BCE" w:rsidRDefault="007A5E04" w:rsidP="00572BDA">
            <w:pPr>
              <w:ind w:right="0"/>
              <w:jc w:val="left"/>
              <w:cnfStyle w:val="000000000000" w:firstRow="0" w:lastRow="0" w:firstColumn="0" w:lastColumn="0" w:oddVBand="0" w:evenVBand="0" w:oddHBand="0" w:evenHBand="0" w:firstRowFirstColumn="0" w:firstRowLastColumn="0" w:lastRowFirstColumn="0" w:lastRowLastColumn="0"/>
            </w:pPr>
            <w:r w:rsidRPr="007B1BCE">
              <w:t>Gather structured (portfolio/CRM) &amp; unstructured data; define entities and relationships; design financial knowledge graph schema</w:t>
            </w:r>
          </w:p>
        </w:tc>
        <w:tc>
          <w:tcPr>
            <w:tcW w:w="1116" w:type="dxa"/>
            <w:vAlign w:val="center"/>
          </w:tcPr>
          <w:p w14:paraId="2C5698A5" w14:textId="3A26814B" w:rsidR="007A5E04" w:rsidRPr="007B1BCE" w:rsidRDefault="007A5E04" w:rsidP="00572BDA">
            <w:pPr>
              <w:ind w:left="-67" w:right="-55" w:firstLine="67"/>
              <w:jc w:val="center"/>
              <w:cnfStyle w:val="000000000000" w:firstRow="0" w:lastRow="0" w:firstColumn="0" w:lastColumn="0" w:oddVBand="0" w:evenVBand="0" w:oddHBand="0" w:evenHBand="0" w:firstRowFirstColumn="0" w:firstRowLastColumn="0" w:lastRowFirstColumn="0" w:lastRowLastColumn="0"/>
            </w:pPr>
            <w:r w:rsidRPr="007B1BCE">
              <w:t>3-4</w:t>
            </w:r>
          </w:p>
        </w:tc>
      </w:tr>
      <w:tr w:rsidR="007A5E04" w:rsidRPr="007B1BCE" w14:paraId="24B78FD6" w14:textId="7FCB12A2" w:rsidTr="00572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vAlign w:val="center"/>
            <w:hideMark/>
          </w:tcPr>
          <w:p w14:paraId="13F25303" w14:textId="18BF944F" w:rsidR="007A5E04" w:rsidRPr="007B1BCE" w:rsidRDefault="007A5E04" w:rsidP="00572BDA">
            <w:pPr>
              <w:ind w:right="-67"/>
              <w:jc w:val="center"/>
            </w:pPr>
            <w:r>
              <w:lastRenderedPageBreak/>
              <w:t>3</w:t>
            </w:r>
          </w:p>
        </w:tc>
        <w:tc>
          <w:tcPr>
            <w:tcW w:w="2032" w:type="dxa"/>
            <w:vAlign w:val="center"/>
            <w:hideMark/>
          </w:tcPr>
          <w:p w14:paraId="52675249" w14:textId="77777777" w:rsidR="007A5E04" w:rsidRPr="007B1BCE" w:rsidRDefault="007A5E04" w:rsidP="00572BDA">
            <w:pPr>
              <w:ind w:right="19"/>
              <w:jc w:val="left"/>
              <w:cnfStyle w:val="000000100000" w:firstRow="0" w:lastRow="0" w:firstColumn="0" w:lastColumn="0" w:oddVBand="0" w:evenVBand="0" w:oddHBand="1" w:evenHBand="0" w:firstRowFirstColumn="0" w:firstRowLastColumn="0" w:lastRowFirstColumn="0" w:lastRowLastColumn="0"/>
            </w:pPr>
            <w:r w:rsidRPr="007B1BCE">
              <w:rPr>
                <w:rStyle w:val="Strong"/>
                <w:rFonts w:eastAsiaTheme="majorEastAsia"/>
              </w:rPr>
              <w:t>Agent Design &amp; Planning</w:t>
            </w:r>
          </w:p>
        </w:tc>
        <w:tc>
          <w:tcPr>
            <w:tcW w:w="1218" w:type="dxa"/>
            <w:vAlign w:val="center"/>
          </w:tcPr>
          <w:p w14:paraId="67D0B162" w14:textId="7BD1C288" w:rsidR="007A5E04" w:rsidRPr="007B1BCE" w:rsidRDefault="00572BDA" w:rsidP="00572BDA">
            <w:pPr>
              <w:ind w:right="-35"/>
              <w:jc w:val="center"/>
              <w:cnfStyle w:val="000000100000" w:firstRow="0" w:lastRow="0" w:firstColumn="0" w:lastColumn="0" w:oddVBand="0" w:evenVBand="0" w:oddHBand="1" w:evenHBand="0" w:firstRowFirstColumn="0" w:firstRowLastColumn="0" w:lastRowFirstColumn="0" w:lastRowLastColumn="0"/>
            </w:pPr>
            <w:r>
              <w:t>2 weeks</w:t>
            </w:r>
          </w:p>
        </w:tc>
        <w:tc>
          <w:tcPr>
            <w:tcW w:w="4366" w:type="dxa"/>
            <w:vAlign w:val="center"/>
            <w:hideMark/>
          </w:tcPr>
          <w:p w14:paraId="60CC9D33" w14:textId="5EEA912F" w:rsidR="007A5E04" w:rsidRPr="007B1BCE" w:rsidRDefault="007A5E04" w:rsidP="00572BDA">
            <w:pPr>
              <w:ind w:right="0"/>
              <w:jc w:val="left"/>
              <w:cnfStyle w:val="000000100000" w:firstRow="0" w:lastRow="0" w:firstColumn="0" w:lastColumn="0" w:oddVBand="0" w:evenVBand="0" w:oddHBand="1" w:evenHBand="0" w:firstRowFirstColumn="0" w:firstRowLastColumn="0" w:lastRowFirstColumn="0" w:lastRowLastColumn="0"/>
            </w:pPr>
            <w:r w:rsidRPr="007B1BCE">
              <w:t xml:space="preserve">Define task-specific agents and their responsibilities; map agent interaction flow; </w:t>
            </w:r>
            <w:r>
              <w:t>Provide design and Architecture of an Agentic AI platform for Advisor Assist Platform</w:t>
            </w:r>
          </w:p>
        </w:tc>
        <w:tc>
          <w:tcPr>
            <w:tcW w:w="1116" w:type="dxa"/>
            <w:vAlign w:val="center"/>
          </w:tcPr>
          <w:p w14:paraId="3D411C7F" w14:textId="723AE6F8" w:rsidR="007A5E04" w:rsidRPr="007B1BCE" w:rsidRDefault="007A5E04" w:rsidP="00572BDA">
            <w:pPr>
              <w:ind w:left="-67" w:right="-55" w:firstLine="67"/>
              <w:jc w:val="center"/>
              <w:cnfStyle w:val="000000100000" w:firstRow="0" w:lastRow="0" w:firstColumn="0" w:lastColumn="0" w:oddVBand="0" w:evenVBand="0" w:oddHBand="1" w:evenHBand="0" w:firstRowFirstColumn="0" w:firstRowLastColumn="0" w:lastRowFirstColumn="0" w:lastRowLastColumn="0"/>
            </w:pPr>
            <w:r w:rsidRPr="007B1BCE">
              <w:t>5-6</w:t>
            </w:r>
          </w:p>
        </w:tc>
      </w:tr>
      <w:tr w:rsidR="007A5E04" w:rsidRPr="007B1BCE" w14:paraId="495FB523" w14:textId="2C5D3325" w:rsidTr="00572BDA">
        <w:tc>
          <w:tcPr>
            <w:cnfStyle w:val="001000000000" w:firstRow="0" w:lastRow="0" w:firstColumn="1" w:lastColumn="0" w:oddVBand="0" w:evenVBand="0" w:oddHBand="0" w:evenHBand="0" w:firstRowFirstColumn="0" w:firstRowLastColumn="0" w:lastRowFirstColumn="0" w:lastRowLastColumn="0"/>
            <w:tcW w:w="705" w:type="dxa"/>
            <w:vAlign w:val="center"/>
            <w:hideMark/>
          </w:tcPr>
          <w:p w14:paraId="3115C435" w14:textId="7E91DD80" w:rsidR="007A5E04" w:rsidRPr="007B1BCE" w:rsidRDefault="007A5E04" w:rsidP="00572BDA">
            <w:pPr>
              <w:ind w:right="-67"/>
              <w:jc w:val="center"/>
            </w:pPr>
            <w:r>
              <w:t>4</w:t>
            </w:r>
          </w:p>
        </w:tc>
        <w:tc>
          <w:tcPr>
            <w:tcW w:w="2032" w:type="dxa"/>
            <w:vAlign w:val="center"/>
            <w:hideMark/>
          </w:tcPr>
          <w:p w14:paraId="2B14F953" w14:textId="07BD9500" w:rsidR="007A5E04" w:rsidRPr="007B1BCE" w:rsidRDefault="007A5E04" w:rsidP="00572BDA">
            <w:pPr>
              <w:ind w:right="19"/>
              <w:jc w:val="left"/>
              <w:cnfStyle w:val="000000000000" w:firstRow="0" w:lastRow="0" w:firstColumn="0" w:lastColumn="0" w:oddVBand="0" w:evenVBand="0" w:oddHBand="0" w:evenHBand="0" w:firstRowFirstColumn="0" w:firstRowLastColumn="0" w:lastRowFirstColumn="0" w:lastRowLastColumn="0"/>
            </w:pPr>
            <w:r>
              <w:rPr>
                <w:rStyle w:val="Strong"/>
                <w:rFonts w:eastAsiaTheme="majorEastAsia"/>
              </w:rPr>
              <w:t>Design</w:t>
            </w:r>
            <w:r w:rsidRPr="007B1BCE">
              <w:rPr>
                <w:rStyle w:val="Strong"/>
                <w:rFonts w:eastAsiaTheme="majorEastAsia"/>
              </w:rPr>
              <w:t>: Data Pipeline + Graph Engine</w:t>
            </w:r>
          </w:p>
        </w:tc>
        <w:tc>
          <w:tcPr>
            <w:tcW w:w="1218" w:type="dxa"/>
            <w:vAlign w:val="center"/>
          </w:tcPr>
          <w:p w14:paraId="4E71EBB7" w14:textId="461CF3EA" w:rsidR="007A5E04" w:rsidRDefault="00D33F78" w:rsidP="00572BDA">
            <w:pPr>
              <w:ind w:right="-35"/>
              <w:jc w:val="center"/>
              <w:cnfStyle w:val="000000000000" w:firstRow="0" w:lastRow="0" w:firstColumn="0" w:lastColumn="0" w:oddVBand="0" w:evenVBand="0" w:oddHBand="0" w:evenHBand="0" w:firstRowFirstColumn="0" w:firstRowLastColumn="0" w:lastRowFirstColumn="0" w:lastRowLastColumn="0"/>
            </w:pPr>
            <w:r>
              <w:t>2 weeks</w:t>
            </w:r>
          </w:p>
        </w:tc>
        <w:tc>
          <w:tcPr>
            <w:tcW w:w="4366" w:type="dxa"/>
            <w:vAlign w:val="center"/>
            <w:hideMark/>
          </w:tcPr>
          <w:p w14:paraId="5EADB759" w14:textId="74507A54" w:rsidR="007A5E04" w:rsidRPr="007B1BCE" w:rsidRDefault="007A5E04" w:rsidP="00572BDA">
            <w:pPr>
              <w:ind w:right="0"/>
              <w:jc w:val="left"/>
              <w:cnfStyle w:val="000000000000" w:firstRow="0" w:lastRow="0" w:firstColumn="0" w:lastColumn="0" w:oddVBand="0" w:evenVBand="0" w:oddHBand="0" w:evenHBand="0" w:firstRowFirstColumn="0" w:firstRowLastColumn="0" w:lastRowFirstColumn="0" w:lastRowLastColumn="0"/>
            </w:pPr>
            <w:r>
              <w:t>Define and design</w:t>
            </w:r>
            <w:r w:rsidRPr="007B1BCE">
              <w:t xml:space="preserve"> multimodal ETL pipeline; </w:t>
            </w:r>
            <w:r>
              <w:t>T</w:t>
            </w:r>
            <w:r w:rsidRPr="007B1BCE">
              <w:t>he initial knowledge graph using Neo4j; Connect data sources</w:t>
            </w:r>
          </w:p>
        </w:tc>
        <w:tc>
          <w:tcPr>
            <w:tcW w:w="1116" w:type="dxa"/>
            <w:vAlign w:val="center"/>
          </w:tcPr>
          <w:p w14:paraId="5DFC0FE1" w14:textId="58BBB84B" w:rsidR="007A5E04" w:rsidRDefault="007A5E04" w:rsidP="00572BDA">
            <w:pPr>
              <w:ind w:left="-67" w:right="-55" w:firstLine="67"/>
              <w:jc w:val="center"/>
              <w:cnfStyle w:val="000000000000" w:firstRow="0" w:lastRow="0" w:firstColumn="0" w:lastColumn="0" w:oddVBand="0" w:evenVBand="0" w:oddHBand="0" w:evenHBand="0" w:firstRowFirstColumn="0" w:firstRowLastColumn="0" w:lastRowFirstColumn="0" w:lastRowLastColumn="0"/>
            </w:pPr>
            <w:r w:rsidRPr="007B1BCE">
              <w:t>7-8</w:t>
            </w:r>
          </w:p>
        </w:tc>
      </w:tr>
      <w:tr w:rsidR="007A5E04" w:rsidRPr="007B1BCE" w14:paraId="125DA5C6" w14:textId="5F2BCD8F" w:rsidTr="00572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vAlign w:val="center"/>
            <w:hideMark/>
          </w:tcPr>
          <w:p w14:paraId="77B4D774" w14:textId="4732C3DE" w:rsidR="007A5E04" w:rsidRPr="007B1BCE" w:rsidRDefault="007A5E04" w:rsidP="00572BDA">
            <w:pPr>
              <w:ind w:right="-67"/>
              <w:jc w:val="center"/>
            </w:pPr>
            <w:r>
              <w:t>5</w:t>
            </w:r>
          </w:p>
        </w:tc>
        <w:tc>
          <w:tcPr>
            <w:tcW w:w="2032" w:type="dxa"/>
            <w:vAlign w:val="center"/>
            <w:hideMark/>
          </w:tcPr>
          <w:p w14:paraId="6FBA71E0" w14:textId="77777777" w:rsidR="007A5E04" w:rsidRPr="007B1BCE" w:rsidRDefault="007A5E04" w:rsidP="00572BDA">
            <w:pPr>
              <w:ind w:right="19"/>
              <w:jc w:val="left"/>
              <w:cnfStyle w:val="000000100000" w:firstRow="0" w:lastRow="0" w:firstColumn="0" w:lastColumn="0" w:oddVBand="0" w:evenVBand="0" w:oddHBand="1" w:evenHBand="0" w:firstRowFirstColumn="0" w:firstRowLastColumn="0" w:lastRowFirstColumn="0" w:lastRowLastColumn="0"/>
            </w:pPr>
            <w:r w:rsidRPr="007B1BCE">
              <w:rPr>
                <w:rStyle w:val="Strong"/>
                <w:rFonts w:eastAsiaTheme="majorEastAsia"/>
              </w:rPr>
              <w:t>Develop Agent Functions</w:t>
            </w:r>
          </w:p>
        </w:tc>
        <w:tc>
          <w:tcPr>
            <w:tcW w:w="1218" w:type="dxa"/>
            <w:vAlign w:val="center"/>
          </w:tcPr>
          <w:p w14:paraId="3F634BF4" w14:textId="6394E787" w:rsidR="007A5E04" w:rsidRPr="007B1BCE" w:rsidRDefault="00D33F78" w:rsidP="00D33F78">
            <w:pPr>
              <w:ind w:right="-35"/>
              <w:cnfStyle w:val="000000100000" w:firstRow="0" w:lastRow="0" w:firstColumn="0" w:lastColumn="0" w:oddVBand="0" w:evenVBand="0" w:oddHBand="1" w:evenHBand="0" w:firstRowFirstColumn="0" w:firstRowLastColumn="0" w:lastRowFirstColumn="0" w:lastRowLastColumn="0"/>
            </w:pPr>
            <w:r>
              <w:t>4 weeks</w:t>
            </w:r>
          </w:p>
        </w:tc>
        <w:tc>
          <w:tcPr>
            <w:tcW w:w="4366" w:type="dxa"/>
            <w:vAlign w:val="center"/>
            <w:hideMark/>
          </w:tcPr>
          <w:p w14:paraId="75019612" w14:textId="3E117932" w:rsidR="007A5E04" w:rsidRDefault="007A5E04" w:rsidP="00572BDA">
            <w:pPr>
              <w:pStyle w:val="ListParagraph"/>
              <w:numPr>
                <w:ilvl w:val="0"/>
                <w:numId w:val="21"/>
              </w:numPr>
              <w:ind w:right="0"/>
              <w:jc w:val="left"/>
              <w:cnfStyle w:val="000000100000" w:firstRow="0" w:lastRow="0" w:firstColumn="0" w:lastColumn="0" w:oddVBand="0" w:evenVBand="0" w:oddHBand="1" w:evenHBand="0" w:firstRowFirstColumn="0" w:firstRowLastColumn="0" w:lastRowFirstColumn="0" w:lastRowLastColumn="0"/>
            </w:pPr>
            <w:r w:rsidRPr="007B1BCE">
              <w:t xml:space="preserve">Implement </w:t>
            </w:r>
            <w:r>
              <w:t xml:space="preserve">at least one of the agents among the </w:t>
            </w:r>
            <w:r w:rsidRPr="007B1BCE">
              <w:t xml:space="preserve">Client Profiling, Portfolio Analysis, and Recommendation Agents; </w:t>
            </w:r>
            <w:r>
              <w:t xml:space="preserve">Interface with stubbed/dummy product processors for generating </w:t>
            </w:r>
            <w:proofErr w:type="spellStart"/>
            <w:r>
              <w:t>anaysis</w:t>
            </w:r>
            <w:proofErr w:type="spellEnd"/>
          </w:p>
          <w:p w14:paraId="7F568819" w14:textId="2A673D3C" w:rsidR="007A5E04" w:rsidRDefault="007A5E04" w:rsidP="00572BDA">
            <w:pPr>
              <w:pStyle w:val="ListParagraph"/>
              <w:numPr>
                <w:ilvl w:val="0"/>
                <w:numId w:val="21"/>
              </w:numPr>
              <w:ind w:right="0"/>
              <w:jc w:val="left"/>
              <w:cnfStyle w:val="000000100000" w:firstRow="0" w:lastRow="0" w:firstColumn="0" w:lastColumn="0" w:oddVBand="0" w:evenVBand="0" w:oddHBand="1" w:evenHBand="0" w:firstRowFirstColumn="0" w:firstRowLastColumn="0" w:lastRowFirstColumn="0" w:lastRowLastColumn="0"/>
            </w:pPr>
            <w:r>
              <w:t xml:space="preserve">Integrate with LLM’s: Use </w:t>
            </w:r>
            <w:r w:rsidRPr="002F5D39">
              <w:t>prompt-engineer</w:t>
            </w:r>
            <w:r>
              <w:t>ing to finetune and structure responses to the end-users</w:t>
            </w:r>
          </w:p>
          <w:p w14:paraId="5EAF9E6D" w14:textId="74B9C4F4" w:rsidR="007A5E04" w:rsidRPr="007B1BCE" w:rsidRDefault="007A5E04" w:rsidP="00572BDA">
            <w:pPr>
              <w:pStyle w:val="ListParagraph"/>
              <w:numPr>
                <w:ilvl w:val="0"/>
                <w:numId w:val="21"/>
              </w:numPr>
              <w:ind w:right="0"/>
              <w:jc w:val="left"/>
              <w:cnfStyle w:val="000000100000" w:firstRow="0" w:lastRow="0" w:firstColumn="0" w:lastColumn="0" w:oddVBand="0" w:evenVBand="0" w:oddHBand="1" w:evenHBand="0" w:firstRowFirstColumn="0" w:firstRowLastColumn="0" w:lastRowFirstColumn="0" w:lastRowLastColumn="0"/>
            </w:pPr>
            <w:r>
              <w:t>T</w:t>
            </w:r>
            <w:r w:rsidRPr="007B1BCE">
              <w:t>est with sample data</w:t>
            </w:r>
          </w:p>
        </w:tc>
        <w:tc>
          <w:tcPr>
            <w:tcW w:w="1116" w:type="dxa"/>
            <w:vAlign w:val="center"/>
          </w:tcPr>
          <w:p w14:paraId="74356E73" w14:textId="349A0D5B" w:rsidR="007A5E04" w:rsidRPr="007B1BCE" w:rsidRDefault="007A5E04" w:rsidP="00D33F78">
            <w:pPr>
              <w:pStyle w:val="ListParagraph"/>
              <w:ind w:left="0" w:right="-55"/>
              <w:jc w:val="center"/>
              <w:cnfStyle w:val="000000100000" w:firstRow="0" w:lastRow="0" w:firstColumn="0" w:lastColumn="0" w:oddVBand="0" w:evenVBand="0" w:oddHBand="1" w:evenHBand="0" w:firstRowFirstColumn="0" w:firstRowLastColumn="0" w:lastRowFirstColumn="0" w:lastRowLastColumn="0"/>
            </w:pPr>
            <w:r w:rsidRPr="007B1BCE">
              <w:t>9-1</w:t>
            </w:r>
            <w:r>
              <w:t>3</w:t>
            </w:r>
          </w:p>
        </w:tc>
      </w:tr>
      <w:tr w:rsidR="007A5E04" w:rsidRPr="007B1BCE" w14:paraId="50D2C593" w14:textId="73BB22FD" w:rsidTr="00572BDA">
        <w:tc>
          <w:tcPr>
            <w:cnfStyle w:val="001000000000" w:firstRow="0" w:lastRow="0" w:firstColumn="1" w:lastColumn="0" w:oddVBand="0" w:evenVBand="0" w:oddHBand="0" w:evenHBand="0" w:firstRowFirstColumn="0" w:firstRowLastColumn="0" w:lastRowFirstColumn="0" w:lastRowLastColumn="0"/>
            <w:tcW w:w="705" w:type="dxa"/>
            <w:vAlign w:val="center"/>
            <w:hideMark/>
          </w:tcPr>
          <w:p w14:paraId="2DAD5F2B" w14:textId="099F81C0" w:rsidR="007A5E04" w:rsidRPr="008726BF" w:rsidRDefault="007A5E04" w:rsidP="00572BDA">
            <w:pPr>
              <w:ind w:right="-67"/>
              <w:jc w:val="center"/>
              <w:rPr>
                <w:i/>
                <w:iCs/>
                <w:color w:val="A6A6A6" w:themeColor="background1" w:themeShade="A6"/>
              </w:rPr>
            </w:pPr>
            <w:r>
              <w:rPr>
                <w:i/>
                <w:iCs/>
                <w:color w:val="A6A6A6" w:themeColor="background1" w:themeShade="A6"/>
              </w:rPr>
              <w:t>5*</w:t>
            </w:r>
          </w:p>
        </w:tc>
        <w:tc>
          <w:tcPr>
            <w:tcW w:w="2032" w:type="dxa"/>
            <w:vAlign w:val="center"/>
            <w:hideMark/>
          </w:tcPr>
          <w:p w14:paraId="6F28BDF9" w14:textId="3A5B2DD6" w:rsidR="007A5E04" w:rsidRPr="008726BF" w:rsidRDefault="007A5E04" w:rsidP="00572BDA">
            <w:pPr>
              <w:ind w:right="19"/>
              <w:jc w:val="left"/>
              <w:cnfStyle w:val="000000000000" w:firstRow="0" w:lastRow="0" w:firstColumn="0" w:lastColumn="0" w:oddVBand="0" w:evenVBand="0" w:oddHBand="0" w:evenHBand="0" w:firstRowFirstColumn="0" w:firstRowLastColumn="0" w:lastRowFirstColumn="0" w:lastRowLastColumn="0"/>
              <w:rPr>
                <w:i/>
                <w:iCs/>
                <w:color w:val="A6A6A6" w:themeColor="background1" w:themeShade="A6"/>
              </w:rPr>
            </w:pPr>
            <w:r w:rsidRPr="008726BF">
              <w:rPr>
                <w:rStyle w:val="Strong"/>
                <w:rFonts w:eastAsiaTheme="majorEastAsia"/>
                <w:i/>
                <w:iCs/>
                <w:color w:val="A6A6A6" w:themeColor="background1" w:themeShade="A6"/>
              </w:rPr>
              <w:t>Finetune LLM responses</w:t>
            </w:r>
          </w:p>
        </w:tc>
        <w:tc>
          <w:tcPr>
            <w:tcW w:w="1218" w:type="dxa"/>
            <w:vAlign w:val="center"/>
          </w:tcPr>
          <w:p w14:paraId="3035CC59" w14:textId="42917E06" w:rsidR="007A5E04" w:rsidRPr="008726BF" w:rsidRDefault="000E3FD5" w:rsidP="000E3FD5">
            <w:pPr>
              <w:ind w:right="-35"/>
              <w:cnfStyle w:val="000000000000" w:firstRow="0" w:lastRow="0" w:firstColumn="0" w:lastColumn="0" w:oddVBand="0" w:evenVBand="0" w:oddHBand="0" w:evenHBand="0" w:firstRowFirstColumn="0" w:firstRowLastColumn="0" w:lastRowFirstColumn="0" w:lastRowLastColumn="0"/>
              <w:rPr>
                <w:i/>
                <w:iCs/>
                <w:color w:val="A6A6A6" w:themeColor="background1" w:themeShade="A6"/>
              </w:rPr>
            </w:pPr>
            <w:r>
              <w:rPr>
                <w:i/>
                <w:iCs/>
                <w:color w:val="A6A6A6" w:themeColor="background1" w:themeShade="A6"/>
              </w:rPr>
              <w:t>1 week</w:t>
            </w:r>
          </w:p>
        </w:tc>
        <w:tc>
          <w:tcPr>
            <w:tcW w:w="4366" w:type="dxa"/>
            <w:vAlign w:val="center"/>
            <w:hideMark/>
          </w:tcPr>
          <w:p w14:paraId="090CF2FF" w14:textId="7CED21C7" w:rsidR="007A5E04" w:rsidRPr="008726BF" w:rsidRDefault="007A5E04" w:rsidP="00572BDA">
            <w:pPr>
              <w:ind w:right="0"/>
              <w:jc w:val="left"/>
              <w:cnfStyle w:val="000000000000" w:firstRow="0" w:lastRow="0" w:firstColumn="0" w:lastColumn="0" w:oddVBand="0" w:evenVBand="0" w:oddHBand="0" w:evenHBand="0" w:firstRowFirstColumn="0" w:firstRowLastColumn="0" w:lastRowFirstColumn="0" w:lastRowLastColumn="0"/>
              <w:rPr>
                <w:i/>
                <w:iCs/>
                <w:color w:val="A6A6A6" w:themeColor="background1" w:themeShade="A6"/>
              </w:rPr>
            </w:pPr>
            <w:r w:rsidRPr="008726BF">
              <w:rPr>
                <w:i/>
                <w:iCs/>
                <w:color w:val="A6A6A6" w:themeColor="background1" w:themeShade="A6"/>
              </w:rPr>
              <w:t>Fine-tune LLMs; Build modules for recommendation narration and financial education</w:t>
            </w:r>
          </w:p>
        </w:tc>
        <w:tc>
          <w:tcPr>
            <w:tcW w:w="1116" w:type="dxa"/>
            <w:vAlign w:val="center"/>
          </w:tcPr>
          <w:p w14:paraId="3D791403" w14:textId="14FF3C6B" w:rsidR="007A5E04" w:rsidRPr="008726BF" w:rsidRDefault="007A5E04" w:rsidP="00572BDA">
            <w:pPr>
              <w:ind w:left="-67" w:right="-55" w:firstLine="67"/>
              <w:jc w:val="center"/>
              <w:cnfStyle w:val="000000000000" w:firstRow="0" w:lastRow="0" w:firstColumn="0" w:lastColumn="0" w:oddVBand="0" w:evenVBand="0" w:oddHBand="0" w:evenHBand="0" w:firstRowFirstColumn="0" w:firstRowLastColumn="0" w:lastRowFirstColumn="0" w:lastRowLastColumn="0"/>
              <w:rPr>
                <w:i/>
                <w:iCs/>
                <w:color w:val="A6A6A6" w:themeColor="background1" w:themeShade="A6"/>
              </w:rPr>
            </w:pPr>
            <w:r w:rsidRPr="008726BF">
              <w:rPr>
                <w:i/>
                <w:iCs/>
                <w:color w:val="A6A6A6" w:themeColor="background1" w:themeShade="A6"/>
              </w:rPr>
              <w:t>14*</w:t>
            </w:r>
          </w:p>
        </w:tc>
      </w:tr>
      <w:tr w:rsidR="007A5E04" w:rsidRPr="00D526F6" w14:paraId="3407EFCA" w14:textId="7778AF9D" w:rsidTr="00572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vAlign w:val="center"/>
            <w:hideMark/>
          </w:tcPr>
          <w:p w14:paraId="40F2874C" w14:textId="75FE0EE6" w:rsidR="007A5E04" w:rsidRPr="008726BF" w:rsidRDefault="007A5E04" w:rsidP="00572BDA">
            <w:pPr>
              <w:ind w:right="-67"/>
              <w:jc w:val="center"/>
              <w:rPr>
                <w:i/>
                <w:iCs/>
                <w:color w:val="A6A6A6" w:themeColor="background1" w:themeShade="A6"/>
              </w:rPr>
            </w:pPr>
            <w:r>
              <w:rPr>
                <w:i/>
                <w:iCs/>
                <w:color w:val="A6A6A6" w:themeColor="background1" w:themeShade="A6"/>
              </w:rPr>
              <w:t>6</w:t>
            </w:r>
            <w:r w:rsidRPr="008726BF">
              <w:rPr>
                <w:i/>
                <w:iCs/>
                <w:color w:val="A6A6A6" w:themeColor="background1" w:themeShade="A6"/>
              </w:rPr>
              <w:t>*</w:t>
            </w:r>
          </w:p>
        </w:tc>
        <w:tc>
          <w:tcPr>
            <w:tcW w:w="2032" w:type="dxa"/>
            <w:vAlign w:val="center"/>
            <w:hideMark/>
          </w:tcPr>
          <w:p w14:paraId="333D41DB" w14:textId="77777777" w:rsidR="007A5E04" w:rsidRPr="008726BF" w:rsidRDefault="007A5E04" w:rsidP="00572BDA">
            <w:pPr>
              <w:ind w:right="19"/>
              <w:jc w:val="left"/>
              <w:cnfStyle w:val="000000100000" w:firstRow="0" w:lastRow="0" w:firstColumn="0" w:lastColumn="0" w:oddVBand="0" w:evenVBand="0" w:oddHBand="1" w:evenHBand="0" w:firstRowFirstColumn="0" w:firstRowLastColumn="0" w:lastRowFirstColumn="0" w:lastRowLastColumn="0"/>
              <w:rPr>
                <w:i/>
                <w:iCs/>
                <w:color w:val="A6A6A6" w:themeColor="background1" w:themeShade="A6"/>
              </w:rPr>
            </w:pPr>
            <w:r w:rsidRPr="008726BF">
              <w:rPr>
                <w:rStyle w:val="Strong"/>
                <w:rFonts w:eastAsiaTheme="majorEastAsia"/>
                <w:i/>
                <w:iCs/>
                <w:color w:val="A6A6A6" w:themeColor="background1" w:themeShade="A6"/>
              </w:rPr>
              <w:t>Conversational AI Interface</w:t>
            </w:r>
          </w:p>
        </w:tc>
        <w:tc>
          <w:tcPr>
            <w:tcW w:w="1218" w:type="dxa"/>
            <w:vAlign w:val="center"/>
          </w:tcPr>
          <w:p w14:paraId="2707C917" w14:textId="66791CC7" w:rsidR="007A5E04" w:rsidRPr="008726BF" w:rsidRDefault="000E3FD5" w:rsidP="000E3FD5">
            <w:pPr>
              <w:ind w:right="-35"/>
              <w:cnfStyle w:val="000000100000" w:firstRow="0" w:lastRow="0" w:firstColumn="0" w:lastColumn="0" w:oddVBand="0" w:evenVBand="0" w:oddHBand="1" w:evenHBand="0" w:firstRowFirstColumn="0" w:firstRowLastColumn="0" w:lastRowFirstColumn="0" w:lastRowLastColumn="0"/>
              <w:rPr>
                <w:i/>
                <w:iCs/>
                <w:color w:val="A6A6A6" w:themeColor="background1" w:themeShade="A6"/>
              </w:rPr>
            </w:pPr>
            <w:r>
              <w:rPr>
                <w:i/>
                <w:iCs/>
                <w:color w:val="A6A6A6" w:themeColor="background1" w:themeShade="A6"/>
              </w:rPr>
              <w:t>1 weeks</w:t>
            </w:r>
          </w:p>
        </w:tc>
        <w:tc>
          <w:tcPr>
            <w:tcW w:w="4366" w:type="dxa"/>
            <w:vAlign w:val="center"/>
            <w:hideMark/>
          </w:tcPr>
          <w:p w14:paraId="501440D4" w14:textId="2EC3C275" w:rsidR="007A5E04" w:rsidRPr="008726BF" w:rsidRDefault="007A5E04" w:rsidP="00572BDA">
            <w:pPr>
              <w:ind w:right="0"/>
              <w:jc w:val="left"/>
              <w:cnfStyle w:val="000000100000" w:firstRow="0" w:lastRow="0" w:firstColumn="0" w:lastColumn="0" w:oddVBand="0" w:evenVBand="0" w:oddHBand="1" w:evenHBand="0" w:firstRowFirstColumn="0" w:firstRowLastColumn="0" w:lastRowFirstColumn="0" w:lastRowLastColumn="0"/>
              <w:rPr>
                <w:i/>
                <w:iCs/>
                <w:color w:val="A6A6A6" w:themeColor="background1" w:themeShade="A6"/>
              </w:rPr>
            </w:pPr>
            <w:r w:rsidRPr="008726BF">
              <w:rPr>
                <w:i/>
                <w:iCs/>
                <w:color w:val="A6A6A6" w:themeColor="background1" w:themeShade="A6"/>
              </w:rPr>
              <w:t>Design of chatbot using RAG approach to query agents and knowledge graph; Add sentiment and goal modeling layer</w:t>
            </w:r>
          </w:p>
        </w:tc>
        <w:tc>
          <w:tcPr>
            <w:tcW w:w="1116" w:type="dxa"/>
            <w:vAlign w:val="center"/>
          </w:tcPr>
          <w:p w14:paraId="0CA3B677" w14:textId="1EBD9EFA" w:rsidR="007A5E04" w:rsidRPr="008726BF" w:rsidRDefault="007A5E04" w:rsidP="00572BDA">
            <w:pPr>
              <w:ind w:left="-67" w:right="-55" w:firstLine="67"/>
              <w:jc w:val="center"/>
              <w:cnfStyle w:val="000000100000" w:firstRow="0" w:lastRow="0" w:firstColumn="0" w:lastColumn="0" w:oddVBand="0" w:evenVBand="0" w:oddHBand="1" w:evenHBand="0" w:firstRowFirstColumn="0" w:firstRowLastColumn="0" w:lastRowFirstColumn="0" w:lastRowLastColumn="0"/>
              <w:rPr>
                <w:i/>
                <w:iCs/>
                <w:color w:val="A6A6A6" w:themeColor="background1" w:themeShade="A6"/>
              </w:rPr>
            </w:pPr>
            <w:r w:rsidRPr="008726BF">
              <w:rPr>
                <w:i/>
                <w:iCs/>
                <w:color w:val="A6A6A6" w:themeColor="background1" w:themeShade="A6"/>
              </w:rPr>
              <w:t>15*</w:t>
            </w:r>
          </w:p>
        </w:tc>
      </w:tr>
      <w:tr w:rsidR="007A5E04" w:rsidRPr="007B1BCE" w14:paraId="789E6341" w14:textId="181D692F" w:rsidTr="00572BDA">
        <w:tc>
          <w:tcPr>
            <w:cnfStyle w:val="001000000000" w:firstRow="0" w:lastRow="0" w:firstColumn="1" w:lastColumn="0" w:oddVBand="0" w:evenVBand="0" w:oddHBand="0" w:evenHBand="0" w:firstRowFirstColumn="0" w:firstRowLastColumn="0" w:lastRowFirstColumn="0" w:lastRowLastColumn="0"/>
            <w:tcW w:w="705" w:type="dxa"/>
            <w:vAlign w:val="center"/>
            <w:hideMark/>
          </w:tcPr>
          <w:p w14:paraId="64FBB10D" w14:textId="46C61507" w:rsidR="007A5E04" w:rsidRPr="007B1BCE" w:rsidRDefault="007A5E04" w:rsidP="00572BDA">
            <w:pPr>
              <w:ind w:right="-67"/>
              <w:jc w:val="center"/>
            </w:pPr>
            <w:r>
              <w:t>7</w:t>
            </w:r>
          </w:p>
        </w:tc>
        <w:tc>
          <w:tcPr>
            <w:tcW w:w="2032" w:type="dxa"/>
            <w:vAlign w:val="center"/>
            <w:hideMark/>
          </w:tcPr>
          <w:p w14:paraId="26C4270D" w14:textId="77777777" w:rsidR="007A5E04" w:rsidRPr="007B1BCE" w:rsidRDefault="007A5E04" w:rsidP="00572BDA">
            <w:pPr>
              <w:ind w:right="19"/>
              <w:jc w:val="left"/>
              <w:cnfStyle w:val="000000000000" w:firstRow="0" w:lastRow="0" w:firstColumn="0" w:lastColumn="0" w:oddVBand="0" w:evenVBand="0" w:oddHBand="0" w:evenHBand="0" w:firstRowFirstColumn="0" w:firstRowLastColumn="0" w:lastRowFirstColumn="0" w:lastRowLastColumn="0"/>
            </w:pPr>
            <w:r w:rsidRPr="007B1BCE">
              <w:rPr>
                <w:rStyle w:val="Strong"/>
                <w:rFonts w:eastAsiaTheme="majorEastAsia"/>
              </w:rPr>
              <w:t>Documentation &amp; Final Presentation</w:t>
            </w:r>
          </w:p>
        </w:tc>
        <w:tc>
          <w:tcPr>
            <w:tcW w:w="1218" w:type="dxa"/>
            <w:vAlign w:val="center"/>
          </w:tcPr>
          <w:p w14:paraId="76EE64B5" w14:textId="49B851D9" w:rsidR="007A5E04" w:rsidRPr="007B1BCE" w:rsidRDefault="000E3FD5" w:rsidP="00572BDA">
            <w:pPr>
              <w:ind w:right="-35"/>
              <w:jc w:val="center"/>
              <w:cnfStyle w:val="000000000000" w:firstRow="0" w:lastRow="0" w:firstColumn="0" w:lastColumn="0" w:oddVBand="0" w:evenVBand="0" w:oddHBand="0" w:evenHBand="0" w:firstRowFirstColumn="0" w:firstRowLastColumn="0" w:lastRowFirstColumn="0" w:lastRowLastColumn="0"/>
            </w:pPr>
            <w:r>
              <w:t>1 week</w:t>
            </w:r>
          </w:p>
        </w:tc>
        <w:tc>
          <w:tcPr>
            <w:tcW w:w="4366" w:type="dxa"/>
            <w:vAlign w:val="center"/>
            <w:hideMark/>
          </w:tcPr>
          <w:p w14:paraId="4E1AE3B5" w14:textId="2A64C536" w:rsidR="007A5E04" w:rsidRPr="007B1BCE" w:rsidRDefault="007A5E04" w:rsidP="00572BDA">
            <w:pPr>
              <w:ind w:right="0"/>
              <w:jc w:val="left"/>
              <w:cnfStyle w:val="000000000000" w:firstRow="0" w:lastRow="0" w:firstColumn="0" w:lastColumn="0" w:oddVBand="0" w:evenVBand="0" w:oddHBand="0" w:evenHBand="0" w:firstRowFirstColumn="0" w:firstRowLastColumn="0" w:lastRowFirstColumn="0" w:lastRowLastColumn="0"/>
            </w:pPr>
            <w:r w:rsidRPr="007B1BCE">
              <w:t>Compile research report, results, and architecture documentation; Prepare thesis submission and presentation decks</w:t>
            </w:r>
          </w:p>
        </w:tc>
        <w:tc>
          <w:tcPr>
            <w:tcW w:w="1116" w:type="dxa"/>
            <w:vAlign w:val="center"/>
          </w:tcPr>
          <w:p w14:paraId="7AA3500B" w14:textId="6B88A8F2" w:rsidR="007A5E04" w:rsidRPr="007B1BCE" w:rsidRDefault="007A5E04" w:rsidP="00572BDA">
            <w:pPr>
              <w:ind w:left="-67" w:right="-55" w:firstLine="67"/>
              <w:jc w:val="center"/>
              <w:cnfStyle w:val="000000000000" w:firstRow="0" w:lastRow="0" w:firstColumn="0" w:lastColumn="0" w:oddVBand="0" w:evenVBand="0" w:oddHBand="0" w:evenHBand="0" w:firstRowFirstColumn="0" w:firstRowLastColumn="0" w:lastRowFirstColumn="0" w:lastRowLastColumn="0"/>
            </w:pPr>
            <w:r w:rsidRPr="007B1BCE">
              <w:t>16</w:t>
            </w:r>
          </w:p>
        </w:tc>
      </w:tr>
    </w:tbl>
    <w:p w14:paraId="6D41F2E5" w14:textId="104B73D9" w:rsidR="00A22DED" w:rsidRPr="00885B63" w:rsidRDefault="00162294" w:rsidP="00885B63">
      <w:pPr>
        <w:pStyle w:val="NormalWeb"/>
        <w:rPr>
          <w:rFonts w:asciiTheme="minorHAnsi" w:hAnsiTheme="minorHAnsi"/>
          <w:i/>
          <w:iCs/>
        </w:rPr>
      </w:pPr>
      <w:r w:rsidRPr="00885B63">
        <w:rPr>
          <w:rFonts w:asciiTheme="minorHAnsi" w:hAnsiTheme="minorHAnsi"/>
          <w:i/>
          <w:iCs/>
        </w:rPr>
        <w:t xml:space="preserve">‘* </w:t>
      </w:r>
      <w:r w:rsidR="00D00180" w:rsidRPr="00885B63">
        <w:rPr>
          <w:rFonts w:asciiTheme="minorHAnsi" w:hAnsiTheme="minorHAnsi"/>
          <w:i/>
          <w:iCs/>
        </w:rPr>
        <w:t xml:space="preserve">Since the </w:t>
      </w:r>
      <w:r w:rsidR="00087FFB" w:rsidRPr="00885B63">
        <w:rPr>
          <w:rFonts w:asciiTheme="minorHAnsi" w:hAnsiTheme="minorHAnsi"/>
          <w:i/>
          <w:iCs/>
        </w:rPr>
        <w:t>s</w:t>
      </w:r>
      <w:r w:rsidR="00D00180" w:rsidRPr="00885B63">
        <w:rPr>
          <w:rFonts w:asciiTheme="minorHAnsi" w:hAnsiTheme="minorHAnsi"/>
          <w:i/>
          <w:iCs/>
        </w:rPr>
        <w:t xml:space="preserve">cope of the project is </w:t>
      </w:r>
      <w:r w:rsidR="00087FFB" w:rsidRPr="00885B63">
        <w:rPr>
          <w:rFonts w:asciiTheme="minorHAnsi" w:hAnsiTheme="minorHAnsi"/>
          <w:i/>
          <w:iCs/>
        </w:rPr>
        <w:t>extensive</w:t>
      </w:r>
      <w:r w:rsidR="003C5F12" w:rsidRPr="00885B63">
        <w:rPr>
          <w:rFonts w:asciiTheme="minorHAnsi" w:hAnsiTheme="minorHAnsi"/>
          <w:i/>
          <w:iCs/>
        </w:rPr>
        <w:t>,</w:t>
      </w:r>
      <w:r w:rsidR="00D00180" w:rsidRPr="00885B63">
        <w:rPr>
          <w:rFonts w:asciiTheme="minorHAnsi" w:hAnsiTheme="minorHAnsi"/>
          <w:i/>
          <w:iCs/>
        </w:rPr>
        <w:t xml:space="preserve"> I will try to achieve these </w:t>
      </w:r>
      <w:r w:rsidR="00331025" w:rsidRPr="00885B63">
        <w:rPr>
          <w:rFonts w:asciiTheme="minorHAnsi" w:hAnsiTheme="minorHAnsi"/>
          <w:i/>
          <w:iCs/>
        </w:rPr>
        <w:t>tasks</w:t>
      </w:r>
      <w:r w:rsidR="00D00180" w:rsidRPr="00885B63">
        <w:rPr>
          <w:rFonts w:asciiTheme="minorHAnsi" w:hAnsiTheme="minorHAnsi"/>
          <w:i/>
          <w:iCs/>
        </w:rPr>
        <w:t xml:space="preserve"> on </w:t>
      </w:r>
      <w:r w:rsidR="005645AC" w:rsidRPr="00885B63">
        <w:rPr>
          <w:rFonts w:asciiTheme="minorHAnsi" w:hAnsiTheme="minorHAnsi"/>
          <w:i/>
          <w:iCs/>
        </w:rPr>
        <w:t>B</w:t>
      </w:r>
      <w:r w:rsidR="00D00180" w:rsidRPr="00885B63">
        <w:rPr>
          <w:rFonts w:asciiTheme="minorHAnsi" w:hAnsiTheme="minorHAnsi"/>
          <w:i/>
          <w:iCs/>
        </w:rPr>
        <w:t xml:space="preserve">est </w:t>
      </w:r>
      <w:r w:rsidR="005645AC" w:rsidRPr="00885B63">
        <w:rPr>
          <w:rFonts w:asciiTheme="minorHAnsi" w:hAnsiTheme="minorHAnsi"/>
          <w:i/>
          <w:iCs/>
        </w:rPr>
        <w:t>E</w:t>
      </w:r>
      <w:r w:rsidR="00D00180" w:rsidRPr="00885B63">
        <w:rPr>
          <w:rFonts w:asciiTheme="minorHAnsi" w:hAnsiTheme="minorHAnsi"/>
          <w:i/>
          <w:iCs/>
        </w:rPr>
        <w:t xml:space="preserve">ffort </w:t>
      </w:r>
      <w:r w:rsidR="005645AC" w:rsidRPr="00885B63">
        <w:rPr>
          <w:rFonts w:asciiTheme="minorHAnsi" w:hAnsiTheme="minorHAnsi"/>
          <w:i/>
          <w:iCs/>
        </w:rPr>
        <w:t>B</w:t>
      </w:r>
      <w:r w:rsidR="00D00180" w:rsidRPr="00885B63">
        <w:rPr>
          <w:rFonts w:asciiTheme="minorHAnsi" w:hAnsiTheme="minorHAnsi"/>
          <w:i/>
          <w:iCs/>
        </w:rPr>
        <w:t>asis</w:t>
      </w:r>
    </w:p>
    <w:p w14:paraId="101D48CA" w14:textId="0C160036" w:rsidR="00E82C17" w:rsidRPr="009B2A89" w:rsidRDefault="00E82C17" w:rsidP="009B2A89">
      <w:pPr>
        <w:pStyle w:val="Heading2"/>
        <w:numPr>
          <w:ilvl w:val="0"/>
          <w:numId w:val="18"/>
        </w:numPr>
        <w:rPr>
          <w:rStyle w:val="Strong"/>
        </w:rPr>
      </w:pPr>
      <w:r w:rsidRPr="009B2A89">
        <w:rPr>
          <w:rStyle w:val="Strong"/>
        </w:rPr>
        <w:t>Literature References:</w:t>
      </w:r>
    </w:p>
    <w:p w14:paraId="64F43E1D" w14:textId="77777777" w:rsidR="001E6D84" w:rsidRPr="00FA0D67" w:rsidRDefault="001E6D84" w:rsidP="001E6D84">
      <w:pPr>
        <w:wordWrap w:val="0"/>
        <w:autoSpaceDE w:val="0"/>
        <w:autoSpaceDN w:val="0"/>
        <w:spacing w:before="98" w:after="140" w:line="240" w:lineRule="exact"/>
      </w:pPr>
      <w:r w:rsidRPr="00FA0D67">
        <w:rPr>
          <w:rFonts w:eastAsia="Cambria"/>
          <w:color w:val="000000"/>
        </w:rPr>
        <w:t>The</w:t>
      </w:r>
      <w:r w:rsidRPr="00FA0D67">
        <w:rPr>
          <w:color w:val="000000"/>
          <w:spacing w:val="-7"/>
        </w:rPr>
        <w:t xml:space="preserve"> </w:t>
      </w:r>
      <w:r w:rsidRPr="00FA0D67">
        <w:rPr>
          <w:rFonts w:eastAsia="Cambria"/>
          <w:color w:val="000000"/>
        </w:rPr>
        <w:t>following</w:t>
      </w:r>
      <w:r w:rsidRPr="00FA0D67">
        <w:rPr>
          <w:color w:val="000000"/>
          <w:spacing w:val="-7"/>
        </w:rPr>
        <w:t xml:space="preserve"> </w:t>
      </w:r>
      <w:r w:rsidRPr="00FA0D67">
        <w:rPr>
          <w:rFonts w:eastAsia="Cambria"/>
          <w:color w:val="000000"/>
        </w:rPr>
        <w:t>are</w:t>
      </w:r>
      <w:r w:rsidRPr="00FA0D67">
        <w:rPr>
          <w:color w:val="000000"/>
          <w:spacing w:val="-7"/>
        </w:rPr>
        <w:t xml:space="preserve"> </w:t>
      </w:r>
      <w:r w:rsidRPr="00FA0D67">
        <w:rPr>
          <w:rFonts w:eastAsia="Cambria"/>
          <w:color w:val="000000"/>
        </w:rPr>
        <w:t>referred</w:t>
      </w:r>
      <w:r w:rsidRPr="00FA0D67">
        <w:rPr>
          <w:color w:val="000000"/>
          <w:spacing w:val="-7"/>
        </w:rPr>
        <w:t xml:space="preserve"> </w:t>
      </w:r>
      <w:r w:rsidRPr="00FA0D67">
        <w:rPr>
          <w:rFonts w:eastAsia="Cambria"/>
          <w:color w:val="000000"/>
        </w:rPr>
        <w:t>journals</w:t>
      </w:r>
      <w:r w:rsidRPr="00FA0D67">
        <w:rPr>
          <w:color w:val="000000"/>
          <w:spacing w:val="-7"/>
        </w:rPr>
        <w:t xml:space="preserve"> </w:t>
      </w:r>
      <w:r w:rsidRPr="00FA0D67">
        <w:rPr>
          <w:rFonts w:eastAsia="Cambria"/>
          <w:color w:val="000000"/>
        </w:rPr>
        <w:t>from</w:t>
      </w:r>
      <w:r w:rsidRPr="00FA0D67">
        <w:rPr>
          <w:color w:val="000000"/>
          <w:spacing w:val="-7"/>
        </w:rPr>
        <w:t xml:space="preserve"> </w:t>
      </w:r>
      <w:r w:rsidRPr="00FA0D67">
        <w:rPr>
          <w:rFonts w:eastAsia="Cambria"/>
          <w:color w:val="000000"/>
        </w:rPr>
        <w:t>the</w:t>
      </w:r>
      <w:r w:rsidRPr="00FA0D67">
        <w:rPr>
          <w:color w:val="000000"/>
          <w:spacing w:val="-5"/>
        </w:rPr>
        <w:t xml:space="preserve"> </w:t>
      </w:r>
      <w:r w:rsidRPr="00FA0D67">
        <w:rPr>
          <w:rFonts w:eastAsia="Cambria"/>
          <w:color w:val="000000"/>
        </w:rPr>
        <w:t>preliminary</w:t>
      </w:r>
      <w:r w:rsidRPr="00FA0D67">
        <w:rPr>
          <w:color w:val="000000"/>
          <w:spacing w:val="-7"/>
        </w:rPr>
        <w:t xml:space="preserve"> </w:t>
      </w:r>
      <w:r w:rsidRPr="00FA0D67">
        <w:rPr>
          <w:rFonts w:eastAsia="Cambria"/>
          <w:color w:val="000000"/>
        </w:rPr>
        <w:t>literature</w:t>
      </w:r>
      <w:r w:rsidRPr="00FA0D67">
        <w:rPr>
          <w:color w:val="000000"/>
          <w:spacing w:val="-7"/>
        </w:rPr>
        <w:t xml:space="preserve"> </w:t>
      </w:r>
      <w:r w:rsidRPr="00FA0D67">
        <w:rPr>
          <w:rFonts w:eastAsia="Cambria"/>
          <w:color w:val="000000"/>
        </w:rPr>
        <w:t>review</w:t>
      </w:r>
      <w:r w:rsidRPr="00FA0D67">
        <w:rPr>
          <w:rFonts w:eastAsia="Cambria"/>
          <w:color w:val="000000"/>
          <w:spacing w:val="5"/>
        </w:rPr>
        <w:t>.</w:t>
      </w:r>
    </w:p>
    <w:p w14:paraId="08FFCDCF" w14:textId="77777777" w:rsidR="001E6D84" w:rsidRPr="00AE4FF0" w:rsidRDefault="001E6D84" w:rsidP="001E6D84">
      <w:pPr>
        <w:spacing w:before="0" w:beforeAutospacing="0" w:after="0" w:afterAutospacing="0"/>
        <w:ind w:right="0"/>
        <w:jc w:val="left"/>
        <w:rPr>
          <w:rFonts w:cs="Calibri"/>
        </w:rPr>
      </w:pPr>
      <w:hyperlink r:id="rId18" w:history="1">
        <w:r w:rsidRPr="00AE4FF0">
          <w:rPr>
            <w:rFonts w:cs="Calibri"/>
            <w:b/>
            <w:bCs/>
            <w:color w:val="0000FF"/>
            <w:u w:val="single"/>
          </w:rPr>
          <w:t>Flow: Modularized Agentic Workflow Automation</w:t>
        </w:r>
      </w:hyperlink>
    </w:p>
    <w:p w14:paraId="5887278F" w14:textId="77777777" w:rsidR="001E6D84" w:rsidRPr="00AF385C" w:rsidRDefault="001E6D84" w:rsidP="001E6D84">
      <w:pPr>
        <w:numPr>
          <w:ilvl w:val="0"/>
          <w:numId w:val="22"/>
        </w:numPr>
        <w:spacing w:before="0" w:beforeAutospacing="0" w:after="0" w:afterAutospacing="0"/>
        <w:ind w:right="0"/>
        <w:jc w:val="left"/>
        <w:textAlignment w:val="center"/>
        <w:rPr>
          <w:rFonts w:cs="Calibri"/>
          <w:sz w:val="22"/>
          <w:szCs w:val="22"/>
        </w:rPr>
      </w:pPr>
      <w:r w:rsidRPr="00AF385C">
        <w:rPr>
          <w:rFonts w:cs="Calibri"/>
          <w:b/>
          <w:bCs/>
          <w:sz w:val="22"/>
          <w:szCs w:val="22"/>
        </w:rPr>
        <w:t>Authors</w:t>
      </w:r>
      <w:r w:rsidRPr="00AF385C">
        <w:rPr>
          <w:rFonts w:cs="Calibri"/>
          <w:sz w:val="22"/>
          <w:szCs w:val="22"/>
        </w:rPr>
        <w:t>: Boye Niu et al.</w:t>
      </w:r>
    </w:p>
    <w:p w14:paraId="54057CFA" w14:textId="77777777" w:rsidR="001E6D84" w:rsidRPr="00AF385C" w:rsidRDefault="001E6D84" w:rsidP="001E6D84">
      <w:pPr>
        <w:numPr>
          <w:ilvl w:val="0"/>
          <w:numId w:val="22"/>
        </w:numPr>
        <w:spacing w:before="0" w:beforeAutospacing="0" w:after="0" w:afterAutospacing="0"/>
        <w:ind w:right="0"/>
        <w:jc w:val="left"/>
        <w:textAlignment w:val="center"/>
        <w:rPr>
          <w:rFonts w:cs="Calibri"/>
          <w:sz w:val="22"/>
          <w:szCs w:val="22"/>
        </w:rPr>
      </w:pPr>
      <w:r w:rsidRPr="00AF385C">
        <w:rPr>
          <w:rFonts w:cs="Calibri"/>
          <w:b/>
          <w:bCs/>
          <w:sz w:val="22"/>
          <w:szCs w:val="22"/>
        </w:rPr>
        <w:t>Published</w:t>
      </w:r>
      <w:r w:rsidRPr="00AF385C">
        <w:rPr>
          <w:rFonts w:cs="Calibri"/>
          <w:sz w:val="22"/>
          <w:szCs w:val="22"/>
        </w:rPr>
        <w:t>: January 2025</w:t>
      </w:r>
    </w:p>
    <w:p w14:paraId="71986F77" w14:textId="77777777" w:rsidR="001E6D84" w:rsidRDefault="001E6D84" w:rsidP="001E6D84">
      <w:pPr>
        <w:numPr>
          <w:ilvl w:val="0"/>
          <w:numId w:val="22"/>
        </w:numPr>
        <w:spacing w:before="0" w:beforeAutospacing="0" w:after="0" w:afterAutospacing="0"/>
        <w:ind w:right="0"/>
        <w:textAlignment w:val="center"/>
        <w:rPr>
          <w:rFonts w:cs="Calibri"/>
          <w:sz w:val="22"/>
          <w:szCs w:val="22"/>
        </w:rPr>
      </w:pPr>
      <w:r w:rsidRPr="00AF385C">
        <w:rPr>
          <w:rFonts w:cs="Calibri"/>
          <w:b/>
          <w:bCs/>
          <w:sz w:val="22"/>
          <w:szCs w:val="22"/>
        </w:rPr>
        <w:t>Summary</w:t>
      </w:r>
      <w:r w:rsidRPr="00AF385C">
        <w:rPr>
          <w:rFonts w:cs="Calibri"/>
          <w:sz w:val="22"/>
          <w:szCs w:val="22"/>
        </w:rPr>
        <w:t>: This research focuses on modularizing agentic workflows to allow dynamic adjustments during execution. It addresses the need for real-time adaptability in complex task environments, crucial for financial advisory services.</w:t>
      </w:r>
      <w:r>
        <w:rPr>
          <w:rFonts w:cs="Calibri"/>
          <w:sz w:val="22"/>
          <w:szCs w:val="22"/>
        </w:rPr>
        <w:t xml:space="preserve"> </w:t>
      </w:r>
    </w:p>
    <w:p w14:paraId="7FF9109A" w14:textId="77777777" w:rsidR="001E6D84" w:rsidRDefault="001E6D84" w:rsidP="001E6D84">
      <w:pPr>
        <w:numPr>
          <w:ilvl w:val="0"/>
          <w:numId w:val="22"/>
        </w:numPr>
        <w:spacing w:before="0" w:beforeAutospacing="0" w:after="0" w:afterAutospacing="0"/>
        <w:ind w:right="0"/>
        <w:textAlignment w:val="center"/>
        <w:rPr>
          <w:rFonts w:cs="Calibri"/>
          <w:sz w:val="22"/>
          <w:szCs w:val="22"/>
        </w:rPr>
      </w:pPr>
      <w:hyperlink r:id="rId19" w:history="1">
        <w:r w:rsidRPr="00E626D5">
          <w:rPr>
            <w:rStyle w:val="Hyperlink"/>
            <w:rFonts w:cs="Calibri"/>
            <w:sz w:val="22"/>
            <w:szCs w:val="22"/>
          </w:rPr>
          <w:t>https://arxiv.org/abs/2501.07834</w:t>
        </w:r>
      </w:hyperlink>
    </w:p>
    <w:p w14:paraId="10FEE533" w14:textId="77777777" w:rsidR="001E6D84" w:rsidRPr="00AF385C" w:rsidRDefault="001E6D84" w:rsidP="001E6D84">
      <w:pPr>
        <w:spacing w:before="0" w:beforeAutospacing="0" w:after="0" w:afterAutospacing="0"/>
        <w:ind w:left="720" w:right="0"/>
        <w:textAlignment w:val="center"/>
        <w:rPr>
          <w:rFonts w:cs="Calibri"/>
          <w:sz w:val="22"/>
          <w:szCs w:val="22"/>
        </w:rPr>
      </w:pPr>
    </w:p>
    <w:p w14:paraId="1DAB95BE" w14:textId="77777777" w:rsidR="001E6D84" w:rsidRPr="00AE4FF0" w:rsidRDefault="001E6D84" w:rsidP="001E6D84">
      <w:pPr>
        <w:spacing w:before="0" w:beforeAutospacing="0" w:after="0" w:afterAutospacing="0"/>
        <w:ind w:right="0"/>
        <w:jc w:val="left"/>
        <w:rPr>
          <w:rFonts w:cs="Calibri"/>
        </w:rPr>
      </w:pPr>
      <w:hyperlink r:id="rId20" w:history="1">
        <w:r w:rsidRPr="00AE4FF0">
          <w:rPr>
            <w:rFonts w:cs="Calibri"/>
            <w:b/>
            <w:bCs/>
            <w:color w:val="0000FF"/>
            <w:u w:val="single"/>
          </w:rPr>
          <w:t>Benchmarking Agentic Workflow Generation</w:t>
        </w:r>
      </w:hyperlink>
    </w:p>
    <w:p w14:paraId="5A9C670C" w14:textId="77777777" w:rsidR="001E6D84" w:rsidRPr="00CD4F4C" w:rsidRDefault="001E6D84" w:rsidP="001E6D84">
      <w:pPr>
        <w:numPr>
          <w:ilvl w:val="0"/>
          <w:numId w:val="23"/>
        </w:numPr>
        <w:spacing w:before="0" w:beforeAutospacing="0" w:after="0" w:afterAutospacing="0"/>
        <w:ind w:right="0"/>
        <w:jc w:val="left"/>
        <w:textAlignment w:val="center"/>
        <w:rPr>
          <w:rFonts w:cs="Calibri"/>
          <w:sz w:val="22"/>
          <w:szCs w:val="22"/>
        </w:rPr>
      </w:pPr>
      <w:r w:rsidRPr="00CD4F4C">
        <w:rPr>
          <w:rFonts w:cs="Calibri"/>
          <w:b/>
          <w:bCs/>
          <w:sz w:val="22"/>
          <w:szCs w:val="22"/>
        </w:rPr>
        <w:t>Authors</w:t>
      </w:r>
      <w:r w:rsidRPr="00CD4F4C">
        <w:rPr>
          <w:rFonts w:cs="Calibri"/>
          <w:sz w:val="22"/>
          <w:szCs w:val="22"/>
        </w:rPr>
        <w:t xml:space="preserve">: </w:t>
      </w:r>
      <w:proofErr w:type="spellStart"/>
      <w:r w:rsidRPr="00CD4F4C">
        <w:rPr>
          <w:rFonts w:cs="Calibri"/>
          <w:sz w:val="22"/>
          <w:szCs w:val="22"/>
        </w:rPr>
        <w:t>Shuofei</w:t>
      </w:r>
      <w:proofErr w:type="spellEnd"/>
      <w:r w:rsidRPr="00CD4F4C">
        <w:rPr>
          <w:rFonts w:cs="Calibri"/>
          <w:sz w:val="22"/>
          <w:szCs w:val="22"/>
        </w:rPr>
        <w:t xml:space="preserve"> Qiao et al.</w:t>
      </w:r>
    </w:p>
    <w:p w14:paraId="3D2A2D12" w14:textId="77777777" w:rsidR="001E6D84" w:rsidRPr="00CD4F4C" w:rsidRDefault="001E6D84" w:rsidP="001E6D84">
      <w:pPr>
        <w:numPr>
          <w:ilvl w:val="0"/>
          <w:numId w:val="23"/>
        </w:numPr>
        <w:spacing w:before="0" w:beforeAutospacing="0" w:after="0" w:afterAutospacing="0"/>
        <w:ind w:right="0"/>
        <w:jc w:val="left"/>
        <w:textAlignment w:val="center"/>
        <w:rPr>
          <w:rFonts w:cs="Calibri"/>
          <w:sz w:val="22"/>
          <w:szCs w:val="22"/>
        </w:rPr>
      </w:pPr>
      <w:r w:rsidRPr="00CD4F4C">
        <w:rPr>
          <w:rFonts w:cs="Calibri"/>
          <w:b/>
          <w:bCs/>
          <w:sz w:val="22"/>
          <w:szCs w:val="22"/>
        </w:rPr>
        <w:t>Published</w:t>
      </w:r>
      <w:r w:rsidRPr="00CD4F4C">
        <w:rPr>
          <w:rFonts w:cs="Calibri"/>
          <w:sz w:val="22"/>
          <w:szCs w:val="22"/>
        </w:rPr>
        <w:t>: October 2024</w:t>
      </w:r>
    </w:p>
    <w:p w14:paraId="160FF318" w14:textId="77777777" w:rsidR="001E6D84" w:rsidRDefault="001E6D84" w:rsidP="001E6D84">
      <w:pPr>
        <w:numPr>
          <w:ilvl w:val="0"/>
          <w:numId w:val="23"/>
        </w:numPr>
        <w:spacing w:before="0" w:beforeAutospacing="0" w:after="0" w:afterAutospacing="0"/>
        <w:ind w:right="0"/>
        <w:textAlignment w:val="center"/>
        <w:rPr>
          <w:rFonts w:cs="Calibri"/>
          <w:sz w:val="22"/>
          <w:szCs w:val="22"/>
        </w:rPr>
      </w:pPr>
      <w:r w:rsidRPr="00CD4F4C">
        <w:rPr>
          <w:rFonts w:cs="Calibri"/>
          <w:b/>
          <w:bCs/>
          <w:sz w:val="22"/>
          <w:szCs w:val="22"/>
        </w:rPr>
        <w:t>Summary</w:t>
      </w:r>
      <w:r w:rsidRPr="00CD4F4C">
        <w:rPr>
          <w:rFonts w:cs="Calibri"/>
          <w:sz w:val="22"/>
          <w:szCs w:val="22"/>
        </w:rPr>
        <w:t>: The paper introduces a benchmarking framework for evaluating agentic workflow generation, emphasizing the decomposition of complex problems into executable workflows, which is vital for assessing AI performance in financial tasks.</w:t>
      </w:r>
    </w:p>
    <w:p w14:paraId="7CED943D" w14:textId="77777777" w:rsidR="001E6D84" w:rsidRDefault="001E6D84" w:rsidP="001E6D84">
      <w:pPr>
        <w:numPr>
          <w:ilvl w:val="0"/>
          <w:numId w:val="23"/>
        </w:numPr>
        <w:spacing w:before="0" w:beforeAutospacing="0" w:after="0" w:afterAutospacing="0"/>
        <w:ind w:right="0"/>
        <w:textAlignment w:val="center"/>
        <w:rPr>
          <w:rFonts w:cs="Calibri"/>
          <w:sz w:val="22"/>
          <w:szCs w:val="22"/>
        </w:rPr>
      </w:pPr>
      <w:hyperlink r:id="rId21" w:history="1">
        <w:r w:rsidRPr="00E626D5">
          <w:rPr>
            <w:rStyle w:val="Hyperlink"/>
            <w:rFonts w:cs="Calibri"/>
            <w:sz w:val="22"/>
            <w:szCs w:val="22"/>
          </w:rPr>
          <w:t>https://arxiv.org/abs/2410.07869</w:t>
        </w:r>
      </w:hyperlink>
    </w:p>
    <w:p w14:paraId="415CF507" w14:textId="77777777" w:rsidR="001E6D84" w:rsidRPr="00161EA6" w:rsidRDefault="001E6D84" w:rsidP="001E6D84">
      <w:pPr>
        <w:spacing w:before="0" w:beforeAutospacing="0" w:after="0" w:afterAutospacing="0"/>
        <w:ind w:left="720" w:right="0"/>
        <w:textAlignment w:val="center"/>
        <w:rPr>
          <w:rFonts w:cs="Calibri"/>
          <w:sz w:val="22"/>
          <w:szCs w:val="22"/>
        </w:rPr>
      </w:pPr>
    </w:p>
    <w:p w14:paraId="2630D39A" w14:textId="77777777" w:rsidR="001E6D84" w:rsidRPr="00AE4FF0" w:rsidRDefault="001E6D84" w:rsidP="001E6D84">
      <w:pPr>
        <w:spacing w:before="0" w:beforeAutospacing="0" w:after="0" w:afterAutospacing="0"/>
        <w:ind w:right="0"/>
        <w:jc w:val="left"/>
        <w:rPr>
          <w:rFonts w:cs="Calibri"/>
        </w:rPr>
      </w:pPr>
      <w:hyperlink r:id="rId22" w:history="1">
        <w:r w:rsidRPr="00AE4FF0">
          <w:rPr>
            <w:rFonts w:cs="Calibri"/>
            <w:b/>
            <w:bCs/>
            <w:color w:val="0000FF"/>
            <w:u w:val="single"/>
          </w:rPr>
          <w:t>Are Generative AI Agents Effective Personalized Financial Advisors?</w:t>
        </w:r>
      </w:hyperlink>
    </w:p>
    <w:p w14:paraId="3A328E6B" w14:textId="77777777" w:rsidR="001E6D84" w:rsidRPr="005405F0" w:rsidRDefault="001E6D84" w:rsidP="001E6D84">
      <w:pPr>
        <w:numPr>
          <w:ilvl w:val="0"/>
          <w:numId w:val="24"/>
        </w:numPr>
        <w:spacing w:before="0" w:beforeAutospacing="0" w:after="0" w:afterAutospacing="0"/>
        <w:ind w:right="0"/>
        <w:jc w:val="left"/>
        <w:textAlignment w:val="center"/>
        <w:rPr>
          <w:rFonts w:cs="Calibri"/>
          <w:sz w:val="22"/>
          <w:szCs w:val="22"/>
        </w:rPr>
      </w:pPr>
      <w:r w:rsidRPr="005405F0">
        <w:rPr>
          <w:rFonts w:cs="Calibri"/>
          <w:b/>
          <w:bCs/>
          <w:sz w:val="22"/>
          <w:szCs w:val="22"/>
        </w:rPr>
        <w:t>Authors</w:t>
      </w:r>
      <w:r w:rsidRPr="005405F0">
        <w:rPr>
          <w:rFonts w:cs="Calibri"/>
          <w:sz w:val="22"/>
          <w:szCs w:val="22"/>
        </w:rPr>
        <w:t xml:space="preserve">: Takehiro Takayanagi, Kiyoshi Izumi, Javier Sanz-Cruzado, Richard McCreadie, </w:t>
      </w:r>
      <w:proofErr w:type="spellStart"/>
      <w:r w:rsidRPr="005405F0">
        <w:rPr>
          <w:rFonts w:cs="Calibri"/>
          <w:sz w:val="22"/>
          <w:szCs w:val="22"/>
        </w:rPr>
        <w:t>Iadh</w:t>
      </w:r>
      <w:proofErr w:type="spellEnd"/>
      <w:r w:rsidRPr="005405F0">
        <w:rPr>
          <w:rFonts w:cs="Calibri"/>
          <w:sz w:val="22"/>
          <w:szCs w:val="22"/>
        </w:rPr>
        <w:t xml:space="preserve"> Ounis</w:t>
      </w:r>
    </w:p>
    <w:p w14:paraId="408E5FAF" w14:textId="77777777" w:rsidR="001E6D84" w:rsidRPr="005405F0" w:rsidRDefault="001E6D84" w:rsidP="001E6D84">
      <w:pPr>
        <w:numPr>
          <w:ilvl w:val="0"/>
          <w:numId w:val="24"/>
        </w:numPr>
        <w:spacing w:before="0" w:beforeAutospacing="0" w:after="0" w:afterAutospacing="0"/>
        <w:ind w:right="0"/>
        <w:jc w:val="left"/>
        <w:textAlignment w:val="center"/>
        <w:rPr>
          <w:rFonts w:cs="Calibri"/>
          <w:sz w:val="22"/>
          <w:szCs w:val="22"/>
        </w:rPr>
      </w:pPr>
      <w:r w:rsidRPr="005405F0">
        <w:rPr>
          <w:rFonts w:cs="Calibri"/>
          <w:b/>
          <w:bCs/>
          <w:sz w:val="22"/>
          <w:szCs w:val="22"/>
        </w:rPr>
        <w:t>Published</w:t>
      </w:r>
      <w:r w:rsidRPr="005405F0">
        <w:rPr>
          <w:rFonts w:cs="Calibri"/>
          <w:sz w:val="22"/>
          <w:szCs w:val="22"/>
        </w:rPr>
        <w:t>: April 2025</w:t>
      </w:r>
    </w:p>
    <w:p w14:paraId="30F99AFC" w14:textId="77777777" w:rsidR="001E6D84" w:rsidRDefault="001E6D84" w:rsidP="001E6D84">
      <w:pPr>
        <w:numPr>
          <w:ilvl w:val="0"/>
          <w:numId w:val="24"/>
        </w:numPr>
        <w:spacing w:before="0" w:beforeAutospacing="0" w:after="0" w:afterAutospacing="0"/>
        <w:ind w:right="0"/>
        <w:textAlignment w:val="center"/>
        <w:rPr>
          <w:rFonts w:cs="Calibri"/>
          <w:sz w:val="22"/>
          <w:szCs w:val="22"/>
        </w:rPr>
      </w:pPr>
      <w:r w:rsidRPr="005405F0">
        <w:rPr>
          <w:rFonts w:cs="Calibri"/>
          <w:b/>
          <w:bCs/>
          <w:sz w:val="22"/>
          <w:szCs w:val="22"/>
        </w:rPr>
        <w:t>Summary</w:t>
      </w:r>
      <w:r w:rsidRPr="005405F0">
        <w:rPr>
          <w:rFonts w:cs="Calibri"/>
          <w:sz w:val="22"/>
          <w:szCs w:val="22"/>
        </w:rPr>
        <w:t>: This study evaluates the effectiveness of large language model (LLM)-based agents in providing personalized financial advice. Through a user study with 64 participants, the research examines challenges in eliciting user preferences, delivering tailored investment guidance, and the impact of agent personality on trust and satisfaction. Findings indicate that while LLM-advisors can match human performance in certain areas, they may struggle with conflicting user needs and that users often prefer agents with extroverted personas, even if the advice quality is lower.</w:t>
      </w:r>
      <w:r>
        <w:rPr>
          <w:rFonts w:cs="Calibri"/>
          <w:sz w:val="22"/>
          <w:szCs w:val="22"/>
        </w:rPr>
        <w:t xml:space="preserve"> </w:t>
      </w:r>
    </w:p>
    <w:p w14:paraId="72BB8A4A" w14:textId="77777777" w:rsidR="001E6D84" w:rsidRDefault="001E6D84" w:rsidP="001E6D84">
      <w:pPr>
        <w:numPr>
          <w:ilvl w:val="0"/>
          <w:numId w:val="24"/>
        </w:numPr>
        <w:spacing w:before="0" w:beforeAutospacing="0" w:after="0" w:afterAutospacing="0"/>
        <w:ind w:right="0"/>
        <w:textAlignment w:val="center"/>
        <w:rPr>
          <w:rFonts w:cs="Calibri"/>
          <w:sz w:val="22"/>
          <w:szCs w:val="22"/>
        </w:rPr>
      </w:pPr>
      <w:hyperlink r:id="rId23" w:history="1">
        <w:r w:rsidRPr="00E626D5">
          <w:rPr>
            <w:rStyle w:val="Hyperlink"/>
            <w:rFonts w:cs="Calibri"/>
            <w:sz w:val="22"/>
            <w:szCs w:val="22"/>
          </w:rPr>
          <w:t>https://arxiv.org/abs/2504.05862</w:t>
        </w:r>
      </w:hyperlink>
    </w:p>
    <w:p w14:paraId="1FB5236F" w14:textId="77777777" w:rsidR="001E6D84" w:rsidRPr="005405F0" w:rsidRDefault="001E6D84" w:rsidP="001E6D84">
      <w:pPr>
        <w:spacing w:before="0" w:beforeAutospacing="0" w:after="0" w:afterAutospacing="0"/>
        <w:ind w:left="720" w:right="0"/>
        <w:textAlignment w:val="center"/>
        <w:rPr>
          <w:rFonts w:cs="Calibri"/>
          <w:sz w:val="22"/>
          <w:szCs w:val="22"/>
        </w:rPr>
      </w:pPr>
    </w:p>
    <w:p w14:paraId="031D180B" w14:textId="77777777" w:rsidR="001E6D84" w:rsidRPr="00AE4FF0" w:rsidRDefault="001E6D84" w:rsidP="001E6D84">
      <w:pPr>
        <w:spacing w:before="0" w:beforeAutospacing="0" w:after="0" w:afterAutospacing="0"/>
        <w:ind w:right="0"/>
        <w:jc w:val="left"/>
        <w:rPr>
          <w:rFonts w:cs="Calibri"/>
        </w:rPr>
      </w:pPr>
      <w:hyperlink r:id="rId24" w:history="1">
        <w:r w:rsidRPr="00AE4FF0">
          <w:rPr>
            <w:rStyle w:val="Hyperlink"/>
            <w:rFonts w:cs="Calibri"/>
            <w:b/>
            <w:bCs/>
          </w:rPr>
          <w:t>Agentic AI Use Cases Across Financial Services</w:t>
        </w:r>
      </w:hyperlink>
    </w:p>
    <w:p w14:paraId="0E3012C0" w14:textId="77777777" w:rsidR="001E6D84" w:rsidRPr="00E73A6D" w:rsidRDefault="001E6D84" w:rsidP="001E6D84">
      <w:pPr>
        <w:numPr>
          <w:ilvl w:val="0"/>
          <w:numId w:val="25"/>
        </w:numPr>
        <w:spacing w:before="0" w:beforeAutospacing="0" w:after="0" w:afterAutospacing="0"/>
        <w:ind w:right="0"/>
        <w:jc w:val="left"/>
        <w:textAlignment w:val="center"/>
        <w:rPr>
          <w:rFonts w:cs="Calibri"/>
          <w:sz w:val="22"/>
          <w:szCs w:val="22"/>
        </w:rPr>
      </w:pPr>
      <w:r w:rsidRPr="00E73A6D">
        <w:rPr>
          <w:rFonts w:cs="Calibri"/>
          <w:b/>
          <w:bCs/>
          <w:sz w:val="22"/>
          <w:szCs w:val="22"/>
        </w:rPr>
        <w:t>Publisher</w:t>
      </w:r>
      <w:r w:rsidRPr="00E73A6D">
        <w:rPr>
          <w:rFonts w:cs="Calibri"/>
          <w:sz w:val="22"/>
          <w:szCs w:val="22"/>
        </w:rPr>
        <w:t>: Citigroup</w:t>
      </w:r>
    </w:p>
    <w:p w14:paraId="654BFE6E" w14:textId="77777777" w:rsidR="001E6D84" w:rsidRPr="00E73A6D" w:rsidRDefault="001E6D84" w:rsidP="001E6D84">
      <w:pPr>
        <w:numPr>
          <w:ilvl w:val="0"/>
          <w:numId w:val="25"/>
        </w:numPr>
        <w:spacing w:before="0" w:beforeAutospacing="0" w:after="0" w:afterAutospacing="0"/>
        <w:ind w:right="0"/>
        <w:jc w:val="left"/>
        <w:textAlignment w:val="center"/>
        <w:rPr>
          <w:rFonts w:cs="Calibri"/>
          <w:sz w:val="22"/>
          <w:szCs w:val="22"/>
        </w:rPr>
      </w:pPr>
      <w:r w:rsidRPr="00E73A6D">
        <w:rPr>
          <w:rFonts w:cs="Calibri"/>
          <w:b/>
          <w:bCs/>
          <w:sz w:val="22"/>
          <w:szCs w:val="22"/>
        </w:rPr>
        <w:t>Published</w:t>
      </w:r>
      <w:r w:rsidRPr="00E73A6D">
        <w:rPr>
          <w:rFonts w:cs="Calibri"/>
          <w:sz w:val="22"/>
          <w:szCs w:val="22"/>
        </w:rPr>
        <w:t>: January 2025</w:t>
      </w:r>
    </w:p>
    <w:p w14:paraId="2F6CB906" w14:textId="77777777" w:rsidR="001E6D84" w:rsidRDefault="001E6D84" w:rsidP="001E6D84">
      <w:pPr>
        <w:numPr>
          <w:ilvl w:val="0"/>
          <w:numId w:val="25"/>
        </w:numPr>
        <w:spacing w:before="0" w:beforeAutospacing="0" w:after="0" w:afterAutospacing="0"/>
        <w:ind w:right="0"/>
        <w:textAlignment w:val="center"/>
        <w:rPr>
          <w:rFonts w:cs="Calibri"/>
          <w:sz w:val="22"/>
          <w:szCs w:val="22"/>
        </w:rPr>
      </w:pPr>
      <w:r w:rsidRPr="00E73A6D">
        <w:rPr>
          <w:rFonts w:cs="Calibri"/>
          <w:b/>
          <w:bCs/>
          <w:sz w:val="22"/>
          <w:szCs w:val="22"/>
        </w:rPr>
        <w:t>Summary</w:t>
      </w:r>
      <w:r w:rsidRPr="00E73A6D">
        <w:rPr>
          <w:rFonts w:cs="Calibri"/>
          <w:sz w:val="22"/>
          <w:szCs w:val="22"/>
        </w:rPr>
        <w:t>: Citigroup's report highlights key use cases of agentic AI in financial services, including compliance, fraud prevention, onboarding, KYC, wealth management, credit, and treasury workflows.</w:t>
      </w:r>
    </w:p>
    <w:p w14:paraId="7902E6B4" w14:textId="77777777" w:rsidR="001E6D84" w:rsidRDefault="001E6D84" w:rsidP="001E6D84">
      <w:pPr>
        <w:numPr>
          <w:ilvl w:val="0"/>
          <w:numId w:val="25"/>
        </w:numPr>
        <w:spacing w:before="0" w:beforeAutospacing="0" w:after="0" w:afterAutospacing="0"/>
        <w:ind w:right="0"/>
        <w:textAlignment w:val="center"/>
        <w:rPr>
          <w:rFonts w:cs="Calibri"/>
          <w:sz w:val="22"/>
          <w:szCs w:val="22"/>
        </w:rPr>
      </w:pPr>
      <w:hyperlink r:id="rId25" w:history="1">
        <w:r w:rsidRPr="00E626D5">
          <w:rPr>
            <w:rStyle w:val="Hyperlink"/>
            <w:rFonts w:cs="Calibri"/>
            <w:sz w:val="22"/>
            <w:szCs w:val="22"/>
          </w:rPr>
          <w:t>https://www.citigroup.com/global/insights/agentic-ai</w:t>
        </w:r>
      </w:hyperlink>
    </w:p>
    <w:p w14:paraId="43365348" w14:textId="414B49D5" w:rsidR="00703BEC" w:rsidRDefault="00703BEC">
      <w:r>
        <w:br w:type="page"/>
      </w:r>
    </w:p>
    <w:p w14:paraId="6E16E958" w14:textId="57E340E2" w:rsidR="00703BEC" w:rsidRPr="005B268D" w:rsidRDefault="00703BEC" w:rsidP="008B72D1">
      <w:pPr>
        <w:wordWrap w:val="0"/>
        <w:autoSpaceDE w:val="0"/>
        <w:autoSpaceDN w:val="0"/>
        <w:spacing w:before="1132" w:after="172" w:line="240" w:lineRule="exact"/>
        <w:ind w:left="1185" w:hanging="1095"/>
      </w:pPr>
      <w:r w:rsidRPr="005B268D">
        <w:rPr>
          <w:rFonts w:eastAsia="Cambria"/>
          <w:b/>
          <w:color w:val="000000"/>
        </w:rPr>
        <w:lastRenderedPageBreak/>
        <w:t>Supervisor</w:t>
      </w:r>
      <w:r w:rsidRPr="005B268D">
        <w:rPr>
          <w:rFonts w:eastAsia="Cambria"/>
          <w:b/>
          <w:color w:val="000000"/>
          <w:spacing w:val="1"/>
        </w:rPr>
        <w:t>’</w:t>
      </w:r>
      <w:r w:rsidRPr="005B268D">
        <w:rPr>
          <w:rFonts w:eastAsia="Cambria"/>
          <w:b/>
          <w:color w:val="000000"/>
        </w:rPr>
        <w:t>s</w:t>
      </w:r>
      <w:r w:rsidRPr="005B268D">
        <w:rPr>
          <w:b/>
          <w:color w:val="000000"/>
          <w:spacing w:val="-7"/>
        </w:rPr>
        <w:t xml:space="preserve"> </w:t>
      </w:r>
      <w:r w:rsidRPr="005B268D">
        <w:rPr>
          <w:rFonts w:eastAsia="Cambria"/>
          <w:b/>
          <w:color w:val="000000"/>
        </w:rPr>
        <w:t>Rating</w:t>
      </w:r>
      <w:r w:rsidRPr="005B268D">
        <w:rPr>
          <w:b/>
          <w:color w:val="000000"/>
          <w:spacing w:val="-7"/>
        </w:rPr>
        <w:t xml:space="preserve"> </w:t>
      </w:r>
      <w:r w:rsidRPr="005B268D">
        <w:rPr>
          <w:rFonts w:eastAsia="Cambria"/>
          <w:b/>
          <w:color w:val="000000"/>
        </w:rPr>
        <w:t>of</w:t>
      </w:r>
      <w:r w:rsidRPr="005B268D">
        <w:rPr>
          <w:b/>
          <w:color w:val="000000"/>
          <w:spacing w:val="-7"/>
        </w:rPr>
        <w:t xml:space="preserve"> </w:t>
      </w:r>
      <w:r w:rsidRPr="005B268D">
        <w:rPr>
          <w:rFonts w:eastAsia="Cambria"/>
          <w:b/>
          <w:color w:val="000000"/>
        </w:rPr>
        <w:t>the</w:t>
      </w:r>
      <w:r w:rsidRPr="005B268D">
        <w:rPr>
          <w:b/>
          <w:color w:val="000000"/>
          <w:spacing w:val="-7"/>
        </w:rPr>
        <w:t xml:space="preserve"> </w:t>
      </w:r>
      <w:r w:rsidRPr="005B268D">
        <w:rPr>
          <w:rFonts w:eastAsia="Cambria"/>
          <w:b/>
          <w:color w:val="000000"/>
        </w:rPr>
        <w:t>Technical</w:t>
      </w:r>
      <w:r w:rsidRPr="005B268D">
        <w:rPr>
          <w:b/>
          <w:color w:val="000000"/>
          <w:spacing w:val="-9"/>
        </w:rPr>
        <w:t xml:space="preserve"> </w:t>
      </w:r>
      <w:r w:rsidRPr="005B268D">
        <w:rPr>
          <w:rFonts w:eastAsia="Cambria"/>
          <w:b/>
          <w:color w:val="000000"/>
        </w:rPr>
        <w:t>Quality</w:t>
      </w:r>
      <w:r w:rsidRPr="005B268D">
        <w:rPr>
          <w:b/>
          <w:color w:val="000000"/>
          <w:spacing w:val="-7"/>
        </w:rPr>
        <w:t xml:space="preserve"> </w:t>
      </w:r>
      <w:r w:rsidRPr="005B268D">
        <w:rPr>
          <w:rFonts w:eastAsia="Cambria"/>
          <w:b/>
          <w:color w:val="000000"/>
        </w:rPr>
        <w:t>of</w:t>
      </w:r>
      <w:r w:rsidRPr="005B268D">
        <w:rPr>
          <w:b/>
          <w:color w:val="000000"/>
          <w:spacing w:val="-7"/>
        </w:rPr>
        <w:t xml:space="preserve"> </w:t>
      </w:r>
      <w:r w:rsidRPr="005B268D">
        <w:rPr>
          <w:rFonts w:eastAsia="Cambria"/>
          <w:b/>
          <w:color w:val="000000"/>
        </w:rPr>
        <w:t>this</w:t>
      </w:r>
      <w:r w:rsidRPr="005B268D">
        <w:rPr>
          <w:b/>
          <w:color w:val="000000"/>
          <w:spacing w:val="-7"/>
        </w:rPr>
        <w:t xml:space="preserve"> </w:t>
      </w:r>
      <w:r w:rsidRPr="005B268D">
        <w:rPr>
          <w:rFonts w:eastAsia="Cambria"/>
          <w:b/>
          <w:color w:val="000000"/>
        </w:rPr>
        <w:t>Dissertation</w:t>
      </w:r>
      <w:r w:rsidRPr="005B268D">
        <w:rPr>
          <w:b/>
          <w:color w:val="000000"/>
          <w:spacing w:val="-7"/>
        </w:rPr>
        <w:t xml:space="preserve"> </w:t>
      </w:r>
      <w:r w:rsidRPr="005B268D">
        <w:rPr>
          <w:rFonts w:eastAsia="Cambria"/>
          <w:b/>
          <w:color w:val="000000"/>
          <w:w w:val="101"/>
        </w:rPr>
        <w:t>Outline</w:t>
      </w:r>
    </w:p>
    <w:p w14:paraId="0002BD80" w14:textId="73A46E0F" w:rsidR="00703BEC" w:rsidRPr="005B268D" w:rsidRDefault="00703BEC" w:rsidP="008B72D1">
      <w:pPr>
        <w:wordWrap w:val="0"/>
        <w:autoSpaceDE w:val="0"/>
        <w:autoSpaceDN w:val="0"/>
        <w:spacing w:before="343" w:after="462" w:line="240" w:lineRule="exact"/>
        <w:ind w:left="1185" w:hanging="1095"/>
      </w:pPr>
      <w:r w:rsidRPr="005B268D">
        <w:rPr>
          <w:rFonts w:eastAsia="Cambria"/>
          <w:color w:val="000000"/>
        </w:rPr>
        <w:t>EXCELLENT</w:t>
      </w:r>
      <w:r w:rsidRPr="005B268D">
        <w:rPr>
          <w:color w:val="000000"/>
          <w:spacing w:val="-7"/>
        </w:rPr>
        <w:t xml:space="preserve"> </w:t>
      </w:r>
      <w:r w:rsidRPr="005B268D">
        <w:rPr>
          <w:rFonts w:eastAsia="Cambria"/>
          <w:color w:val="000000"/>
        </w:rPr>
        <w:t>/</w:t>
      </w:r>
      <w:r w:rsidRPr="005B268D">
        <w:rPr>
          <w:color w:val="000000"/>
          <w:spacing w:val="-7"/>
        </w:rPr>
        <w:t xml:space="preserve"> </w:t>
      </w:r>
      <w:r w:rsidRPr="005B268D">
        <w:rPr>
          <w:rFonts w:eastAsia="Cambria"/>
          <w:color w:val="000000"/>
        </w:rPr>
        <w:t>GOOD</w:t>
      </w:r>
      <w:r w:rsidRPr="005B268D">
        <w:rPr>
          <w:color w:val="000000"/>
          <w:spacing w:val="-7"/>
        </w:rPr>
        <w:t xml:space="preserve"> </w:t>
      </w:r>
      <w:r w:rsidRPr="005B268D">
        <w:rPr>
          <w:rFonts w:eastAsia="Cambria"/>
          <w:color w:val="000000"/>
        </w:rPr>
        <w:t>/</w:t>
      </w:r>
      <w:r w:rsidRPr="005B268D">
        <w:rPr>
          <w:color w:val="000000"/>
          <w:spacing w:val="-7"/>
        </w:rPr>
        <w:t xml:space="preserve"> </w:t>
      </w:r>
      <w:r w:rsidRPr="005B268D">
        <w:rPr>
          <w:rFonts w:eastAsia="Cambria"/>
          <w:color w:val="000000"/>
        </w:rPr>
        <w:t>FAIR/</w:t>
      </w:r>
      <w:r w:rsidRPr="005B268D">
        <w:rPr>
          <w:color w:val="000000"/>
          <w:spacing w:val="-7"/>
        </w:rPr>
        <w:t xml:space="preserve"> </w:t>
      </w:r>
      <w:r w:rsidRPr="005B268D">
        <w:rPr>
          <w:rFonts w:eastAsia="Cambria"/>
          <w:color w:val="000000"/>
        </w:rPr>
        <w:t>POOR</w:t>
      </w:r>
      <w:r w:rsidRPr="005B268D">
        <w:rPr>
          <w:color w:val="000000"/>
          <w:spacing w:val="-7"/>
        </w:rPr>
        <w:t xml:space="preserve"> </w:t>
      </w:r>
      <w:r w:rsidRPr="005B268D">
        <w:rPr>
          <w:rFonts w:eastAsia="Cambria"/>
          <w:color w:val="000000"/>
        </w:rPr>
        <w:t>(Please</w:t>
      </w:r>
      <w:r w:rsidRPr="005B268D">
        <w:rPr>
          <w:color w:val="000000"/>
          <w:spacing w:val="-7"/>
        </w:rPr>
        <w:t xml:space="preserve"> </w:t>
      </w:r>
      <w:r w:rsidRPr="005B268D">
        <w:rPr>
          <w:rFonts w:eastAsia="Cambria"/>
          <w:color w:val="000000"/>
        </w:rPr>
        <w:t>specify</w:t>
      </w:r>
      <w:r w:rsidRPr="005B268D">
        <w:rPr>
          <w:rFonts w:eastAsia="Cambria"/>
          <w:color w:val="000000"/>
          <w:w w:val="101"/>
        </w:rPr>
        <w:t>):</w:t>
      </w:r>
      <w:r w:rsidRPr="005B268D">
        <w:rPr>
          <w:color w:val="000000"/>
          <w:spacing w:val="-7"/>
        </w:rPr>
        <w:t xml:space="preserve"> </w:t>
      </w:r>
      <w:r w:rsidR="000E3FD5">
        <w:rPr>
          <w:color w:val="000000"/>
          <w:spacing w:val="-7"/>
        </w:rPr>
        <w:t>EXCELLENT</w:t>
      </w:r>
    </w:p>
    <w:p w14:paraId="4ED0F10B" w14:textId="60731A35" w:rsidR="00F948D1" w:rsidRDefault="000B649A" w:rsidP="00E93286">
      <w:pPr>
        <w:wordWrap w:val="0"/>
        <w:autoSpaceDE w:val="0"/>
        <w:autoSpaceDN w:val="0"/>
        <w:spacing w:before="924" w:after="26" w:line="240" w:lineRule="exact"/>
        <w:ind w:left="1185" w:hanging="1095"/>
        <w:rPr>
          <w:rFonts w:eastAsia="Cambria"/>
          <w:color w:val="000000"/>
          <w:w w:val="99"/>
        </w:rPr>
      </w:pPr>
      <w:r w:rsidRPr="000D5798">
        <w:rPr>
          <w:rFonts w:eastAsia="Cambria"/>
          <w:noProof/>
          <w:color w:val="000000"/>
          <w:w w:val="99"/>
        </w:rPr>
        <w:drawing>
          <wp:anchor distT="0" distB="0" distL="114300" distR="114300" simplePos="0" relativeHeight="251658240" behindDoc="0" locked="0" layoutInCell="1" allowOverlap="1" wp14:anchorId="1F63327C" wp14:editId="6A3E22D3">
            <wp:simplePos x="0" y="0"/>
            <wp:positionH relativeFrom="margin">
              <wp:posOffset>3796141</wp:posOffset>
            </wp:positionH>
            <wp:positionV relativeFrom="margin">
              <wp:posOffset>833893</wp:posOffset>
            </wp:positionV>
            <wp:extent cx="1230630" cy="675640"/>
            <wp:effectExtent l="0" t="0" r="1270" b="0"/>
            <wp:wrapSquare wrapText="bothSides"/>
            <wp:docPr id="1298774651" name="Picture 1" descr="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74651" name="Picture 1" descr="Close-up of a signature&#10;&#10;AI-generated content may be incorrec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230630" cy="675640"/>
                    </a:xfrm>
                    <a:prstGeom prst="rect">
                      <a:avLst/>
                    </a:prstGeom>
                  </pic:spPr>
                </pic:pic>
              </a:graphicData>
            </a:graphic>
            <wp14:sizeRelH relativeFrom="page">
              <wp14:pctWidth>0</wp14:pctWidth>
            </wp14:sizeRelH>
            <wp14:sizeRelV relativeFrom="page">
              <wp14:pctHeight>0</wp14:pctHeight>
            </wp14:sizeRelV>
          </wp:anchor>
        </w:drawing>
      </w:r>
      <w:r w:rsidR="00703BEC" w:rsidRPr="005B268D">
        <w:rPr>
          <w:rFonts w:eastAsia="Cambria"/>
          <w:color w:val="000000"/>
        </w:rPr>
        <w:t>Date</w:t>
      </w:r>
      <w:r w:rsidR="00703BEC" w:rsidRPr="005B268D">
        <w:rPr>
          <w:rFonts w:eastAsia="Cambria"/>
          <w:color w:val="000000"/>
          <w:w w:val="99"/>
        </w:rPr>
        <w:t>:</w:t>
      </w:r>
      <w:r w:rsidR="00703BEC" w:rsidRPr="005B268D">
        <w:rPr>
          <w:color w:val="000000"/>
          <w:spacing w:val="-7"/>
        </w:rPr>
        <w:t xml:space="preserve"> </w:t>
      </w:r>
      <w:r w:rsidR="008B72D1" w:rsidRPr="005B268D">
        <w:rPr>
          <w:rFonts w:eastAsia="Cambria"/>
          <w:color w:val="000000"/>
          <w:w w:val="99"/>
        </w:rPr>
        <w:t>25-May-25</w:t>
      </w:r>
    </w:p>
    <w:p w14:paraId="6DCD62AB" w14:textId="5F503A08" w:rsidR="008B72D1" w:rsidRPr="005B268D" w:rsidRDefault="008B72D1" w:rsidP="00E93286">
      <w:pPr>
        <w:wordWrap w:val="0"/>
        <w:autoSpaceDE w:val="0"/>
        <w:autoSpaceDN w:val="0"/>
        <w:spacing w:before="924" w:after="26" w:line="240" w:lineRule="exact"/>
        <w:rPr>
          <w:rFonts w:eastAsia="Cambria"/>
          <w:color w:val="000000"/>
          <w:w w:val="99"/>
        </w:rPr>
      </w:pPr>
    </w:p>
    <w:p w14:paraId="28412220" w14:textId="77777777" w:rsidR="008B72D1" w:rsidRPr="005B268D" w:rsidRDefault="008B72D1" w:rsidP="008B72D1">
      <w:pPr>
        <w:wordWrap w:val="0"/>
        <w:autoSpaceDE w:val="0"/>
        <w:autoSpaceDN w:val="0"/>
        <w:spacing w:before="924" w:after="26" w:line="240" w:lineRule="exact"/>
        <w:ind w:left="1185" w:hanging="1095"/>
      </w:pPr>
    </w:p>
    <w:p w14:paraId="3A7DBA46" w14:textId="77777777" w:rsidR="00703BEC" w:rsidRPr="005B268D" w:rsidRDefault="00703BEC" w:rsidP="008B72D1">
      <w:pPr>
        <w:wordWrap w:val="0"/>
        <w:autoSpaceDE w:val="0"/>
        <w:autoSpaceDN w:val="0"/>
        <w:spacing w:before="53" w:after="170" w:line="240" w:lineRule="exact"/>
        <w:ind w:left="6948" w:hanging="1095"/>
      </w:pPr>
      <w:r w:rsidRPr="005B268D">
        <w:rPr>
          <w:rFonts w:eastAsia="Cambria"/>
          <w:color w:val="000000"/>
        </w:rPr>
        <w:t>(Signature</w:t>
      </w:r>
      <w:r w:rsidRPr="005B268D">
        <w:rPr>
          <w:color w:val="000000"/>
          <w:spacing w:val="-7"/>
        </w:rPr>
        <w:t xml:space="preserve"> </w:t>
      </w:r>
      <w:r w:rsidRPr="005B268D">
        <w:rPr>
          <w:rFonts w:eastAsia="Cambria"/>
          <w:color w:val="000000"/>
        </w:rPr>
        <w:t>of</w:t>
      </w:r>
      <w:r w:rsidRPr="005B268D">
        <w:rPr>
          <w:color w:val="000000"/>
          <w:spacing w:val="-7"/>
        </w:rPr>
        <w:t xml:space="preserve"> </w:t>
      </w:r>
      <w:r w:rsidRPr="005B268D">
        <w:rPr>
          <w:rFonts w:eastAsia="Cambria"/>
          <w:color w:val="000000"/>
        </w:rPr>
        <w:t>Supervisor</w:t>
      </w:r>
      <w:r w:rsidRPr="005B268D">
        <w:rPr>
          <w:rFonts w:eastAsia="Cambria"/>
          <w:color w:val="000000"/>
          <w:spacing w:val="3"/>
        </w:rPr>
        <w:t>)</w:t>
      </w:r>
    </w:p>
    <w:p w14:paraId="045FD457" w14:textId="21CD92B8" w:rsidR="00703BEC" w:rsidRPr="005B268D" w:rsidRDefault="00703BEC" w:rsidP="008B72D1">
      <w:pPr>
        <w:wordWrap w:val="0"/>
        <w:autoSpaceDE w:val="0"/>
        <w:autoSpaceDN w:val="0"/>
        <w:spacing w:before="341" w:after="171" w:line="240" w:lineRule="exact"/>
        <w:ind w:left="1185" w:hanging="1095"/>
      </w:pPr>
      <w:r w:rsidRPr="005B268D">
        <w:rPr>
          <w:rFonts w:eastAsia="Cambria"/>
          <w:color w:val="000000"/>
        </w:rPr>
        <w:t>Name</w:t>
      </w:r>
      <w:r w:rsidRPr="005B268D">
        <w:rPr>
          <w:color w:val="000000"/>
          <w:spacing w:val="-7"/>
        </w:rPr>
        <w:t xml:space="preserve"> </w:t>
      </w:r>
      <w:r w:rsidRPr="005B268D">
        <w:rPr>
          <w:rFonts w:eastAsia="Cambria"/>
          <w:color w:val="000000"/>
        </w:rPr>
        <w:t>of</w:t>
      </w:r>
      <w:r w:rsidRPr="005B268D">
        <w:rPr>
          <w:color w:val="000000"/>
          <w:spacing w:val="-7"/>
        </w:rPr>
        <w:t xml:space="preserve"> </w:t>
      </w:r>
      <w:r w:rsidRPr="005B268D">
        <w:rPr>
          <w:rFonts w:eastAsia="Cambria"/>
          <w:color w:val="000000"/>
        </w:rPr>
        <w:t>the</w:t>
      </w:r>
      <w:r w:rsidRPr="005B268D">
        <w:rPr>
          <w:color w:val="000000"/>
          <w:spacing w:val="-7"/>
        </w:rPr>
        <w:t xml:space="preserve"> </w:t>
      </w:r>
      <w:r w:rsidRPr="005B268D">
        <w:rPr>
          <w:rFonts w:eastAsia="Cambria"/>
          <w:color w:val="000000"/>
        </w:rPr>
        <w:t>supervisor</w:t>
      </w:r>
      <w:r w:rsidRPr="005B268D">
        <w:rPr>
          <w:rFonts w:eastAsia="Cambria"/>
          <w:color w:val="000000"/>
          <w:spacing w:val="2"/>
        </w:rPr>
        <w:t>:</w:t>
      </w:r>
      <w:r w:rsidRPr="005B268D">
        <w:rPr>
          <w:color w:val="000000"/>
          <w:spacing w:val="-7"/>
        </w:rPr>
        <w:t xml:space="preserve"> </w:t>
      </w:r>
      <w:r w:rsidR="008B72D1" w:rsidRPr="005B268D">
        <w:rPr>
          <w:rFonts w:eastAsia="Cambria"/>
          <w:color w:val="000000"/>
        </w:rPr>
        <w:t xml:space="preserve">Avinash Brijesh </w:t>
      </w:r>
      <w:r w:rsidR="008348B5" w:rsidRPr="005B268D">
        <w:rPr>
          <w:rFonts w:eastAsia="Cambria"/>
          <w:color w:val="000000"/>
        </w:rPr>
        <w:t>Dave</w:t>
      </w:r>
    </w:p>
    <w:p w14:paraId="6B61BDDB" w14:textId="251604F1" w:rsidR="00703BEC" w:rsidRPr="005B268D" w:rsidRDefault="00703BEC" w:rsidP="008B72D1">
      <w:pPr>
        <w:wordWrap w:val="0"/>
        <w:autoSpaceDE w:val="0"/>
        <w:autoSpaceDN w:val="0"/>
        <w:spacing w:before="343" w:after="172" w:line="240" w:lineRule="exact"/>
        <w:ind w:left="1185" w:hanging="1095"/>
      </w:pPr>
      <w:r w:rsidRPr="005B268D">
        <w:rPr>
          <w:rFonts w:eastAsia="Cambria"/>
          <w:color w:val="000000"/>
        </w:rPr>
        <w:t>Email</w:t>
      </w:r>
      <w:r w:rsidRPr="005B268D">
        <w:rPr>
          <w:color w:val="000000"/>
          <w:spacing w:val="-7"/>
        </w:rPr>
        <w:t xml:space="preserve"> </w:t>
      </w:r>
      <w:r w:rsidRPr="005B268D">
        <w:rPr>
          <w:rFonts w:eastAsia="Cambria"/>
          <w:color w:val="000000"/>
        </w:rPr>
        <w:t>Id</w:t>
      </w:r>
      <w:r w:rsidRPr="005B268D">
        <w:rPr>
          <w:color w:val="000000"/>
          <w:spacing w:val="-7"/>
        </w:rPr>
        <w:t xml:space="preserve"> </w:t>
      </w:r>
      <w:r w:rsidRPr="005B268D">
        <w:rPr>
          <w:rFonts w:eastAsia="Cambria"/>
          <w:color w:val="000000"/>
        </w:rPr>
        <w:t>of</w:t>
      </w:r>
      <w:r w:rsidRPr="005B268D">
        <w:rPr>
          <w:color w:val="000000"/>
          <w:spacing w:val="-7"/>
        </w:rPr>
        <w:t xml:space="preserve"> </w:t>
      </w:r>
      <w:r w:rsidRPr="005B268D">
        <w:rPr>
          <w:rFonts w:eastAsia="Cambria"/>
          <w:color w:val="000000"/>
        </w:rPr>
        <w:t>Supervisor</w:t>
      </w:r>
      <w:r w:rsidRPr="005B268D">
        <w:rPr>
          <w:rFonts w:eastAsia="Cambria"/>
          <w:color w:val="000000"/>
          <w:w w:val="99"/>
        </w:rPr>
        <w:t>:</w:t>
      </w:r>
      <w:r w:rsidRPr="005B268D">
        <w:rPr>
          <w:color w:val="000000"/>
          <w:spacing w:val="-7"/>
        </w:rPr>
        <w:t xml:space="preserve"> </w:t>
      </w:r>
      <w:r w:rsidR="005B268D" w:rsidRPr="005B268D">
        <w:rPr>
          <w:color w:val="4F4C51"/>
          <w:sz w:val="23"/>
          <w:szCs w:val="23"/>
          <w:shd w:val="clear" w:color="auto" w:fill="FFFFFF"/>
        </w:rPr>
        <w:t>avinashb@maveric-systems.com</w:t>
      </w:r>
    </w:p>
    <w:p w14:paraId="1FBD79DD" w14:textId="11795852" w:rsidR="00703BEC" w:rsidRPr="005B268D" w:rsidRDefault="00703BEC" w:rsidP="008B72D1">
      <w:pPr>
        <w:wordWrap w:val="0"/>
        <w:autoSpaceDE w:val="0"/>
        <w:autoSpaceDN w:val="0"/>
        <w:spacing w:before="344" w:after="4784" w:line="240" w:lineRule="exact"/>
        <w:ind w:left="1185" w:hanging="1095"/>
      </w:pPr>
      <w:r w:rsidRPr="005B268D">
        <w:rPr>
          <w:rFonts w:eastAsia="Cambria"/>
          <w:color w:val="000000"/>
        </w:rPr>
        <w:t>Mob</w:t>
      </w:r>
      <w:r w:rsidRPr="005B268D">
        <w:rPr>
          <w:color w:val="000000"/>
          <w:spacing w:val="-7"/>
        </w:rPr>
        <w:t xml:space="preserve"> </w:t>
      </w:r>
      <w:r w:rsidRPr="005B268D">
        <w:rPr>
          <w:rFonts w:eastAsia="Cambria"/>
          <w:color w:val="000000"/>
        </w:rPr>
        <w:t>#</w:t>
      </w:r>
      <w:r w:rsidRPr="005B268D">
        <w:rPr>
          <w:color w:val="000000"/>
          <w:spacing w:val="-7"/>
        </w:rPr>
        <w:t xml:space="preserve"> </w:t>
      </w:r>
      <w:r w:rsidRPr="005B268D">
        <w:rPr>
          <w:rFonts w:eastAsia="Cambria"/>
          <w:color w:val="000000"/>
        </w:rPr>
        <w:t>of</w:t>
      </w:r>
      <w:r w:rsidRPr="005B268D">
        <w:rPr>
          <w:color w:val="000000"/>
          <w:spacing w:val="-7"/>
        </w:rPr>
        <w:t xml:space="preserve"> </w:t>
      </w:r>
      <w:r w:rsidRPr="005B268D">
        <w:rPr>
          <w:rFonts w:eastAsia="Cambria"/>
          <w:color w:val="000000"/>
        </w:rPr>
        <w:t>supervisor</w:t>
      </w:r>
      <w:r w:rsidRPr="005B268D">
        <w:rPr>
          <w:rFonts w:eastAsia="Cambria"/>
          <w:color w:val="000000"/>
          <w:w w:val="99"/>
        </w:rPr>
        <w:t>:</w:t>
      </w:r>
      <w:r w:rsidRPr="005B268D">
        <w:rPr>
          <w:color w:val="000000"/>
          <w:spacing w:val="-7"/>
        </w:rPr>
        <w:t xml:space="preserve"> </w:t>
      </w:r>
      <w:r w:rsidR="00832983" w:rsidRPr="005B268D">
        <w:rPr>
          <w:color w:val="4F4C51"/>
          <w:sz w:val="23"/>
          <w:szCs w:val="23"/>
          <w:shd w:val="clear" w:color="auto" w:fill="FFFFFF"/>
        </w:rPr>
        <w:t>+91-9880949030</w:t>
      </w:r>
    </w:p>
    <w:p w14:paraId="005C402F" w14:textId="77777777" w:rsidR="00700C46" w:rsidRPr="00A22DED" w:rsidRDefault="00700C46" w:rsidP="008E1CD5"/>
    <w:sectPr w:rsidR="00700C46" w:rsidRPr="00A22DED" w:rsidSect="00446742">
      <w:footerReference w:type="even" r:id="rId27"/>
      <w:footerReference w:type="default" r:id="rId2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1A035" w14:textId="77777777" w:rsidR="00A54BD5" w:rsidRDefault="00A54BD5" w:rsidP="00960B7B">
      <w:pPr>
        <w:spacing w:before="0" w:after="0"/>
      </w:pPr>
      <w:r>
        <w:separator/>
      </w:r>
    </w:p>
  </w:endnote>
  <w:endnote w:type="continuationSeparator" w:id="0">
    <w:p w14:paraId="4E3398A7" w14:textId="77777777" w:rsidR="00A54BD5" w:rsidRDefault="00A54BD5" w:rsidP="00960B7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47549517"/>
      <w:docPartObj>
        <w:docPartGallery w:val="Page Numbers (Bottom of Page)"/>
        <w:docPartUnique/>
      </w:docPartObj>
    </w:sdtPr>
    <w:sdtContent>
      <w:p w14:paraId="09B0D52D" w14:textId="678DE0A9" w:rsidR="00446742" w:rsidRDefault="00446742" w:rsidP="00E626D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71615C" w14:textId="77777777" w:rsidR="00446742" w:rsidRDefault="00446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11798611"/>
      <w:docPartObj>
        <w:docPartGallery w:val="Page Numbers (Bottom of Page)"/>
        <w:docPartUnique/>
      </w:docPartObj>
    </w:sdtPr>
    <w:sdtContent>
      <w:p w14:paraId="32174749" w14:textId="0C237022" w:rsidR="00446742" w:rsidRDefault="00446742" w:rsidP="00E626D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31F47EF" w14:textId="77777777" w:rsidR="00446742" w:rsidRDefault="00446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93CE3" w14:textId="77777777" w:rsidR="00A54BD5" w:rsidRDefault="00A54BD5" w:rsidP="00960B7B">
      <w:pPr>
        <w:spacing w:before="0" w:after="0"/>
      </w:pPr>
      <w:r>
        <w:separator/>
      </w:r>
    </w:p>
  </w:footnote>
  <w:footnote w:type="continuationSeparator" w:id="0">
    <w:p w14:paraId="03234C7A" w14:textId="77777777" w:rsidR="00A54BD5" w:rsidRDefault="00A54BD5" w:rsidP="00960B7B">
      <w:pPr>
        <w:spacing w:before="0" w:after="0"/>
      </w:pPr>
      <w:r>
        <w:continuationSeparator/>
      </w:r>
    </w:p>
  </w:footnote>
  <w:footnote w:id="1">
    <w:p w14:paraId="48781EAD" w14:textId="76CEB30B" w:rsidR="00960B7B" w:rsidRDefault="00960B7B">
      <w:pPr>
        <w:pStyle w:val="FootnoteText"/>
      </w:pPr>
      <w:r>
        <w:rPr>
          <w:rStyle w:val="FootnoteReference"/>
        </w:rPr>
        <w:footnoteRef/>
      </w:r>
      <w:r>
        <w:t xml:space="preserve"> </w:t>
      </w:r>
      <w:r w:rsidRPr="00960B7B">
        <w:t xml:space="preserve">* Since the scope of the project is extensive, </w:t>
      </w:r>
      <w:r w:rsidR="00791F6C" w:rsidRPr="00960B7B">
        <w:t>will</w:t>
      </w:r>
      <w:r w:rsidRPr="00960B7B">
        <w:t xml:space="preserve"> attempt to achieve step 5 on Best Effort Basis</w:t>
      </w:r>
    </w:p>
  </w:footnote>
  <w:footnote w:id="2">
    <w:p w14:paraId="3ABDB1E2" w14:textId="2532D428" w:rsidR="00DF0470" w:rsidRDefault="00DF0470">
      <w:pPr>
        <w:pStyle w:val="FootnoteText"/>
      </w:pPr>
      <w:r>
        <w:rPr>
          <w:rStyle w:val="FootnoteReference"/>
        </w:rPr>
        <w:footnoteRef/>
      </w:r>
      <w:r>
        <w:t xml:space="preserve"> </w:t>
      </w:r>
      <w:r w:rsidRPr="00791F6C">
        <w:t xml:space="preserve">Since the scope of the project is extensive, will attempt to achieve step </w:t>
      </w:r>
      <w:r>
        <w:t>E</w:t>
      </w:r>
      <w:r w:rsidRPr="00791F6C">
        <w:t xml:space="preserve"> on Best Effort Basis</w:t>
      </w:r>
    </w:p>
  </w:footnote>
  <w:footnote w:id="3">
    <w:p w14:paraId="7D9E45AA" w14:textId="241E96E6" w:rsidR="00791F6C" w:rsidRDefault="00791F6C">
      <w:pPr>
        <w:pStyle w:val="FootnoteText"/>
      </w:pPr>
      <w:r>
        <w:rPr>
          <w:rStyle w:val="FootnoteReference"/>
        </w:rPr>
        <w:footnoteRef/>
      </w:r>
      <w:r>
        <w:t xml:space="preserve"> </w:t>
      </w:r>
      <w:r w:rsidRPr="00791F6C">
        <w:t xml:space="preserve">‘* Since the scope of the project is extensive, will attempt to achieve step </w:t>
      </w:r>
      <w:r>
        <w:t>E</w:t>
      </w:r>
      <w:r w:rsidRPr="00791F6C">
        <w:t xml:space="preserve"> on Best Effort Basis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C02DD"/>
    <w:multiLevelType w:val="multilevel"/>
    <w:tmpl w:val="35E4E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C5840"/>
    <w:multiLevelType w:val="multilevel"/>
    <w:tmpl w:val="CEFA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81393"/>
    <w:multiLevelType w:val="multilevel"/>
    <w:tmpl w:val="3C48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45DDE"/>
    <w:multiLevelType w:val="multilevel"/>
    <w:tmpl w:val="A30A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05759"/>
    <w:multiLevelType w:val="multilevel"/>
    <w:tmpl w:val="77BE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D15B0C"/>
    <w:multiLevelType w:val="hybridMultilevel"/>
    <w:tmpl w:val="63B485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1C794D"/>
    <w:multiLevelType w:val="multilevel"/>
    <w:tmpl w:val="BCB2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33539"/>
    <w:multiLevelType w:val="multilevel"/>
    <w:tmpl w:val="1BEC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C1F42"/>
    <w:multiLevelType w:val="multilevel"/>
    <w:tmpl w:val="C9CE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33DE2"/>
    <w:multiLevelType w:val="multilevel"/>
    <w:tmpl w:val="6A78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03970"/>
    <w:multiLevelType w:val="multilevel"/>
    <w:tmpl w:val="5D82B5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F1C798A"/>
    <w:multiLevelType w:val="multilevel"/>
    <w:tmpl w:val="EA64A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43D65"/>
    <w:multiLevelType w:val="multilevel"/>
    <w:tmpl w:val="18A61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8C66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FE4FD3"/>
    <w:multiLevelType w:val="multilevel"/>
    <w:tmpl w:val="98DE0E74"/>
    <w:lvl w:ilvl="0">
      <w:start w:val="1"/>
      <w:numFmt w:val="upperLetter"/>
      <w:lvlText w:val="%1."/>
      <w:lvlJc w:val="left"/>
      <w:pPr>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7C18F5"/>
    <w:multiLevelType w:val="multilevel"/>
    <w:tmpl w:val="6700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9B28B5"/>
    <w:multiLevelType w:val="multilevel"/>
    <w:tmpl w:val="18A61B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7544B2"/>
    <w:multiLevelType w:val="multilevel"/>
    <w:tmpl w:val="2756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7800B1"/>
    <w:multiLevelType w:val="multilevel"/>
    <w:tmpl w:val="4A9EE8B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500771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A22099B"/>
    <w:multiLevelType w:val="multilevel"/>
    <w:tmpl w:val="7C9C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B87311"/>
    <w:multiLevelType w:val="multilevel"/>
    <w:tmpl w:val="3C68B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93659B"/>
    <w:multiLevelType w:val="multilevel"/>
    <w:tmpl w:val="938A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673E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9172FFF"/>
    <w:multiLevelType w:val="multilevel"/>
    <w:tmpl w:val="E96A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EF72C9"/>
    <w:multiLevelType w:val="multilevel"/>
    <w:tmpl w:val="C774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626873">
    <w:abstractNumId w:val="10"/>
  </w:num>
  <w:num w:numId="2" w16cid:durableId="1994409308">
    <w:abstractNumId w:val="24"/>
  </w:num>
  <w:num w:numId="3" w16cid:durableId="791942355">
    <w:abstractNumId w:val="1"/>
  </w:num>
  <w:num w:numId="4" w16cid:durableId="420763929">
    <w:abstractNumId w:val="25"/>
  </w:num>
  <w:num w:numId="5" w16cid:durableId="229467023">
    <w:abstractNumId w:val="15"/>
  </w:num>
  <w:num w:numId="6" w16cid:durableId="892278895">
    <w:abstractNumId w:val="12"/>
  </w:num>
  <w:num w:numId="7" w16cid:durableId="431584804">
    <w:abstractNumId w:val="3"/>
  </w:num>
  <w:num w:numId="8" w16cid:durableId="1772162164">
    <w:abstractNumId w:val="23"/>
  </w:num>
  <w:num w:numId="9" w16cid:durableId="849610728">
    <w:abstractNumId w:val="18"/>
  </w:num>
  <w:num w:numId="10" w16cid:durableId="472410901">
    <w:abstractNumId w:val="19"/>
  </w:num>
  <w:num w:numId="11" w16cid:durableId="1514878823">
    <w:abstractNumId w:val="0"/>
  </w:num>
  <w:num w:numId="12" w16cid:durableId="998267433">
    <w:abstractNumId w:val="6"/>
  </w:num>
  <w:num w:numId="13" w16cid:durableId="1964771417">
    <w:abstractNumId w:val="8"/>
  </w:num>
  <w:num w:numId="14" w16cid:durableId="378629558">
    <w:abstractNumId w:val="21"/>
  </w:num>
  <w:num w:numId="15" w16cid:durableId="1877111266">
    <w:abstractNumId w:val="11"/>
  </w:num>
  <w:num w:numId="16" w16cid:durableId="918827303">
    <w:abstractNumId w:val="9"/>
  </w:num>
  <w:num w:numId="17" w16cid:durableId="1814787509">
    <w:abstractNumId w:val="22"/>
  </w:num>
  <w:num w:numId="18" w16cid:durableId="806583462">
    <w:abstractNumId w:val="13"/>
  </w:num>
  <w:num w:numId="19" w16cid:durableId="335813558">
    <w:abstractNumId w:val="14"/>
  </w:num>
  <w:num w:numId="20" w16cid:durableId="1565021760">
    <w:abstractNumId w:val="16"/>
  </w:num>
  <w:num w:numId="21" w16cid:durableId="1879510967">
    <w:abstractNumId w:val="5"/>
  </w:num>
  <w:num w:numId="22" w16cid:durableId="1086002253">
    <w:abstractNumId w:val="20"/>
  </w:num>
  <w:num w:numId="23" w16cid:durableId="1768428275">
    <w:abstractNumId w:val="17"/>
  </w:num>
  <w:num w:numId="24" w16cid:durableId="1346204387">
    <w:abstractNumId w:val="4"/>
  </w:num>
  <w:num w:numId="25" w16cid:durableId="2083217489">
    <w:abstractNumId w:val="2"/>
  </w:num>
  <w:num w:numId="26" w16cid:durableId="12906673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DED"/>
    <w:rsid w:val="00002C88"/>
    <w:rsid w:val="00021A4D"/>
    <w:rsid w:val="00023622"/>
    <w:rsid w:val="00061689"/>
    <w:rsid w:val="00064A83"/>
    <w:rsid w:val="000811CE"/>
    <w:rsid w:val="00087FFB"/>
    <w:rsid w:val="00097213"/>
    <w:rsid w:val="000B30A0"/>
    <w:rsid w:val="000B649A"/>
    <w:rsid w:val="000D5798"/>
    <w:rsid w:val="000E3FD5"/>
    <w:rsid w:val="0011704A"/>
    <w:rsid w:val="001248F9"/>
    <w:rsid w:val="001472F7"/>
    <w:rsid w:val="00154BF1"/>
    <w:rsid w:val="00161EA6"/>
    <w:rsid w:val="00162294"/>
    <w:rsid w:val="00167A83"/>
    <w:rsid w:val="0017034C"/>
    <w:rsid w:val="0017237D"/>
    <w:rsid w:val="001A00B8"/>
    <w:rsid w:val="001A3B28"/>
    <w:rsid w:val="001B17B9"/>
    <w:rsid w:val="001B7BCC"/>
    <w:rsid w:val="001E6D84"/>
    <w:rsid w:val="002269E2"/>
    <w:rsid w:val="002350A8"/>
    <w:rsid w:val="00242675"/>
    <w:rsid w:val="00261BE4"/>
    <w:rsid w:val="00274305"/>
    <w:rsid w:val="002A7C64"/>
    <w:rsid w:val="002C10A7"/>
    <w:rsid w:val="002D59AD"/>
    <w:rsid w:val="002E4ADA"/>
    <w:rsid w:val="002F1E57"/>
    <w:rsid w:val="002F5D39"/>
    <w:rsid w:val="003040B7"/>
    <w:rsid w:val="0030421E"/>
    <w:rsid w:val="00331025"/>
    <w:rsid w:val="00334544"/>
    <w:rsid w:val="00335EB5"/>
    <w:rsid w:val="00340AE7"/>
    <w:rsid w:val="00346A77"/>
    <w:rsid w:val="00352F9B"/>
    <w:rsid w:val="00357247"/>
    <w:rsid w:val="00372C32"/>
    <w:rsid w:val="00375FFE"/>
    <w:rsid w:val="0038026B"/>
    <w:rsid w:val="00381D8A"/>
    <w:rsid w:val="00391ED8"/>
    <w:rsid w:val="003C5F12"/>
    <w:rsid w:val="003F1DC0"/>
    <w:rsid w:val="003F6C4C"/>
    <w:rsid w:val="00403657"/>
    <w:rsid w:val="00446742"/>
    <w:rsid w:val="00457A11"/>
    <w:rsid w:val="00471C73"/>
    <w:rsid w:val="0047561B"/>
    <w:rsid w:val="0047577D"/>
    <w:rsid w:val="00485097"/>
    <w:rsid w:val="00492292"/>
    <w:rsid w:val="004C3C72"/>
    <w:rsid w:val="004D55C9"/>
    <w:rsid w:val="00514850"/>
    <w:rsid w:val="0051555B"/>
    <w:rsid w:val="005378F3"/>
    <w:rsid w:val="00537CF3"/>
    <w:rsid w:val="005405F0"/>
    <w:rsid w:val="00560A1A"/>
    <w:rsid w:val="005645AC"/>
    <w:rsid w:val="00572BDA"/>
    <w:rsid w:val="00577824"/>
    <w:rsid w:val="005B268D"/>
    <w:rsid w:val="005D5F6C"/>
    <w:rsid w:val="005E0F3A"/>
    <w:rsid w:val="005E19EF"/>
    <w:rsid w:val="005F7F37"/>
    <w:rsid w:val="0060721C"/>
    <w:rsid w:val="00610EDA"/>
    <w:rsid w:val="00642998"/>
    <w:rsid w:val="0067056C"/>
    <w:rsid w:val="006A6DE0"/>
    <w:rsid w:val="006A7F02"/>
    <w:rsid w:val="006C0C80"/>
    <w:rsid w:val="006F168A"/>
    <w:rsid w:val="006F7AE6"/>
    <w:rsid w:val="00700C46"/>
    <w:rsid w:val="00702F7F"/>
    <w:rsid w:val="00703BEC"/>
    <w:rsid w:val="00712549"/>
    <w:rsid w:val="00752B6C"/>
    <w:rsid w:val="00791F6C"/>
    <w:rsid w:val="007A3529"/>
    <w:rsid w:val="007A5049"/>
    <w:rsid w:val="007A5E04"/>
    <w:rsid w:val="007B1BCE"/>
    <w:rsid w:val="007B4F07"/>
    <w:rsid w:val="007D2476"/>
    <w:rsid w:val="007E34C4"/>
    <w:rsid w:val="007F4255"/>
    <w:rsid w:val="007F5674"/>
    <w:rsid w:val="00805DB8"/>
    <w:rsid w:val="00832983"/>
    <w:rsid w:val="008348B5"/>
    <w:rsid w:val="00843D91"/>
    <w:rsid w:val="008456E4"/>
    <w:rsid w:val="008620FB"/>
    <w:rsid w:val="008726BF"/>
    <w:rsid w:val="00885B63"/>
    <w:rsid w:val="008A1794"/>
    <w:rsid w:val="008A5E62"/>
    <w:rsid w:val="008A62E5"/>
    <w:rsid w:val="008A64FA"/>
    <w:rsid w:val="008B1BE9"/>
    <w:rsid w:val="008B568E"/>
    <w:rsid w:val="008B72D1"/>
    <w:rsid w:val="008C6E02"/>
    <w:rsid w:val="008D0C72"/>
    <w:rsid w:val="008E1CD5"/>
    <w:rsid w:val="00901401"/>
    <w:rsid w:val="00906D8B"/>
    <w:rsid w:val="0092078A"/>
    <w:rsid w:val="00923333"/>
    <w:rsid w:val="0092506D"/>
    <w:rsid w:val="00942B81"/>
    <w:rsid w:val="00951D6A"/>
    <w:rsid w:val="00952AFE"/>
    <w:rsid w:val="00960B7B"/>
    <w:rsid w:val="0097179F"/>
    <w:rsid w:val="00971DC7"/>
    <w:rsid w:val="0098719D"/>
    <w:rsid w:val="0099035A"/>
    <w:rsid w:val="009918E3"/>
    <w:rsid w:val="00992F9D"/>
    <w:rsid w:val="009B2203"/>
    <w:rsid w:val="009B2A89"/>
    <w:rsid w:val="009B42F1"/>
    <w:rsid w:val="009D2085"/>
    <w:rsid w:val="009D7C59"/>
    <w:rsid w:val="009E207C"/>
    <w:rsid w:val="00A22DED"/>
    <w:rsid w:val="00A53D26"/>
    <w:rsid w:val="00A54BD5"/>
    <w:rsid w:val="00A64893"/>
    <w:rsid w:val="00A708C5"/>
    <w:rsid w:val="00AA0E80"/>
    <w:rsid w:val="00AA2C34"/>
    <w:rsid w:val="00AB3752"/>
    <w:rsid w:val="00AC7EBC"/>
    <w:rsid w:val="00AD3026"/>
    <w:rsid w:val="00AE4FF0"/>
    <w:rsid w:val="00AF385C"/>
    <w:rsid w:val="00B033A8"/>
    <w:rsid w:val="00B13F7B"/>
    <w:rsid w:val="00B35AE2"/>
    <w:rsid w:val="00B85193"/>
    <w:rsid w:val="00BA0BE2"/>
    <w:rsid w:val="00BA2BBD"/>
    <w:rsid w:val="00BA7EEE"/>
    <w:rsid w:val="00BC3E51"/>
    <w:rsid w:val="00BC66AC"/>
    <w:rsid w:val="00BD2643"/>
    <w:rsid w:val="00C45CF2"/>
    <w:rsid w:val="00C575A7"/>
    <w:rsid w:val="00C7487A"/>
    <w:rsid w:val="00CA3993"/>
    <w:rsid w:val="00CC51F6"/>
    <w:rsid w:val="00CD4F4C"/>
    <w:rsid w:val="00CF61F8"/>
    <w:rsid w:val="00D00180"/>
    <w:rsid w:val="00D160CB"/>
    <w:rsid w:val="00D30DC9"/>
    <w:rsid w:val="00D33F78"/>
    <w:rsid w:val="00D41126"/>
    <w:rsid w:val="00D47094"/>
    <w:rsid w:val="00D526F6"/>
    <w:rsid w:val="00D615AB"/>
    <w:rsid w:val="00D8528F"/>
    <w:rsid w:val="00DC615E"/>
    <w:rsid w:val="00DC7E7E"/>
    <w:rsid w:val="00DF0470"/>
    <w:rsid w:val="00DF5079"/>
    <w:rsid w:val="00E17F22"/>
    <w:rsid w:val="00E24CAC"/>
    <w:rsid w:val="00E36067"/>
    <w:rsid w:val="00E43D23"/>
    <w:rsid w:val="00E55F89"/>
    <w:rsid w:val="00E57627"/>
    <w:rsid w:val="00E73A6D"/>
    <w:rsid w:val="00E82C17"/>
    <w:rsid w:val="00E93286"/>
    <w:rsid w:val="00E935BC"/>
    <w:rsid w:val="00EB4C08"/>
    <w:rsid w:val="00EC4A13"/>
    <w:rsid w:val="00EE6556"/>
    <w:rsid w:val="00EF3F0C"/>
    <w:rsid w:val="00F0064B"/>
    <w:rsid w:val="00F00E25"/>
    <w:rsid w:val="00F05E09"/>
    <w:rsid w:val="00F51A94"/>
    <w:rsid w:val="00F84B45"/>
    <w:rsid w:val="00F85779"/>
    <w:rsid w:val="00F948D1"/>
    <w:rsid w:val="00F96FA0"/>
    <w:rsid w:val="00FA0D67"/>
    <w:rsid w:val="00FD5F2A"/>
    <w:rsid w:val="00FE4114"/>
    <w:rsid w:val="00FE68D9"/>
    <w:rsid w:val="00FE7449"/>
    <w:rsid w:val="00FF0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ED505"/>
  <w15:chartTrackingRefBased/>
  <w15:docId w15:val="{E9E92682-87D1-3242-94DC-FA0D7F2FA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before="100" w:beforeAutospacing="1" w:after="100" w:afterAutospacing="1"/>
        <w:ind w:right="43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CD5"/>
    <w:rPr>
      <w:rFonts w:eastAsia="Times New Roman" w:cs="Times New Roman"/>
      <w:kern w:val="0"/>
      <w14:ligatures w14:val="none"/>
    </w:rPr>
  </w:style>
  <w:style w:type="paragraph" w:styleId="Heading1">
    <w:name w:val="heading 1"/>
    <w:basedOn w:val="Normal"/>
    <w:next w:val="Normal"/>
    <w:link w:val="Heading1Char"/>
    <w:uiPriority w:val="9"/>
    <w:qFormat/>
    <w:rsid w:val="00A22D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Subtitle"/>
    <w:next w:val="Normal"/>
    <w:link w:val="Heading2Char"/>
    <w:uiPriority w:val="9"/>
    <w:unhideWhenUsed/>
    <w:qFormat/>
    <w:rsid w:val="008C6E02"/>
    <w:pPr>
      <w:jc w:val="left"/>
    </w:pPr>
  </w:style>
  <w:style w:type="paragraph" w:styleId="Heading3">
    <w:name w:val="heading 3"/>
    <w:basedOn w:val="Normal"/>
    <w:next w:val="Normal"/>
    <w:link w:val="Heading3Char"/>
    <w:uiPriority w:val="9"/>
    <w:unhideWhenUsed/>
    <w:qFormat/>
    <w:rsid w:val="00A22D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D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D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D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D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D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D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D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6E02"/>
    <w:rPr>
      <w:rFonts w:eastAsia="Cambria" w:cstheme="majorBidi"/>
      <w:b/>
      <w:bCs/>
      <w:color w:val="595959" w:themeColor="text1" w:themeTint="A6"/>
      <w:spacing w:val="15"/>
      <w:kern w:val="0"/>
      <w:sz w:val="28"/>
      <w:szCs w:val="28"/>
      <w14:ligatures w14:val="none"/>
    </w:rPr>
  </w:style>
  <w:style w:type="character" w:customStyle="1" w:styleId="Heading3Char">
    <w:name w:val="Heading 3 Char"/>
    <w:basedOn w:val="DefaultParagraphFont"/>
    <w:link w:val="Heading3"/>
    <w:uiPriority w:val="9"/>
    <w:rsid w:val="00A22D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D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2D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2D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D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D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DED"/>
    <w:rPr>
      <w:rFonts w:eastAsiaTheme="majorEastAsia" w:cstheme="majorBidi"/>
      <w:color w:val="272727" w:themeColor="text1" w:themeTint="D8"/>
    </w:rPr>
  </w:style>
  <w:style w:type="paragraph" w:styleId="Title">
    <w:name w:val="Title"/>
    <w:basedOn w:val="Normal"/>
    <w:next w:val="Normal"/>
    <w:link w:val="TitleChar"/>
    <w:uiPriority w:val="10"/>
    <w:qFormat/>
    <w:rsid w:val="00A22D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D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DED"/>
    <w:pPr>
      <w:numPr>
        <w:ilvl w:val="1"/>
      </w:numPr>
      <w:jc w:val="center"/>
      <w:outlineLvl w:val="1"/>
    </w:pPr>
    <w:rPr>
      <w:rFonts w:eastAsia="Cambria" w:cstheme="majorBidi"/>
      <w:b/>
      <w:bCs/>
      <w:color w:val="595959" w:themeColor="text1" w:themeTint="A6"/>
      <w:spacing w:val="15"/>
      <w:sz w:val="28"/>
      <w:szCs w:val="28"/>
    </w:rPr>
  </w:style>
  <w:style w:type="character" w:customStyle="1" w:styleId="SubtitleChar">
    <w:name w:val="Subtitle Char"/>
    <w:basedOn w:val="DefaultParagraphFont"/>
    <w:link w:val="Subtitle"/>
    <w:uiPriority w:val="11"/>
    <w:rsid w:val="00A22DED"/>
    <w:rPr>
      <w:rFonts w:eastAsia="Cambria" w:cstheme="majorBidi"/>
      <w:b/>
      <w:bCs/>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A22DED"/>
    <w:pPr>
      <w:spacing w:before="160"/>
      <w:jc w:val="center"/>
    </w:pPr>
    <w:rPr>
      <w:i/>
      <w:iCs/>
      <w:color w:val="404040" w:themeColor="text1" w:themeTint="BF"/>
    </w:rPr>
  </w:style>
  <w:style w:type="character" w:customStyle="1" w:styleId="QuoteChar">
    <w:name w:val="Quote Char"/>
    <w:basedOn w:val="DefaultParagraphFont"/>
    <w:link w:val="Quote"/>
    <w:uiPriority w:val="29"/>
    <w:rsid w:val="00A22DED"/>
    <w:rPr>
      <w:i/>
      <w:iCs/>
      <w:color w:val="404040" w:themeColor="text1" w:themeTint="BF"/>
    </w:rPr>
  </w:style>
  <w:style w:type="paragraph" w:styleId="ListParagraph">
    <w:name w:val="List Paragraph"/>
    <w:basedOn w:val="Normal"/>
    <w:uiPriority w:val="34"/>
    <w:qFormat/>
    <w:rsid w:val="00A22DED"/>
    <w:pPr>
      <w:ind w:left="720"/>
      <w:contextualSpacing/>
    </w:pPr>
  </w:style>
  <w:style w:type="character" w:styleId="IntenseEmphasis">
    <w:name w:val="Intense Emphasis"/>
    <w:basedOn w:val="DefaultParagraphFont"/>
    <w:uiPriority w:val="21"/>
    <w:qFormat/>
    <w:rsid w:val="00A22DED"/>
    <w:rPr>
      <w:i/>
      <w:iCs/>
      <w:color w:val="0F4761" w:themeColor="accent1" w:themeShade="BF"/>
    </w:rPr>
  </w:style>
  <w:style w:type="paragraph" w:styleId="IntenseQuote">
    <w:name w:val="Intense Quote"/>
    <w:basedOn w:val="Normal"/>
    <w:next w:val="Normal"/>
    <w:link w:val="IntenseQuoteChar"/>
    <w:uiPriority w:val="30"/>
    <w:qFormat/>
    <w:rsid w:val="00A22D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DED"/>
    <w:rPr>
      <w:i/>
      <w:iCs/>
      <w:color w:val="0F4761" w:themeColor="accent1" w:themeShade="BF"/>
    </w:rPr>
  </w:style>
  <w:style w:type="character" w:styleId="IntenseReference">
    <w:name w:val="Intense Reference"/>
    <w:basedOn w:val="DefaultParagraphFont"/>
    <w:uiPriority w:val="32"/>
    <w:qFormat/>
    <w:rsid w:val="00A22DED"/>
    <w:rPr>
      <w:b/>
      <w:bCs/>
      <w:smallCaps/>
      <w:color w:val="0F4761" w:themeColor="accent1" w:themeShade="BF"/>
      <w:spacing w:val="5"/>
    </w:rPr>
  </w:style>
  <w:style w:type="character" w:styleId="Strong">
    <w:name w:val="Strong"/>
    <w:basedOn w:val="DefaultParagraphFont"/>
    <w:uiPriority w:val="22"/>
    <w:qFormat/>
    <w:rsid w:val="00A22DED"/>
    <w:rPr>
      <w:b/>
      <w:bCs/>
    </w:rPr>
  </w:style>
  <w:style w:type="paragraph" w:styleId="NormalWeb">
    <w:name w:val="Normal (Web)"/>
    <w:basedOn w:val="Normal"/>
    <w:uiPriority w:val="99"/>
    <w:unhideWhenUsed/>
    <w:rsid w:val="00A22DED"/>
    <w:rPr>
      <w:rFonts w:ascii="Times New Roman" w:hAnsi="Times New Roman"/>
    </w:rPr>
  </w:style>
  <w:style w:type="table" w:styleId="TableGrid">
    <w:name w:val="Table Grid"/>
    <w:basedOn w:val="TableNormal"/>
    <w:uiPriority w:val="39"/>
    <w:rsid w:val="00C748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7487A"/>
    <w:pPr>
      <w:spacing w:after="0"/>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960B7B"/>
    <w:pPr>
      <w:spacing w:before="0" w:after="0"/>
    </w:pPr>
    <w:rPr>
      <w:sz w:val="20"/>
      <w:szCs w:val="20"/>
    </w:rPr>
  </w:style>
  <w:style w:type="character" w:customStyle="1" w:styleId="FootnoteTextChar">
    <w:name w:val="Footnote Text Char"/>
    <w:basedOn w:val="DefaultParagraphFont"/>
    <w:link w:val="FootnoteText"/>
    <w:uiPriority w:val="99"/>
    <w:semiHidden/>
    <w:rsid w:val="00960B7B"/>
    <w:rPr>
      <w:rFonts w:eastAsia="Times New Roman" w:cs="Times New Roman"/>
      <w:kern w:val="0"/>
      <w:sz w:val="20"/>
      <w:szCs w:val="20"/>
      <w14:ligatures w14:val="none"/>
    </w:rPr>
  </w:style>
  <w:style w:type="character" w:styleId="FootnoteReference">
    <w:name w:val="footnote reference"/>
    <w:basedOn w:val="DefaultParagraphFont"/>
    <w:uiPriority w:val="99"/>
    <w:semiHidden/>
    <w:unhideWhenUsed/>
    <w:rsid w:val="00960B7B"/>
    <w:rPr>
      <w:vertAlign w:val="superscript"/>
    </w:rPr>
  </w:style>
  <w:style w:type="table" w:styleId="GridTable4-Accent4">
    <w:name w:val="Grid Table 4 Accent 4"/>
    <w:basedOn w:val="TableNormal"/>
    <w:uiPriority w:val="49"/>
    <w:rsid w:val="00FE4114"/>
    <w:pPr>
      <w:spacing w:after="0"/>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5Dark-Accent4">
    <w:name w:val="Grid Table 5 Dark Accent 4"/>
    <w:basedOn w:val="TableNormal"/>
    <w:uiPriority w:val="50"/>
    <w:rsid w:val="00FE4114"/>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character" w:styleId="Hyperlink">
    <w:name w:val="Hyperlink"/>
    <w:basedOn w:val="DefaultParagraphFont"/>
    <w:uiPriority w:val="99"/>
    <w:unhideWhenUsed/>
    <w:rsid w:val="00AF385C"/>
    <w:rPr>
      <w:color w:val="0000FF"/>
      <w:u w:val="single"/>
    </w:rPr>
  </w:style>
  <w:style w:type="character" w:styleId="UnresolvedMention">
    <w:name w:val="Unresolved Mention"/>
    <w:basedOn w:val="DefaultParagraphFont"/>
    <w:uiPriority w:val="99"/>
    <w:semiHidden/>
    <w:unhideWhenUsed/>
    <w:rsid w:val="00A708C5"/>
    <w:rPr>
      <w:color w:val="605E5C"/>
      <w:shd w:val="clear" w:color="auto" w:fill="E1DFDD"/>
    </w:rPr>
  </w:style>
  <w:style w:type="character" w:styleId="FollowedHyperlink">
    <w:name w:val="FollowedHyperlink"/>
    <w:basedOn w:val="DefaultParagraphFont"/>
    <w:uiPriority w:val="99"/>
    <w:semiHidden/>
    <w:unhideWhenUsed/>
    <w:rsid w:val="001A00B8"/>
    <w:rPr>
      <w:color w:val="96607D" w:themeColor="followedHyperlink"/>
      <w:u w:val="single"/>
    </w:rPr>
  </w:style>
  <w:style w:type="paragraph" w:styleId="Footer">
    <w:name w:val="footer"/>
    <w:basedOn w:val="Normal"/>
    <w:link w:val="FooterChar"/>
    <w:uiPriority w:val="99"/>
    <w:unhideWhenUsed/>
    <w:rsid w:val="00446742"/>
    <w:pPr>
      <w:tabs>
        <w:tab w:val="center" w:pos="4680"/>
        <w:tab w:val="right" w:pos="9360"/>
      </w:tabs>
      <w:spacing w:before="0" w:after="0"/>
    </w:pPr>
  </w:style>
  <w:style w:type="character" w:customStyle="1" w:styleId="FooterChar">
    <w:name w:val="Footer Char"/>
    <w:basedOn w:val="DefaultParagraphFont"/>
    <w:link w:val="Footer"/>
    <w:uiPriority w:val="99"/>
    <w:rsid w:val="00446742"/>
    <w:rPr>
      <w:rFonts w:eastAsia="Times New Roman" w:cs="Times New Roman"/>
      <w:kern w:val="0"/>
      <w14:ligatures w14:val="none"/>
    </w:rPr>
  </w:style>
  <w:style w:type="character" w:styleId="PageNumber">
    <w:name w:val="page number"/>
    <w:basedOn w:val="DefaultParagraphFont"/>
    <w:uiPriority w:val="99"/>
    <w:semiHidden/>
    <w:unhideWhenUsed/>
    <w:rsid w:val="00446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56440">
      <w:bodyDiv w:val="1"/>
      <w:marLeft w:val="0"/>
      <w:marRight w:val="0"/>
      <w:marTop w:val="0"/>
      <w:marBottom w:val="0"/>
      <w:divBdr>
        <w:top w:val="none" w:sz="0" w:space="0" w:color="auto"/>
        <w:left w:val="none" w:sz="0" w:space="0" w:color="auto"/>
        <w:bottom w:val="none" w:sz="0" w:space="0" w:color="auto"/>
        <w:right w:val="none" w:sz="0" w:space="0" w:color="auto"/>
      </w:divBdr>
    </w:div>
    <w:div w:id="192038601">
      <w:bodyDiv w:val="1"/>
      <w:marLeft w:val="0"/>
      <w:marRight w:val="0"/>
      <w:marTop w:val="0"/>
      <w:marBottom w:val="0"/>
      <w:divBdr>
        <w:top w:val="none" w:sz="0" w:space="0" w:color="auto"/>
        <w:left w:val="none" w:sz="0" w:space="0" w:color="auto"/>
        <w:bottom w:val="none" w:sz="0" w:space="0" w:color="auto"/>
        <w:right w:val="none" w:sz="0" w:space="0" w:color="auto"/>
      </w:divBdr>
    </w:div>
    <w:div w:id="222757287">
      <w:bodyDiv w:val="1"/>
      <w:marLeft w:val="0"/>
      <w:marRight w:val="0"/>
      <w:marTop w:val="0"/>
      <w:marBottom w:val="0"/>
      <w:divBdr>
        <w:top w:val="none" w:sz="0" w:space="0" w:color="auto"/>
        <w:left w:val="none" w:sz="0" w:space="0" w:color="auto"/>
        <w:bottom w:val="none" w:sz="0" w:space="0" w:color="auto"/>
        <w:right w:val="none" w:sz="0" w:space="0" w:color="auto"/>
      </w:divBdr>
      <w:divsChild>
        <w:div w:id="1607735355">
          <w:marLeft w:val="0"/>
          <w:marRight w:val="0"/>
          <w:marTop w:val="0"/>
          <w:marBottom w:val="0"/>
          <w:divBdr>
            <w:top w:val="none" w:sz="0" w:space="0" w:color="auto"/>
            <w:left w:val="none" w:sz="0" w:space="0" w:color="auto"/>
            <w:bottom w:val="none" w:sz="0" w:space="0" w:color="auto"/>
            <w:right w:val="none" w:sz="0" w:space="0" w:color="auto"/>
          </w:divBdr>
          <w:divsChild>
            <w:div w:id="3835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3561">
      <w:bodyDiv w:val="1"/>
      <w:marLeft w:val="0"/>
      <w:marRight w:val="0"/>
      <w:marTop w:val="0"/>
      <w:marBottom w:val="0"/>
      <w:divBdr>
        <w:top w:val="none" w:sz="0" w:space="0" w:color="auto"/>
        <w:left w:val="none" w:sz="0" w:space="0" w:color="auto"/>
        <w:bottom w:val="none" w:sz="0" w:space="0" w:color="auto"/>
        <w:right w:val="none" w:sz="0" w:space="0" w:color="auto"/>
      </w:divBdr>
    </w:div>
    <w:div w:id="904875405">
      <w:bodyDiv w:val="1"/>
      <w:marLeft w:val="0"/>
      <w:marRight w:val="0"/>
      <w:marTop w:val="0"/>
      <w:marBottom w:val="0"/>
      <w:divBdr>
        <w:top w:val="none" w:sz="0" w:space="0" w:color="auto"/>
        <w:left w:val="none" w:sz="0" w:space="0" w:color="auto"/>
        <w:bottom w:val="none" w:sz="0" w:space="0" w:color="auto"/>
        <w:right w:val="none" w:sz="0" w:space="0" w:color="auto"/>
      </w:divBdr>
    </w:div>
    <w:div w:id="1088428975">
      <w:bodyDiv w:val="1"/>
      <w:marLeft w:val="0"/>
      <w:marRight w:val="0"/>
      <w:marTop w:val="0"/>
      <w:marBottom w:val="0"/>
      <w:divBdr>
        <w:top w:val="none" w:sz="0" w:space="0" w:color="auto"/>
        <w:left w:val="none" w:sz="0" w:space="0" w:color="auto"/>
        <w:bottom w:val="none" w:sz="0" w:space="0" w:color="auto"/>
        <w:right w:val="none" w:sz="0" w:space="0" w:color="auto"/>
      </w:divBdr>
    </w:div>
    <w:div w:id="1332369681">
      <w:bodyDiv w:val="1"/>
      <w:marLeft w:val="0"/>
      <w:marRight w:val="0"/>
      <w:marTop w:val="0"/>
      <w:marBottom w:val="0"/>
      <w:divBdr>
        <w:top w:val="none" w:sz="0" w:space="0" w:color="auto"/>
        <w:left w:val="none" w:sz="0" w:space="0" w:color="auto"/>
        <w:bottom w:val="none" w:sz="0" w:space="0" w:color="auto"/>
        <w:right w:val="none" w:sz="0" w:space="0" w:color="auto"/>
      </w:divBdr>
    </w:div>
    <w:div w:id="198720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abs/2410.07869" TargetMode="External"/><Relationship Id="rId18" Type="http://schemas.openxmlformats.org/officeDocument/2006/relationships/hyperlink" Target="https://arxiv.org/abs/2501.07834"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arxiv.org/abs/2410.07869" TargetMode="External"/><Relationship Id="rId7" Type="http://schemas.openxmlformats.org/officeDocument/2006/relationships/endnotes" Target="endnotes.xml"/><Relationship Id="rId12" Type="http://schemas.openxmlformats.org/officeDocument/2006/relationships/hyperlink" Target="https://arxiv.org/abs/2410.07869" TargetMode="External"/><Relationship Id="rId17" Type="http://schemas.openxmlformats.org/officeDocument/2006/relationships/hyperlink" Target="https://www.citigroup.com/global/insights/agentic-ai" TargetMode="External"/><Relationship Id="rId25" Type="http://schemas.openxmlformats.org/officeDocument/2006/relationships/hyperlink" Target="https://www.citigroup.com/global/insights/agentic-ai" TargetMode="External"/><Relationship Id="rId2" Type="http://schemas.openxmlformats.org/officeDocument/2006/relationships/numbering" Target="numbering.xml"/><Relationship Id="rId16" Type="http://schemas.openxmlformats.org/officeDocument/2006/relationships/hyperlink" Target="https://www.citigroup.com/global/insights/agentic-ai" TargetMode="External"/><Relationship Id="rId20" Type="http://schemas.openxmlformats.org/officeDocument/2006/relationships/hyperlink" Target="https://arxiv.org/abs/2410.0786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501.07834" TargetMode="External"/><Relationship Id="rId24" Type="http://schemas.openxmlformats.org/officeDocument/2006/relationships/hyperlink" Target="https://www.citigroup.com/global/insights/agentic-ai" TargetMode="External"/><Relationship Id="rId5" Type="http://schemas.openxmlformats.org/officeDocument/2006/relationships/webSettings" Target="webSettings.xml"/><Relationship Id="rId15" Type="http://schemas.openxmlformats.org/officeDocument/2006/relationships/hyperlink" Target="https://arxiv.org/abs/2504.05862" TargetMode="External"/><Relationship Id="rId23" Type="http://schemas.openxmlformats.org/officeDocument/2006/relationships/hyperlink" Target="https://arxiv.org/abs/2504.05862" TargetMode="External"/><Relationship Id="rId28" Type="http://schemas.openxmlformats.org/officeDocument/2006/relationships/footer" Target="footer2.xml"/><Relationship Id="rId10" Type="http://schemas.openxmlformats.org/officeDocument/2006/relationships/hyperlink" Target="https://arxiv.org/abs/2501.07834" TargetMode="External"/><Relationship Id="rId19" Type="http://schemas.openxmlformats.org/officeDocument/2006/relationships/hyperlink" Target="https://arxiv.org/abs/2501.07834"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arxiv.org/abs/2504.05862" TargetMode="External"/><Relationship Id="rId22" Type="http://schemas.openxmlformats.org/officeDocument/2006/relationships/hyperlink" Target="https://arxiv.org/abs/2504.05862"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E3602-AD91-B641-AF72-C48F4A329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3119</Words>
  <Characters>17782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Ray</dc:creator>
  <cp:keywords/>
  <dc:description/>
  <cp:lastModifiedBy>Arindam Ray</cp:lastModifiedBy>
  <cp:revision>4</cp:revision>
  <cp:lastPrinted>2025-05-25T16:31:00Z</cp:lastPrinted>
  <dcterms:created xsi:type="dcterms:W3CDTF">2025-05-25T16:31:00Z</dcterms:created>
  <dcterms:modified xsi:type="dcterms:W3CDTF">2025-05-25T16:35:00Z</dcterms:modified>
</cp:coreProperties>
</file>