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Microservices</w:t>
      </w:r>
    </w:p>
    <w:p w:rsidR="00000000" w:rsidDel="00000000" w:rsidP="00000000" w:rsidRDefault="00000000" w:rsidRPr="00000000" w14:paraId="00000002">
      <w:pPr>
        <w:numPr>
          <w:ilvl w:val="0"/>
          <w:numId w:val="10"/>
        </w:numPr>
        <w:ind w:left="720" w:hanging="360"/>
        <w:rPr>
          <w:u w:val="none"/>
        </w:rPr>
      </w:pPr>
      <w:r w:rsidDel="00000000" w:rsidR="00000000" w:rsidRPr="00000000">
        <w:rPr>
          <w:rtl w:val="0"/>
        </w:rPr>
        <w:t xml:space="preserve">Enterprises are moving towards microservices architecture</w:t>
      </w:r>
    </w:p>
    <w:p w:rsidR="00000000" w:rsidDel="00000000" w:rsidP="00000000" w:rsidRDefault="00000000" w:rsidRPr="00000000" w14:paraId="00000003">
      <w:pPr>
        <w:numPr>
          <w:ilvl w:val="1"/>
          <w:numId w:val="10"/>
        </w:numPr>
        <w:ind w:left="1440" w:hanging="360"/>
        <w:rPr>
          <w:u w:val="none"/>
        </w:rPr>
      </w:pPr>
      <w:r w:rsidDel="00000000" w:rsidR="00000000" w:rsidRPr="00000000">
        <w:rPr>
          <w:rtl w:val="0"/>
        </w:rPr>
        <w:t xml:space="preserve">Instead of building large monolithic applications providing various features, build independently deployable, small, focussed “microservices”</w:t>
      </w:r>
    </w:p>
    <w:p w:rsidR="00000000" w:rsidDel="00000000" w:rsidP="00000000" w:rsidRDefault="00000000" w:rsidRPr="00000000" w14:paraId="00000004">
      <w:pPr>
        <w:numPr>
          <w:ilvl w:val="1"/>
          <w:numId w:val="10"/>
        </w:numPr>
        <w:ind w:left="1440" w:hanging="360"/>
        <w:rPr>
          <w:u w:val="none"/>
        </w:rPr>
      </w:pPr>
      <w:r w:rsidDel="00000000" w:rsidR="00000000" w:rsidRPr="00000000">
        <w:rPr>
          <w:rtl w:val="0"/>
        </w:rPr>
        <w:t xml:space="preserve">E.g: A restaurant could have a menu service, a customer feedback service, a billing service, a booking service etc.</w:t>
      </w:r>
    </w:p>
    <w:p w:rsidR="00000000" w:rsidDel="00000000" w:rsidP="00000000" w:rsidRDefault="00000000" w:rsidRPr="00000000" w14:paraId="00000005">
      <w:pPr>
        <w:numPr>
          <w:ilvl w:val="1"/>
          <w:numId w:val="10"/>
        </w:numPr>
        <w:ind w:left="1440" w:hanging="360"/>
        <w:rPr>
          <w:u w:val="none"/>
        </w:rPr>
      </w:pPr>
      <w:r w:rsidDel="00000000" w:rsidR="00000000" w:rsidRPr="00000000">
        <w:rPr>
          <w:rtl w:val="0"/>
        </w:rPr>
        <w:t xml:space="preserve">This gives flexibility to build each feature in a different programming language, though this can make deployment complicated as each language is deployed differently</w:t>
      </w:r>
    </w:p>
    <w:p w:rsidR="00000000" w:rsidDel="00000000" w:rsidP="00000000" w:rsidRDefault="00000000" w:rsidRPr="00000000" w14:paraId="00000006">
      <w:pPr>
        <w:numPr>
          <w:ilvl w:val="1"/>
          <w:numId w:val="10"/>
        </w:numPr>
        <w:ind w:left="1440" w:hanging="360"/>
        <w:rPr>
          <w:u w:val="none"/>
        </w:rPr>
      </w:pPr>
      <w:r w:rsidDel="00000000" w:rsidR="00000000" w:rsidRPr="00000000">
        <w:rPr>
          <w:rtl w:val="0"/>
        </w:rPr>
        <w:t xml:space="preserve">Solution? Containers, given by Docker</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b w:val="1"/>
        </w:rPr>
      </w:pPr>
      <w:r w:rsidDel="00000000" w:rsidR="00000000" w:rsidRPr="00000000">
        <w:rPr>
          <w:b w:val="1"/>
          <w:rtl w:val="0"/>
        </w:rPr>
        <w:t xml:space="preserve">Docker</w:t>
      </w:r>
    </w:p>
    <w:p w:rsidR="00000000" w:rsidDel="00000000" w:rsidP="00000000" w:rsidRDefault="00000000" w:rsidRPr="00000000" w14:paraId="00000009">
      <w:pPr>
        <w:numPr>
          <w:ilvl w:val="0"/>
          <w:numId w:val="8"/>
        </w:numPr>
        <w:ind w:left="720" w:hanging="360"/>
        <w:rPr>
          <w:u w:val="none"/>
        </w:rPr>
      </w:pPr>
      <w:r w:rsidDel="00000000" w:rsidR="00000000" w:rsidRPr="00000000">
        <w:rPr>
          <w:rtl w:val="0"/>
        </w:rPr>
        <w:t xml:space="preserve">Allows you to create an “image” for each microservice</w:t>
      </w:r>
    </w:p>
    <w:p w:rsidR="00000000" w:rsidDel="00000000" w:rsidP="00000000" w:rsidRDefault="00000000" w:rsidRPr="00000000" w14:paraId="0000000A">
      <w:pPr>
        <w:numPr>
          <w:ilvl w:val="0"/>
          <w:numId w:val="8"/>
        </w:numPr>
        <w:ind w:left="720" w:hanging="360"/>
        <w:rPr>
          <w:u w:val="none"/>
        </w:rPr>
      </w:pPr>
      <w:r w:rsidDel="00000000" w:rsidR="00000000" w:rsidRPr="00000000">
        <w:rPr>
          <w:rtl w:val="0"/>
        </w:rPr>
        <w:t xml:space="preserve">An “image” contains:</w:t>
      </w:r>
    </w:p>
    <w:p w:rsidR="00000000" w:rsidDel="00000000" w:rsidP="00000000" w:rsidRDefault="00000000" w:rsidRPr="00000000" w14:paraId="0000000B">
      <w:pPr>
        <w:numPr>
          <w:ilvl w:val="1"/>
          <w:numId w:val="8"/>
        </w:numPr>
        <w:ind w:left="1440" w:hanging="360"/>
        <w:rPr>
          <w:u w:val="none"/>
        </w:rPr>
      </w:pPr>
      <w:r w:rsidDel="00000000" w:rsidR="00000000" w:rsidRPr="00000000">
        <w:rPr>
          <w:rtl w:val="0"/>
        </w:rPr>
        <w:t xml:space="preserve">Application runtime (e.g. JDK, or Python, or NodeJS, etc.)</w:t>
      </w:r>
    </w:p>
    <w:p w:rsidR="00000000" w:rsidDel="00000000" w:rsidP="00000000" w:rsidRDefault="00000000" w:rsidRPr="00000000" w14:paraId="0000000C">
      <w:pPr>
        <w:numPr>
          <w:ilvl w:val="1"/>
          <w:numId w:val="8"/>
        </w:numPr>
        <w:ind w:left="1440" w:hanging="360"/>
        <w:rPr>
          <w:u w:val="none"/>
        </w:rPr>
      </w:pPr>
      <w:r w:rsidDel="00000000" w:rsidR="00000000" w:rsidRPr="00000000">
        <w:rPr>
          <w:rtl w:val="0"/>
        </w:rPr>
        <w:t xml:space="preserve">Application code</w:t>
      </w:r>
    </w:p>
    <w:p w:rsidR="00000000" w:rsidDel="00000000" w:rsidP="00000000" w:rsidRDefault="00000000" w:rsidRPr="00000000" w14:paraId="0000000D">
      <w:pPr>
        <w:numPr>
          <w:ilvl w:val="1"/>
          <w:numId w:val="8"/>
        </w:numPr>
        <w:ind w:left="1440" w:hanging="360"/>
        <w:rPr>
          <w:u w:val="none"/>
        </w:rPr>
      </w:pPr>
      <w:r w:rsidDel="00000000" w:rsidR="00000000" w:rsidRPr="00000000">
        <w:rPr>
          <w:rtl w:val="0"/>
        </w:rPr>
        <w:t xml:space="preserve">Dependencies</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Docker containers can be run in the same way on any infrastructure, whether it is your local machine, corporate data centre, or a cloud platform</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3495675" cy="221932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956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0" w:firstLine="720"/>
        <w:rPr/>
      </w:pPr>
      <w:r w:rsidDel="00000000" w:rsidR="00000000" w:rsidRPr="00000000">
        <w:rPr>
          <w:rtl w:val="0"/>
        </w:rPr>
        <w:t xml:space="preserve">Advantages:</w:t>
      </w:r>
    </w:p>
    <w:p w:rsidR="00000000" w:rsidDel="00000000" w:rsidP="00000000" w:rsidRDefault="00000000" w:rsidRPr="00000000" w14:paraId="00000013">
      <w:pPr>
        <w:numPr>
          <w:ilvl w:val="0"/>
          <w:numId w:val="2"/>
        </w:numPr>
        <w:ind w:left="1440" w:hanging="360"/>
        <w:rPr>
          <w:u w:val="none"/>
        </w:rPr>
      </w:pPr>
      <w:r w:rsidDel="00000000" w:rsidR="00000000" w:rsidRPr="00000000">
        <w:rPr>
          <w:rtl w:val="0"/>
        </w:rPr>
        <w:t xml:space="preserve">Containers are light weight as compared to VMs</w:t>
      </w:r>
    </w:p>
    <w:p w:rsidR="00000000" w:rsidDel="00000000" w:rsidP="00000000" w:rsidRDefault="00000000" w:rsidRPr="00000000" w14:paraId="00000014">
      <w:pPr>
        <w:numPr>
          <w:ilvl w:val="0"/>
          <w:numId w:val="2"/>
        </w:numPr>
        <w:ind w:left="1440" w:hanging="360"/>
        <w:rPr>
          <w:u w:val="none"/>
        </w:rPr>
      </w:pPr>
      <w:r w:rsidDel="00000000" w:rsidR="00000000" w:rsidRPr="00000000">
        <w:rPr>
          <w:rtl w:val="0"/>
        </w:rPr>
        <w:t xml:space="preserve">Better CPU Utilization</w:t>
      </w:r>
    </w:p>
    <w:p w:rsidR="00000000" w:rsidDel="00000000" w:rsidP="00000000" w:rsidRDefault="00000000" w:rsidRPr="00000000" w14:paraId="00000015">
      <w:pPr>
        <w:numPr>
          <w:ilvl w:val="0"/>
          <w:numId w:val="2"/>
        </w:numPr>
        <w:ind w:left="1440" w:hanging="360"/>
        <w:rPr>
          <w:u w:val="none"/>
        </w:rPr>
      </w:pPr>
      <w:r w:rsidDel="00000000" w:rsidR="00000000" w:rsidRPr="00000000">
        <w:rPr>
          <w:rtl w:val="0"/>
        </w:rPr>
        <w:t xml:space="preserve">Docker provides isolation for containers</w:t>
      </w:r>
    </w:p>
    <w:p w:rsidR="00000000" w:rsidDel="00000000" w:rsidP="00000000" w:rsidRDefault="00000000" w:rsidRPr="00000000" w14:paraId="00000016">
      <w:pPr>
        <w:numPr>
          <w:ilvl w:val="0"/>
          <w:numId w:val="2"/>
        </w:numPr>
        <w:ind w:left="1440" w:hanging="360"/>
        <w:rPr>
          <w:u w:val="none"/>
        </w:rPr>
      </w:pPr>
      <w:r w:rsidDel="00000000" w:rsidR="00000000" w:rsidRPr="00000000">
        <w:rPr>
          <w:rtl w:val="0"/>
        </w:rPr>
        <w:t xml:space="preserve">It is Cloud Neutral, i.e. it can run on any cloud platform</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numPr>
          <w:ilvl w:val="0"/>
          <w:numId w:val="7"/>
        </w:numPr>
        <w:ind w:left="720" w:hanging="360"/>
        <w:rPr>
          <w:u w:val="none"/>
        </w:rPr>
      </w:pPr>
      <w:r w:rsidDel="00000000" w:rsidR="00000000" w:rsidRPr="00000000">
        <w:rPr>
          <w:rtl w:val="0"/>
        </w:rPr>
        <w:t xml:space="preserve">Q: How do we manage thousands of containers that deal with multiple microservices? A: Container Orchestration</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b w:val="1"/>
          <w:rtl w:val="0"/>
        </w:rPr>
        <w:t xml:space="preserve">Container orchestration</w:t>
      </w:r>
    </w:p>
    <w:p w:rsidR="00000000" w:rsidDel="00000000" w:rsidP="00000000" w:rsidRDefault="00000000" w:rsidRPr="00000000" w14:paraId="0000001B">
      <w:pPr>
        <w:numPr>
          <w:ilvl w:val="0"/>
          <w:numId w:val="3"/>
        </w:numPr>
        <w:ind w:left="720" w:hanging="360"/>
        <w:rPr/>
      </w:pPr>
      <w:r w:rsidDel="00000000" w:rsidR="00000000" w:rsidRPr="00000000">
        <w:rPr/>
        <w:drawing>
          <wp:inline distB="114300" distT="114300" distL="114300" distR="114300">
            <wp:extent cx="4638675" cy="27051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386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Our application has multiple containers for their respective microservices, and we have a configuration (e.g. we need X number of instances for Microservice A, Y instances for Microservice B, etc)</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role of the container orchestrator is to make sure that the above needs are met and the application is up and running, and it does that by deploying the application on a cluster of virtual servers (such as EC2 instances)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Features:</w:t>
      </w:r>
    </w:p>
    <w:p w:rsidR="00000000" w:rsidDel="00000000" w:rsidP="00000000" w:rsidRDefault="00000000" w:rsidRPr="00000000" w14:paraId="00000022">
      <w:pPr>
        <w:numPr>
          <w:ilvl w:val="0"/>
          <w:numId w:val="9"/>
        </w:numPr>
        <w:ind w:left="720" w:hanging="360"/>
        <w:rPr>
          <w:u w:val="none"/>
        </w:rPr>
      </w:pPr>
      <w:r w:rsidDel="00000000" w:rsidR="00000000" w:rsidRPr="00000000">
        <w:rPr>
          <w:rtl w:val="0"/>
        </w:rPr>
        <w:t xml:space="preserve">Auto-scaling: Scale the number of containers based on demand</w:t>
      </w:r>
    </w:p>
    <w:p w:rsidR="00000000" w:rsidDel="00000000" w:rsidP="00000000" w:rsidRDefault="00000000" w:rsidRPr="00000000" w14:paraId="00000023">
      <w:pPr>
        <w:numPr>
          <w:ilvl w:val="0"/>
          <w:numId w:val="9"/>
        </w:numPr>
        <w:ind w:left="720" w:hanging="360"/>
        <w:rPr>
          <w:u w:val="none"/>
        </w:rPr>
      </w:pPr>
      <w:r w:rsidDel="00000000" w:rsidR="00000000" w:rsidRPr="00000000">
        <w:rPr>
          <w:rtl w:val="0"/>
        </w:rPr>
        <w:t xml:space="preserve">Service discovery: Help one microservice call another</w:t>
      </w:r>
    </w:p>
    <w:p w:rsidR="00000000" w:rsidDel="00000000" w:rsidP="00000000" w:rsidRDefault="00000000" w:rsidRPr="00000000" w14:paraId="00000024">
      <w:pPr>
        <w:numPr>
          <w:ilvl w:val="0"/>
          <w:numId w:val="9"/>
        </w:numPr>
        <w:ind w:left="720" w:hanging="360"/>
        <w:rPr>
          <w:u w:val="none"/>
        </w:rPr>
      </w:pPr>
      <w:r w:rsidDel="00000000" w:rsidR="00000000" w:rsidRPr="00000000">
        <w:rPr>
          <w:rtl w:val="0"/>
        </w:rPr>
        <w:t xml:space="preserve">Load Balancing: Distribute load among multiple instances of a microservice</w:t>
      </w:r>
    </w:p>
    <w:p w:rsidR="00000000" w:rsidDel="00000000" w:rsidP="00000000" w:rsidRDefault="00000000" w:rsidRPr="00000000" w14:paraId="00000025">
      <w:pPr>
        <w:numPr>
          <w:ilvl w:val="0"/>
          <w:numId w:val="9"/>
        </w:numPr>
        <w:ind w:left="720" w:hanging="360"/>
        <w:rPr>
          <w:u w:val="none"/>
        </w:rPr>
      </w:pPr>
      <w:r w:rsidDel="00000000" w:rsidR="00000000" w:rsidRPr="00000000">
        <w:rPr>
          <w:rtl w:val="0"/>
        </w:rPr>
        <w:t xml:space="preserve">Self healing by performing health checks and replacement of failing instances</w:t>
      </w:r>
    </w:p>
    <w:p w:rsidR="00000000" w:rsidDel="00000000" w:rsidP="00000000" w:rsidRDefault="00000000" w:rsidRPr="00000000" w14:paraId="00000026">
      <w:pPr>
        <w:numPr>
          <w:ilvl w:val="0"/>
          <w:numId w:val="9"/>
        </w:numPr>
        <w:ind w:left="720" w:hanging="360"/>
        <w:rPr>
          <w:u w:val="none"/>
        </w:rPr>
      </w:pPr>
      <w:r w:rsidDel="00000000" w:rsidR="00000000" w:rsidRPr="00000000">
        <w:rPr>
          <w:rtl w:val="0"/>
        </w:rPr>
        <w:t xml:space="preserve">Release new versions without downtime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Container orchestration options</w:t>
      </w:r>
    </w:p>
    <w:p w:rsidR="00000000" w:rsidDel="00000000" w:rsidP="00000000" w:rsidRDefault="00000000" w:rsidRPr="00000000" w14:paraId="00000029">
      <w:pPr>
        <w:numPr>
          <w:ilvl w:val="0"/>
          <w:numId w:val="5"/>
        </w:numPr>
        <w:ind w:left="720" w:hanging="360"/>
        <w:rPr/>
      </w:pPr>
      <w:r w:rsidDel="00000000" w:rsidR="00000000" w:rsidRPr="00000000">
        <w:rPr>
          <w:rtl w:val="0"/>
        </w:rPr>
        <w:t xml:space="preserve">Cloud Neutral</w:t>
      </w:r>
    </w:p>
    <w:p w:rsidR="00000000" w:rsidDel="00000000" w:rsidP="00000000" w:rsidRDefault="00000000" w:rsidRPr="00000000" w14:paraId="0000002A">
      <w:pPr>
        <w:numPr>
          <w:ilvl w:val="1"/>
          <w:numId w:val="5"/>
        </w:numPr>
        <w:ind w:left="1440" w:hanging="360"/>
        <w:rPr>
          <w:u w:val="none"/>
        </w:rPr>
      </w:pPr>
      <w:r w:rsidDel="00000000" w:rsidR="00000000" w:rsidRPr="00000000">
        <w:rPr>
          <w:rtl w:val="0"/>
        </w:rPr>
        <w:t xml:space="preserve">AWS EKS (Elastic Kubernetes Service) [NO FREE-TIER]</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AWS Specific</w:t>
      </w:r>
    </w:p>
    <w:p w:rsidR="00000000" w:rsidDel="00000000" w:rsidP="00000000" w:rsidRDefault="00000000" w:rsidRPr="00000000" w14:paraId="0000002D">
      <w:pPr>
        <w:numPr>
          <w:ilvl w:val="1"/>
          <w:numId w:val="4"/>
        </w:numPr>
        <w:ind w:left="1440" w:hanging="360"/>
        <w:rPr>
          <w:u w:val="none"/>
        </w:rPr>
      </w:pPr>
      <w:r w:rsidDel="00000000" w:rsidR="00000000" w:rsidRPr="00000000">
        <w:rPr>
          <w:rtl w:val="0"/>
        </w:rPr>
        <w:t xml:space="preserve">AWS ECS (Elastic Container Service)</w:t>
      </w:r>
    </w:p>
    <w:p w:rsidR="00000000" w:rsidDel="00000000" w:rsidP="00000000" w:rsidRDefault="00000000" w:rsidRPr="00000000" w14:paraId="0000002E">
      <w:pPr>
        <w:numPr>
          <w:ilvl w:val="1"/>
          <w:numId w:val="4"/>
        </w:numPr>
        <w:ind w:left="1440" w:hanging="360"/>
        <w:rPr>
          <w:u w:val="none"/>
        </w:rPr>
      </w:pPr>
      <w:r w:rsidDel="00000000" w:rsidR="00000000" w:rsidRPr="00000000">
        <w:rPr>
          <w:rtl w:val="0"/>
        </w:rPr>
        <w:t xml:space="preserve">AWS Fargate (Serverless version of ECS, so no need to worry about managing clusters) [NO FREE-TIER]</w:t>
      </w:r>
    </w:p>
    <w:p w:rsidR="00000000" w:rsidDel="00000000" w:rsidP="00000000" w:rsidRDefault="00000000" w:rsidRPr="00000000" w14:paraId="0000002F">
      <w:pPr>
        <w:ind w:left="144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b w:val="1"/>
        </w:rPr>
      </w:pPr>
      <w:r w:rsidDel="00000000" w:rsidR="00000000" w:rsidRPr="00000000">
        <w:rPr>
          <w:b w:val="1"/>
          <w:rtl w:val="0"/>
        </w:rPr>
        <w:t xml:space="preserve">Amazon ECS</w:t>
      </w:r>
    </w:p>
    <w:p w:rsidR="00000000" w:rsidDel="00000000" w:rsidP="00000000" w:rsidRDefault="00000000" w:rsidRPr="00000000" w14:paraId="00000032">
      <w:pPr>
        <w:numPr>
          <w:ilvl w:val="0"/>
          <w:numId w:val="6"/>
        </w:numPr>
        <w:ind w:left="720" w:hanging="360"/>
        <w:rPr>
          <w:u w:val="none"/>
        </w:rPr>
      </w:pPr>
      <w:r w:rsidDel="00000000" w:rsidR="00000000" w:rsidRPr="00000000">
        <w:rPr>
          <w:rtl w:val="0"/>
        </w:rPr>
        <w:t xml:space="preserve">Fully managed container service for container orchestration</w:t>
      </w:r>
    </w:p>
    <w:p w:rsidR="00000000" w:rsidDel="00000000" w:rsidP="00000000" w:rsidRDefault="00000000" w:rsidRPr="00000000" w14:paraId="00000033">
      <w:pPr>
        <w:numPr>
          <w:ilvl w:val="0"/>
          <w:numId w:val="6"/>
        </w:numPr>
        <w:ind w:left="720" w:hanging="360"/>
        <w:rPr>
          <w:u w:val="none"/>
        </w:rPr>
      </w:pPr>
      <w:r w:rsidDel="00000000" w:rsidR="00000000" w:rsidRPr="00000000">
        <w:rPr>
          <w:rtl w:val="0"/>
        </w:rPr>
        <w:t xml:space="preserve">Can run workloads in batches using AWS Batch</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Q: When to choose ECS and when to choose Fargate?</w:t>
      </w:r>
    </w:p>
    <w:p w:rsidR="00000000" w:rsidDel="00000000" w:rsidP="00000000" w:rsidRDefault="00000000" w:rsidRPr="00000000" w14:paraId="00000036">
      <w:pPr>
        <w:rPr/>
      </w:pPr>
      <w:r w:rsidDel="00000000" w:rsidR="00000000" w:rsidRPr="00000000">
        <w:rPr>
          <w:rtl w:val="0"/>
        </w:rPr>
        <w:t xml:space="preserve">A: ECS when you want to manage clusters (and see what goes on behind in scenes in the EC2 clusters) and Fargate when you do not.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31623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To get started with ECS, we need to create a Cluster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Q: What is an Amazon ECS </w:t>
      </w:r>
      <w:r w:rsidDel="00000000" w:rsidR="00000000" w:rsidRPr="00000000">
        <w:rPr>
          <w:u w:val="single"/>
          <w:rtl w:val="0"/>
        </w:rPr>
        <w:t xml:space="preserve">Cluster</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t xml:space="preserve">A: Logical group of EC2 instances that each run Docker and an </w:t>
      </w:r>
      <w:r w:rsidDel="00000000" w:rsidR="00000000" w:rsidRPr="00000000">
        <w:rPr>
          <w:u w:val="single"/>
          <w:rtl w:val="0"/>
        </w:rPr>
        <w:t xml:space="preserve">agent</w:t>
      </w:r>
      <w:r w:rsidDel="00000000" w:rsidR="00000000" w:rsidRPr="00000000">
        <w:rPr>
          <w:rtl w:val="0"/>
        </w:rPr>
        <w:t xml:space="preserve"> provided by ECS</w:t>
      </w:r>
      <w:r w:rsidDel="00000000" w:rsidR="00000000" w:rsidRPr="00000000">
        <w:rPr>
          <w:rtl w:val="0"/>
        </w:rPr>
        <w:t xml:space="preserve">  that we can place our container onto. EC2 instances are linked in a VPC</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Q: What is ECS Agent?</w:t>
      </w:r>
    </w:p>
    <w:p w:rsidR="00000000" w:rsidDel="00000000" w:rsidP="00000000" w:rsidRDefault="00000000" w:rsidRPr="00000000" w14:paraId="00000041">
      <w:pPr>
        <w:rPr/>
      </w:pPr>
      <w:r w:rsidDel="00000000" w:rsidR="00000000" w:rsidRPr="00000000">
        <w:rPr>
          <w:rtl w:val="0"/>
        </w:rPr>
        <w:t xml:space="preserve">A:</w:t>
      </w:r>
    </w:p>
    <w:p w:rsidR="00000000" w:rsidDel="00000000" w:rsidP="00000000" w:rsidRDefault="00000000" w:rsidRPr="00000000" w14:paraId="00000042">
      <w:pPr>
        <w:rPr/>
      </w:pPr>
      <w:r w:rsidDel="00000000" w:rsidR="00000000" w:rsidRPr="00000000">
        <w:rPr>
          <w:rtl w:val="0"/>
        </w:rPr>
        <w:t xml:space="preserve"> </w:t>
      </w:r>
      <w:r w:rsidDel="00000000" w:rsidR="00000000" w:rsidRPr="00000000">
        <w:rPr/>
        <w:drawing>
          <wp:inline distB="114300" distT="114300" distL="114300" distR="114300">
            <wp:extent cx="3371850" cy="291465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718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cluster can be created using the Wizard in the AWS Management console</w:t>
      </w:r>
    </w:p>
    <w:p w:rsidR="00000000" w:rsidDel="00000000" w:rsidP="00000000" w:rsidRDefault="00000000" w:rsidRPr="00000000" w14:paraId="00000045">
      <w:pPr>
        <w:rPr/>
      </w:pPr>
      <w:r w:rsidDel="00000000" w:rsidR="00000000" w:rsidRPr="00000000">
        <w:rPr>
          <w:rtl w:val="0"/>
        </w:rPr>
        <w:t xml:space="preserve">Other ways to create a cluster are:</w:t>
      </w:r>
    </w:p>
    <w:p w:rsidR="00000000" w:rsidDel="00000000" w:rsidP="00000000" w:rsidRDefault="00000000" w:rsidRPr="00000000" w14:paraId="00000046">
      <w:pPr>
        <w:rPr/>
      </w:pPr>
      <w:r w:rsidDel="00000000" w:rsidR="00000000" w:rsidRPr="00000000">
        <w:rPr>
          <w:rtl w:val="0"/>
        </w:rPr>
        <w:t xml:space="preserve">Cloudformation</w:t>
      </w:r>
    </w:p>
    <w:p w:rsidR="00000000" w:rsidDel="00000000" w:rsidP="00000000" w:rsidRDefault="00000000" w:rsidRPr="00000000" w14:paraId="00000047">
      <w:pPr>
        <w:rPr/>
      </w:pPr>
      <w:r w:rsidDel="00000000" w:rsidR="00000000" w:rsidRPr="00000000">
        <w:rPr>
          <w:rtl w:val="0"/>
        </w:rPr>
        <w:t xml:space="preserve">Amazon ECS CLI</w:t>
      </w:r>
    </w:p>
    <w:p w:rsidR="00000000" w:rsidDel="00000000" w:rsidP="00000000" w:rsidRDefault="00000000" w:rsidRPr="00000000" w14:paraId="00000048">
      <w:pPr>
        <w:rPr/>
      </w:pPr>
      <w:r w:rsidDel="00000000" w:rsidR="00000000" w:rsidRPr="00000000">
        <w:rPr>
          <w:rtl w:val="0"/>
        </w:rPr>
        <w:t xml:space="preserve">ECS APIs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After the cluster is up and running, we need to create a task</w:t>
      </w:r>
    </w:p>
    <w:p w:rsidR="00000000" w:rsidDel="00000000" w:rsidP="00000000" w:rsidRDefault="00000000" w:rsidRPr="00000000" w14:paraId="0000004B">
      <w:pPr>
        <w:rPr/>
      </w:pPr>
      <w:r w:rsidDel="00000000" w:rsidR="00000000" w:rsidRPr="00000000">
        <w:rPr>
          <w:rtl w:val="0"/>
        </w:rPr>
        <w:t xml:space="preserve">Sample task:</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31200" cy="32258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3238500" cy="2828925"/>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2385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Definitions: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3181350" cy="249555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813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Q: What happens when we run a task on ECS?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3248025" cy="300037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2480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_____________________________________________________________________</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Hands-on: </w:t>
      </w:r>
      <w:hyperlink r:id="rId14">
        <w:r w:rsidDel="00000000" w:rsidR="00000000" w:rsidRPr="00000000">
          <w:rPr>
            <w:color w:val="1155cc"/>
            <w:u w:val="single"/>
            <w:rtl w:val="0"/>
          </w:rPr>
          <w:t xml:space="preserve">https://github.com/arindamkeswani/aws/tree/main/DockerXECS</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Follow the steps in the README file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yperlink" Target="https://github.com/arindamkeswani/aws/tree/main/DockerXEC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