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B9D7E" w14:textId="5E5D09F5" w:rsidR="00AE274F" w:rsidRPr="00AE274F" w:rsidRDefault="00C20300" w:rsidP="00AE274F">
      <w:pPr>
        <w:pStyle w:val="ListParagraph"/>
        <w:numPr>
          <w:ilvl w:val="0"/>
          <w:numId w:val="1"/>
        </w:numPr>
        <w:rPr>
          <w:b/>
          <w:bCs/>
        </w:rPr>
      </w:pPr>
      <w:r w:rsidRPr="00AE274F">
        <w:rPr>
          <w:b/>
          <w:bCs/>
        </w:rPr>
        <w:t>Effective propagation velocity</w:t>
      </w:r>
    </w:p>
    <w:p w14:paraId="15ADDF82" w14:textId="019CB291" w:rsidR="00C20300" w:rsidRPr="00C20300" w:rsidRDefault="00C20300" w:rsidP="00C2030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300">
        <w:rPr>
          <w:rFonts w:ascii="Times New Roman" w:eastAsia="Times New Roman" w:hAnsi="Times New Roman" w:cs="Times New Roman"/>
          <w:kern w:val="0"/>
          <w14:ligatures w14:val="none"/>
        </w:rPr>
        <w:t xml:space="preserve">X = interaction position measured from the center of the scintillator. </w:t>
      </w:r>
    </w:p>
    <w:p w14:paraId="4A6438BF" w14:textId="77777777" w:rsidR="00C20300" w:rsidRPr="00C20300" w:rsidRDefault="00C20300" w:rsidP="00C2030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C20300">
        <w:rPr>
          <w:rFonts w:ascii="Times New Roman" w:eastAsia="Times New Roman" w:hAnsi="Times New Roman" w:cs="Times New Roman"/>
          <w:kern w:val="0"/>
          <w14:ligatures w14:val="none"/>
        </w:rPr>
        <w:t xml:space="preserve">= total scintillator length. </w:t>
      </w:r>
    </w:p>
    <w:p w14:paraId="01E1CBE9" w14:textId="77777777" w:rsidR="00C20300" w:rsidRPr="00C20300" w:rsidRDefault="00000000" w:rsidP="00C2030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eff</m:t>
            </m:r>
          </m:sub>
        </m:sSub>
      </m:oMath>
      <w:r w:rsidR="00C20300" w:rsidRPr="00C20300">
        <w:rPr>
          <w:rFonts w:ascii="Times New Roman" w:eastAsia="Times New Roman" w:hAnsi="Times New Roman" w:cs="Times New Roman"/>
          <w:kern w:val="0"/>
          <w14:ligatures w14:val="none"/>
        </w:rPr>
        <w:t xml:space="preserve">= effective light propagation velocity in the scintillator. </w:t>
      </w:r>
    </w:p>
    <w:p w14:paraId="4E5858EC" w14:textId="77777777" w:rsidR="00C20300" w:rsidRPr="00C20300" w:rsidRDefault="00000000" w:rsidP="00C2030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9</m:t>
            </m:r>
          </m:sub>
        </m:sSub>
      </m:oMath>
      <w:r w:rsidR="00C20300" w:rsidRPr="00C20300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11</m:t>
            </m:r>
          </m:sub>
        </m:sSub>
      </m:oMath>
      <w:r w:rsidR="00C20300" w:rsidRPr="00C20300">
        <w:rPr>
          <w:rFonts w:ascii="Times New Roman" w:eastAsia="Times New Roman" w:hAnsi="Times New Roman" w:cs="Times New Roman"/>
          <w:kern w:val="0"/>
          <w14:ligatures w14:val="none"/>
        </w:rPr>
        <w:t xml:space="preserve">are arrival times at the left and right SiPMs. </w:t>
      </w:r>
    </w:p>
    <w:p w14:paraId="2E58472E" w14:textId="77777777" w:rsidR="00C20300" w:rsidRPr="00C20300" w:rsidRDefault="00C20300" w:rsidP="00C20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300">
        <w:rPr>
          <w:rFonts w:ascii="Times New Roman" w:eastAsia="Times New Roman" w:hAnsi="Times New Roman" w:cs="Times New Roman"/>
          <w:kern w:val="0"/>
          <w14:ligatures w14:val="none"/>
        </w:rPr>
        <w:t xml:space="preserve">For an interaction at position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C20300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0BAF7A58" w14:textId="77777777" w:rsidR="00C20300" w:rsidRPr="00C20300" w:rsidRDefault="00C20300" w:rsidP="00C20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300">
        <w:rPr>
          <w:rFonts w:ascii="Times New Roman" w:eastAsia="Times New Roman" w:hAnsi="Times New Roman" w:cs="Times New Roman"/>
          <w:kern w:val="0"/>
          <w14:ligatures w14:val="none"/>
        </w:rPr>
        <w:t xml:space="preserve">Distance to left </w:t>
      </w:r>
      <w:proofErr w:type="spellStart"/>
      <w:r w:rsidRPr="00C20300">
        <w:rPr>
          <w:rFonts w:ascii="Times New Roman" w:eastAsia="Times New Roman" w:hAnsi="Times New Roman" w:cs="Times New Roman"/>
          <w:kern w:val="0"/>
          <w14:ligatures w14:val="none"/>
        </w:rPr>
        <w:t>SiPM</w:t>
      </w:r>
      <w:proofErr w:type="spellEnd"/>
      <w:r w:rsidRPr="00C203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F53225" w14:textId="77777777" w:rsidR="00C20300" w:rsidRPr="00C20300" w:rsidRDefault="00000000" w:rsidP="00C20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A91ADC8" w14:textId="77777777" w:rsidR="00C20300" w:rsidRPr="00C20300" w:rsidRDefault="00C20300" w:rsidP="00C20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300">
        <w:rPr>
          <w:rFonts w:ascii="Times New Roman" w:eastAsia="Times New Roman" w:hAnsi="Times New Roman" w:cs="Times New Roman"/>
          <w:kern w:val="0"/>
          <w14:ligatures w14:val="none"/>
        </w:rPr>
        <w:t xml:space="preserve">Distance to right </w:t>
      </w:r>
      <w:proofErr w:type="spellStart"/>
      <w:r w:rsidRPr="00C20300">
        <w:rPr>
          <w:rFonts w:ascii="Times New Roman" w:eastAsia="Times New Roman" w:hAnsi="Times New Roman" w:cs="Times New Roman"/>
          <w:kern w:val="0"/>
          <w14:ligatures w14:val="none"/>
        </w:rPr>
        <w:t>SiPM</w:t>
      </w:r>
      <w:proofErr w:type="spellEnd"/>
      <w:r w:rsidRPr="00C2030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C47A32" w14:textId="77777777" w:rsidR="00C20300" w:rsidRPr="00C20300" w:rsidRDefault="00000000" w:rsidP="00C20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9908DE8" w14:textId="77777777" w:rsidR="00C20300" w:rsidRPr="00C20300" w:rsidRDefault="00C20300" w:rsidP="00C20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300">
        <w:rPr>
          <w:rFonts w:ascii="Times New Roman" w:eastAsia="Times New Roman" w:hAnsi="Times New Roman" w:cs="Times New Roman"/>
          <w:kern w:val="0"/>
          <w14:ligatures w14:val="none"/>
        </w:rPr>
        <w:t>Therefore</w:t>
      </w:r>
    </w:p>
    <w:p w14:paraId="79A0CA87" w14:textId="77777777" w:rsidR="00C20300" w:rsidRPr="00C20300" w:rsidRDefault="00000000" w:rsidP="00C20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9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eff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eff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886A7A9" w14:textId="77777777" w:rsidR="00C20300" w:rsidRPr="00C20300" w:rsidRDefault="00C20300" w:rsidP="00C20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0300">
        <w:rPr>
          <w:rFonts w:ascii="Times New Roman" w:eastAsia="Times New Roman" w:hAnsi="Times New Roman" w:cs="Times New Roman"/>
          <w:kern w:val="0"/>
          <w14:ligatures w14:val="none"/>
        </w:rPr>
        <w:t>Subtract:</w:t>
      </w:r>
    </w:p>
    <w:p w14:paraId="50DAD9BB" w14:textId="77777777" w:rsidR="00C20300" w:rsidRPr="00C20300" w:rsidRDefault="00C20300" w:rsidP="00C203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9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9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eff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sepChr m:val="+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d>
                <m:dPr>
                  <m:sepChr m:val="−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eff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2x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eff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1356B83" w14:textId="77777777" w:rsidR="00C20300" w:rsidRPr="00C20300" w:rsidRDefault="00C20300" w:rsidP="00C20300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0300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596A62F8" w14:textId="3FA4AB5E" w:rsidR="00C20300" w:rsidRPr="00C20300" w:rsidRDefault="00C20300" w:rsidP="00C20300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2x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eff</m:t>
                  </m:r>
                </m:sub>
              </m:sSub>
            </m:den>
          </m:f>
        </m:oMath>
      </m:oMathPara>
    </w:p>
    <w:p w14:paraId="6163B0E3" w14:textId="77777777" w:rsidR="00C20300" w:rsidRPr="00C20300" w:rsidRDefault="00C20300" w:rsidP="00C20300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C20300">
        <w:rPr>
          <w:rFonts w:ascii="Times New Roman" w:eastAsia="Times New Roman" w:hAnsi="Times New Roman" w:cs="Times New Roman"/>
          <w:kern w:val="0"/>
          <w14:ligatures w14:val="none"/>
        </w:rPr>
        <w:t>When you fit your graph:</w:t>
      </w:r>
    </w:p>
    <w:p w14:paraId="16B5EA4C" w14:textId="2C8BA4A6" w:rsidR="00C20300" w:rsidRPr="00C20300" w:rsidRDefault="00C20300" w:rsidP="00C20300">
      <w:pPr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r>
            <w:rPr>
              <w:rFonts w:ascii="Cambria Math" w:hAnsi="Cambria Math"/>
            </w:rPr>
            <m:t>t=a+bx</m:t>
          </m:r>
          <m:r>
            <w:br/>
          </m:r>
        </m:oMath>
      </m:oMathPara>
    </w:p>
    <w:p w14:paraId="5BEA26A5" w14:textId="77777777" w:rsidR="00C20300" w:rsidRPr="00C20300" w:rsidRDefault="00C20300" w:rsidP="00C20300">
      <w:pPr>
        <w:ind w:left="360"/>
      </w:pPr>
      <w:r w:rsidRPr="00C20300">
        <w:t>the slope is</w:t>
      </w:r>
    </w:p>
    <w:p w14:paraId="40D97B42" w14:textId="7ED3097C" w:rsidR="00C20300" w:rsidRPr="00C20300" w:rsidRDefault="00C20300" w:rsidP="00C20300">
      <w:pPr>
        <w:ind w:left="360"/>
      </w:pPr>
      <m:oMathPara>
        <m:oMath>
          <m:r>
            <w:rPr>
              <w:rFonts w:ascii="Cambria Math" w:hAnsi="Cambria Math"/>
            </w:rPr>
            <m:t>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den>
          </m:f>
          <m:r>
            <m:rPr>
              <m:sty m:val="p"/>
            </m:rPr>
            <w:br/>
          </m:r>
        </m:oMath>
      </m:oMathPara>
    </w:p>
    <w:p w14:paraId="725A5B5B" w14:textId="77777777" w:rsidR="00C20300" w:rsidRPr="00C20300" w:rsidRDefault="00C20300" w:rsidP="00C20300">
      <w:pPr>
        <w:ind w:left="360"/>
      </w:pPr>
      <w:r w:rsidRPr="00C20300">
        <w:t>Therefore</w:t>
      </w:r>
    </w:p>
    <w:p w14:paraId="07760894" w14:textId="25095093" w:rsidR="00C20300" w:rsidRDefault="00000000" w:rsidP="00C20300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m:rPr>
              <m:sty m:val="p"/>
            </m:rPr>
            <w:br/>
          </m:r>
        </m:oMath>
      </m:oMathPara>
    </w:p>
    <w:p w14:paraId="49F70838" w14:textId="4B1A7AF6" w:rsidR="00C20300" w:rsidRDefault="00C20300" w:rsidP="00C20300">
      <w:pPr>
        <w:ind w:left="360"/>
      </w:pPr>
      <w:r>
        <w:t xml:space="preserve">From the plot </w:t>
      </w:r>
      <w:proofErr w:type="spellStart"/>
      <w:r w:rsidRPr="00C20300">
        <w:t>plot_dtLR_vs_position.C</w:t>
      </w:r>
      <w:proofErr w:type="spellEnd"/>
    </w:p>
    <w:p w14:paraId="660ADC31" w14:textId="77777777" w:rsidR="00C20300" w:rsidRPr="00C20300" w:rsidRDefault="00C20300" w:rsidP="00C20300">
      <w:pPr>
        <w:ind w:left="360"/>
      </w:pPr>
      <w:r w:rsidRPr="00C20300">
        <w:t>The fit is:</w:t>
      </w:r>
    </w:p>
    <w:p w14:paraId="49AE2E6C" w14:textId="42E1275B" w:rsidR="00C20300" w:rsidRPr="00C20300" w:rsidRDefault="00C20300" w:rsidP="00C20300">
      <w:pPr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t=a+bx</m:t>
          </m:r>
        </m:oMath>
      </m:oMathPara>
    </w:p>
    <w:p w14:paraId="3A37D148" w14:textId="38C5E8D9" w:rsidR="00C20300" w:rsidRPr="00C20300" w:rsidRDefault="00C20300" w:rsidP="00C20300">
      <w:pPr>
        <w:ind w:left="360"/>
      </w:pPr>
      <w:r w:rsidRPr="00C20300">
        <w:t xml:space="preserve">and from the slope </w:t>
      </w:r>
      <m:oMath>
        <m:r>
          <w:rPr>
            <w:rFonts w:ascii="Cambria Math" w:hAnsi="Cambria Math"/>
          </w:rPr>
          <m:t>b</m:t>
        </m:r>
      </m:oMath>
      <w:r w:rsidRPr="00C20300">
        <w:t>:</w:t>
      </w:r>
    </w:p>
    <w:p w14:paraId="0A648E27" w14:textId="4B007DAB" w:rsidR="00C20300" w:rsidRPr="00C20300" w:rsidRDefault="00000000" w:rsidP="00C20300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</m:oMath>
      </m:oMathPara>
    </w:p>
    <w:p w14:paraId="4EFD44F1" w14:textId="2989BE57" w:rsidR="00C20300" w:rsidRPr="00C20300" w:rsidRDefault="00C20300" w:rsidP="00C20300">
      <w:pPr>
        <w:ind w:left="360"/>
      </w:pPr>
      <w:r>
        <w:t>I</w:t>
      </w:r>
      <w:r w:rsidRPr="00C20300">
        <w:t xml:space="preserve"> found:</w:t>
      </w:r>
    </w:p>
    <w:p w14:paraId="654AA146" w14:textId="169EE60A" w:rsidR="00C20300" w:rsidRPr="00C20300" w:rsidRDefault="00C20300" w:rsidP="00C20300">
      <w:pPr>
        <w:ind w:left="360"/>
      </w:pPr>
      <m:oMathPara>
        <m:oMath>
          <m:r>
            <w:rPr>
              <w:rFonts w:ascii="Cambria Math" w:hAnsi="Cambria Math"/>
            </w:rPr>
            <m:t>b=145.453</m:t>
          </m:r>
          <m:r>
            <m:rPr>
              <m:nor/>
            </m:rPr>
            <m:t> ps/cm</m:t>
          </m:r>
          <m:r>
            <m:rPr>
              <m:sty m:val="p"/>
            </m:rPr>
            <w:br/>
          </m:r>
        </m:oMath>
      </m:oMathPara>
    </w:p>
    <w:p w14:paraId="7B19DE75" w14:textId="77777777" w:rsidR="00C20300" w:rsidRPr="00C20300" w:rsidRDefault="00C20300" w:rsidP="00C20300">
      <w:pPr>
        <w:ind w:left="360"/>
      </w:pPr>
      <w:r w:rsidRPr="00C20300">
        <w:t>From</w:t>
      </w:r>
    </w:p>
    <w:p w14:paraId="2A781B27" w14:textId="69FD43C5" w:rsidR="00C20300" w:rsidRPr="00C20300" w:rsidRDefault="00C20300" w:rsidP="00C20300">
      <w:pPr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den>
          </m:f>
        </m:oMath>
      </m:oMathPara>
    </w:p>
    <w:p w14:paraId="5CB66954" w14:textId="77777777" w:rsidR="00C20300" w:rsidRPr="00C20300" w:rsidRDefault="00C20300" w:rsidP="00C20300">
      <w:pPr>
        <w:ind w:left="360"/>
      </w:pPr>
      <w:r w:rsidRPr="00C20300">
        <w:t>we get</w:t>
      </w:r>
    </w:p>
    <w:p w14:paraId="5CF3A444" w14:textId="4B450A55" w:rsidR="00C20300" w:rsidRPr="00C20300" w:rsidRDefault="00000000" w:rsidP="00C20300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145.453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=0.01375</m:t>
          </m:r>
          <m:r>
            <m:rPr>
              <m:nor/>
            </m:rPr>
            <m:t> cm/ps</m:t>
          </m:r>
          <m:r>
            <m:rPr>
              <m:sty m:val="p"/>
            </m:rPr>
            <w:br/>
          </m:r>
        </m:oMath>
      </m:oMathPara>
    </w:p>
    <w:p w14:paraId="09F19C00" w14:textId="77777777" w:rsidR="00C20300" w:rsidRPr="00C20300" w:rsidRDefault="00C20300" w:rsidP="00C20300">
      <w:pPr>
        <w:ind w:left="360"/>
      </w:pPr>
      <w:r w:rsidRPr="00C20300">
        <w:t>Convert to cm/ns:</w:t>
      </w:r>
    </w:p>
    <w:p w14:paraId="14FA5091" w14:textId="29FA5CC1" w:rsidR="00C20300" w:rsidRPr="00C20300" w:rsidRDefault="00000000" w:rsidP="00C20300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=13.75</m:t>
          </m:r>
          <m:r>
            <m:rPr>
              <m:nor/>
            </m:rPr>
            <m:t> cm/ns</m:t>
          </m:r>
          <m:r>
            <m:rPr>
              <m:sty m:val="p"/>
            </m:rPr>
            <w:br/>
          </m:r>
        </m:oMath>
      </m:oMathPara>
    </w:p>
    <w:p w14:paraId="61F196BA" w14:textId="77777777" w:rsidR="00C20300" w:rsidRPr="00C20300" w:rsidRDefault="00C20300" w:rsidP="00C20300">
      <w:pPr>
        <w:ind w:left="360"/>
      </w:pPr>
      <w:r w:rsidRPr="00C20300">
        <w:lastRenderedPageBreak/>
        <w:t>Convert to m/ns:</w:t>
      </w:r>
    </w:p>
    <w:p w14:paraId="0C30456D" w14:textId="27B3BB71" w:rsidR="00C20300" w:rsidRPr="00C20300" w:rsidRDefault="00000000" w:rsidP="00C20300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=0.1375</m:t>
          </m:r>
          <m:r>
            <m:rPr>
              <m:nor/>
            </m:rPr>
            <m:t> m/ns</m:t>
          </m:r>
          <m:r>
            <m:rPr>
              <m:sty m:val="p"/>
            </m:rPr>
            <w:br/>
          </m:r>
        </m:oMath>
      </m:oMathPara>
    </w:p>
    <w:p w14:paraId="32E410A2" w14:textId="77777777" w:rsidR="00C20300" w:rsidRPr="00C20300" w:rsidRDefault="00C20300" w:rsidP="00C20300">
      <w:pPr>
        <w:ind w:left="360"/>
      </w:pPr>
      <w:r w:rsidRPr="00C20300">
        <w:t>Convert to m/s:</w:t>
      </w:r>
    </w:p>
    <w:p w14:paraId="725EECDE" w14:textId="6586A755" w:rsidR="00C20300" w:rsidRPr="00C20300" w:rsidRDefault="00000000" w:rsidP="00C20300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=1.375×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nor/>
            </m:rPr>
            <m:t> m/s</m:t>
          </m:r>
          <m:r>
            <m:rPr>
              <m:sty m:val="p"/>
            </m:rPr>
            <w:br/>
          </m:r>
        </m:oMath>
      </m:oMathPara>
    </w:p>
    <w:p w14:paraId="3EB1EE92" w14:textId="77777777" w:rsidR="00C20300" w:rsidRPr="00C20300" w:rsidRDefault="00C20300" w:rsidP="00C20300">
      <w:pPr>
        <w:ind w:left="360"/>
      </w:pPr>
      <w:r w:rsidRPr="00C20300">
        <w:t>or</w:t>
      </w:r>
    </w:p>
    <w:p w14:paraId="68497AFE" w14:textId="63C9A010" w:rsidR="00C20300" w:rsidRDefault="00000000" w:rsidP="00C20300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≈0.46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c</m:t>
          </m:r>
          <m:r>
            <w:br/>
          </m:r>
        </m:oMath>
      </m:oMathPara>
    </w:p>
    <w:p w14:paraId="4F13E846" w14:textId="5F43A727" w:rsidR="00C20300" w:rsidRDefault="00C20300" w:rsidP="00C20300">
      <w:pPr>
        <w:ind w:left="360"/>
      </w:pPr>
      <w:r w:rsidRPr="00C20300">
        <w:t>Typical values are</w:t>
      </w:r>
      <w:r>
        <w:t xml:space="preserve"> </w:t>
      </w:r>
      <w:r w:rsidRPr="00C20300">
        <w:t>10–20 cm/ns</w:t>
      </w:r>
      <w:r>
        <w:t xml:space="preserve"> for plastic scintillators</w:t>
      </w:r>
    </w:p>
    <w:p w14:paraId="7C5AC42E" w14:textId="77777777" w:rsidR="00AE274F" w:rsidRDefault="00AE274F" w:rsidP="00C20300">
      <w:pPr>
        <w:ind w:left="360"/>
      </w:pPr>
    </w:p>
    <w:p w14:paraId="102E45CA" w14:textId="77777777" w:rsidR="00AE274F" w:rsidRPr="00AE274F" w:rsidRDefault="00AE274F" w:rsidP="00AE274F">
      <w:pPr>
        <w:ind w:left="360"/>
        <w:rPr>
          <w:b/>
          <w:bCs/>
        </w:rPr>
      </w:pPr>
      <w:r w:rsidRPr="00AE274F">
        <w:rPr>
          <w:b/>
          <w:bCs/>
        </w:rPr>
        <w:t>2. Position reconstruction from timing</w:t>
      </w:r>
    </w:p>
    <w:p w14:paraId="5A380F1A" w14:textId="77777777" w:rsidR="00AE274F" w:rsidRPr="00AE274F" w:rsidRDefault="00AE274F" w:rsidP="00AE274F">
      <w:pPr>
        <w:ind w:left="360"/>
      </w:pPr>
      <w:r w:rsidRPr="00AE274F">
        <w:t>Your timing calibration becomes:</w:t>
      </w:r>
    </w:p>
    <w:p w14:paraId="33A8458B" w14:textId="186F650A" w:rsidR="00AE274F" w:rsidRPr="00AE274F" w:rsidRDefault="00AE274F" w:rsidP="00AE274F">
      <w:pPr>
        <w:ind w:left="36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w:br/>
          </m:r>
        </m:oMath>
      </m:oMathPara>
    </w:p>
    <w:p w14:paraId="5980AAF4" w14:textId="77777777" w:rsidR="00AE274F" w:rsidRPr="00AE274F" w:rsidRDefault="00AE274F" w:rsidP="00AE274F">
      <w:pPr>
        <w:ind w:left="360"/>
      </w:pPr>
      <w:r w:rsidRPr="00AE274F">
        <w:t>Numerically:</w:t>
      </w:r>
    </w:p>
    <w:p w14:paraId="382B3B17" w14:textId="403EFEA7" w:rsidR="00AE274F" w:rsidRPr="00AE274F" w:rsidRDefault="00AE274F" w:rsidP="00AE274F">
      <w:pPr>
        <w:ind w:left="360"/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13.75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ns</m:t>
              </m:r>
            </m:sub>
          </m:sSub>
          <m:r>
            <m:rPr>
              <m:sty m:val="p"/>
            </m:rPr>
            <w:br/>
          </m:r>
        </m:oMath>
      </m:oMathPara>
    </w:p>
    <w:p w14:paraId="6D86C322" w14:textId="77777777" w:rsidR="00AE274F" w:rsidRPr="00AE274F" w:rsidRDefault="00AE274F" w:rsidP="00AE274F">
      <w:pPr>
        <w:ind w:left="360"/>
      </w:pPr>
      <w:r w:rsidRPr="00AE274F">
        <w:t>or</w:t>
      </w:r>
    </w:p>
    <w:p w14:paraId="65F8F120" w14:textId="2893438C" w:rsidR="00AE274F" w:rsidRPr="00AE274F" w:rsidRDefault="00AE274F" w:rsidP="00AE274F">
      <w:pPr>
        <w:ind w:left="360"/>
      </w:pPr>
      <m:oMathPara>
        <m:oMath>
          <m:r>
            <w:rPr>
              <w:rFonts w:ascii="Cambria Math" w:hAnsi="Cambria Math"/>
            </w:rPr>
            <m:t>x=0.006875×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ps</m:t>
              </m:r>
            </m:sub>
          </m:sSub>
          <m:r>
            <m:rPr>
              <m:sty m:val="p"/>
            </m:rPr>
            <w:br/>
          </m:r>
        </m:oMath>
      </m:oMathPara>
    </w:p>
    <w:p w14:paraId="1A47498B" w14:textId="05A30FB1" w:rsidR="00AE274F" w:rsidRPr="00AE274F" w:rsidRDefault="00AE274F" w:rsidP="00AE274F">
      <w:pPr>
        <w:ind w:left="360"/>
      </w:pPr>
      <w:proofErr w:type="gramStart"/>
      <w:r w:rsidRPr="00AE274F">
        <w:t>So</w:t>
      </w:r>
      <w:proofErr w:type="gramEnd"/>
      <w:r w:rsidRPr="00AE274F">
        <w:t xml:space="preserve"> if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t=1000</m:t>
        </m:r>
      </m:oMath>
      <w:r w:rsidRPr="00AE274F">
        <w:t>ps:</w:t>
      </w:r>
    </w:p>
    <w:p w14:paraId="58BD88EB" w14:textId="77777777" w:rsidR="00AE274F" w:rsidRPr="00AE274F" w:rsidRDefault="00AE274F" w:rsidP="00AE274F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x≈6.9</m:t>
          </m:r>
          <m:r>
            <m:rPr>
              <m:sty m:val="p"/>
            </m:rPr>
            <w:rPr>
              <w:rFonts w:ascii="Cambria Math" w:hAnsi="Cambria Math"/>
            </w:rPr>
            <m:t> cm</m:t>
          </m:r>
        </m:oMath>
      </m:oMathPara>
    </w:p>
    <w:p w14:paraId="2E888370" w14:textId="77777777" w:rsidR="00AE274F" w:rsidRPr="00AE274F" w:rsidRDefault="00AE274F" w:rsidP="00AE274F">
      <w:pPr>
        <w:ind w:left="360"/>
        <w:rPr>
          <w:b/>
          <w:bCs/>
        </w:rPr>
      </w:pPr>
      <w:r w:rsidRPr="00AE274F">
        <w:rPr>
          <w:b/>
          <w:bCs/>
        </w:rPr>
        <w:t>3. Charge-ratio calibration</w:t>
      </w:r>
    </w:p>
    <w:p w14:paraId="46271928" w14:textId="77777777" w:rsidR="00AE274F" w:rsidRPr="00AE274F" w:rsidRDefault="00AE274F" w:rsidP="00AE274F">
      <w:pPr>
        <w:ind w:left="360"/>
      </w:pPr>
      <w:r w:rsidRPr="00AE274F">
        <w:t>You found:</w:t>
      </w:r>
    </w:p>
    <w:p w14:paraId="64FCF995" w14:textId="71D7D94F" w:rsidR="00AE274F" w:rsidRPr="00AE274F" w:rsidRDefault="00000000" w:rsidP="00AE274F">
      <w:pPr>
        <w:ind w:left="36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=-0.03818</m:t>
          </m:r>
          <m:r>
            <m:rPr>
              <m:sty m:val="p"/>
            </m:rPr>
            <w:rPr>
              <w:rFonts w:ascii="Cambria Math" w:hAnsi="Cambria Math"/>
            </w:rPr>
            <m:t> 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br/>
          </m:r>
        </m:oMath>
      </m:oMathPara>
    </w:p>
    <w:p w14:paraId="57FFB21A" w14:textId="77777777" w:rsidR="00AE274F" w:rsidRPr="00AE274F" w:rsidRDefault="00AE274F" w:rsidP="00AE274F">
      <w:pPr>
        <w:ind w:left="360"/>
      </w:pPr>
      <w:r w:rsidRPr="00AE274F">
        <w:t>This is actually very interesting.</w:t>
      </w:r>
    </w:p>
    <w:p w14:paraId="07607BA5" w14:textId="77777777" w:rsidR="00AE274F" w:rsidRPr="00AE274F" w:rsidRDefault="00AE274F" w:rsidP="00AE274F">
      <w:pPr>
        <w:ind w:left="360"/>
      </w:pPr>
      <w:r w:rsidRPr="00AE274F">
        <w:t>For exponential attenuation:</w:t>
      </w:r>
    </w:p>
    <w:p w14:paraId="1B742782" w14:textId="3C817EF8" w:rsidR="00AE274F" w:rsidRPr="00AE274F" w:rsidRDefault="00000000" w:rsidP="00AE274F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λ</m:t>
              </m:r>
            </m:sup>
          </m:sSup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λ</m:t>
              </m:r>
            </m:sup>
          </m:sSup>
          <m:r>
            <m:rPr>
              <m:sty m:val="p"/>
            </m:rPr>
            <w:br/>
          </m:r>
        </m:oMath>
      </m:oMathPara>
    </w:p>
    <w:p w14:paraId="521C7367" w14:textId="77777777" w:rsidR="00AE274F" w:rsidRPr="00AE274F" w:rsidRDefault="00AE274F" w:rsidP="00AE274F">
      <w:pPr>
        <w:ind w:left="360"/>
      </w:pPr>
      <w:r w:rsidRPr="00AE274F">
        <w:t>Taking the ratio:</w:t>
      </w:r>
    </w:p>
    <w:p w14:paraId="288413B5" w14:textId="47DC3D05" w:rsidR="00AE274F" w:rsidRPr="00AE274F" w:rsidRDefault="00AE274F" w:rsidP="00AE274F">
      <w:pPr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9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br/>
          </m:r>
        </m:oMath>
      </m:oMathPara>
    </w:p>
    <w:p w14:paraId="6DF4BFB2" w14:textId="77777777" w:rsidR="00AE274F" w:rsidRPr="00AE274F" w:rsidRDefault="00AE274F" w:rsidP="00AE274F">
      <w:pPr>
        <w:ind w:left="360"/>
      </w:pPr>
      <w:r w:rsidRPr="00AE274F">
        <w:t>Therefore</w:t>
      </w:r>
    </w:p>
    <w:p w14:paraId="616B11AA" w14:textId="1EE67ED1" w:rsidR="00AE274F" w:rsidRPr="00AE274F" w:rsidRDefault="00AE274F" w:rsidP="00AE274F">
      <w:pPr>
        <w:ind w:left="360"/>
      </w:pPr>
      <m:oMathPara>
        <m:oMath>
          <m:r>
            <m:rPr>
              <m:nor/>
            </m:rPr>
            <m:t>slope</m:t>
          </m:r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m:rPr>
              <m:sty m:val="p"/>
            </m:rPr>
            <w:br/>
          </m:r>
        </m:oMath>
      </m:oMathPara>
    </w:p>
    <w:p w14:paraId="6391864A" w14:textId="77777777" w:rsidR="00AE274F" w:rsidRPr="00AE274F" w:rsidRDefault="00AE274F" w:rsidP="00AE274F">
      <w:pPr>
        <w:ind w:left="360"/>
      </w:pPr>
      <w:r w:rsidRPr="00AE274F">
        <w:t>and</w:t>
      </w:r>
    </w:p>
    <w:p w14:paraId="60D9B56C" w14:textId="1724F97A" w:rsidR="00AE274F" w:rsidRPr="00AE274F" w:rsidRDefault="00AE274F" w:rsidP="00AE274F">
      <w:pPr>
        <w:ind w:left="360"/>
      </w:pPr>
      <m:oMathPara>
        <m:oMath>
          <m:r>
            <w:rPr>
              <w:rFonts w:ascii="Cambria Math" w:hAnsi="Cambria Math"/>
            </w:rPr>
            <m:t>λ=-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nor/>
                </m:rPr>
                <m:t>slope</m:t>
              </m:r>
            </m:den>
          </m:f>
          <m:r>
            <m:rPr>
              <m:sty m:val="p"/>
            </m:rPr>
            <w:br/>
          </m:r>
        </m:oMath>
      </m:oMathPara>
    </w:p>
    <w:p w14:paraId="1B11E9B2" w14:textId="77777777" w:rsidR="00AE274F" w:rsidRPr="00AE274F" w:rsidRDefault="00AE274F" w:rsidP="00AE274F">
      <w:pPr>
        <w:ind w:left="360"/>
      </w:pPr>
      <w:r w:rsidRPr="00AE274F">
        <w:t>Using your value:</w:t>
      </w:r>
    </w:p>
    <w:p w14:paraId="193F1600" w14:textId="577D72A8" w:rsidR="00AE274F" w:rsidRPr="00AE274F" w:rsidRDefault="00AE274F" w:rsidP="00AE274F">
      <w:pPr>
        <w:ind w:left="360"/>
      </w:pP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0.03818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λ=52.4</m:t>
          </m:r>
          <m:r>
            <m:rPr>
              <m:sty m:val="p"/>
            </m:rPr>
            <w:rPr>
              <w:rFonts w:ascii="Cambria Math" w:hAnsi="Cambria Math"/>
            </w:rPr>
            <m:t> cm</m:t>
          </m:r>
          <m:r>
            <m:rPr>
              <m:sty m:val="p"/>
            </m:rPr>
            <w:br/>
          </m:r>
        </m:oMath>
      </m:oMathPara>
    </w:p>
    <w:p w14:paraId="243BCAA7" w14:textId="77777777" w:rsidR="00AE274F" w:rsidRPr="00AE274F" w:rsidRDefault="00AE274F" w:rsidP="00AE274F">
      <w:pPr>
        <w:ind w:left="360"/>
      </w:pPr>
      <w:proofErr w:type="gramStart"/>
      <w:r w:rsidRPr="00AE274F">
        <w:t>So</w:t>
      </w:r>
      <w:proofErr w:type="gramEnd"/>
      <w:r w:rsidRPr="00AE274F">
        <w:t xml:space="preserve"> your effective attenuation length is approximately:</w:t>
      </w:r>
    </w:p>
    <w:p w14:paraId="5F12B1AB" w14:textId="77777777" w:rsidR="0076284A" w:rsidRDefault="00000000" w:rsidP="00AE274F">
      <w:pPr>
        <w:ind w:left="360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λ≈52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cm</m:t>
              </m:r>
            </m:e>
          </m:borderBox>
          <m:r>
            <m:rPr>
              <m:sty m:val="p"/>
            </m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1853"/>
      </w:tblGrid>
      <w:tr w:rsidR="0076284A" w:rsidRPr="0076284A" w14:paraId="11351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69A31" w14:textId="77777777" w:rsidR="0076284A" w:rsidRPr="0076284A" w:rsidRDefault="0076284A" w:rsidP="0076284A">
            <w:pPr>
              <w:ind w:left="360"/>
              <w:rPr>
                <w:b/>
                <w:bCs/>
              </w:rPr>
            </w:pPr>
            <w:r w:rsidRPr="0076284A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4663CBD" w14:textId="77777777" w:rsidR="0076284A" w:rsidRPr="0076284A" w:rsidRDefault="0076284A" w:rsidP="0076284A">
            <w:pPr>
              <w:ind w:left="360"/>
              <w:rPr>
                <w:b/>
                <w:bCs/>
              </w:rPr>
            </w:pPr>
            <w:r w:rsidRPr="0076284A">
              <w:rPr>
                <w:b/>
                <w:bCs/>
              </w:rPr>
              <w:t>Value</w:t>
            </w:r>
          </w:p>
        </w:tc>
      </w:tr>
      <w:tr w:rsidR="0076284A" w:rsidRPr="0076284A" w14:paraId="07E74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EDD4" w14:textId="77777777" w:rsidR="0076284A" w:rsidRPr="0076284A" w:rsidRDefault="0076284A" w:rsidP="0076284A">
            <w:pPr>
              <w:ind w:left="360"/>
            </w:pPr>
            <w:r w:rsidRPr="0076284A">
              <w:t>Effective light velocity</w:t>
            </w:r>
          </w:p>
        </w:tc>
        <w:tc>
          <w:tcPr>
            <w:tcW w:w="0" w:type="auto"/>
            <w:vAlign w:val="center"/>
            <w:hideMark/>
          </w:tcPr>
          <w:p w14:paraId="259CB562" w14:textId="77777777" w:rsidR="0076284A" w:rsidRPr="0076284A" w:rsidRDefault="0076284A" w:rsidP="0076284A">
            <w:pPr>
              <w:ind w:left="360"/>
            </w:pPr>
            <w:r w:rsidRPr="0076284A">
              <w:t>~13.75 cm/ns</w:t>
            </w:r>
          </w:p>
        </w:tc>
      </w:tr>
      <w:tr w:rsidR="0076284A" w:rsidRPr="0076284A" w14:paraId="7963C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F06E" w14:textId="77777777" w:rsidR="0076284A" w:rsidRPr="0076284A" w:rsidRDefault="0076284A" w:rsidP="0076284A">
            <w:pPr>
              <w:ind w:left="360"/>
            </w:pPr>
            <w:r w:rsidRPr="0076284A">
              <w:t>Effective attenuation length</w:t>
            </w:r>
          </w:p>
        </w:tc>
        <w:tc>
          <w:tcPr>
            <w:tcW w:w="0" w:type="auto"/>
            <w:vAlign w:val="center"/>
            <w:hideMark/>
          </w:tcPr>
          <w:p w14:paraId="628A942F" w14:textId="77777777" w:rsidR="0076284A" w:rsidRPr="0076284A" w:rsidRDefault="0076284A" w:rsidP="0076284A">
            <w:pPr>
              <w:ind w:left="360"/>
            </w:pPr>
            <w:r w:rsidRPr="0076284A">
              <w:t>~52 cm</w:t>
            </w:r>
          </w:p>
        </w:tc>
      </w:tr>
    </w:tbl>
    <w:p w14:paraId="588FEF85" w14:textId="33303449" w:rsidR="00C20300" w:rsidRDefault="00C20300" w:rsidP="00861C23">
      <w:pPr>
        <w:ind w:left="360"/>
      </w:pPr>
    </w:p>
    <w:sectPr w:rsidR="00C20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A42"/>
    <w:multiLevelType w:val="multilevel"/>
    <w:tmpl w:val="79F2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90CD1"/>
    <w:multiLevelType w:val="hybridMultilevel"/>
    <w:tmpl w:val="7E8C42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7F0388"/>
    <w:multiLevelType w:val="hybridMultilevel"/>
    <w:tmpl w:val="6C04486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37517155">
    <w:abstractNumId w:val="1"/>
  </w:num>
  <w:num w:numId="2" w16cid:durableId="2122450219">
    <w:abstractNumId w:val="0"/>
  </w:num>
  <w:num w:numId="3" w16cid:durableId="1635677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300"/>
    <w:rsid w:val="0022625A"/>
    <w:rsid w:val="005A02D4"/>
    <w:rsid w:val="005E123E"/>
    <w:rsid w:val="006B020A"/>
    <w:rsid w:val="0076284A"/>
    <w:rsid w:val="00861C23"/>
    <w:rsid w:val="00AE274F"/>
    <w:rsid w:val="00C2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5A15"/>
  <w15:chartTrackingRefBased/>
  <w15:docId w15:val="{25B8510C-1984-45FC-BCD6-92599E70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3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Sen</dc:creator>
  <cp:keywords/>
  <dc:description/>
  <cp:lastModifiedBy>Arindam Sen</cp:lastModifiedBy>
  <cp:revision>5</cp:revision>
  <dcterms:created xsi:type="dcterms:W3CDTF">2026-06-11T01:19:00Z</dcterms:created>
  <dcterms:modified xsi:type="dcterms:W3CDTF">2026-06-23T09:46:00Z</dcterms:modified>
</cp:coreProperties>
</file>