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50EE" w14:textId="77777777" w:rsidR="0012091A" w:rsidRDefault="0012091A"/>
    <w:p w14:paraId="2D9CAD07" w14:textId="77777777" w:rsidR="0012091A" w:rsidRDefault="0012091A"/>
    <w:p w14:paraId="6EA6B50A" w14:textId="77777777" w:rsidR="0012091A" w:rsidRDefault="0012091A"/>
    <w:p w14:paraId="0C7C3620" w14:textId="77777777" w:rsidR="0012091A" w:rsidRDefault="0012091A"/>
    <w:p w14:paraId="143515E9" w14:textId="77777777" w:rsidR="0012091A" w:rsidRDefault="001530BF">
      <w:pPr>
        <w:jc w:val="center"/>
      </w:pPr>
      <w:r>
        <w:rPr>
          <w:rFonts w:ascii="Calibri Light" w:hAnsi="Calibri Light"/>
          <w:b/>
          <w:color w:val="1F3A5F"/>
          <w:sz w:val="52"/>
        </w:rPr>
        <w:t>CARPOOL MOBILITY PLATFORM</w:t>
      </w:r>
    </w:p>
    <w:p w14:paraId="53964C88" w14:textId="77777777" w:rsidR="0012091A" w:rsidRDefault="001530BF">
      <w:pPr>
        <w:jc w:val="center"/>
      </w:pPr>
      <w:r>
        <w:rPr>
          <w:color w:val="5A6373"/>
          <w:sz w:val="22"/>
        </w:rPr>
        <w:t>Project Code:  CMP        Brand:  TBD</w:t>
      </w:r>
    </w:p>
    <w:p w14:paraId="4802E2C9" w14:textId="77777777" w:rsidR="0012091A" w:rsidRDefault="0012091A">
      <w:pPr>
        <w:pBdr>
          <w:bottom w:val="single" w:sz="12" w:space="6" w:color="1F3A5F"/>
        </w:pBdr>
        <w:spacing w:before="600"/>
        <w:jc w:val="center"/>
      </w:pPr>
    </w:p>
    <w:p w14:paraId="31C309A5" w14:textId="77777777" w:rsidR="0012091A" w:rsidRDefault="001530BF">
      <w:pPr>
        <w:spacing w:before="520"/>
        <w:jc w:val="center"/>
      </w:pPr>
      <w:r>
        <w:rPr>
          <w:b/>
          <w:sz w:val="44"/>
        </w:rPr>
        <w:t>UI/UX Specification</w:t>
      </w:r>
    </w:p>
    <w:p w14:paraId="2255C381" w14:textId="77777777" w:rsidR="0012091A" w:rsidRDefault="001530BF">
      <w:pPr>
        <w:jc w:val="center"/>
      </w:pPr>
      <w:r>
        <w:rPr>
          <w:b/>
          <w:color w:val="4A6785"/>
          <w:sz w:val="26"/>
        </w:rPr>
        <w:t>UIUX</w:t>
      </w:r>
    </w:p>
    <w:p w14:paraId="4F39E70E" w14:textId="77777777" w:rsidR="0012091A" w:rsidRDefault="001530BF">
      <w:pPr>
        <w:spacing w:before="160"/>
        <w:jc w:val="center"/>
      </w:pPr>
      <w:r>
        <w:rPr>
          <w:color w:val="5A6373"/>
          <w:sz w:val="24"/>
        </w:rPr>
        <w:t>Document ID:  CMP-DOC-12</w:t>
      </w:r>
    </w:p>
    <w:p w14:paraId="7B61F0F4" w14:textId="77777777" w:rsidR="0012091A" w:rsidRDefault="0012091A"/>
    <w:p w14:paraId="7765BDEB" w14:textId="77777777" w:rsidR="0012091A" w:rsidRDefault="0012091A"/>
    <w:tbl>
      <w:tblPr>
        <w:tblW w:w="0" w:type="auto"/>
        <w:jc w:val="center"/>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Look w:val="04A0" w:firstRow="1" w:lastRow="0" w:firstColumn="1" w:lastColumn="0" w:noHBand="0" w:noVBand="1"/>
      </w:tblPr>
      <w:tblGrid>
        <w:gridCol w:w="2880"/>
        <w:gridCol w:w="4896"/>
      </w:tblGrid>
      <w:tr w:rsidR="0012091A" w14:paraId="3B3D67C8" w14:textId="77777777">
        <w:trPr>
          <w:jc w:val="center"/>
        </w:trPr>
        <w:tc>
          <w:tcPr>
            <w:tcW w:w="2880" w:type="dxa"/>
            <w:shd w:val="clear" w:color="auto" w:fill="EEF2F7"/>
          </w:tcPr>
          <w:p w14:paraId="1533D530" w14:textId="77777777" w:rsidR="0012091A" w:rsidRDefault="001530BF">
            <w:r>
              <w:rPr>
                <w:b/>
                <w:color w:val="1F3A5F"/>
                <w:sz w:val="20"/>
              </w:rPr>
              <w:t>Version</w:t>
            </w:r>
          </w:p>
        </w:tc>
        <w:tc>
          <w:tcPr>
            <w:tcW w:w="4896" w:type="dxa"/>
          </w:tcPr>
          <w:p w14:paraId="00864CD0" w14:textId="77777777" w:rsidR="0012091A" w:rsidRDefault="001530BF">
            <w:r>
              <w:rPr>
                <w:sz w:val="20"/>
              </w:rPr>
              <w:t>0.1</w:t>
            </w:r>
          </w:p>
        </w:tc>
      </w:tr>
      <w:tr w:rsidR="0012091A" w14:paraId="19D9BAE6" w14:textId="77777777">
        <w:trPr>
          <w:jc w:val="center"/>
        </w:trPr>
        <w:tc>
          <w:tcPr>
            <w:tcW w:w="2880" w:type="dxa"/>
            <w:shd w:val="clear" w:color="auto" w:fill="EEF2F7"/>
          </w:tcPr>
          <w:p w14:paraId="3DC3418B" w14:textId="77777777" w:rsidR="0012091A" w:rsidRDefault="001530BF">
            <w:r>
              <w:rPr>
                <w:b/>
                <w:color w:val="1F3A5F"/>
                <w:sz w:val="20"/>
              </w:rPr>
              <w:t>Status</w:t>
            </w:r>
          </w:p>
        </w:tc>
        <w:tc>
          <w:tcPr>
            <w:tcW w:w="4896" w:type="dxa"/>
          </w:tcPr>
          <w:p w14:paraId="06B6474B" w14:textId="77777777" w:rsidR="0012091A" w:rsidRDefault="001530BF">
            <w:r>
              <w:rPr>
                <w:b/>
                <w:color w:val="9B1C1C"/>
                <w:sz w:val="20"/>
              </w:rPr>
              <w:t>Draft — NOT APPROVED</w:t>
            </w:r>
          </w:p>
        </w:tc>
      </w:tr>
      <w:tr w:rsidR="0012091A" w14:paraId="3349FBFC" w14:textId="77777777">
        <w:trPr>
          <w:jc w:val="center"/>
        </w:trPr>
        <w:tc>
          <w:tcPr>
            <w:tcW w:w="2880" w:type="dxa"/>
            <w:shd w:val="clear" w:color="auto" w:fill="EEF2F7"/>
          </w:tcPr>
          <w:p w14:paraId="50E3DB4D" w14:textId="77777777" w:rsidR="0012091A" w:rsidRDefault="001530BF">
            <w:r>
              <w:rPr>
                <w:b/>
                <w:color w:val="1F3A5F"/>
                <w:sz w:val="20"/>
              </w:rPr>
              <w:t>Date</w:t>
            </w:r>
          </w:p>
        </w:tc>
        <w:tc>
          <w:tcPr>
            <w:tcW w:w="4896" w:type="dxa"/>
          </w:tcPr>
          <w:p w14:paraId="5060F954" w14:textId="77777777" w:rsidR="0012091A" w:rsidRDefault="001530BF">
            <w:r>
              <w:rPr>
                <w:sz w:val="20"/>
              </w:rPr>
              <w:t>2026-08-16</w:t>
            </w:r>
          </w:p>
        </w:tc>
      </w:tr>
      <w:tr w:rsidR="0012091A" w14:paraId="43D56B9D" w14:textId="77777777">
        <w:trPr>
          <w:jc w:val="center"/>
        </w:trPr>
        <w:tc>
          <w:tcPr>
            <w:tcW w:w="2880" w:type="dxa"/>
            <w:shd w:val="clear" w:color="auto" w:fill="EEF2F7"/>
          </w:tcPr>
          <w:p w14:paraId="3854BEAD" w14:textId="77777777" w:rsidR="0012091A" w:rsidRDefault="001530BF">
            <w:r>
              <w:rPr>
                <w:b/>
                <w:color w:val="1F3A5F"/>
                <w:sz w:val="20"/>
              </w:rPr>
              <w:t>Classification</w:t>
            </w:r>
          </w:p>
        </w:tc>
        <w:tc>
          <w:tcPr>
            <w:tcW w:w="4896" w:type="dxa"/>
          </w:tcPr>
          <w:p w14:paraId="2623BB4E" w14:textId="77777777" w:rsidR="0012091A" w:rsidRDefault="001530BF">
            <w:r>
              <w:rPr>
                <w:sz w:val="20"/>
              </w:rPr>
              <w:t>Internal</w:t>
            </w:r>
          </w:p>
        </w:tc>
      </w:tr>
      <w:tr w:rsidR="0012091A" w14:paraId="17260CC8" w14:textId="77777777">
        <w:trPr>
          <w:jc w:val="center"/>
        </w:trPr>
        <w:tc>
          <w:tcPr>
            <w:tcW w:w="2880" w:type="dxa"/>
            <w:shd w:val="clear" w:color="auto" w:fill="EEF2F7"/>
          </w:tcPr>
          <w:p w14:paraId="6D8E3C6D" w14:textId="77777777" w:rsidR="0012091A" w:rsidRDefault="001530BF">
            <w:r>
              <w:rPr>
                <w:b/>
                <w:color w:val="1F3A5F"/>
                <w:sz w:val="20"/>
              </w:rPr>
              <w:t>Author</w:t>
            </w:r>
          </w:p>
        </w:tc>
        <w:tc>
          <w:tcPr>
            <w:tcW w:w="4896" w:type="dxa"/>
          </w:tcPr>
          <w:p w14:paraId="04B10C00" w14:textId="77777777" w:rsidR="0012091A" w:rsidRDefault="001530BF">
            <w:r>
              <w:rPr>
                <w:sz w:val="20"/>
              </w:rPr>
              <w:t>UI/UX Designer (AI-assisted)</w:t>
            </w:r>
          </w:p>
        </w:tc>
      </w:tr>
      <w:tr w:rsidR="0012091A" w14:paraId="08D591B0" w14:textId="77777777">
        <w:trPr>
          <w:jc w:val="center"/>
        </w:trPr>
        <w:tc>
          <w:tcPr>
            <w:tcW w:w="2880" w:type="dxa"/>
            <w:shd w:val="clear" w:color="auto" w:fill="EEF2F7"/>
          </w:tcPr>
          <w:p w14:paraId="29C511A6" w14:textId="77777777" w:rsidR="0012091A" w:rsidRDefault="001530BF">
            <w:r>
              <w:rPr>
                <w:b/>
                <w:color w:val="1F3A5F"/>
                <w:sz w:val="20"/>
              </w:rPr>
              <w:t>Reviewer</w:t>
            </w:r>
          </w:p>
        </w:tc>
        <w:tc>
          <w:tcPr>
            <w:tcW w:w="4896" w:type="dxa"/>
          </w:tcPr>
          <w:p w14:paraId="0842E19A" w14:textId="77777777" w:rsidR="0012091A" w:rsidRDefault="001530BF">
            <w:r>
              <w:rPr>
                <w:sz w:val="20"/>
              </w:rPr>
              <w:t>[TBD]</w:t>
            </w:r>
          </w:p>
        </w:tc>
      </w:tr>
      <w:tr w:rsidR="0012091A" w14:paraId="4E94A599" w14:textId="77777777">
        <w:trPr>
          <w:jc w:val="center"/>
        </w:trPr>
        <w:tc>
          <w:tcPr>
            <w:tcW w:w="2880" w:type="dxa"/>
            <w:shd w:val="clear" w:color="auto" w:fill="EEF2F7"/>
          </w:tcPr>
          <w:p w14:paraId="0442BE05" w14:textId="77777777" w:rsidR="0012091A" w:rsidRDefault="001530BF">
            <w:r>
              <w:rPr>
                <w:b/>
                <w:color w:val="1F3A5F"/>
                <w:sz w:val="20"/>
              </w:rPr>
              <w:t>Approver</w:t>
            </w:r>
          </w:p>
        </w:tc>
        <w:tc>
          <w:tcPr>
            <w:tcW w:w="4896" w:type="dxa"/>
          </w:tcPr>
          <w:p w14:paraId="0F807852" w14:textId="77777777" w:rsidR="0012091A" w:rsidRDefault="001530BF">
            <w:r>
              <w:rPr>
                <w:sz w:val="20"/>
              </w:rPr>
              <w:t>Project Owner</w:t>
            </w:r>
          </w:p>
        </w:tc>
      </w:tr>
      <w:tr w:rsidR="0012091A" w14:paraId="79B99221" w14:textId="77777777">
        <w:trPr>
          <w:jc w:val="center"/>
        </w:trPr>
        <w:tc>
          <w:tcPr>
            <w:tcW w:w="2880" w:type="dxa"/>
            <w:shd w:val="clear" w:color="auto" w:fill="EEF2F7"/>
          </w:tcPr>
          <w:p w14:paraId="37A1C72F" w14:textId="77777777" w:rsidR="0012091A" w:rsidRDefault="001530BF">
            <w:r>
              <w:rPr>
                <w:b/>
                <w:color w:val="1F3A5F"/>
                <w:sz w:val="20"/>
              </w:rPr>
              <w:t>Previous Version</w:t>
            </w:r>
          </w:p>
        </w:tc>
        <w:tc>
          <w:tcPr>
            <w:tcW w:w="4896" w:type="dxa"/>
          </w:tcPr>
          <w:p w14:paraId="54631F6E" w14:textId="77777777" w:rsidR="0012091A" w:rsidRDefault="001530BF">
            <w:r>
              <w:rPr>
                <w:sz w:val="20"/>
              </w:rPr>
              <w:t>None (initial issue)</w:t>
            </w:r>
          </w:p>
        </w:tc>
      </w:tr>
      <w:tr w:rsidR="0012091A" w14:paraId="1D9F5D6E" w14:textId="77777777">
        <w:trPr>
          <w:jc w:val="center"/>
        </w:trPr>
        <w:tc>
          <w:tcPr>
            <w:tcW w:w="2880" w:type="dxa"/>
            <w:shd w:val="clear" w:color="auto" w:fill="EEF2F7"/>
          </w:tcPr>
          <w:p w14:paraId="5F27EDA7" w14:textId="77777777" w:rsidR="0012091A" w:rsidRDefault="001530BF">
            <w:r>
              <w:rPr>
                <w:b/>
                <w:color w:val="1F3A5F"/>
                <w:sz w:val="20"/>
              </w:rPr>
              <w:t>Predecessor</w:t>
            </w:r>
          </w:p>
        </w:tc>
        <w:tc>
          <w:tcPr>
            <w:tcW w:w="4896" w:type="dxa"/>
          </w:tcPr>
          <w:p w14:paraId="19D50EA4" w14:textId="77777777" w:rsidR="0012091A" w:rsidRDefault="001530BF">
            <w:r>
              <w:rPr>
                <w:sz w:val="20"/>
              </w:rPr>
              <w:t>CMP-DOC-01 … CMP-DOC-11 and CMP-DOC-13, all Draft, none approved (CMP-DOC-09 at v0.2, the remainder at v0.1)</w:t>
            </w:r>
          </w:p>
        </w:tc>
      </w:tr>
    </w:tbl>
    <w:p w14:paraId="05D0131D" w14:textId="77777777" w:rsidR="0012091A" w:rsidRDefault="0012091A"/>
    <w:p w14:paraId="1A7A0452" w14:textId="77777777" w:rsidR="0012091A" w:rsidRDefault="0012091A"/>
    <w:p w14:paraId="56048DE3" w14:textId="77777777" w:rsidR="0012091A" w:rsidRDefault="0012091A"/>
    <w:p w14:paraId="07C41DFA" w14:textId="77777777" w:rsidR="0012091A" w:rsidRDefault="001530BF">
      <w:pPr>
        <w:jc w:val="center"/>
      </w:pPr>
      <w:r>
        <w:rPr>
          <w:i/>
          <w:color w:val="5A6373"/>
          <w:sz w:val="19"/>
        </w:rPr>
        <w:t>This document is a controlled engineering artifact.</w:t>
      </w:r>
      <w:r>
        <w:rPr>
          <w:i/>
          <w:color w:val="5A6373"/>
          <w:sz w:val="19"/>
        </w:rPr>
        <w:br/>
        <w:t>It is issued for Project Owner review and is not approved for implementation.</w:t>
      </w:r>
    </w:p>
    <w:p w14:paraId="09BEB180" w14:textId="77777777" w:rsidR="0012091A" w:rsidRDefault="001530BF">
      <w:r>
        <w:br w:type="page"/>
      </w:r>
    </w:p>
    <w:p w14:paraId="73AC3F62" w14:textId="77777777" w:rsidR="0012091A" w:rsidRDefault="001530BF">
      <w:r>
        <w:rPr>
          <w:b/>
        </w:rPr>
        <w:lastRenderedPageBreak/>
        <w:t>Carpool Mobility Platform (CMP)</w:t>
      </w:r>
    </w:p>
    <w:p w14:paraId="3208822C" w14:textId="77777777" w:rsidR="0012091A" w:rsidRDefault="001530BF">
      <w:pPr>
        <w:pStyle w:val="Heading1"/>
      </w:pPr>
      <w:r>
        <w:t>0. Document Control</w:t>
      </w:r>
    </w:p>
    <w:p w14:paraId="0B76974C" w14:textId="77777777" w:rsidR="0012091A" w:rsidRDefault="001530BF">
      <w:pPr>
        <w:pStyle w:val="Heading2"/>
      </w:pPr>
      <w:r>
        <w:t>0.1 Document Metadata</w:t>
      </w:r>
    </w:p>
    <w:p w14:paraId="5F96F2C2" w14:textId="77777777" w:rsidR="0012091A" w:rsidRDefault="001530BF">
      <w:pPr>
        <w:pStyle w:val="CMPCaption"/>
      </w:pPr>
      <w:r>
        <w:t>Table 1 — 0.1 Document Metadata</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4F11F7DB" w14:textId="77777777">
        <w:trPr>
          <w:tblHeader/>
          <w:jc w:val="center"/>
        </w:trPr>
        <w:tc>
          <w:tcPr>
            <w:tcW w:w="4543" w:type="dxa"/>
            <w:shd w:val="clear" w:color="auto" w:fill="1F3A5F"/>
          </w:tcPr>
          <w:p w14:paraId="3CEBE680" w14:textId="77777777" w:rsidR="0012091A" w:rsidRDefault="001530BF">
            <w:pPr>
              <w:spacing w:before="40" w:after="40"/>
            </w:pPr>
            <w:r>
              <w:rPr>
                <w:b/>
                <w:color w:val="FFFFFF"/>
                <w:sz w:val="18"/>
              </w:rPr>
              <w:t>Field</w:t>
            </w:r>
          </w:p>
        </w:tc>
        <w:tc>
          <w:tcPr>
            <w:tcW w:w="4543" w:type="dxa"/>
            <w:shd w:val="clear" w:color="auto" w:fill="1F3A5F"/>
          </w:tcPr>
          <w:p w14:paraId="40F6972A" w14:textId="77777777" w:rsidR="0012091A" w:rsidRDefault="001530BF">
            <w:pPr>
              <w:spacing w:before="40" w:after="40"/>
            </w:pPr>
            <w:r>
              <w:rPr>
                <w:b/>
                <w:color w:val="FFFFFF"/>
                <w:sz w:val="18"/>
              </w:rPr>
              <w:t>Value</w:t>
            </w:r>
          </w:p>
        </w:tc>
      </w:tr>
      <w:tr w:rsidR="0012091A" w14:paraId="476B4DDC" w14:textId="77777777">
        <w:trPr>
          <w:jc w:val="center"/>
        </w:trPr>
        <w:tc>
          <w:tcPr>
            <w:tcW w:w="4543" w:type="dxa"/>
          </w:tcPr>
          <w:p w14:paraId="7F5E5EFA" w14:textId="77777777" w:rsidR="0012091A" w:rsidRDefault="001530BF">
            <w:pPr>
              <w:spacing w:before="40" w:after="40"/>
            </w:pPr>
            <w:r>
              <w:rPr>
                <w:sz w:val="18"/>
              </w:rPr>
              <w:t>Document ID</w:t>
            </w:r>
          </w:p>
        </w:tc>
        <w:tc>
          <w:tcPr>
            <w:tcW w:w="4543" w:type="dxa"/>
          </w:tcPr>
          <w:p w14:paraId="626E9587" w14:textId="77777777" w:rsidR="0012091A" w:rsidRDefault="001530BF">
            <w:pPr>
              <w:spacing w:before="40" w:after="40"/>
            </w:pPr>
            <w:r>
              <w:rPr>
                <w:sz w:val="18"/>
              </w:rPr>
              <w:t>CMP-DOC-12</w:t>
            </w:r>
          </w:p>
        </w:tc>
      </w:tr>
      <w:tr w:rsidR="0012091A" w14:paraId="1E0819FA" w14:textId="77777777">
        <w:trPr>
          <w:jc w:val="center"/>
        </w:trPr>
        <w:tc>
          <w:tcPr>
            <w:tcW w:w="4543" w:type="dxa"/>
            <w:shd w:val="clear" w:color="auto" w:fill="F5F8FB"/>
          </w:tcPr>
          <w:p w14:paraId="7A96C763" w14:textId="77777777" w:rsidR="0012091A" w:rsidRDefault="001530BF">
            <w:pPr>
              <w:spacing w:before="40" w:after="40"/>
            </w:pPr>
            <w:r>
              <w:rPr>
                <w:sz w:val="18"/>
              </w:rPr>
              <w:t>Document Name</w:t>
            </w:r>
          </w:p>
        </w:tc>
        <w:tc>
          <w:tcPr>
            <w:tcW w:w="4543" w:type="dxa"/>
            <w:shd w:val="clear" w:color="auto" w:fill="F5F8FB"/>
          </w:tcPr>
          <w:p w14:paraId="056C1256" w14:textId="77777777" w:rsidR="0012091A" w:rsidRDefault="001530BF">
            <w:pPr>
              <w:spacing w:before="40" w:after="40"/>
            </w:pPr>
            <w:r>
              <w:rPr>
                <w:sz w:val="18"/>
              </w:rPr>
              <w:t>UI/UX Specification</w:t>
            </w:r>
          </w:p>
        </w:tc>
      </w:tr>
      <w:tr w:rsidR="0012091A" w14:paraId="34B96CF2" w14:textId="77777777">
        <w:trPr>
          <w:jc w:val="center"/>
        </w:trPr>
        <w:tc>
          <w:tcPr>
            <w:tcW w:w="4543" w:type="dxa"/>
          </w:tcPr>
          <w:p w14:paraId="37D95028" w14:textId="77777777" w:rsidR="0012091A" w:rsidRDefault="001530BF">
            <w:pPr>
              <w:spacing w:before="40" w:after="40"/>
            </w:pPr>
            <w:r>
              <w:rPr>
                <w:sz w:val="18"/>
              </w:rPr>
              <w:t>Short Name</w:t>
            </w:r>
          </w:p>
        </w:tc>
        <w:tc>
          <w:tcPr>
            <w:tcW w:w="4543" w:type="dxa"/>
          </w:tcPr>
          <w:p w14:paraId="26E4DB2F" w14:textId="77777777" w:rsidR="0012091A" w:rsidRDefault="001530BF">
            <w:pPr>
              <w:spacing w:before="40" w:after="40"/>
            </w:pPr>
            <w:r>
              <w:rPr>
                <w:sz w:val="18"/>
              </w:rPr>
              <w:t>UIUX</w:t>
            </w:r>
          </w:p>
        </w:tc>
      </w:tr>
      <w:tr w:rsidR="0012091A" w14:paraId="0F802C51" w14:textId="77777777">
        <w:trPr>
          <w:jc w:val="center"/>
        </w:trPr>
        <w:tc>
          <w:tcPr>
            <w:tcW w:w="4543" w:type="dxa"/>
            <w:shd w:val="clear" w:color="auto" w:fill="F5F8FB"/>
          </w:tcPr>
          <w:p w14:paraId="489555B5" w14:textId="77777777" w:rsidR="0012091A" w:rsidRDefault="001530BF">
            <w:pPr>
              <w:spacing w:before="40" w:after="40"/>
            </w:pPr>
            <w:r>
              <w:rPr>
                <w:sz w:val="18"/>
              </w:rPr>
              <w:t>Project Name</w:t>
            </w:r>
          </w:p>
        </w:tc>
        <w:tc>
          <w:tcPr>
            <w:tcW w:w="4543" w:type="dxa"/>
            <w:shd w:val="clear" w:color="auto" w:fill="F5F8FB"/>
          </w:tcPr>
          <w:p w14:paraId="2405D9C5" w14:textId="77777777" w:rsidR="0012091A" w:rsidRDefault="001530BF">
            <w:pPr>
              <w:spacing w:before="40" w:after="40"/>
            </w:pPr>
            <w:r>
              <w:rPr>
                <w:sz w:val="18"/>
              </w:rPr>
              <w:t>Carpool Mobility Platform</w:t>
            </w:r>
          </w:p>
        </w:tc>
      </w:tr>
      <w:tr w:rsidR="0012091A" w14:paraId="7A25ABBB" w14:textId="77777777">
        <w:trPr>
          <w:jc w:val="center"/>
        </w:trPr>
        <w:tc>
          <w:tcPr>
            <w:tcW w:w="4543" w:type="dxa"/>
          </w:tcPr>
          <w:p w14:paraId="4330D96C" w14:textId="77777777" w:rsidR="0012091A" w:rsidRDefault="001530BF">
            <w:pPr>
              <w:spacing w:before="40" w:after="40"/>
            </w:pPr>
            <w:r>
              <w:rPr>
                <w:sz w:val="18"/>
              </w:rPr>
              <w:t>Project Code</w:t>
            </w:r>
          </w:p>
        </w:tc>
        <w:tc>
          <w:tcPr>
            <w:tcW w:w="4543" w:type="dxa"/>
          </w:tcPr>
          <w:p w14:paraId="4411CE57" w14:textId="77777777" w:rsidR="0012091A" w:rsidRDefault="001530BF">
            <w:pPr>
              <w:spacing w:before="40" w:after="40"/>
            </w:pPr>
            <w:r>
              <w:rPr>
                <w:sz w:val="18"/>
              </w:rPr>
              <w:t>CMP</w:t>
            </w:r>
          </w:p>
        </w:tc>
      </w:tr>
      <w:tr w:rsidR="0012091A" w14:paraId="07367598" w14:textId="77777777">
        <w:trPr>
          <w:jc w:val="center"/>
        </w:trPr>
        <w:tc>
          <w:tcPr>
            <w:tcW w:w="4543" w:type="dxa"/>
            <w:shd w:val="clear" w:color="auto" w:fill="F5F8FB"/>
          </w:tcPr>
          <w:p w14:paraId="123A13C1" w14:textId="77777777" w:rsidR="0012091A" w:rsidRDefault="001530BF">
            <w:pPr>
              <w:spacing w:before="40" w:after="40"/>
            </w:pPr>
            <w:r>
              <w:rPr>
                <w:sz w:val="18"/>
              </w:rPr>
              <w:t>Version</w:t>
            </w:r>
          </w:p>
        </w:tc>
        <w:tc>
          <w:tcPr>
            <w:tcW w:w="4543" w:type="dxa"/>
            <w:shd w:val="clear" w:color="auto" w:fill="F5F8FB"/>
          </w:tcPr>
          <w:p w14:paraId="59149F77" w14:textId="77777777" w:rsidR="0012091A" w:rsidRDefault="001530BF">
            <w:pPr>
              <w:spacing w:before="40" w:after="40"/>
            </w:pPr>
            <w:r>
              <w:rPr>
                <w:sz w:val="18"/>
              </w:rPr>
              <w:t>0.1</w:t>
            </w:r>
          </w:p>
        </w:tc>
      </w:tr>
      <w:tr w:rsidR="0012091A" w14:paraId="7B343F7A" w14:textId="77777777">
        <w:trPr>
          <w:jc w:val="center"/>
        </w:trPr>
        <w:tc>
          <w:tcPr>
            <w:tcW w:w="4543" w:type="dxa"/>
          </w:tcPr>
          <w:p w14:paraId="4F4A0822" w14:textId="77777777" w:rsidR="0012091A" w:rsidRDefault="001530BF">
            <w:pPr>
              <w:spacing w:before="40" w:after="40"/>
            </w:pPr>
            <w:r>
              <w:rPr>
                <w:sz w:val="18"/>
              </w:rPr>
              <w:t>Status</w:t>
            </w:r>
          </w:p>
        </w:tc>
        <w:tc>
          <w:tcPr>
            <w:tcW w:w="4543" w:type="dxa"/>
          </w:tcPr>
          <w:p w14:paraId="6626D7DE" w14:textId="77777777" w:rsidR="0012091A" w:rsidRDefault="001530BF">
            <w:pPr>
              <w:spacing w:before="40" w:after="40"/>
            </w:pPr>
            <w:r>
              <w:rPr>
                <w:sz w:val="18"/>
              </w:rPr>
              <w:t>Draft</w:t>
            </w:r>
          </w:p>
        </w:tc>
      </w:tr>
      <w:tr w:rsidR="0012091A" w14:paraId="5101D301" w14:textId="77777777">
        <w:trPr>
          <w:jc w:val="center"/>
        </w:trPr>
        <w:tc>
          <w:tcPr>
            <w:tcW w:w="4543" w:type="dxa"/>
            <w:shd w:val="clear" w:color="auto" w:fill="F5F8FB"/>
          </w:tcPr>
          <w:p w14:paraId="1E7437BD" w14:textId="77777777" w:rsidR="0012091A" w:rsidRDefault="001530BF">
            <w:pPr>
              <w:spacing w:before="40" w:after="40"/>
            </w:pPr>
            <w:r>
              <w:rPr>
                <w:sz w:val="18"/>
              </w:rPr>
              <w:t>Date</w:t>
            </w:r>
          </w:p>
        </w:tc>
        <w:tc>
          <w:tcPr>
            <w:tcW w:w="4543" w:type="dxa"/>
            <w:shd w:val="clear" w:color="auto" w:fill="F5F8FB"/>
          </w:tcPr>
          <w:p w14:paraId="6B8B106B" w14:textId="77777777" w:rsidR="0012091A" w:rsidRDefault="001530BF">
            <w:pPr>
              <w:spacing w:before="40" w:after="40"/>
            </w:pPr>
            <w:r>
              <w:rPr>
                <w:sz w:val="18"/>
              </w:rPr>
              <w:t>2026-08-17</w:t>
            </w:r>
          </w:p>
        </w:tc>
      </w:tr>
      <w:tr w:rsidR="0012091A" w14:paraId="7CDDC453" w14:textId="77777777">
        <w:trPr>
          <w:jc w:val="center"/>
        </w:trPr>
        <w:tc>
          <w:tcPr>
            <w:tcW w:w="4543" w:type="dxa"/>
          </w:tcPr>
          <w:p w14:paraId="4E08AA33" w14:textId="77777777" w:rsidR="0012091A" w:rsidRDefault="001530BF">
            <w:pPr>
              <w:spacing w:before="40" w:after="40"/>
            </w:pPr>
            <w:r>
              <w:rPr>
                <w:sz w:val="18"/>
              </w:rPr>
              <w:t>Author</w:t>
            </w:r>
          </w:p>
        </w:tc>
        <w:tc>
          <w:tcPr>
            <w:tcW w:w="4543" w:type="dxa"/>
          </w:tcPr>
          <w:p w14:paraId="3D764264" w14:textId="77777777" w:rsidR="0012091A" w:rsidRDefault="001530BF">
            <w:pPr>
              <w:spacing w:before="40" w:after="40"/>
            </w:pPr>
            <w:r>
              <w:rPr>
                <w:sz w:val="18"/>
              </w:rPr>
              <w:t>UI/UX Designer (AI-assisted)</w:t>
            </w:r>
          </w:p>
        </w:tc>
      </w:tr>
      <w:tr w:rsidR="0012091A" w14:paraId="1F7B6468" w14:textId="77777777">
        <w:trPr>
          <w:jc w:val="center"/>
        </w:trPr>
        <w:tc>
          <w:tcPr>
            <w:tcW w:w="4543" w:type="dxa"/>
            <w:shd w:val="clear" w:color="auto" w:fill="F5F8FB"/>
          </w:tcPr>
          <w:p w14:paraId="62C1A7BA" w14:textId="77777777" w:rsidR="0012091A" w:rsidRDefault="001530BF">
            <w:pPr>
              <w:spacing w:before="40" w:after="40"/>
            </w:pPr>
            <w:r>
              <w:rPr>
                <w:sz w:val="18"/>
              </w:rPr>
              <w:t>Reviewer</w:t>
            </w:r>
          </w:p>
        </w:tc>
        <w:tc>
          <w:tcPr>
            <w:tcW w:w="4543" w:type="dxa"/>
            <w:shd w:val="clear" w:color="auto" w:fill="F5F8FB"/>
          </w:tcPr>
          <w:p w14:paraId="3A4C62E9" w14:textId="77777777" w:rsidR="0012091A" w:rsidRDefault="001530BF">
            <w:pPr>
              <w:spacing w:before="40" w:after="40"/>
            </w:pPr>
            <w:r>
              <w:rPr>
                <w:sz w:val="18"/>
              </w:rPr>
              <w:t>[TBD]</w:t>
            </w:r>
          </w:p>
        </w:tc>
      </w:tr>
      <w:tr w:rsidR="0012091A" w14:paraId="0A27B40B" w14:textId="77777777">
        <w:trPr>
          <w:jc w:val="center"/>
        </w:trPr>
        <w:tc>
          <w:tcPr>
            <w:tcW w:w="4543" w:type="dxa"/>
          </w:tcPr>
          <w:p w14:paraId="5BC7A280" w14:textId="77777777" w:rsidR="0012091A" w:rsidRDefault="001530BF">
            <w:pPr>
              <w:spacing w:before="40" w:after="40"/>
            </w:pPr>
            <w:r>
              <w:rPr>
                <w:sz w:val="18"/>
              </w:rPr>
              <w:t>Approver</w:t>
            </w:r>
          </w:p>
        </w:tc>
        <w:tc>
          <w:tcPr>
            <w:tcW w:w="4543" w:type="dxa"/>
          </w:tcPr>
          <w:p w14:paraId="14B1F599" w14:textId="77777777" w:rsidR="0012091A" w:rsidRDefault="001530BF">
            <w:pPr>
              <w:spacing w:before="40" w:after="40"/>
            </w:pPr>
            <w:r>
              <w:rPr>
                <w:sz w:val="18"/>
              </w:rPr>
              <w:t>Project Owner</w:t>
            </w:r>
          </w:p>
        </w:tc>
      </w:tr>
      <w:tr w:rsidR="0012091A" w14:paraId="5D774E8E" w14:textId="77777777">
        <w:trPr>
          <w:jc w:val="center"/>
        </w:trPr>
        <w:tc>
          <w:tcPr>
            <w:tcW w:w="4543" w:type="dxa"/>
            <w:shd w:val="clear" w:color="auto" w:fill="F5F8FB"/>
          </w:tcPr>
          <w:p w14:paraId="3032CC16" w14:textId="77777777" w:rsidR="0012091A" w:rsidRDefault="001530BF">
            <w:pPr>
              <w:spacing w:before="40" w:after="40"/>
            </w:pPr>
            <w:r>
              <w:rPr>
                <w:sz w:val="18"/>
              </w:rPr>
              <w:t>Classification</w:t>
            </w:r>
          </w:p>
        </w:tc>
        <w:tc>
          <w:tcPr>
            <w:tcW w:w="4543" w:type="dxa"/>
            <w:shd w:val="clear" w:color="auto" w:fill="F5F8FB"/>
          </w:tcPr>
          <w:p w14:paraId="27CC236A" w14:textId="77777777" w:rsidR="0012091A" w:rsidRDefault="001530BF">
            <w:pPr>
              <w:spacing w:before="40" w:after="40"/>
            </w:pPr>
            <w:r>
              <w:rPr>
                <w:sz w:val="18"/>
              </w:rPr>
              <w:t>Internal</w:t>
            </w:r>
          </w:p>
        </w:tc>
      </w:tr>
      <w:tr w:rsidR="0012091A" w14:paraId="669D30C7" w14:textId="77777777">
        <w:trPr>
          <w:jc w:val="center"/>
        </w:trPr>
        <w:tc>
          <w:tcPr>
            <w:tcW w:w="4543" w:type="dxa"/>
          </w:tcPr>
          <w:p w14:paraId="450D8E81" w14:textId="77777777" w:rsidR="0012091A" w:rsidRDefault="001530BF">
            <w:pPr>
              <w:spacing w:before="40" w:after="40"/>
            </w:pPr>
            <w:r>
              <w:rPr>
                <w:sz w:val="18"/>
              </w:rPr>
              <w:t>Brand</w:t>
            </w:r>
          </w:p>
        </w:tc>
        <w:tc>
          <w:tcPr>
            <w:tcW w:w="4543" w:type="dxa"/>
          </w:tcPr>
          <w:p w14:paraId="3420BA70" w14:textId="77777777" w:rsidR="0012091A" w:rsidRDefault="001530BF">
            <w:pPr>
              <w:spacing w:before="40" w:after="40"/>
            </w:pPr>
            <w:r>
              <w:rPr>
                <w:sz w:val="18"/>
              </w:rPr>
              <w:t>TBD</w:t>
            </w:r>
          </w:p>
        </w:tc>
      </w:tr>
      <w:tr w:rsidR="0012091A" w14:paraId="22A6101A" w14:textId="77777777">
        <w:trPr>
          <w:jc w:val="center"/>
        </w:trPr>
        <w:tc>
          <w:tcPr>
            <w:tcW w:w="4543" w:type="dxa"/>
            <w:shd w:val="clear" w:color="auto" w:fill="F5F8FB"/>
          </w:tcPr>
          <w:p w14:paraId="3765372F" w14:textId="77777777" w:rsidR="0012091A" w:rsidRDefault="001530BF">
            <w:pPr>
              <w:spacing w:before="40" w:after="40"/>
            </w:pPr>
            <w:r>
              <w:rPr>
                <w:sz w:val="18"/>
              </w:rPr>
              <w:t>Previous Version</w:t>
            </w:r>
          </w:p>
        </w:tc>
        <w:tc>
          <w:tcPr>
            <w:tcW w:w="4543" w:type="dxa"/>
            <w:shd w:val="clear" w:color="auto" w:fill="F5F8FB"/>
          </w:tcPr>
          <w:p w14:paraId="4102C756" w14:textId="77777777" w:rsidR="0012091A" w:rsidRDefault="001530BF">
            <w:pPr>
              <w:spacing w:before="40" w:after="40"/>
            </w:pPr>
            <w:r>
              <w:rPr>
                <w:sz w:val="18"/>
              </w:rPr>
              <w:t>None (initial issue)</w:t>
            </w:r>
          </w:p>
        </w:tc>
      </w:tr>
      <w:tr w:rsidR="0012091A" w14:paraId="3FF051B5" w14:textId="77777777">
        <w:trPr>
          <w:jc w:val="center"/>
        </w:trPr>
        <w:tc>
          <w:tcPr>
            <w:tcW w:w="4543" w:type="dxa"/>
          </w:tcPr>
          <w:p w14:paraId="57C47176" w14:textId="77777777" w:rsidR="0012091A" w:rsidRDefault="001530BF">
            <w:pPr>
              <w:spacing w:before="40" w:after="40"/>
            </w:pPr>
            <w:r>
              <w:rPr>
                <w:sz w:val="18"/>
              </w:rPr>
              <w:t>Predecessor Documents</w:t>
            </w:r>
          </w:p>
        </w:tc>
        <w:tc>
          <w:tcPr>
            <w:tcW w:w="4543" w:type="dxa"/>
          </w:tcPr>
          <w:p w14:paraId="2641A8AA" w14:textId="77777777" w:rsidR="0012091A" w:rsidRDefault="001530BF">
            <w:pPr>
              <w:spacing w:before="40" w:after="40"/>
            </w:pPr>
            <w:r>
              <w:rPr>
                <w:sz w:val="18"/>
              </w:rPr>
              <w:t xml:space="preserve">CMP-DOC-01 … CMP-DOC-11 and CMP-DOC-13, </w:t>
            </w:r>
            <w:r>
              <w:rPr>
                <w:b/>
                <w:sz w:val="18"/>
              </w:rPr>
              <w:t>all Draft, none approved</w:t>
            </w:r>
            <w:r>
              <w:rPr>
                <w:sz w:val="18"/>
              </w:rPr>
              <w:t xml:space="preserve"> (CMP-DOC-09 at v0.2, the remainder at v0.1)</w:t>
            </w:r>
          </w:p>
        </w:tc>
      </w:tr>
      <w:tr w:rsidR="0012091A" w14:paraId="553032D3" w14:textId="77777777">
        <w:trPr>
          <w:jc w:val="center"/>
        </w:trPr>
        <w:tc>
          <w:tcPr>
            <w:tcW w:w="4543" w:type="dxa"/>
            <w:shd w:val="clear" w:color="auto" w:fill="F5F8FB"/>
          </w:tcPr>
          <w:p w14:paraId="017B5F54" w14:textId="77777777" w:rsidR="0012091A" w:rsidRDefault="001530BF">
            <w:pPr>
              <w:spacing w:before="40" w:after="40"/>
            </w:pPr>
            <w:r>
              <w:rPr>
                <w:sz w:val="18"/>
              </w:rPr>
              <w:t>Related Documents</w:t>
            </w:r>
          </w:p>
        </w:tc>
        <w:tc>
          <w:tcPr>
            <w:tcW w:w="4543" w:type="dxa"/>
            <w:shd w:val="clear" w:color="auto" w:fill="F5F8FB"/>
          </w:tcPr>
          <w:p w14:paraId="7504D36F" w14:textId="77777777" w:rsidR="0012091A" w:rsidRDefault="001530BF">
            <w:pPr>
              <w:spacing w:before="40" w:after="40"/>
            </w:pPr>
            <w:r>
              <w:rPr>
                <w:rFonts w:ascii="Consolas" w:hAnsi="Consolas"/>
                <w:color w:val="2C4A6E"/>
                <w:sz w:val="16"/>
              </w:rPr>
              <w:t>00_Project_Control/README.md</w:t>
            </w:r>
            <w:r>
              <w:rPr>
                <w:sz w:val="18"/>
              </w:rPr>
              <w:t xml:space="preserve">, </w:t>
            </w:r>
            <w:r>
              <w:rPr>
                <w:rFonts w:ascii="Consolas" w:hAnsi="Consolas"/>
                <w:color w:val="2C4A6E"/>
                <w:sz w:val="16"/>
              </w:rPr>
              <w:t>Documentation_Index.md</w:t>
            </w:r>
            <w:r>
              <w:rPr>
                <w:sz w:val="18"/>
              </w:rPr>
              <w:t xml:space="preserve">, </w:t>
            </w:r>
            <w:r>
              <w:rPr>
                <w:rFonts w:ascii="Consolas" w:hAnsi="Consolas"/>
                <w:color w:val="2C4A6E"/>
                <w:sz w:val="16"/>
              </w:rPr>
              <w:t>Documentation_Status.md</w:t>
            </w:r>
            <w:r>
              <w:rPr>
                <w:sz w:val="18"/>
              </w:rPr>
              <w:t xml:space="preserve">, </w:t>
            </w:r>
            <w:r>
              <w:rPr>
                <w:rFonts w:ascii="Consolas" w:hAnsi="Consolas"/>
                <w:color w:val="2C4A6E"/>
                <w:sz w:val="16"/>
              </w:rPr>
              <w:t>Document_Change_Log.md</w:t>
            </w:r>
            <w:r>
              <w:rPr>
                <w:sz w:val="18"/>
              </w:rPr>
              <w:t xml:space="preserve">, </w:t>
            </w:r>
            <w:r>
              <w:rPr>
                <w:rFonts w:ascii="Consolas" w:hAnsi="Consolas"/>
                <w:color w:val="2C4A6E"/>
                <w:sz w:val="16"/>
              </w:rPr>
              <w:t>Glossary.md</w:t>
            </w:r>
            <w:r>
              <w:rPr>
                <w:sz w:val="18"/>
              </w:rPr>
              <w:t xml:space="preserve">, </w:t>
            </w:r>
            <w:r>
              <w:rPr>
                <w:rFonts w:ascii="Consolas" w:hAnsi="Consolas"/>
                <w:color w:val="2C4A6E"/>
                <w:sz w:val="16"/>
              </w:rPr>
              <w:t>Master_Traceability_Matrix.md</w:t>
            </w:r>
          </w:p>
        </w:tc>
      </w:tr>
      <w:tr w:rsidR="0012091A" w14:paraId="16DDE8F7" w14:textId="77777777">
        <w:trPr>
          <w:jc w:val="center"/>
        </w:trPr>
        <w:tc>
          <w:tcPr>
            <w:tcW w:w="4543" w:type="dxa"/>
          </w:tcPr>
          <w:p w14:paraId="351AA471" w14:textId="77777777" w:rsidR="0012091A" w:rsidRDefault="001530BF">
            <w:pPr>
              <w:spacing w:before="40" w:after="40"/>
            </w:pPr>
            <w:r>
              <w:rPr>
                <w:sz w:val="18"/>
              </w:rPr>
              <w:t>Successor Documents</w:t>
            </w:r>
          </w:p>
        </w:tc>
        <w:tc>
          <w:tcPr>
            <w:tcW w:w="4543" w:type="dxa"/>
          </w:tcPr>
          <w:p w14:paraId="5A234A15" w14:textId="77777777" w:rsidR="0012091A" w:rsidRDefault="001530BF">
            <w:pPr>
              <w:spacing w:before="40" w:after="40"/>
            </w:pPr>
            <w:r>
              <w:rPr>
                <w:sz w:val="18"/>
              </w:rPr>
              <w:t>CMP-DOC-14 (Payment &amp; UPI), CMP-DOC-15 (GPS / Live Trip), CMP-DOC-16 (Communication &amp; Notification), CMP-DOC-18 (Testing &amp; QA)</w:t>
            </w:r>
          </w:p>
        </w:tc>
      </w:tr>
    </w:tbl>
    <w:p w14:paraId="5A3EFD55" w14:textId="77777777" w:rsidR="0012091A" w:rsidRDefault="0012091A">
      <w:pPr>
        <w:spacing w:after="80"/>
      </w:pPr>
    </w:p>
    <w:p w14:paraId="3D898929" w14:textId="77777777" w:rsidR="0012091A" w:rsidRDefault="001530BF">
      <w:pPr>
        <w:pStyle w:val="Heading2"/>
      </w:pPr>
      <w:r>
        <w:t>0.2 Revision History</w:t>
      </w:r>
    </w:p>
    <w:p w14:paraId="605FB738" w14:textId="77777777" w:rsidR="0012091A" w:rsidRDefault="001530BF">
      <w:pPr>
        <w:pStyle w:val="CMPCaption"/>
      </w:pPr>
      <w:r>
        <w:t>Table 2 — 0.2 Revision History</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787"/>
        <w:gridCol w:w="1095"/>
        <w:gridCol w:w="1418"/>
        <w:gridCol w:w="5103"/>
        <w:gridCol w:w="761"/>
      </w:tblGrid>
      <w:tr w:rsidR="0012091A" w14:paraId="089EF5B4" w14:textId="77777777" w:rsidTr="00895579">
        <w:trPr>
          <w:tblHeader/>
          <w:jc w:val="center"/>
        </w:trPr>
        <w:tc>
          <w:tcPr>
            <w:tcW w:w="787" w:type="dxa"/>
            <w:shd w:val="clear" w:color="auto" w:fill="1F3A5F"/>
          </w:tcPr>
          <w:p w14:paraId="5304CA91" w14:textId="77777777" w:rsidR="0012091A" w:rsidRDefault="001530BF">
            <w:pPr>
              <w:spacing w:before="40" w:after="40"/>
            </w:pPr>
            <w:r>
              <w:rPr>
                <w:b/>
                <w:color w:val="FFFFFF"/>
                <w:sz w:val="18"/>
              </w:rPr>
              <w:t>Version</w:t>
            </w:r>
          </w:p>
        </w:tc>
        <w:tc>
          <w:tcPr>
            <w:tcW w:w="1095" w:type="dxa"/>
            <w:shd w:val="clear" w:color="auto" w:fill="1F3A5F"/>
          </w:tcPr>
          <w:p w14:paraId="79DBF3BD" w14:textId="77777777" w:rsidR="0012091A" w:rsidRDefault="001530BF">
            <w:pPr>
              <w:spacing w:before="40" w:after="40"/>
            </w:pPr>
            <w:r>
              <w:rPr>
                <w:b/>
                <w:color w:val="FFFFFF"/>
                <w:sz w:val="18"/>
              </w:rPr>
              <w:t>Date</w:t>
            </w:r>
          </w:p>
        </w:tc>
        <w:tc>
          <w:tcPr>
            <w:tcW w:w="1418" w:type="dxa"/>
            <w:shd w:val="clear" w:color="auto" w:fill="1F3A5F"/>
          </w:tcPr>
          <w:p w14:paraId="06229C6A" w14:textId="77777777" w:rsidR="0012091A" w:rsidRDefault="001530BF">
            <w:pPr>
              <w:spacing w:before="40" w:after="40"/>
            </w:pPr>
            <w:r>
              <w:rPr>
                <w:b/>
                <w:color w:val="FFFFFF"/>
                <w:sz w:val="18"/>
              </w:rPr>
              <w:t>Author</w:t>
            </w:r>
          </w:p>
        </w:tc>
        <w:tc>
          <w:tcPr>
            <w:tcW w:w="5103" w:type="dxa"/>
            <w:shd w:val="clear" w:color="auto" w:fill="1F3A5F"/>
          </w:tcPr>
          <w:p w14:paraId="78D740A2" w14:textId="77777777" w:rsidR="0012091A" w:rsidRDefault="001530BF">
            <w:pPr>
              <w:spacing w:before="40" w:after="40"/>
            </w:pPr>
            <w:r>
              <w:rPr>
                <w:b/>
                <w:color w:val="FFFFFF"/>
                <w:sz w:val="18"/>
              </w:rPr>
              <w:t>Change</w:t>
            </w:r>
          </w:p>
        </w:tc>
        <w:tc>
          <w:tcPr>
            <w:tcW w:w="761" w:type="dxa"/>
            <w:shd w:val="clear" w:color="auto" w:fill="1F3A5F"/>
          </w:tcPr>
          <w:p w14:paraId="74D7748B" w14:textId="77777777" w:rsidR="0012091A" w:rsidRDefault="001530BF">
            <w:pPr>
              <w:spacing w:before="40" w:after="40"/>
            </w:pPr>
            <w:r>
              <w:rPr>
                <w:b/>
                <w:color w:val="FFFFFF"/>
                <w:sz w:val="18"/>
              </w:rPr>
              <w:t>Status</w:t>
            </w:r>
          </w:p>
        </w:tc>
      </w:tr>
      <w:tr w:rsidR="0012091A" w14:paraId="1391FE75" w14:textId="77777777" w:rsidTr="00895579">
        <w:trPr>
          <w:jc w:val="center"/>
        </w:trPr>
        <w:tc>
          <w:tcPr>
            <w:tcW w:w="787" w:type="dxa"/>
          </w:tcPr>
          <w:p w14:paraId="5544C1F2" w14:textId="77777777" w:rsidR="0012091A" w:rsidRDefault="001530BF">
            <w:pPr>
              <w:spacing w:before="40" w:after="40"/>
            </w:pPr>
            <w:r>
              <w:rPr>
                <w:sz w:val="18"/>
              </w:rPr>
              <w:t>0.1</w:t>
            </w:r>
          </w:p>
        </w:tc>
        <w:tc>
          <w:tcPr>
            <w:tcW w:w="1095" w:type="dxa"/>
          </w:tcPr>
          <w:p w14:paraId="49D14CA9" w14:textId="77777777" w:rsidR="0012091A" w:rsidRDefault="001530BF">
            <w:pPr>
              <w:spacing w:before="40" w:after="40"/>
            </w:pPr>
            <w:r>
              <w:rPr>
                <w:sz w:val="18"/>
              </w:rPr>
              <w:t>2026-08-17</w:t>
            </w:r>
          </w:p>
        </w:tc>
        <w:tc>
          <w:tcPr>
            <w:tcW w:w="1418" w:type="dxa"/>
          </w:tcPr>
          <w:p w14:paraId="7D76D0DF" w14:textId="77777777" w:rsidR="0012091A" w:rsidRDefault="001530BF">
            <w:pPr>
              <w:spacing w:before="40" w:after="40"/>
            </w:pPr>
            <w:r>
              <w:rPr>
                <w:sz w:val="18"/>
              </w:rPr>
              <w:t>UI/UX Designer (AI-assisted)</w:t>
            </w:r>
          </w:p>
        </w:tc>
        <w:tc>
          <w:tcPr>
            <w:tcW w:w="5103" w:type="dxa"/>
          </w:tcPr>
          <w:p w14:paraId="52380747" w14:textId="77777777" w:rsidR="0012091A" w:rsidRDefault="001530BF">
            <w:pPr>
              <w:spacing w:before="40" w:after="40"/>
            </w:pPr>
            <w:r>
              <w:rPr>
                <w:sz w:val="18"/>
              </w:rPr>
              <w:t xml:space="preserve">Initial issue. Specifies the client experience for the 44 Specified use cases: 10 experience drivers, </w:t>
            </w:r>
            <w:r>
              <w:rPr>
                <w:b/>
                <w:sz w:val="18"/>
              </w:rPr>
              <w:t>16 UI/UX decisions</w:t>
            </w:r>
            <w:r>
              <w:rPr>
                <w:sz w:val="18"/>
              </w:rPr>
              <w:t>, the screen inventory, the on-screen state model, provenance treatment, the four failure treatments, navigation, the commitment surface, search and results, payment handoff, the trip surface, the safety surface, content and refusal reasons, accessibility mechanics, offline behaviour, and the screens withheld. Issues 224 statements (</w:t>
            </w:r>
            <w:r>
              <w:rPr>
                <w:rFonts w:ascii="Consolas" w:hAnsi="Consolas"/>
                <w:color w:val="2C4A6E"/>
                <w:sz w:val="16"/>
              </w:rPr>
              <w:t>UX-001</w:t>
            </w:r>
            <w:r>
              <w:rPr>
                <w:sz w:val="18"/>
              </w:rPr>
              <w:t xml:space="preserve"> … </w:t>
            </w:r>
            <w:r>
              <w:rPr>
                <w:rFonts w:ascii="Consolas" w:hAnsi="Consolas"/>
                <w:color w:val="2C4A6E"/>
                <w:sz w:val="16"/>
              </w:rPr>
              <w:t>UX-224</w:t>
            </w:r>
            <w:r>
              <w:rPr>
                <w:sz w:val="18"/>
              </w:rPr>
              <w:t>).</w:t>
            </w:r>
          </w:p>
        </w:tc>
        <w:tc>
          <w:tcPr>
            <w:tcW w:w="761" w:type="dxa"/>
          </w:tcPr>
          <w:p w14:paraId="4A7C09D5" w14:textId="77777777" w:rsidR="0012091A" w:rsidRDefault="001530BF">
            <w:pPr>
              <w:spacing w:before="40" w:after="40"/>
            </w:pPr>
            <w:r>
              <w:rPr>
                <w:sz w:val="18"/>
              </w:rPr>
              <w:t>Draft</w:t>
            </w:r>
          </w:p>
        </w:tc>
      </w:tr>
    </w:tbl>
    <w:p w14:paraId="62DB8C51" w14:textId="77777777" w:rsidR="0012091A" w:rsidRDefault="0012091A">
      <w:pPr>
        <w:spacing w:after="80"/>
      </w:pPr>
    </w:p>
    <w:p w14:paraId="1BA2FA03" w14:textId="77777777" w:rsidR="0012091A" w:rsidRDefault="001530BF">
      <w:pPr>
        <w:pStyle w:val="Heading2"/>
      </w:pPr>
      <w:r>
        <w:lastRenderedPageBreak/>
        <w:t>0.3 Distribution List</w:t>
      </w:r>
    </w:p>
    <w:p w14:paraId="565DFEDC" w14:textId="77777777" w:rsidR="0012091A" w:rsidRDefault="001530BF">
      <w:pPr>
        <w:pStyle w:val="CMPCaption"/>
      </w:pPr>
      <w:r>
        <w:t>Table 3 — 0.3 Distribution List</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30C1AF8A" w14:textId="77777777">
        <w:trPr>
          <w:tblHeader/>
          <w:jc w:val="center"/>
        </w:trPr>
        <w:tc>
          <w:tcPr>
            <w:tcW w:w="4543" w:type="dxa"/>
            <w:shd w:val="clear" w:color="auto" w:fill="1F3A5F"/>
          </w:tcPr>
          <w:p w14:paraId="6F07197B" w14:textId="77777777" w:rsidR="0012091A" w:rsidRDefault="001530BF">
            <w:pPr>
              <w:spacing w:before="40" w:after="40"/>
            </w:pPr>
            <w:r>
              <w:rPr>
                <w:b/>
                <w:color w:val="FFFFFF"/>
                <w:sz w:val="18"/>
              </w:rPr>
              <w:t>Role</w:t>
            </w:r>
          </w:p>
        </w:tc>
        <w:tc>
          <w:tcPr>
            <w:tcW w:w="4543" w:type="dxa"/>
            <w:shd w:val="clear" w:color="auto" w:fill="1F3A5F"/>
          </w:tcPr>
          <w:p w14:paraId="7E698289" w14:textId="77777777" w:rsidR="0012091A" w:rsidRDefault="001530BF">
            <w:pPr>
              <w:spacing w:before="40" w:after="40"/>
            </w:pPr>
            <w:r>
              <w:rPr>
                <w:b/>
                <w:color w:val="FFFFFF"/>
                <w:sz w:val="18"/>
              </w:rPr>
              <w:t>Purpose</w:t>
            </w:r>
          </w:p>
        </w:tc>
      </w:tr>
      <w:tr w:rsidR="0012091A" w14:paraId="78ACE578" w14:textId="77777777">
        <w:trPr>
          <w:jc w:val="center"/>
        </w:trPr>
        <w:tc>
          <w:tcPr>
            <w:tcW w:w="4543" w:type="dxa"/>
          </w:tcPr>
          <w:p w14:paraId="11781F05" w14:textId="77777777" w:rsidR="0012091A" w:rsidRDefault="001530BF">
            <w:pPr>
              <w:spacing w:before="40" w:after="40"/>
            </w:pPr>
            <w:r>
              <w:rPr>
                <w:sz w:val="18"/>
              </w:rPr>
              <w:t>Project Owner</w:t>
            </w:r>
          </w:p>
        </w:tc>
        <w:tc>
          <w:tcPr>
            <w:tcW w:w="4543" w:type="dxa"/>
          </w:tcPr>
          <w:p w14:paraId="484ACD25" w14:textId="77777777" w:rsidR="0012091A" w:rsidRDefault="001530BF">
            <w:pPr>
              <w:spacing w:before="40" w:after="40"/>
            </w:pPr>
            <w:r>
              <w:rPr>
                <w:sz w:val="18"/>
              </w:rPr>
              <w:t xml:space="preserve">Approval authority; </w:t>
            </w:r>
            <w:r>
              <w:rPr>
                <w:b/>
                <w:sz w:val="18"/>
              </w:rPr>
              <w:t>`NFR-088` and `MOB-OQ-001` are theirs to decide</w:t>
            </w:r>
          </w:p>
        </w:tc>
      </w:tr>
      <w:tr w:rsidR="0012091A" w14:paraId="1131A637" w14:textId="77777777">
        <w:trPr>
          <w:jc w:val="center"/>
        </w:trPr>
        <w:tc>
          <w:tcPr>
            <w:tcW w:w="4543" w:type="dxa"/>
            <w:shd w:val="clear" w:color="auto" w:fill="F5F8FB"/>
          </w:tcPr>
          <w:p w14:paraId="1BEC356A" w14:textId="77777777" w:rsidR="0012091A" w:rsidRDefault="001530BF">
            <w:pPr>
              <w:spacing w:before="40" w:after="40"/>
            </w:pPr>
            <w:r>
              <w:rPr>
                <w:b/>
                <w:sz w:val="18"/>
              </w:rPr>
              <w:t>UI/UX Designer</w:t>
            </w:r>
          </w:p>
        </w:tc>
        <w:tc>
          <w:tcPr>
            <w:tcW w:w="4543" w:type="dxa"/>
            <w:shd w:val="clear" w:color="auto" w:fill="F5F8FB"/>
          </w:tcPr>
          <w:p w14:paraId="4FC9F10F" w14:textId="77777777" w:rsidR="0012091A" w:rsidRDefault="001530BF">
            <w:pPr>
              <w:spacing w:before="40" w:after="40"/>
            </w:pPr>
            <w:r>
              <w:rPr>
                <w:sz w:val="18"/>
              </w:rPr>
              <w:t>Authoring and ownership</w:t>
            </w:r>
          </w:p>
        </w:tc>
      </w:tr>
      <w:tr w:rsidR="0012091A" w14:paraId="79C0FAD7" w14:textId="77777777">
        <w:trPr>
          <w:jc w:val="center"/>
        </w:trPr>
        <w:tc>
          <w:tcPr>
            <w:tcW w:w="4543" w:type="dxa"/>
          </w:tcPr>
          <w:p w14:paraId="38C256AF" w14:textId="77777777" w:rsidR="0012091A" w:rsidRDefault="001530BF">
            <w:pPr>
              <w:spacing w:before="40" w:after="40"/>
            </w:pPr>
            <w:r>
              <w:rPr>
                <w:b/>
                <w:sz w:val="18"/>
              </w:rPr>
              <w:t>Android Developers</w:t>
            </w:r>
          </w:p>
        </w:tc>
        <w:tc>
          <w:tcPr>
            <w:tcW w:w="4543" w:type="dxa"/>
          </w:tcPr>
          <w:p w14:paraId="12845516" w14:textId="77777777" w:rsidR="0012091A" w:rsidRDefault="001530BF">
            <w:pPr>
              <w:spacing w:before="40" w:after="40"/>
            </w:pPr>
            <w:r>
              <w:rPr>
                <w:b/>
                <w:sz w:val="18"/>
              </w:rPr>
              <w:t>Primary consumer</w:t>
            </w:r>
          </w:p>
        </w:tc>
      </w:tr>
      <w:tr w:rsidR="0012091A" w14:paraId="122B6523" w14:textId="77777777">
        <w:trPr>
          <w:jc w:val="center"/>
        </w:trPr>
        <w:tc>
          <w:tcPr>
            <w:tcW w:w="4543" w:type="dxa"/>
            <w:shd w:val="clear" w:color="auto" w:fill="F5F8FB"/>
          </w:tcPr>
          <w:p w14:paraId="7B63FFBD" w14:textId="77777777" w:rsidR="0012091A" w:rsidRDefault="001530BF">
            <w:pPr>
              <w:spacing w:before="40" w:after="40"/>
            </w:pPr>
            <w:r>
              <w:rPr>
                <w:sz w:val="18"/>
              </w:rPr>
              <w:t>Software Architect — Android</w:t>
            </w:r>
          </w:p>
        </w:tc>
        <w:tc>
          <w:tcPr>
            <w:tcW w:w="4543" w:type="dxa"/>
            <w:shd w:val="clear" w:color="auto" w:fill="F5F8FB"/>
          </w:tcPr>
          <w:p w14:paraId="4656FCC1" w14:textId="77777777" w:rsidR="0012091A" w:rsidRDefault="001530BF">
            <w:pPr>
              <w:spacing w:before="40" w:after="40"/>
            </w:pPr>
            <w:r>
              <w:rPr>
                <w:sz w:val="18"/>
              </w:rPr>
              <w:t>Consistency with CMP-DOC-08</w:t>
            </w:r>
          </w:p>
        </w:tc>
      </w:tr>
      <w:tr w:rsidR="0012091A" w14:paraId="5178A946" w14:textId="77777777">
        <w:trPr>
          <w:jc w:val="center"/>
        </w:trPr>
        <w:tc>
          <w:tcPr>
            <w:tcW w:w="4543" w:type="dxa"/>
          </w:tcPr>
          <w:p w14:paraId="25D3AE35" w14:textId="77777777" w:rsidR="0012091A" w:rsidRDefault="001530BF">
            <w:pPr>
              <w:spacing w:before="40" w:after="40"/>
            </w:pPr>
            <w:r>
              <w:rPr>
                <w:sz w:val="18"/>
              </w:rPr>
              <w:t>Backend Lead</w:t>
            </w:r>
          </w:p>
        </w:tc>
        <w:tc>
          <w:tcPr>
            <w:tcW w:w="4543" w:type="dxa"/>
          </w:tcPr>
          <w:p w14:paraId="44CEED76" w14:textId="77777777" w:rsidR="0012091A" w:rsidRDefault="001530BF">
            <w:pPr>
              <w:spacing w:before="40" w:after="40"/>
            </w:pPr>
            <w:r>
              <w:rPr>
                <w:sz w:val="18"/>
              </w:rPr>
              <w:t>Consistency with CMP-DOC-10 §8 and §14</w:t>
            </w:r>
          </w:p>
        </w:tc>
      </w:tr>
      <w:tr w:rsidR="0012091A" w14:paraId="3D28709D" w14:textId="77777777">
        <w:trPr>
          <w:jc w:val="center"/>
        </w:trPr>
        <w:tc>
          <w:tcPr>
            <w:tcW w:w="4543" w:type="dxa"/>
            <w:shd w:val="clear" w:color="auto" w:fill="F5F8FB"/>
          </w:tcPr>
          <w:p w14:paraId="1D02C15E" w14:textId="77777777" w:rsidR="0012091A" w:rsidRDefault="001530BF">
            <w:pPr>
              <w:spacing w:before="40" w:after="40"/>
            </w:pPr>
            <w:r>
              <w:rPr>
                <w:sz w:val="18"/>
              </w:rPr>
              <w:t>Security Analyst</w:t>
            </w:r>
          </w:p>
        </w:tc>
        <w:tc>
          <w:tcPr>
            <w:tcW w:w="4543" w:type="dxa"/>
            <w:shd w:val="clear" w:color="auto" w:fill="F5F8FB"/>
          </w:tcPr>
          <w:p w14:paraId="0DC0EBF3" w14:textId="77777777" w:rsidR="0012091A" w:rsidRDefault="001530BF">
            <w:pPr>
              <w:spacing w:before="40" w:after="40"/>
            </w:pPr>
            <w:r>
              <w:rPr>
                <w:sz w:val="18"/>
              </w:rPr>
              <w:t xml:space="preserve">Disclosure limits and the client's non-decision position (§9.4, </w:t>
            </w:r>
            <w:r>
              <w:rPr>
                <w:rFonts w:ascii="Consolas" w:hAnsi="Consolas"/>
                <w:color w:val="2C4A6E"/>
                <w:sz w:val="16"/>
              </w:rPr>
              <w:t>UX-032</w:t>
            </w:r>
            <w:r>
              <w:rPr>
                <w:sz w:val="18"/>
              </w:rPr>
              <w:t>)</w:t>
            </w:r>
          </w:p>
        </w:tc>
      </w:tr>
      <w:tr w:rsidR="0012091A" w14:paraId="7236B285" w14:textId="77777777">
        <w:trPr>
          <w:jc w:val="center"/>
        </w:trPr>
        <w:tc>
          <w:tcPr>
            <w:tcW w:w="4543" w:type="dxa"/>
          </w:tcPr>
          <w:p w14:paraId="53751EBC" w14:textId="77777777" w:rsidR="0012091A" w:rsidRDefault="001530BF">
            <w:pPr>
              <w:spacing w:before="40" w:after="40"/>
            </w:pPr>
            <w:r>
              <w:rPr>
                <w:sz w:val="18"/>
              </w:rPr>
              <w:t>Product Analyst</w:t>
            </w:r>
          </w:p>
        </w:tc>
        <w:tc>
          <w:tcPr>
            <w:tcW w:w="4543" w:type="dxa"/>
          </w:tcPr>
          <w:p w14:paraId="4F28FB1F" w14:textId="77777777" w:rsidR="0012091A" w:rsidRDefault="001530BF">
            <w:pPr>
              <w:spacing w:before="40" w:after="40"/>
            </w:pPr>
            <w:r>
              <w:rPr>
                <w:sz w:val="18"/>
              </w:rPr>
              <w:t>Screen coverage against the 44 Specified use cases; the 39 withheld</w:t>
            </w:r>
          </w:p>
        </w:tc>
      </w:tr>
      <w:tr w:rsidR="0012091A" w14:paraId="434A4DF1" w14:textId="77777777">
        <w:trPr>
          <w:jc w:val="center"/>
        </w:trPr>
        <w:tc>
          <w:tcPr>
            <w:tcW w:w="4543" w:type="dxa"/>
            <w:shd w:val="clear" w:color="auto" w:fill="F5F8FB"/>
          </w:tcPr>
          <w:p w14:paraId="376B857D" w14:textId="77777777" w:rsidR="0012091A" w:rsidRDefault="001530BF">
            <w:pPr>
              <w:spacing w:before="40" w:after="40"/>
            </w:pPr>
            <w:r>
              <w:rPr>
                <w:sz w:val="18"/>
              </w:rPr>
              <w:t>QA Analyst</w:t>
            </w:r>
          </w:p>
        </w:tc>
        <w:tc>
          <w:tcPr>
            <w:tcW w:w="4543" w:type="dxa"/>
            <w:shd w:val="clear" w:color="auto" w:fill="F5F8FB"/>
          </w:tcPr>
          <w:p w14:paraId="32ECD8EA" w14:textId="77777777" w:rsidR="0012091A" w:rsidRDefault="001530BF">
            <w:pPr>
              <w:spacing w:before="40" w:after="40"/>
            </w:pPr>
            <w:r>
              <w:rPr>
                <w:sz w:val="18"/>
              </w:rPr>
              <w:t>The verification obligations in §20</w:t>
            </w:r>
          </w:p>
        </w:tc>
      </w:tr>
    </w:tbl>
    <w:p w14:paraId="149CF497" w14:textId="77777777" w:rsidR="0012091A" w:rsidRDefault="0012091A">
      <w:pPr>
        <w:spacing w:after="80"/>
      </w:pPr>
    </w:p>
    <w:p w14:paraId="645FF6C1" w14:textId="77777777" w:rsidR="0012091A" w:rsidRDefault="001530BF">
      <w:pPr>
        <w:pStyle w:val="Heading2"/>
      </w:pPr>
      <w:r>
        <w:t>0.4 Approval</w:t>
      </w:r>
    </w:p>
    <w:p w14:paraId="508A4944" w14:textId="77777777" w:rsidR="0012091A" w:rsidRDefault="001530BF">
      <w:pPr>
        <w:pStyle w:val="CMPCaption"/>
      </w:pPr>
      <w:r>
        <w:t>Table 4 — 0.4 Approval</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1702"/>
        <w:gridCol w:w="2410"/>
        <w:gridCol w:w="2704"/>
        <w:gridCol w:w="2272"/>
      </w:tblGrid>
      <w:tr w:rsidR="0012091A" w14:paraId="1A6C954E" w14:textId="77777777" w:rsidTr="00895579">
        <w:trPr>
          <w:tblHeader/>
          <w:jc w:val="center"/>
        </w:trPr>
        <w:tc>
          <w:tcPr>
            <w:tcW w:w="1702" w:type="dxa"/>
            <w:shd w:val="clear" w:color="auto" w:fill="1F3A5F"/>
          </w:tcPr>
          <w:p w14:paraId="642998E8" w14:textId="77777777" w:rsidR="0012091A" w:rsidRDefault="001530BF">
            <w:pPr>
              <w:spacing w:before="40" w:after="40"/>
            </w:pPr>
            <w:r>
              <w:rPr>
                <w:b/>
                <w:color w:val="FFFFFF"/>
                <w:sz w:val="18"/>
              </w:rPr>
              <w:t>Role</w:t>
            </w:r>
          </w:p>
        </w:tc>
        <w:tc>
          <w:tcPr>
            <w:tcW w:w="2410" w:type="dxa"/>
            <w:shd w:val="clear" w:color="auto" w:fill="1F3A5F"/>
          </w:tcPr>
          <w:p w14:paraId="2ADBE901" w14:textId="77777777" w:rsidR="0012091A" w:rsidRDefault="001530BF">
            <w:pPr>
              <w:spacing w:before="40" w:after="40"/>
            </w:pPr>
            <w:r>
              <w:rPr>
                <w:b/>
                <w:color w:val="FFFFFF"/>
                <w:sz w:val="18"/>
              </w:rPr>
              <w:t>Name</w:t>
            </w:r>
          </w:p>
        </w:tc>
        <w:tc>
          <w:tcPr>
            <w:tcW w:w="2704" w:type="dxa"/>
            <w:shd w:val="clear" w:color="auto" w:fill="1F3A5F"/>
          </w:tcPr>
          <w:p w14:paraId="51869458" w14:textId="77777777" w:rsidR="0012091A" w:rsidRDefault="001530BF">
            <w:pPr>
              <w:spacing w:before="40" w:after="40"/>
            </w:pPr>
            <w:r>
              <w:rPr>
                <w:b/>
                <w:color w:val="FFFFFF"/>
                <w:sz w:val="18"/>
              </w:rPr>
              <w:t>Signature</w:t>
            </w:r>
          </w:p>
        </w:tc>
        <w:tc>
          <w:tcPr>
            <w:tcW w:w="2272" w:type="dxa"/>
            <w:shd w:val="clear" w:color="auto" w:fill="1F3A5F"/>
          </w:tcPr>
          <w:p w14:paraId="32F5CAA9" w14:textId="77777777" w:rsidR="0012091A" w:rsidRDefault="001530BF">
            <w:pPr>
              <w:spacing w:before="40" w:after="40"/>
            </w:pPr>
            <w:r>
              <w:rPr>
                <w:b/>
                <w:color w:val="FFFFFF"/>
                <w:sz w:val="18"/>
              </w:rPr>
              <w:t>Date</w:t>
            </w:r>
          </w:p>
        </w:tc>
      </w:tr>
      <w:tr w:rsidR="0012091A" w14:paraId="0C2FCAFA" w14:textId="77777777" w:rsidTr="00895579">
        <w:trPr>
          <w:jc w:val="center"/>
        </w:trPr>
        <w:tc>
          <w:tcPr>
            <w:tcW w:w="1702" w:type="dxa"/>
          </w:tcPr>
          <w:p w14:paraId="52A897FE" w14:textId="77777777" w:rsidR="0012091A" w:rsidRDefault="001530BF">
            <w:pPr>
              <w:spacing w:before="40" w:after="40"/>
            </w:pPr>
            <w:r>
              <w:rPr>
                <w:sz w:val="18"/>
              </w:rPr>
              <w:t>Author</w:t>
            </w:r>
          </w:p>
        </w:tc>
        <w:tc>
          <w:tcPr>
            <w:tcW w:w="2410" w:type="dxa"/>
          </w:tcPr>
          <w:p w14:paraId="28DBD021" w14:textId="77777777" w:rsidR="0012091A" w:rsidRDefault="001530BF">
            <w:pPr>
              <w:spacing w:before="40" w:after="40"/>
            </w:pPr>
            <w:r>
              <w:rPr>
                <w:sz w:val="18"/>
              </w:rPr>
              <w:t>UI/UX Designer (AI-assisted)</w:t>
            </w:r>
          </w:p>
        </w:tc>
        <w:tc>
          <w:tcPr>
            <w:tcW w:w="2704" w:type="dxa"/>
          </w:tcPr>
          <w:p w14:paraId="13CC4833" w14:textId="77777777" w:rsidR="0012091A" w:rsidRDefault="001530BF">
            <w:pPr>
              <w:spacing w:before="40" w:after="40"/>
            </w:pPr>
            <w:r>
              <w:rPr>
                <w:sz w:val="18"/>
              </w:rPr>
              <w:t>—</w:t>
            </w:r>
          </w:p>
        </w:tc>
        <w:tc>
          <w:tcPr>
            <w:tcW w:w="2272" w:type="dxa"/>
          </w:tcPr>
          <w:p w14:paraId="1EFA8793" w14:textId="77777777" w:rsidR="0012091A" w:rsidRDefault="001530BF">
            <w:pPr>
              <w:spacing w:before="40" w:after="40"/>
            </w:pPr>
            <w:r>
              <w:rPr>
                <w:sz w:val="18"/>
              </w:rPr>
              <w:t>2026-08-17</w:t>
            </w:r>
          </w:p>
        </w:tc>
      </w:tr>
      <w:tr w:rsidR="0012091A" w14:paraId="15FF27F2" w14:textId="77777777" w:rsidTr="00895579">
        <w:trPr>
          <w:jc w:val="center"/>
        </w:trPr>
        <w:tc>
          <w:tcPr>
            <w:tcW w:w="1702" w:type="dxa"/>
            <w:shd w:val="clear" w:color="auto" w:fill="F5F8FB"/>
          </w:tcPr>
          <w:p w14:paraId="208A919E" w14:textId="77777777" w:rsidR="0012091A" w:rsidRDefault="001530BF">
            <w:pPr>
              <w:spacing w:before="40" w:after="40"/>
            </w:pPr>
            <w:r>
              <w:rPr>
                <w:sz w:val="18"/>
              </w:rPr>
              <w:t>Reviewer</w:t>
            </w:r>
          </w:p>
        </w:tc>
        <w:tc>
          <w:tcPr>
            <w:tcW w:w="2410" w:type="dxa"/>
            <w:shd w:val="clear" w:color="auto" w:fill="F5F8FB"/>
          </w:tcPr>
          <w:p w14:paraId="7F012818" w14:textId="77777777" w:rsidR="0012091A" w:rsidRDefault="001530BF">
            <w:pPr>
              <w:spacing w:before="40" w:after="40"/>
            </w:pPr>
            <w:r>
              <w:rPr>
                <w:sz w:val="18"/>
              </w:rPr>
              <w:t>[TBD]</w:t>
            </w:r>
          </w:p>
        </w:tc>
        <w:tc>
          <w:tcPr>
            <w:tcW w:w="2704" w:type="dxa"/>
            <w:shd w:val="clear" w:color="auto" w:fill="F5F8FB"/>
          </w:tcPr>
          <w:p w14:paraId="6A6C2EC8" w14:textId="77777777" w:rsidR="0012091A" w:rsidRDefault="001530BF">
            <w:pPr>
              <w:spacing w:before="40" w:after="40"/>
            </w:pPr>
            <w:r>
              <w:rPr>
                <w:sz w:val="18"/>
              </w:rPr>
              <w:t>—</w:t>
            </w:r>
          </w:p>
        </w:tc>
        <w:tc>
          <w:tcPr>
            <w:tcW w:w="2272" w:type="dxa"/>
            <w:shd w:val="clear" w:color="auto" w:fill="F5F8FB"/>
          </w:tcPr>
          <w:p w14:paraId="534B977B" w14:textId="77777777" w:rsidR="0012091A" w:rsidRDefault="001530BF">
            <w:pPr>
              <w:spacing w:before="40" w:after="40"/>
            </w:pPr>
            <w:r>
              <w:rPr>
                <w:sz w:val="18"/>
              </w:rPr>
              <w:t>—</w:t>
            </w:r>
          </w:p>
        </w:tc>
      </w:tr>
      <w:tr w:rsidR="0012091A" w14:paraId="734BB700" w14:textId="77777777" w:rsidTr="00895579">
        <w:trPr>
          <w:jc w:val="center"/>
        </w:trPr>
        <w:tc>
          <w:tcPr>
            <w:tcW w:w="1702" w:type="dxa"/>
          </w:tcPr>
          <w:p w14:paraId="78AC35B8" w14:textId="77777777" w:rsidR="0012091A" w:rsidRDefault="001530BF">
            <w:pPr>
              <w:spacing w:before="40" w:after="40"/>
            </w:pPr>
            <w:r>
              <w:rPr>
                <w:sz w:val="18"/>
              </w:rPr>
              <w:t>Approver</w:t>
            </w:r>
          </w:p>
        </w:tc>
        <w:tc>
          <w:tcPr>
            <w:tcW w:w="2410" w:type="dxa"/>
          </w:tcPr>
          <w:p w14:paraId="0195C6A3" w14:textId="77777777" w:rsidR="0012091A" w:rsidRDefault="001530BF">
            <w:pPr>
              <w:spacing w:before="40" w:after="40"/>
            </w:pPr>
            <w:r>
              <w:rPr>
                <w:sz w:val="18"/>
              </w:rPr>
              <w:t>Project Owner</w:t>
            </w:r>
          </w:p>
        </w:tc>
        <w:tc>
          <w:tcPr>
            <w:tcW w:w="2704" w:type="dxa"/>
          </w:tcPr>
          <w:p w14:paraId="69F2192E" w14:textId="77777777" w:rsidR="0012091A" w:rsidRDefault="001530BF">
            <w:pPr>
              <w:spacing w:before="40" w:after="40"/>
            </w:pPr>
            <w:r>
              <w:rPr>
                <w:sz w:val="18"/>
              </w:rPr>
              <w:t>—</w:t>
            </w:r>
          </w:p>
        </w:tc>
        <w:tc>
          <w:tcPr>
            <w:tcW w:w="2272" w:type="dxa"/>
          </w:tcPr>
          <w:p w14:paraId="07BCDBDF" w14:textId="77777777" w:rsidR="0012091A" w:rsidRDefault="001530BF">
            <w:pPr>
              <w:spacing w:before="40" w:after="40"/>
            </w:pPr>
            <w:r>
              <w:rPr>
                <w:sz w:val="18"/>
              </w:rPr>
              <w:t>—</w:t>
            </w:r>
          </w:p>
        </w:tc>
      </w:tr>
    </w:tbl>
    <w:p w14:paraId="3AB875A9" w14:textId="77777777" w:rsidR="0012091A" w:rsidRDefault="0012091A">
      <w:pPr>
        <w:spacing w:after="80"/>
      </w:pPr>
    </w:p>
    <w:tbl>
      <w:tblPr>
        <w:tblW w:w="0" w:type="auto"/>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Look w:val="04A0" w:firstRow="1" w:lastRow="0" w:firstColumn="1" w:lastColumn="0" w:noHBand="0" w:noVBand="1"/>
      </w:tblPr>
      <w:tblGrid>
        <w:gridCol w:w="9087"/>
      </w:tblGrid>
      <w:tr w:rsidR="0012091A" w14:paraId="3316F0AA" w14:textId="77777777">
        <w:tc>
          <w:tcPr>
            <w:tcW w:w="9087" w:type="dxa"/>
            <w:shd w:val="clear" w:color="auto" w:fill="FDF3EC"/>
          </w:tcPr>
          <w:p w14:paraId="51869535" w14:textId="77777777" w:rsidR="0012091A" w:rsidRDefault="001530BF">
            <w:pPr>
              <w:spacing w:before="80" w:after="80"/>
            </w:pPr>
            <w:r>
              <w:rPr>
                <w:b/>
                <w:color w:val="7A330F"/>
                <w:sz w:val="19"/>
              </w:rPr>
              <w:t>This document is NOT approved.</w:t>
            </w:r>
            <w:r>
              <w:rPr>
                <w:color w:val="7A330F"/>
                <w:sz w:val="19"/>
              </w:rPr>
              <w:t xml:space="preserve"> It is issued at version 0.1 with status </w:t>
            </w:r>
            <w:r>
              <w:rPr>
                <w:rFonts w:ascii="Consolas" w:hAnsi="Consolas"/>
                <w:color w:val="2C4A6E"/>
                <w:sz w:val="17"/>
              </w:rPr>
              <w:t>Draft</w:t>
            </w:r>
            <w:r>
              <w:rPr>
                <w:color w:val="7A330F"/>
                <w:sz w:val="19"/>
              </w:rPr>
              <w:t xml:space="preserve"> for Project Owner review.</w:t>
            </w:r>
          </w:p>
        </w:tc>
      </w:tr>
    </w:tbl>
    <w:p w14:paraId="121B7E81" w14:textId="77777777" w:rsidR="0012091A" w:rsidRDefault="0012091A">
      <w:pPr>
        <w:spacing w:after="80"/>
      </w:pPr>
    </w:p>
    <w:p w14:paraId="43D0DF0C" w14:textId="77777777" w:rsidR="0012091A" w:rsidRDefault="001530BF">
      <w:pPr>
        <w:pStyle w:val="Heading2"/>
      </w:pPr>
      <w:r>
        <w:t>0.5 Purpose of This Document</w:t>
      </w:r>
    </w:p>
    <w:p w14:paraId="3F09B470" w14:textId="77777777" w:rsidR="0012091A" w:rsidRDefault="001530BF">
      <w:r>
        <w:t>CMP-DOC-08 gave the client a state model, a provenance type and four error classes, and</w:t>
      </w:r>
    </w:p>
    <w:p w14:paraId="725C07CC" w14:textId="77777777" w:rsidR="0012091A" w:rsidRDefault="001530BF">
      <w:r>
        <w:t>placed three obligations on this document. CMP-DOC-10 gave the interface four failure</w:t>
      </w:r>
    </w:p>
    <w:p w14:paraId="4FA41884" w14:textId="77777777" w:rsidR="0012091A" w:rsidRDefault="001530BF">
      <w:r>
        <w:t>branches and an as-of marking on every value, and placed two more. CMP-DOC-13 bounded what</w:t>
      </w:r>
    </w:p>
    <w:p w14:paraId="654D6016" w14:textId="77777777" w:rsidR="0012091A" w:rsidRDefault="001530BF">
      <w:r>
        <w:t>may be disclosed and forbade the client deciding anything.</w:t>
      </w:r>
    </w:p>
    <w:p w14:paraId="646C078D" w14:textId="77777777" w:rsidR="0012091A" w:rsidRDefault="001530BF">
      <w:r>
        <w:t>**Five obligations, and all five are about the same thing: making the truth of a value</w:t>
      </w:r>
    </w:p>
    <w:p w14:paraId="1F6AAB14" w14:textId="77777777" w:rsidR="0012091A" w:rsidRDefault="001530BF">
      <w:r>
        <w:t>visible.** The platform is the sole authority (</w:t>
      </w:r>
      <w:r>
        <w:rPr>
          <w:rFonts w:ascii="Consolas" w:hAnsi="Consolas"/>
          <w:color w:val="2C4A6E"/>
          <w:sz w:val="19"/>
        </w:rPr>
        <w:t>BAD-RULE-002</w:t>
      </w:r>
      <w:r>
        <w:t>), the client holds nothing</w:t>
      </w:r>
    </w:p>
    <w:p w14:paraId="5A31E599" w14:textId="77777777" w:rsidR="0012091A" w:rsidRDefault="001530BF">
      <w:r>
        <w:t>authoritative (</w:t>
      </w:r>
      <w:r>
        <w:rPr>
          <w:rFonts w:ascii="Consolas" w:hAnsi="Consolas"/>
          <w:color w:val="2C4A6E"/>
          <w:sz w:val="19"/>
        </w:rPr>
        <w:t>MOB-067</w:t>
      </w:r>
      <w:r>
        <w:t>), and every value the user sees is therefore either current, or</w:t>
      </w:r>
    </w:p>
    <w:p w14:paraId="4741F56C" w14:textId="77777777" w:rsidR="0012091A" w:rsidRDefault="001530BF">
      <w:r>
        <w:t>cached with a time, or unknown. A design that renders all three identically tells the user</w:t>
      </w:r>
    </w:p>
    <w:p w14:paraId="48711E14" w14:textId="77777777" w:rsidR="0012091A" w:rsidRDefault="001530BF">
      <w:r>
        <w:t>a confident lie three times out of three.</w:t>
      </w:r>
    </w:p>
    <w:p w14:paraId="369BCA0C" w14:textId="77777777" w:rsidR="0012091A" w:rsidRDefault="001530BF">
      <w:r>
        <w:t xml:space="preserve">This document specifies the experience for the </w:t>
      </w:r>
      <w:r>
        <w:rPr>
          <w:b/>
        </w:rPr>
        <w:t>44 Specified use cases</w:t>
      </w:r>
      <w:r>
        <w:t>. It specifies no</w:t>
      </w:r>
    </w:p>
    <w:p w14:paraId="11A2ED9A" w14:textId="77777777" w:rsidR="0012091A" w:rsidRDefault="001530BF">
      <w:r>
        <w:t>screen for the 39 that are not, and §17 names each.</w:t>
      </w:r>
    </w:p>
    <w:p w14:paraId="3281EC1C" w14:textId="77777777" w:rsidR="0012091A" w:rsidRDefault="001530BF">
      <w:pPr>
        <w:pStyle w:val="Heading2"/>
      </w:pPr>
      <w:r>
        <w:lastRenderedPageBreak/>
        <w:t>0.6 Boundaries — What This Document Does Not Specify</w:t>
      </w:r>
    </w:p>
    <w:p w14:paraId="3D4BCCBB" w14:textId="77777777" w:rsidR="0012091A" w:rsidRDefault="001530BF">
      <w:pPr>
        <w:pStyle w:val="CMPCaption"/>
      </w:pPr>
      <w:r>
        <w:t>Table 5 — 0.6 Boundaries — What This Document Does Not Specify</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0B2B3870" w14:textId="77777777">
        <w:trPr>
          <w:tblHeader/>
          <w:jc w:val="center"/>
        </w:trPr>
        <w:tc>
          <w:tcPr>
            <w:tcW w:w="4543" w:type="dxa"/>
            <w:shd w:val="clear" w:color="auto" w:fill="1F3A5F"/>
          </w:tcPr>
          <w:p w14:paraId="1FFA049E" w14:textId="77777777" w:rsidR="0012091A" w:rsidRDefault="001530BF">
            <w:pPr>
              <w:spacing w:before="40" w:after="40"/>
            </w:pPr>
            <w:r>
              <w:rPr>
                <w:b/>
                <w:color w:val="FFFFFF"/>
                <w:sz w:val="18"/>
              </w:rPr>
              <w:t>Subject</w:t>
            </w:r>
          </w:p>
        </w:tc>
        <w:tc>
          <w:tcPr>
            <w:tcW w:w="4543" w:type="dxa"/>
            <w:shd w:val="clear" w:color="auto" w:fill="1F3A5F"/>
          </w:tcPr>
          <w:p w14:paraId="558FDD57" w14:textId="77777777" w:rsidR="0012091A" w:rsidRDefault="001530BF">
            <w:pPr>
              <w:spacing w:before="40" w:after="40"/>
            </w:pPr>
            <w:r>
              <w:rPr>
                <w:b/>
                <w:color w:val="FFFFFF"/>
                <w:sz w:val="18"/>
              </w:rPr>
              <w:t>Owning document</w:t>
            </w:r>
          </w:p>
        </w:tc>
      </w:tr>
      <w:tr w:rsidR="0012091A" w14:paraId="52664A45" w14:textId="77777777">
        <w:trPr>
          <w:jc w:val="center"/>
        </w:trPr>
        <w:tc>
          <w:tcPr>
            <w:tcW w:w="4543" w:type="dxa"/>
          </w:tcPr>
          <w:p w14:paraId="1420CE66" w14:textId="77777777" w:rsidR="0012091A" w:rsidRDefault="001530BF">
            <w:pPr>
              <w:spacing w:before="40" w:after="40"/>
            </w:pPr>
            <w:r>
              <w:rPr>
                <w:sz w:val="18"/>
              </w:rPr>
              <w:t>Client module and layer structure</w:t>
            </w:r>
          </w:p>
        </w:tc>
        <w:tc>
          <w:tcPr>
            <w:tcW w:w="4543" w:type="dxa"/>
          </w:tcPr>
          <w:p w14:paraId="499ACAE3" w14:textId="77777777" w:rsidR="0012091A" w:rsidRDefault="001530BF">
            <w:pPr>
              <w:spacing w:before="40" w:after="40"/>
            </w:pPr>
            <w:r>
              <w:rPr>
                <w:sz w:val="18"/>
              </w:rPr>
              <w:t>CMP-DOC-08</w:t>
            </w:r>
          </w:p>
        </w:tc>
      </w:tr>
      <w:tr w:rsidR="0012091A" w14:paraId="33591818" w14:textId="77777777">
        <w:trPr>
          <w:jc w:val="center"/>
        </w:trPr>
        <w:tc>
          <w:tcPr>
            <w:tcW w:w="4543" w:type="dxa"/>
            <w:shd w:val="clear" w:color="auto" w:fill="F5F8FB"/>
          </w:tcPr>
          <w:p w14:paraId="393C10CF" w14:textId="77777777" w:rsidR="0012091A" w:rsidRDefault="001530BF">
            <w:pPr>
              <w:spacing w:before="40" w:after="40"/>
            </w:pPr>
            <w:r>
              <w:rPr>
                <w:sz w:val="18"/>
              </w:rPr>
              <w:t>Endpoint paths, payloads, status codes</w:t>
            </w:r>
          </w:p>
        </w:tc>
        <w:tc>
          <w:tcPr>
            <w:tcW w:w="4543" w:type="dxa"/>
            <w:shd w:val="clear" w:color="auto" w:fill="F5F8FB"/>
          </w:tcPr>
          <w:p w14:paraId="505DA393" w14:textId="77777777" w:rsidR="0012091A" w:rsidRDefault="001530BF">
            <w:pPr>
              <w:spacing w:before="40" w:after="40"/>
            </w:pPr>
            <w:r>
              <w:rPr>
                <w:sz w:val="18"/>
              </w:rPr>
              <w:t>CMP-DOC-10</w:t>
            </w:r>
          </w:p>
        </w:tc>
      </w:tr>
      <w:tr w:rsidR="0012091A" w14:paraId="4E5C847B" w14:textId="77777777">
        <w:trPr>
          <w:jc w:val="center"/>
        </w:trPr>
        <w:tc>
          <w:tcPr>
            <w:tcW w:w="4543" w:type="dxa"/>
          </w:tcPr>
          <w:p w14:paraId="7BFE1473" w14:textId="77777777" w:rsidR="0012091A" w:rsidRDefault="001530BF">
            <w:pPr>
              <w:spacing w:before="40" w:after="40"/>
            </w:pPr>
            <w:r>
              <w:rPr>
                <w:sz w:val="18"/>
              </w:rPr>
              <w:t>Tables and columns</w:t>
            </w:r>
          </w:p>
        </w:tc>
        <w:tc>
          <w:tcPr>
            <w:tcW w:w="4543" w:type="dxa"/>
          </w:tcPr>
          <w:p w14:paraId="5D6387C5" w14:textId="77777777" w:rsidR="0012091A" w:rsidRDefault="001530BF">
            <w:pPr>
              <w:spacing w:before="40" w:after="40"/>
            </w:pPr>
            <w:r>
              <w:rPr>
                <w:sz w:val="18"/>
              </w:rPr>
              <w:t>CMP-DOC-11</w:t>
            </w:r>
          </w:p>
        </w:tc>
      </w:tr>
      <w:tr w:rsidR="0012091A" w14:paraId="20919632" w14:textId="77777777">
        <w:trPr>
          <w:jc w:val="center"/>
        </w:trPr>
        <w:tc>
          <w:tcPr>
            <w:tcW w:w="4543" w:type="dxa"/>
            <w:shd w:val="clear" w:color="auto" w:fill="F5F8FB"/>
          </w:tcPr>
          <w:p w14:paraId="4E533C72" w14:textId="77777777" w:rsidR="0012091A" w:rsidRDefault="001530BF">
            <w:pPr>
              <w:spacing w:before="40" w:after="40"/>
            </w:pPr>
            <w:r>
              <w:rPr>
                <w:b/>
                <w:sz w:val="18"/>
              </w:rPr>
              <w:t>Security mechanisms</w:t>
            </w:r>
          </w:p>
        </w:tc>
        <w:tc>
          <w:tcPr>
            <w:tcW w:w="4543" w:type="dxa"/>
            <w:shd w:val="clear" w:color="auto" w:fill="F5F8FB"/>
          </w:tcPr>
          <w:p w14:paraId="6A42D27B" w14:textId="77777777" w:rsidR="0012091A" w:rsidRDefault="001530BF">
            <w:pPr>
              <w:spacing w:before="40" w:after="40"/>
            </w:pPr>
            <w:r>
              <w:rPr>
                <w:b/>
                <w:sz w:val="18"/>
              </w:rPr>
              <w:t>CMP-DOC-13</w:t>
            </w:r>
          </w:p>
        </w:tc>
      </w:tr>
      <w:tr w:rsidR="0012091A" w14:paraId="618B2227" w14:textId="77777777">
        <w:trPr>
          <w:jc w:val="center"/>
        </w:trPr>
        <w:tc>
          <w:tcPr>
            <w:tcW w:w="4543" w:type="dxa"/>
          </w:tcPr>
          <w:p w14:paraId="0C3BCA05" w14:textId="77777777" w:rsidR="0012091A" w:rsidRDefault="001530BF">
            <w:pPr>
              <w:spacing w:before="40" w:after="40"/>
            </w:pPr>
            <w:r>
              <w:rPr>
                <w:sz w:val="18"/>
              </w:rPr>
              <w:t>Payment provider flows and UPI mechanics</w:t>
            </w:r>
          </w:p>
        </w:tc>
        <w:tc>
          <w:tcPr>
            <w:tcW w:w="4543" w:type="dxa"/>
          </w:tcPr>
          <w:p w14:paraId="6CC1CABA" w14:textId="77777777" w:rsidR="0012091A" w:rsidRDefault="001530BF">
            <w:pPr>
              <w:spacing w:before="40" w:after="40"/>
            </w:pPr>
            <w:r>
              <w:rPr>
                <w:sz w:val="18"/>
              </w:rPr>
              <w:t>CMP-DOC-14</w:t>
            </w:r>
          </w:p>
        </w:tc>
      </w:tr>
      <w:tr w:rsidR="0012091A" w14:paraId="05F468CB" w14:textId="77777777">
        <w:trPr>
          <w:jc w:val="center"/>
        </w:trPr>
        <w:tc>
          <w:tcPr>
            <w:tcW w:w="4543" w:type="dxa"/>
            <w:shd w:val="clear" w:color="auto" w:fill="F5F8FB"/>
          </w:tcPr>
          <w:p w14:paraId="31AA1141" w14:textId="77777777" w:rsidR="0012091A" w:rsidRDefault="001530BF">
            <w:pPr>
              <w:spacing w:before="40" w:after="40"/>
            </w:pPr>
            <w:r>
              <w:rPr>
                <w:sz w:val="18"/>
              </w:rPr>
              <w:t>Position acquisition behaviour and cadence</w:t>
            </w:r>
          </w:p>
        </w:tc>
        <w:tc>
          <w:tcPr>
            <w:tcW w:w="4543" w:type="dxa"/>
            <w:shd w:val="clear" w:color="auto" w:fill="F5F8FB"/>
          </w:tcPr>
          <w:p w14:paraId="6464B158" w14:textId="77777777" w:rsidR="0012091A" w:rsidRDefault="001530BF">
            <w:pPr>
              <w:spacing w:before="40" w:after="40"/>
            </w:pPr>
            <w:r>
              <w:rPr>
                <w:sz w:val="18"/>
              </w:rPr>
              <w:t>CMP-DOC-15</w:t>
            </w:r>
          </w:p>
        </w:tc>
      </w:tr>
      <w:tr w:rsidR="0012091A" w14:paraId="2FECD64F" w14:textId="77777777">
        <w:trPr>
          <w:jc w:val="center"/>
        </w:trPr>
        <w:tc>
          <w:tcPr>
            <w:tcW w:w="4543" w:type="dxa"/>
          </w:tcPr>
          <w:p w14:paraId="0C64F5D6" w14:textId="77777777" w:rsidR="0012091A" w:rsidRDefault="001530BF">
            <w:pPr>
              <w:spacing w:before="40" w:after="40"/>
            </w:pPr>
            <w:r>
              <w:rPr>
                <w:sz w:val="18"/>
              </w:rPr>
              <w:t>Notification channels and delivery</w:t>
            </w:r>
          </w:p>
        </w:tc>
        <w:tc>
          <w:tcPr>
            <w:tcW w:w="4543" w:type="dxa"/>
          </w:tcPr>
          <w:p w14:paraId="1837CE2A" w14:textId="77777777" w:rsidR="0012091A" w:rsidRDefault="001530BF">
            <w:pPr>
              <w:spacing w:before="40" w:after="40"/>
            </w:pPr>
            <w:r>
              <w:rPr>
                <w:sz w:val="18"/>
              </w:rPr>
              <w:t>CMP-DOC-16</w:t>
            </w:r>
          </w:p>
        </w:tc>
      </w:tr>
      <w:tr w:rsidR="0012091A" w14:paraId="3836D788" w14:textId="77777777">
        <w:trPr>
          <w:jc w:val="center"/>
        </w:trPr>
        <w:tc>
          <w:tcPr>
            <w:tcW w:w="4543" w:type="dxa"/>
            <w:shd w:val="clear" w:color="auto" w:fill="F5F8FB"/>
          </w:tcPr>
          <w:p w14:paraId="2BE65F41" w14:textId="77777777" w:rsidR="0012091A" w:rsidRDefault="001530BF">
            <w:pPr>
              <w:spacing w:before="40" w:after="40"/>
            </w:pPr>
            <w:r>
              <w:rPr>
                <w:sz w:val="18"/>
              </w:rPr>
              <w:t>Administrative screens</w:t>
            </w:r>
          </w:p>
        </w:tc>
        <w:tc>
          <w:tcPr>
            <w:tcW w:w="4543" w:type="dxa"/>
            <w:shd w:val="clear" w:color="auto" w:fill="F5F8FB"/>
          </w:tcPr>
          <w:p w14:paraId="3FE11030" w14:textId="77777777" w:rsidR="0012091A" w:rsidRDefault="001530BF">
            <w:pPr>
              <w:spacing w:before="40" w:after="40"/>
            </w:pPr>
            <w:r>
              <w:rPr>
                <w:sz w:val="18"/>
              </w:rPr>
              <w:t>CMP-DOC-17</w:t>
            </w:r>
          </w:p>
        </w:tc>
      </w:tr>
      <w:tr w:rsidR="0012091A" w14:paraId="352C51D9" w14:textId="77777777">
        <w:trPr>
          <w:jc w:val="center"/>
        </w:trPr>
        <w:tc>
          <w:tcPr>
            <w:tcW w:w="4543" w:type="dxa"/>
          </w:tcPr>
          <w:p w14:paraId="2AF74AEF" w14:textId="77777777" w:rsidR="0012091A" w:rsidRDefault="001530BF">
            <w:pPr>
              <w:spacing w:before="40" w:after="40"/>
            </w:pPr>
            <w:r>
              <w:rPr>
                <w:sz w:val="18"/>
              </w:rPr>
              <w:t>Test cases and usability test protocol</w:t>
            </w:r>
          </w:p>
        </w:tc>
        <w:tc>
          <w:tcPr>
            <w:tcW w:w="4543" w:type="dxa"/>
          </w:tcPr>
          <w:p w14:paraId="6C027416" w14:textId="77777777" w:rsidR="0012091A" w:rsidRDefault="001530BF">
            <w:pPr>
              <w:spacing w:before="40" w:after="40"/>
            </w:pPr>
            <w:r>
              <w:rPr>
                <w:sz w:val="18"/>
              </w:rPr>
              <w:t>CMP-DOC-18</w:t>
            </w:r>
          </w:p>
        </w:tc>
      </w:tr>
    </w:tbl>
    <w:p w14:paraId="004CD45E" w14:textId="77777777" w:rsidR="0012091A" w:rsidRDefault="0012091A">
      <w:pPr>
        <w:spacing w:after="80"/>
      </w:pPr>
    </w:p>
    <w:p w14:paraId="1E7BC828" w14:textId="77777777" w:rsidR="0012091A" w:rsidRDefault="001530BF">
      <w:pPr>
        <w:pStyle w:val="Heading3"/>
      </w:pPr>
      <w:r>
        <w:t>0.6.1 Visual Identity Is Out of Scope</w:t>
      </w:r>
    </w:p>
    <w:p w14:paraId="0DBA6E3E" w14:textId="77777777" w:rsidR="0012091A" w:rsidRDefault="001530BF">
      <w:r>
        <w:rPr>
          <w:b/>
        </w:rPr>
        <w:t>FACT.</w:t>
      </w:r>
      <w:r>
        <w:t xml:space="preserve"> </w:t>
      </w:r>
      <w:r>
        <w:rPr>
          <w:rFonts w:ascii="Consolas" w:hAnsi="Consolas"/>
          <w:color w:val="2C4A6E"/>
          <w:sz w:val="19"/>
        </w:rPr>
        <w:t>Brand</w:t>
      </w:r>
      <w:r>
        <w:t xml:space="preserve"> is </w:t>
      </w:r>
      <w:r>
        <w:rPr>
          <w:rFonts w:ascii="Consolas" w:hAnsi="Consolas"/>
          <w:color w:val="2C4A6E"/>
          <w:sz w:val="19"/>
        </w:rPr>
        <w:t>TBD</w:t>
      </w:r>
      <w:r>
        <w:t xml:space="preserve"> throughout this documentation set, by instruction.</w:t>
      </w:r>
    </w:p>
    <w:p w14:paraId="4423FBDE" w14:textId="77777777" w:rsidR="0012091A" w:rsidRDefault="001530BF">
      <w:r>
        <w:t>This document specifies **structure, state, behaviour, hierarchy, content rules and</w:t>
      </w:r>
    </w:p>
    <w:p w14:paraId="33824818" w14:textId="77777777" w:rsidR="0012091A" w:rsidRDefault="001530BF">
      <w:r>
        <w:t>accessibility mechanics</w:t>
      </w:r>
      <w:r>
        <w:rPr>
          <w:b/>
        </w:rPr>
        <w:t xml:space="preserve">. It specifies </w:t>
      </w:r>
      <w:r>
        <w:t>no colour, no typeface, no logo, no illustration</w:t>
      </w:r>
    </w:p>
    <w:p w14:paraId="28148F65" w14:textId="77777777" w:rsidR="0012091A" w:rsidRDefault="001530BF">
      <w:r>
        <w:t>style and no visual tone**, because the brand does not exist and inventing one here would</w:t>
      </w:r>
    </w:p>
    <w:p w14:paraId="37CDE4E4" w14:textId="77777777" w:rsidR="0012091A" w:rsidRDefault="001530BF">
      <w:r>
        <w:t>commit a decision that is not this document's to make. Every statement is expressed so</w:t>
      </w:r>
    </w:p>
    <w:p w14:paraId="70D2D871" w14:textId="77777777" w:rsidR="0012091A" w:rsidRDefault="001530BF">
      <w:r>
        <w:t xml:space="preserve">that it survives whatever visual identity is later chosen. </w:t>
      </w:r>
      <w:r>
        <w:rPr>
          <w:rFonts w:ascii="Consolas" w:hAnsi="Consolas"/>
          <w:color w:val="2C4A6E"/>
          <w:sz w:val="19"/>
        </w:rPr>
        <w:t>UX-OQ-01</w:t>
      </w:r>
      <w:r>
        <w:t xml:space="preserve"> records the</w:t>
      </w:r>
    </w:p>
    <w:p w14:paraId="63C64A2E" w14:textId="77777777" w:rsidR="0012091A" w:rsidRDefault="001530BF">
      <w:r>
        <w:t>dependency.</w:t>
      </w:r>
    </w:p>
    <w:p w14:paraId="4918AC8A" w14:textId="77777777" w:rsidR="0012091A" w:rsidRDefault="001530BF">
      <w:pPr>
        <w:pStyle w:val="Heading3"/>
      </w:pPr>
      <w:r>
        <w:t>0.6.2 No Accessibility Conformance Is Claimed</w:t>
      </w:r>
    </w:p>
    <w:p w14:paraId="529FFE34" w14:textId="77777777" w:rsidR="0012091A" w:rsidRDefault="001530BF">
      <w:r>
        <w:rPr>
          <w:b/>
        </w:rPr>
        <w:t>FACT.</w:t>
      </w:r>
      <w:r>
        <w:t xml:space="preserve"> </w:t>
      </w:r>
      <w:r>
        <w:rPr>
          <w:rFonts w:ascii="Consolas" w:hAnsi="Consolas"/>
          <w:color w:val="2C4A6E"/>
          <w:sz w:val="19"/>
        </w:rPr>
        <w:t>NFR-088</w:t>
      </w:r>
      <w:r>
        <w:t xml:space="preserve"> requires the platform to define the accessibility standard it conforms</w:t>
      </w:r>
    </w:p>
    <w:p w14:paraId="5EE7E316" w14:textId="77777777" w:rsidR="0012091A" w:rsidRDefault="001530BF">
      <w:r>
        <w:t xml:space="preserve">to and the conformance level. </w:t>
      </w:r>
      <w:r>
        <w:rPr>
          <w:b/>
        </w:rPr>
        <w:t>No standard has been chosen</w:t>
      </w:r>
      <w:r>
        <w:t xml:space="preserve"> (</w:t>
      </w:r>
      <w:r>
        <w:rPr>
          <w:rFonts w:ascii="Consolas" w:hAnsi="Consolas"/>
          <w:color w:val="2C4A6E"/>
          <w:sz w:val="19"/>
        </w:rPr>
        <w:t>MOB-OQ-002</w:t>
      </w:r>
      <w:r>
        <w:t>).</w:t>
      </w:r>
    </w:p>
    <w:p w14:paraId="00FFA6CD" w14:textId="77777777" w:rsidR="0012091A" w:rsidRDefault="001530BF">
      <w:r>
        <w:t xml:space="preserve">§15 specifies accessibility </w:t>
      </w:r>
      <w:r>
        <w:rPr>
          <w:b/>
        </w:rPr>
        <w:t>mechanics</w:t>
      </w:r>
      <w:r>
        <w:t xml:space="preserve"> — what must be operable, perceivable and</w:t>
      </w:r>
    </w:p>
    <w:p w14:paraId="6AAEB7D9" w14:textId="77777777" w:rsidR="0012091A" w:rsidRDefault="001530BF">
      <w:r>
        <w:t xml:space="preserve">reachable — derived from </w:t>
      </w:r>
      <w:r>
        <w:rPr>
          <w:rFonts w:ascii="Consolas" w:hAnsi="Consolas"/>
          <w:color w:val="2C4A6E"/>
          <w:sz w:val="19"/>
        </w:rPr>
        <w:t>NFR-089</w:t>
      </w:r>
      <w:r>
        <w:t xml:space="preserve"> to </w:t>
      </w:r>
      <w:r>
        <w:rPr>
          <w:rFonts w:ascii="Consolas" w:hAnsi="Consolas"/>
          <w:color w:val="2C4A6E"/>
          <w:sz w:val="19"/>
        </w:rPr>
        <w:t>NFR-092</w:t>
      </w:r>
      <w:r>
        <w:t>, which are stated requirements. It names</w:t>
      </w:r>
    </w:p>
    <w:p w14:paraId="4BCFF492" w14:textId="77777777" w:rsidR="0012091A" w:rsidRDefault="001530BF">
      <w:r>
        <w:t xml:space="preserve">no standard and </w:t>
      </w:r>
      <w:r>
        <w:rPr>
          <w:b/>
        </w:rPr>
        <w:t>claims no conformance with any</w:t>
      </w:r>
      <w:r>
        <w:t>. Choosing the standard remains open and</w:t>
      </w:r>
    </w:p>
    <w:p w14:paraId="03E66A32" w14:textId="77777777" w:rsidR="0012091A" w:rsidRDefault="001530BF">
      <w:r>
        <w:t xml:space="preserve">is escalated at </w:t>
      </w:r>
      <w:r>
        <w:rPr>
          <w:rFonts w:ascii="Consolas" w:hAnsi="Consolas"/>
          <w:color w:val="2C4A6E"/>
          <w:sz w:val="19"/>
        </w:rPr>
        <w:t>UX-OQ-02</w:t>
      </w:r>
      <w:r>
        <w:t>.</w:t>
      </w:r>
    </w:p>
    <w:p w14:paraId="3984BBE2" w14:textId="77777777" w:rsidR="0012091A" w:rsidRDefault="001530BF">
      <w:pPr>
        <w:pStyle w:val="Heading2"/>
      </w:pPr>
      <w:r>
        <w:t>0.7 Inputs to This Document</w:t>
      </w:r>
    </w:p>
    <w:p w14:paraId="34289E06" w14:textId="77777777" w:rsidR="0012091A" w:rsidRDefault="001530BF">
      <w:pPr>
        <w:pStyle w:val="CMPCaption"/>
      </w:pPr>
      <w:r>
        <w:t>Table 6 — 0.7 Inputs to This Document</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798E7E2D" w14:textId="77777777">
        <w:trPr>
          <w:tblHeader/>
          <w:jc w:val="center"/>
        </w:trPr>
        <w:tc>
          <w:tcPr>
            <w:tcW w:w="4543" w:type="dxa"/>
            <w:shd w:val="clear" w:color="auto" w:fill="1F3A5F"/>
          </w:tcPr>
          <w:p w14:paraId="15432C9E" w14:textId="77777777" w:rsidR="0012091A" w:rsidRDefault="001530BF">
            <w:pPr>
              <w:spacing w:before="40" w:after="40"/>
            </w:pPr>
            <w:r>
              <w:rPr>
                <w:b/>
                <w:color w:val="FFFFFF"/>
                <w:sz w:val="18"/>
              </w:rPr>
              <w:t>Input</w:t>
            </w:r>
          </w:p>
        </w:tc>
        <w:tc>
          <w:tcPr>
            <w:tcW w:w="4543" w:type="dxa"/>
            <w:shd w:val="clear" w:color="auto" w:fill="1F3A5F"/>
          </w:tcPr>
          <w:p w14:paraId="4D13541B" w14:textId="77777777" w:rsidR="0012091A" w:rsidRDefault="001530BF">
            <w:pPr>
              <w:spacing w:before="40" w:after="40"/>
            </w:pPr>
            <w:r>
              <w:rPr>
                <w:b/>
                <w:color w:val="FFFFFF"/>
                <w:sz w:val="18"/>
              </w:rPr>
              <w:t>Contribution</w:t>
            </w:r>
          </w:p>
        </w:tc>
      </w:tr>
      <w:tr w:rsidR="0012091A" w14:paraId="5BFED366" w14:textId="77777777">
        <w:trPr>
          <w:jc w:val="center"/>
        </w:trPr>
        <w:tc>
          <w:tcPr>
            <w:tcW w:w="4543" w:type="dxa"/>
          </w:tcPr>
          <w:p w14:paraId="6A8B738A" w14:textId="77777777" w:rsidR="0012091A" w:rsidRDefault="001530BF">
            <w:pPr>
              <w:spacing w:before="40" w:after="40"/>
            </w:pPr>
            <w:r>
              <w:rPr>
                <w:sz w:val="18"/>
              </w:rPr>
              <w:t>CMP-DOC-03</w:t>
            </w:r>
          </w:p>
        </w:tc>
        <w:tc>
          <w:tcPr>
            <w:tcW w:w="4543" w:type="dxa"/>
          </w:tcPr>
          <w:p w14:paraId="02DC6441" w14:textId="77777777" w:rsidR="0012091A" w:rsidRDefault="001530BF">
            <w:pPr>
              <w:spacing w:before="40" w:after="40"/>
            </w:pPr>
            <w:r>
              <w:rPr>
                <w:sz w:val="18"/>
              </w:rPr>
              <w:t>The 44 Specified use cases — the whole of what may be designed</w:t>
            </w:r>
          </w:p>
        </w:tc>
      </w:tr>
      <w:tr w:rsidR="0012091A" w14:paraId="2B785C14" w14:textId="77777777">
        <w:trPr>
          <w:jc w:val="center"/>
        </w:trPr>
        <w:tc>
          <w:tcPr>
            <w:tcW w:w="4543" w:type="dxa"/>
            <w:shd w:val="clear" w:color="auto" w:fill="F5F8FB"/>
          </w:tcPr>
          <w:p w14:paraId="5A00DC54" w14:textId="77777777" w:rsidR="0012091A" w:rsidRDefault="001530BF">
            <w:pPr>
              <w:spacing w:before="40" w:after="40"/>
            </w:pPr>
            <w:r>
              <w:rPr>
                <w:sz w:val="18"/>
              </w:rPr>
              <w:t>CMP-DOC-04</w:t>
            </w:r>
          </w:p>
        </w:tc>
        <w:tc>
          <w:tcPr>
            <w:tcW w:w="4543" w:type="dxa"/>
            <w:shd w:val="clear" w:color="auto" w:fill="F5F8FB"/>
          </w:tcPr>
          <w:p w14:paraId="6E115F0D" w14:textId="77777777" w:rsidR="0012091A" w:rsidRDefault="001530BF">
            <w:pPr>
              <w:spacing w:before="40" w:after="40"/>
            </w:pPr>
            <w:r>
              <w:rPr>
                <w:sz w:val="18"/>
              </w:rPr>
              <w:t>The behaviour each screen presents</w:t>
            </w:r>
          </w:p>
        </w:tc>
      </w:tr>
      <w:tr w:rsidR="0012091A" w14:paraId="04B46F0F" w14:textId="77777777">
        <w:trPr>
          <w:jc w:val="center"/>
        </w:trPr>
        <w:tc>
          <w:tcPr>
            <w:tcW w:w="4543" w:type="dxa"/>
          </w:tcPr>
          <w:p w14:paraId="43712389" w14:textId="77777777" w:rsidR="0012091A" w:rsidRDefault="001530BF">
            <w:pPr>
              <w:spacing w:before="40" w:after="40"/>
            </w:pPr>
            <w:r>
              <w:rPr>
                <w:sz w:val="18"/>
              </w:rPr>
              <w:t>CMP-DOC-05 §NFR-079–092</w:t>
            </w:r>
          </w:p>
        </w:tc>
        <w:tc>
          <w:tcPr>
            <w:tcW w:w="4543" w:type="dxa"/>
          </w:tcPr>
          <w:p w14:paraId="666D286B" w14:textId="77777777" w:rsidR="0012091A" w:rsidRDefault="001530BF">
            <w:pPr>
              <w:spacing w:before="40" w:after="40"/>
            </w:pPr>
            <w:r>
              <w:rPr>
                <w:sz w:val="18"/>
              </w:rPr>
              <w:t>14 usability and accessibility requirements</w:t>
            </w:r>
          </w:p>
        </w:tc>
      </w:tr>
      <w:tr w:rsidR="0012091A" w14:paraId="1C5DACEB" w14:textId="77777777">
        <w:trPr>
          <w:jc w:val="center"/>
        </w:trPr>
        <w:tc>
          <w:tcPr>
            <w:tcW w:w="4543" w:type="dxa"/>
            <w:shd w:val="clear" w:color="auto" w:fill="F5F8FB"/>
          </w:tcPr>
          <w:p w14:paraId="1915524A" w14:textId="77777777" w:rsidR="0012091A" w:rsidRDefault="001530BF">
            <w:pPr>
              <w:spacing w:before="40" w:after="40"/>
            </w:pPr>
            <w:r>
              <w:rPr>
                <w:sz w:val="18"/>
              </w:rPr>
              <w:t>CMP-DOC-08 §17.5</w:t>
            </w:r>
          </w:p>
        </w:tc>
        <w:tc>
          <w:tcPr>
            <w:tcW w:w="4543" w:type="dxa"/>
            <w:shd w:val="clear" w:color="auto" w:fill="F5F8FB"/>
          </w:tcPr>
          <w:p w14:paraId="6202B16E" w14:textId="77777777" w:rsidR="0012091A" w:rsidRDefault="001530BF">
            <w:pPr>
              <w:spacing w:before="40" w:after="40"/>
            </w:pPr>
            <w:r>
              <w:rPr>
                <w:b/>
                <w:sz w:val="18"/>
              </w:rPr>
              <w:t>Three obligations</w:t>
            </w:r>
            <w:r>
              <w:rPr>
                <w:sz w:val="18"/>
              </w:rPr>
              <w:t xml:space="preserve"> placed explicitly on this document</w:t>
            </w:r>
          </w:p>
        </w:tc>
      </w:tr>
      <w:tr w:rsidR="0012091A" w14:paraId="1366DCFB" w14:textId="77777777">
        <w:trPr>
          <w:jc w:val="center"/>
        </w:trPr>
        <w:tc>
          <w:tcPr>
            <w:tcW w:w="4543" w:type="dxa"/>
          </w:tcPr>
          <w:p w14:paraId="50BF72AF" w14:textId="77777777" w:rsidR="0012091A" w:rsidRDefault="001530BF">
            <w:pPr>
              <w:spacing w:before="40" w:after="40"/>
            </w:pPr>
            <w:r>
              <w:rPr>
                <w:sz w:val="18"/>
              </w:rPr>
              <w:t>CMP-DOC-08 §5–§7</w:t>
            </w:r>
          </w:p>
        </w:tc>
        <w:tc>
          <w:tcPr>
            <w:tcW w:w="4543" w:type="dxa"/>
          </w:tcPr>
          <w:p w14:paraId="5B9F9012" w14:textId="77777777" w:rsidR="0012091A" w:rsidRDefault="001530BF">
            <w:pPr>
              <w:spacing w:before="40" w:after="40"/>
            </w:pPr>
            <w:r>
              <w:rPr>
                <w:sz w:val="18"/>
              </w:rPr>
              <w:t>The client state model, provenance, intents and effects</w:t>
            </w:r>
          </w:p>
        </w:tc>
      </w:tr>
      <w:tr w:rsidR="0012091A" w14:paraId="5DB0D331" w14:textId="77777777">
        <w:trPr>
          <w:jc w:val="center"/>
        </w:trPr>
        <w:tc>
          <w:tcPr>
            <w:tcW w:w="4543" w:type="dxa"/>
            <w:shd w:val="clear" w:color="auto" w:fill="F5F8FB"/>
          </w:tcPr>
          <w:p w14:paraId="6C3845E0" w14:textId="77777777" w:rsidR="0012091A" w:rsidRDefault="001530BF">
            <w:pPr>
              <w:spacing w:before="40" w:after="40"/>
            </w:pPr>
            <w:r>
              <w:rPr>
                <w:sz w:val="18"/>
              </w:rPr>
              <w:t>CMP-DOC-10 §17.7</w:t>
            </w:r>
          </w:p>
        </w:tc>
        <w:tc>
          <w:tcPr>
            <w:tcW w:w="4543" w:type="dxa"/>
            <w:shd w:val="clear" w:color="auto" w:fill="F5F8FB"/>
          </w:tcPr>
          <w:p w14:paraId="45DD8129" w14:textId="77777777" w:rsidR="0012091A" w:rsidRDefault="001530BF">
            <w:pPr>
              <w:spacing w:before="40" w:after="40"/>
            </w:pPr>
            <w:r>
              <w:rPr>
                <w:b/>
                <w:sz w:val="18"/>
              </w:rPr>
              <w:t>Two obligations</w:t>
            </w:r>
            <w:r>
              <w:rPr>
                <w:sz w:val="18"/>
              </w:rPr>
              <w:t xml:space="preserve">; the four error branches and as-of </w:t>
            </w:r>
            <w:r>
              <w:rPr>
                <w:sz w:val="18"/>
              </w:rPr>
              <w:lastRenderedPageBreak/>
              <w:t>markings</w:t>
            </w:r>
          </w:p>
        </w:tc>
      </w:tr>
      <w:tr w:rsidR="0012091A" w14:paraId="4A44AF28" w14:textId="77777777">
        <w:trPr>
          <w:jc w:val="center"/>
        </w:trPr>
        <w:tc>
          <w:tcPr>
            <w:tcW w:w="4543" w:type="dxa"/>
          </w:tcPr>
          <w:p w14:paraId="63A2DBB6" w14:textId="77777777" w:rsidR="0012091A" w:rsidRDefault="001530BF">
            <w:pPr>
              <w:spacing w:before="40" w:after="40"/>
            </w:pPr>
            <w:r>
              <w:rPr>
                <w:sz w:val="18"/>
              </w:rPr>
              <w:lastRenderedPageBreak/>
              <w:t>CMP-DOC-13 §20.5</w:t>
            </w:r>
          </w:p>
        </w:tc>
        <w:tc>
          <w:tcPr>
            <w:tcW w:w="4543" w:type="dxa"/>
          </w:tcPr>
          <w:p w14:paraId="79D3B7F2" w14:textId="77777777" w:rsidR="0012091A" w:rsidRDefault="001530BF">
            <w:pPr>
              <w:spacing w:before="40" w:after="40"/>
            </w:pPr>
            <w:r>
              <w:rPr>
                <w:sz w:val="18"/>
              </w:rPr>
              <w:t>Disclosure limits; the client makes no security decision</w:t>
            </w:r>
          </w:p>
        </w:tc>
      </w:tr>
    </w:tbl>
    <w:p w14:paraId="48006F44" w14:textId="77777777" w:rsidR="0012091A" w:rsidRDefault="0012091A">
      <w:pPr>
        <w:spacing w:after="80"/>
      </w:pPr>
    </w:p>
    <w:p w14:paraId="53B96675" w14:textId="77777777" w:rsidR="0012091A" w:rsidRDefault="001530BF">
      <w:pPr>
        <w:pStyle w:val="Heading2"/>
      </w:pPr>
      <w:r>
        <w:t>0.8 Qualifications on This Document</w:t>
      </w:r>
    </w:p>
    <w:p w14:paraId="0A9C7FC8" w14:textId="77777777" w:rsidR="0012091A" w:rsidRDefault="001530BF">
      <w:pPr>
        <w:pStyle w:val="Heading3"/>
      </w:pPr>
      <w:r>
        <w:t>0.8.1 Source</w:t>
      </w:r>
    </w:p>
    <w:p w14:paraId="30DED700" w14:textId="77777777" w:rsidR="0012091A" w:rsidRDefault="001530BF">
      <w:r>
        <w:t>Every statement derives from a predecessor statement, from a decision recorded in §3, or</w:t>
      </w:r>
    </w:p>
    <w:p w14:paraId="6FEAEF71" w14:textId="77777777" w:rsidR="0012091A" w:rsidRDefault="001530BF">
      <w:r>
        <w:t>is disclosed in §18.6 as originating here.</w:t>
      </w:r>
    </w:p>
    <w:p w14:paraId="22F0B717" w14:textId="77777777" w:rsidR="0012091A" w:rsidRDefault="001530BF">
      <w:pPr>
        <w:pStyle w:val="Heading3"/>
      </w:pPr>
      <w:r>
        <w:t>0.8.2 Qualification 1 — Twelve Unapproved Predecessors</w:t>
      </w:r>
    </w:p>
    <w:p w14:paraId="07ACBCB5" w14:textId="77777777" w:rsidR="0012091A" w:rsidRDefault="001530BF">
      <w:r>
        <w:rPr>
          <w:b/>
        </w:rPr>
        <w:t>FACT.</w:t>
      </w:r>
      <w:r>
        <w:t xml:space="preserve"> CMP-DOC-01 … CMP-DOC-11 and CMP-DOC-13 are all </w:t>
      </w:r>
      <w:r>
        <w:rPr>
          <w:rFonts w:ascii="Consolas" w:hAnsi="Consolas"/>
          <w:color w:val="2C4A6E"/>
          <w:sz w:val="19"/>
        </w:rPr>
        <w:t>Draft</w:t>
      </w:r>
      <w:r>
        <w:t>. None is approved.</w:t>
      </w:r>
    </w:p>
    <w:p w14:paraId="08D02CF2" w14:textId="77777777" w:rsidR="0012091A" w:rsidRDefault="001530BF">
      <w:r>
        <w:t xml:space="preserve">Recorded as conflict </w:t>
      </w:r>
      <w:r>
        <w:rPr>
          <w:rFonts w:ascii="Consolas" w:hAnsi="Consolas"/>
          <w:color w:val="2C4A6E"/>
          <w:sz w:val="19"/>
        </w:rPr>
        <w:t>CC-013</w:t>
      </w:r>
      <w:r>
        <w:t xml:space="preserve"> and as </w:t>
      </w:r>
      <w:r>
        <w:rPr>
          <w:rFonts w:ascii="Consolas" w:hAnsi="Consolas"/>
          <w:color w:val="2C4A6E"/>
          <w:sz w:val="19"/>
        </w:rPr>
        <w:t>UX-RISK-01</w:t>
      </w:r>
      <w:r>
        <w:t>.</w:t>
      </w:r>
    </w:p>
    <w:p w14:paraId="3558F471" w14:textId="77777777" w:rsidR="0012091A" w:rsidRDefault="001530BF">
      <w:pPr>
        <w:pStyle w:val="Heading3"/>
      </w:pPr>
      <w:r>
        <w:t>0.8.3 Qualification 2 — Coverage Is Bounded by Decided Behaviour</w:t>
      </w:r>
    </w:p>
    <w:p w14:paraId="30A65331" w14:textId="77777777" w:rsidR="0012091A" w:rsidRDefault="001530BF">
      <w:r>
        <w:rPr>
          <w:b/>
        </w:rPr>
        <w:t>FACT.</w:t>
      </w:r>
      <w:r>
        <w:t xml:space="preserve"> CMP-DOC-03 records </w:t>
      </w:r>
      <w:r>
        <w:rPr>
          <w:b/>
        </w:rPr>
        <w:t>33 of 83 use cases as Outlined</w:t>
      </w:r>
      <w:r>
        <w:t>, and CMP-DOC-04 records 29</w:t>
      </w:r>
    </w:p>
    <w:p w14:paraId="77D244DB" w14:textId="77777777" w:rsidR="0012091A" w:rsidRDefault="001530BF">
      <w:r>
        <w:t>functional gaps. CMP-DOC-10 withheld 11 resources and CMP-DOC-11 withheld 7 tables for the</w:t>
      </w:r>
    </w:p>
    <w:p w14:paraId="58A87F64" w14:textId="77777777" w:rsidR="0012091A" w:rsidRDefault="001530BF">
      <w:r>
        <w:t>same reason.</w:t>
      </w:r>
    </w:p>
    <w:p w14:paraId="532C06A7" w14:textId="77777777" w:rsidR="0012091A" w:rsidRDefault="001530BF">
      <w:r>
        <w:rPr>
          <w:b/>
        </w:rPr>
        <w:t>No screen is designed for behaviour nobody has decided.</w:t>
      </w:r>
      <w:r>
        <w:t xml:space="preserve"> §17 names every withheld</w:t>
      </w:r>
    </w:p>
    <w:p w14:paraId="5B082103" w14:textId="77777777" w:rsidR="0012091A" w:rsidRDefault="001530BF">
      <w:r>
        <w:t>screen and its blocking decision. A speculative screen is the most expensive kind of</w:t>
      </w:r>
    </w:p>
    <w:p w14:paraId="61E762F4" w14:textId="77777777" w:rsidR="0012091A" w:rsidRDefault="001530BF">
      <w:r>
        <w:t>speculation in this chain, because a screen implies a promise to the user.</w:t>
      </w:r>
    </w:p>
    <w:p w14:paraId="04CC15F1" w14:textId="77777777" w:rsidR="0012091A" w:rsidRDefault="001530BF">
      <w:pPr>
        <w:pStyle w:val="Heading3"/>
      </w:pPr>
      <w:r>
        <w:t>0.8.4 Qualification 3 — Two Decisions This Document Needs Are Unmade</w:t>
      </w:r>
    </w:p>
    <w:p w14:paraId="24727639" w14:textId="77777777" w:rsidR="0012091A" w:rsidRDefault="001530BF">
      <w:r>
        <w:rPr>
          <w:b/>
        </w:rPr>
        <w:t>FACT.</w:t>
      </w:r>
      <w:r>
        <w:t xml:space="preserve"> The accessibility standard (</w:t>
      </w:r>
      <w:r>
        <w:rPr>
          <w:rFonts w:ascii="Consolas" w:hAnsi="Consolas"/>
          <w:color w:val="2C4A6E"/>
          <w:sz w:val="19"/>
        </w:rPr>
        <w:t>NFR-088</w:t>
      </w:r>
      <w:r>
        <w:t xml:space="preserve">, </w:t>
      </w:r>
      <w:r>
        <w:rPr>
          <w:rFonts w:ascii="Consolas" w:hAnsi="Consolas"/>
          <w:color w:val="2C4A6E"/>
          <w:sz w:val="19"/>
        </w:rPr>
        <w:t>MOB-OQ-002</w:t>
      </w:r>
      <w:r>
        <w:t>) and the supported device</w:t>
      </w:r>
    </w:p>
    <w:p w14:paraId="562E40F9" w14:textId="77777777" w:rsidR="0012091A" w:rsidRDefault="001530BF">
      <w:r>
        <w:t>range (</w:t>
      </w:r>
      <w:r>
        <w:rPr>
          <w:rFonts w:ascii="Consolas" w:hAnsi="Consolas"/>
          <w:color w:val="2C4A6E"/>
          <w:sz w:val="19"/>
        </w:rPr>
        <w:t>NFR-094</w:t>
      </w:r>
      <w:r>
        <w:t xml:space="preserve">, </w:t>
      </w:r>
      <w:r>
        <w:rPr>
          <w:rFonts w:ascii="Consolas" w:hAnsi="Consolas"/>
          <w:color w:val="2C4A6E"/>
          <w:sz w:val="19"/>
        </w:rPr>
        <w:t>MOB-OQ-001</w:t>
      </w:r>
      <w:r>
        <w:t>) are both unchosen.</w:t>
      </w:r>
    </w:p>
    <w:p w14:paraId="477F693F" w14:textId="77777777" w:rsidR="0012091A" w:rsidRDefault="001530BF">
      <w:r>
        <w:t>Both bear directly on design. Without a device range there is no smallest screen to design</w:t>
      </w:r>
    </w:p>
    <w:p w14:paraId="7DF57917" w14:textId="77777777" w:rsidR="0012091A" w:rsidRDefault="001530BF">
      <w:r>
        <w:t>for; without a standard there is no conformance target. §15 and §16 specify what can be</w:t>
      </w:r>
    </w:p>
    <w:p w14:paraId="4D335413" w14:textId="77777777" w:rsidR="0012091A" w:rsidRDefault="001530BF">
      <w:r>
        <w:t xml:space="preserve">specified regardless, and </w:t>
      </w:r>
      <w:r>
        <w:rPr>
          <w:b/>
        </w:rPr>
        <w:t>name both gaps rather than assuming a default</w:t>
      </w:r>
      <w:r>
        <w:t>.</w:t>
      </w:r>
    </w:p>
    <w:p w14:paraId="452D4C52" w14:textId="77777777" w:rsidR="0012091A" w:rsidRDefault="001530BF">
      <w:pPr>
        <w:pStyle w:val="Heading2"/>
      </w:pPr>
      <w:r>
        <w:t>0.9 Statement Classification Convention</w:t>
      </w:r>
    </w:p>
    <w:p w14:paraId="75D5C372" w14:textId="77777777" w:rsidR="0012091A" w:rsidRDefault="001530BF">
      <w:r>
        <w:t xml:space="preserve">As </w:t>
      </w:r>
      <w:r>
        <w:rPr>
          <w:rFonts w:ascii="Consolas" w:hAnsi="Consolas"/>
          <w:color w:val="2C4A6E"/>
          <w:sz w:val="19"/>
        </w:rPr>
        <w:t>README.md</w:t>
      </w:r>
      <w:r>
        <w:t xml:space="preserve"> §9.1. Markers: </w:t>
      </w:r>
      <w:r>
        <w:rPr>
          <w:b/>
        </w:rPr>
        <w:t>FACT</w:t>
      </w:r>
      <w:r>
        <w:t xml:space="preserve">, </w:t>
      </w:r>
      <w:r>
        <w:rPr>
          <w:b/>
        </w:rPr>
        <w:t>ASSUMPTION</w:t>
      </w:r>
      <w:r>
        <w:t xml:space="preserve">, </w:t>
      </w:r>
      <w:r>
        <w:rPr>
          <w:b/>
        </w:rPr>
        <w:t>BUSINESS DECISION REQUIRED</w:t>
      </w:r>
      <w:r>
        <w:t>,</w:t>
      </w:r>
    </w:p>
    <w:p w14:paraId="24B7EE91" w14:textId="77777777" w:rsidR="0012091A" w:rsidRDefault="001530BF">
      <w:r>
        <w:rPr>
          <w:b/>
        </w:rPr>
        <w:t>TECHNICAL DECISION REQUIRED</w:t>
      </w:r>
      <w:r>
        <w:t xml:space="preserve">, </w:t>
      </w:r>
      <w:r>
        <w:rPr>
          <w:b/>
        </w:rPr>
        <w:t>OPEN QUESTION</w:t>
      </w:r>
      <w:r>
        <w:t xml:space="preserve">, </w:t>
      </w:r>
      <w:r>
        <w:rPr>
          <w:b/>
        </w:rPr>
        <w:t>TBD</w:t>
      </w:r>
      <w:r>
        <w:t xml:space="preserve">, </w:t>
      </w:r>
      <w:r>
        <w:rPr>
          <w:b/>
        </w:rPr>
        <w:t>FUTURE CONSIDERATION</w:t>
      </w:r>
      <w:r>
        <w:t>,</w:t>
      </w:r>
    </w:p>
    <w:p w14:paraId="3F47F7C8" w14:textId="77777777" w:rsidR="0012091A" w:rsidRDefault="001530BF">
      <w:r>
        <w:rPr>
          <w:b/>
        </w:rPr>
        <w:t>RECOMMENDATION</w:t>
      </w:r>
      <w:r>
        <w:t>.</w:t>
      </w:r>
    </w:p>
    <w:p w14:paraId="46F99BF5" w14:textId="77777777" w:rsidR="0012091A" w:rsidRDefault="001530BF">
      <w:pPr>
        <w:pStyle w:val="Heading2"/>
      </w:pPr>
      <w:r>
        <w:t>0.10 Identifier Conventions</w:t>
      </w:r>
    </w:p>
    <w:p w14:paraId="70E0D9D9" w14:textId="77777777" w:rsidR="0012091A" w:rsidRDefault="001530BF">
      <w:pPr>
        <w:pStyle w:val="CMPCaption"/>
      </w:pPr>
      <w:r>
        <w:t>Table 7 — 0.10 Identifier Conventions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33475C2D" w14:textId="77777777">
        <w:trPr>
          <w:tblHeader/>
          <w:jc w:val="center"/>
        </w:trPr>
        <w:tc>
          <w:tcPr>
            <w:tcW w:w="3029" w:type="dxa"/>
            <w:shd w:val="clear" w:color="auto" w:fill="1F3A5F"/>
          </w:tcPr>
          <w:p w14:paraId="7D123D7C" w14:textId="77777777" w:rsidR="0012091A" w:rsidRDefault="001530BF">
            <w:pPr>
              <w:spacing w:before="40" w:after="40"/>
            </w:pPr>
            <w:r>
              <w:rPr>
                <w:b/>
                <w:color w:val="FFFFFF"/>
                <w:sz w:val="18"/>
              </w:rPr>
              <w:t>Prefix</w:t>
            </w:r>
          </w:p>
        </w:tc>
        <w:tc>
          <w:tcPr>
            <w:tcW w:w="3029" w:type="dxa"/>
            <w:shd w:val="clear" w:color="auto" w:fill="1F3A5F"/>
          </w:tcPr>
          <w:p w14:paraId="3FCDAE5D" w14:textId="77777777" w:rsidR="0012091A" w:rsidRDefault="001530BF">
            <w:pPr>
              <w:spacing w:before="40" w:after="40"/>
            </w:pPr>
            <w:r>
              <w:rPr>
                <w:b/>
                <w:color w:val="FFFFFF"/>
                <w:sz w:val="18"/>
              </w:rPr>
              <w:t>Element</w:t>
            </w:r>
          </w:p>
        </w:tc>
        <w:tc>
          <w:tcPr>
            <w:tcW w:w="3029" w:type="dxa"/>
            <w:shd w:val="clear" w:color="auto" w:fill="1F3A5F"/>
          </w:tcPr>
          <w:p w14:paraId="50A70A6A" w14:textId="77777777" w:rsidR="0012091A" w:rsidRDefault="001530BF">
            <w:pPr>
              <w:spacing w:before="40" w:after="40"/>
            </w:pPr>
            <w:r>
              <w:rPr>
                <w:b/>
                <w:color w:val="FFFFFF"/>
                <w:sz w:val="18"/>
              </w:rPr>
              <w:t>Section</w:t>
            </w:r>
          </w:p>
        </w:tc>
      </w:tr>
      <w:tr w:rsidR="0012091A" w14:paraId="43F5BEBB" w14:textId="77777777">
        <w:trPr>
          <w:jc w:val="center"/>
        </w:trPr>
        <w:tc>
          <w:tcPr>
            <w:tcW w:w="3029" w:type="dxa"/>
          </w:tcPr>
          <w:p w14:paraId="53A7F1C1" w14:textId="77777777" w:rsidR="0012091A" w:rsidRDefault="001530BF">
            <w:pPr>
              <w:spacing w:before="40" w:after="40"/>
            </w:pPr>
            <w:r>
              <w:rPr>
                <w:rFonts w:ascii="Consolas" w:hAnsi="Consolas"/>
                <w:color w:val="2C4A6E"/>
                <w:sz w:val="16"/>
              </w:rPr>
              <w:t>UX-nnn</w:t>
            </w:r>
          </w:p>
        </w:tc>
        <w:tc>
          <w:tcPr>
            <w:tcW w:w="3029" w:type="dxa"/>
          </w:tcPr>
          <w:p w14:paraId="6CF256EC" w14:textId="77777777" w:rsidR="0012091A" w:rsidRDefault="001530BF">
            <w:pPr>
              <w:spacing w:before="40" w:after="40"/>
            </w:pPr>
            <w:r>
              <w:rPr>
                <w:b/>
                <w:sz w:val="18"/>
              </w:rPr>
              <w:t>Traceable UI/UX specification statement</w:t>
            </w:r>
          </w:p>
        </w:tc>
        <w:tc>
          <w:tcPr>
            <w:tcW w:w="3029" w:type="dxa"/>
          </w:tcPr>
          <w:p w14:paraId="27FD8576" w14:textId="77777777" w:rsidR="0012091A" w:rsidRDefault="001530BF">
            <w:pPr>
              <w:spacing w:before="40" w:after="40"/>
            </w:pPr>
            <w:r>
              <w:rPr>
                <w:sz w:val="18"/>
              </w:rPr>
              <w:t>§4–§17</w:t>
            </w:r>
          </w:p>
        </w:tc>
      </w:tr>
      <w:tr w:rsidR="0012091A" w14:paraId="3D9401A1" w14:textId="77777777">
        <w:trPr>
          <w:jc w:val="center"/>
        </w:trPr>
        <w:tc>
          <w:tcPr>
            <w:tcW w:w="3029" w:type="dxa"/>
            <w:shd w:val="clear" w:color="auto" w:fill="F5F8FB"/>
          </w:tcPr>
          <w:p w14:paraId="45A2F4FC" w14:textId="77777777" w:rsidR="0012091A" w:rsidRDefault="001530BF">
            <w:pPr>
              <w:spacing w:before="40" w:after="40"/>
            </w:pPr>
            <w:r>
              <w:rPr>
                <w:rFonts w:ascii="Consolas" w:hAnsi="Consolas"/>
                <w:color w:val="2C4A6E"/>
                <w:sz w:val="16"/>
              </w:rPr>
              <w:t>UXDR-nn</w:t>
            </w:r>
          </w:p>
        </w:tc>
        <w:tc>
          <w:tcPr>
            <w:tcW w:w="3029" w:type="dxa"/>
            <w:shd w:val="clear" w:color="auto" w:fill="F5F8FB"/>
          </w:tcPr>
          <w:p w14:paraId="179D345A" w14:textId="77777777" w:rsidR="0012091A" w:rsidRDefault="001530BF">
            <w:pPr>
              <w:spacing w:before="40" w:after="40"/>
            </w:pPr>
            <w:r>
              <w:rPr>
                <w:sz w:val="18"/>
              </w:rPr>
              <w:t>UI/UX Decision Record</w:t>
            </w:r>
          </w:p>
        </w:tc>
        <w:tc>
          <w:tcPr>
            <w:tcW w:w="3029" w:type="dxa"/>
            <w:shd w:val="clear" w:color="auto" w:fill="F5F8FB"/>
          </w:tcPr>
          <w:p w14:paraId="04EE1B25" w14:textId="77777777" w:rsidR="0012091A" w:rsidRDefault="001530BF">
            <w:pPr>
              <w:spacing w:before="40" w:after="40"/>
            </w:pPr>
            <w:r>
              <w:rPr>
                <w:sz w:val="18"/>
              </w:rPr>
              <w:t>§3</w:t>
            </w:r>
          </w:p>
        </w:tc>
      </w:tr>
      <w:tr w:rsidR="0012091A" w14:paraId="73A61FE8" w14:textId="77777777">
        <w:trPr>
          <w:jc w:val="center"/>
        </w:trPr>
        <w:tc>
          <w:tcPr>
            <w:tcW w:w="3029" w:type="dxa"/>
          </w:tcPr>
          <w:p w14:paraId="720F5740" w14:textId="77777777" w:rsidR="0012091A" w:rsidRDefault="001530BF">
            <w:pPr>
              <w:spacing w:before="40" w:after="40"/>
            </w:pPr>
            <w:r>
              <w:rPr>
                <w:rFonts w:ascii="Consolas" w:hAnsi="Consolas"/>
                <w:color w:val="2C4A6E"/>
                <w:sz w:val="16"/>
              </w:rPr>
              <w:t>UXD-nn</w:t>
            </w:r>
          </w:p>
        </w:tc>
        <w:tc>
          <w:tcPr>
            <w:tcW w:w="3029" w:type="dxa"/>
          </w:tcPr>
          <w:p w14:paraId="51932351" w14:textId="77777777" w:rsidR="0012091A" w:rsidRDefault="001530BF">
            <w:pPr>
              <w:spacing w:before="40" w:after="40"/>
            </w:pPr>
            <w:r>
              <w:rPr>
                <w:sz w:val="18"/>
              </w:rPr>
              <w:t>Experience driver</w:t>
            </w:r>
          </w:p>
        </w:tc>
        <w:tc>
          <w:tcPr>
            <w:tcW w:w="3029" w:type="dxa"/>
          </w:tcPr>
          <w:p w14:paraId="14BEB804" w14:textId="77777777" w:rsidR="0012091A" w:rsidRDefault="001530BF">
            <w:pPr>
              <w:spacing w:before="40" w:after="40"/>
            </w:pPr>
            <w:r>
              <w:rPr>
                <w:sz w:val="18"/>
              </w:rPr>
              <w:t>§2</w:t>
            </w:r>
          </w:p>
        </w:tc>
      </w:tr>
      <w:tr w:rsidR="0012091A" w14:paraId="7AC2432B" w14:textId="77777777">
        <w:trPr>
          <w:jc w:val="center"/>
        </w:trPr>
        <w:tc>
          <w:tcPr>
            <w:tcW w:w="3029" w:type="dxa"/>
            <w:shd w:val="clear" w:color="auto" w:fill="F5F8FB"/>
          </w:tcPr>
          <w:p w14:paraId="4722F8CC" w14:textId="77777777" w:rsidR="0012091A" w:rsidRDefault="001530BF">
            <w:pPr>
              <w:spacing w:before="40" w:after="40"/>
            </w:pPr>
            <w:r>
              <w:rPr>
                <w:rFonts w:ascii="Consolas" w:hAnsi="Consolas"/>
                <w:color w:val="2C4A6E"/>
                <w:sz w:val="16"/>
              </w:rPr>
              <w:lastRenderedPageBreak/>
              <w:t>UX-ASM-nn</w:t>
            </w:r>
          </w:p>
        </w:tc>
        <w:tc>
          <w:tcPr>
            <w:tcW w:w="3029" w:type="dxa"/>
            <w:shd w:val="clear" w:color="auto" w:fill="F5F8FB"/>
          </w:tcPr>
          <w:p w14:paraId="23AF8B25" w14:textId="77777777" w:rsidR="0012091A" w:rsidRDefault="001530BF">
            <w:pPr>
              <w:spacing w:before="40" w:after="40"/>
            </w:pPr>
            <w:r>
              <w:rPr>
                <w:sz w:val="18"/>
              </w:rPr>
              <w:t>Assumption</w:t>
            </w:r>
          </w:p>
        </w:tc>
        <w:tc>
          <w:tcPr>
            <w:tcW w:w="3029" w:type="dxa"/>
            <w:shd w:val="clear" w:color="auto" w:fill="F5F8FB"/>
          </w:tcPr>
          <w:p w14:paraId="2079C689" w14:textId="77777777" w:rsidR="0012091A" w:rsidRDefault="001530BF">
            <w:pPr>
              <w:spacing w:before="40" w:after="40"/>
            </w:pPr>
            <w:r>
              <w:rPr>
                <w:sz w:val="18"/>
              </w:rPr>
              <w:t>§19.1</w:t>
            </w:r>
          </w:p>
        </w:tc>
      </w:tr>
      <w:tr w:rsidR="0012091A" w14:paraId="1C3369CE" w14:textId="77777777">
        <w:trPr>
          <w:jc w:val="center"/>
        </w:trPr>
        <w:tc>
          <w:tcPr>
            <w:tcW w:w="3029" w:type="dxa"/>
          </w:tcPr>
          <w:p w14:paraId="0997BAD1" w14:textId="77777777" w:rsidR="0012091A" w:rsidRDefault="001530BF">
            <w:pPr>
              <w:spacing w:before="40" w:after="40"/>
            </w:pPr>
            <w:r>
              <w:rPr>
                <w:rFonts w:ascii="Consolas" w:hAnsi="Consolas"/>
                <w:color w:val="2C4A6E"/>
                <w:sz w:val="16"/>
              </w:rPr>
              <w:t>UX-RISK-nn</w:t>
            </w:r>
          </w:p>
        </w:tc>
        <w:tc>
          <w:tcPr>
            <w:tcW w:w="3029" w:type="dxa"/>
          </w:tcPr>
          <w:p w14:paraId="1CE69083" w14:textId="77777777" w:rsidR="0012091A" w:rsidRDefault="001530BF">
            <w:pPr>
              <w:spacing w:before="40" w:after="40"/>
            </w:pPr>
            <w:r>
              <w:rPr>
                <w:sz w:val="18"/>
              </w:rPr>
              <w:t>Risk</w:t>
            </w:r>
          </w:p>
        </w:tc>
        <w:tc>
          <w:tcPr>
            <w:tcW w:w="3029" w:type="dxa"/>
          </w:tcPr>
          <w:p w14:paraId="5442A7FD" w14:textId="77777777" w:rsidR="0012091A" w:rsidRDefault="001530BF">
            <w:pPr>
              <w:spacing w:before="40" w:after="40"/>
            </w:pPr>
            <w:r>
              <w:rPr>
                <w:sz w:val="18"/>
              </w:rPr>
              <w:t>§19.2</w:t>
            </w:r>
          </w:p>
        </w:tc>
      </w:tr>
      <w:tr w:rsidR="0012091A" w14:paraId="5A6C52F7" w14:textId="77777777">
        <w:trPr>
          <w:jc w:val="center"/>
        </w:trPr>
        <w:tc>
          <w:tcPr>
            <w:tcW w:w="3029" w:type="dxa"/>
            <w:shd w:val="clear" w:color="auto" w:fill="F5F8FB"/>
          </w:tcPr>
          <w:p w14:paraId="7B6ED5F4" w14:textId="77777777" w:rsidR="0012091A" w:rsidRDefault="001530BF">
            <w:pPr>
              <w:spacing w:before="40" w:after="40"/>
            </w:pPr>
            <w:r>
              <w:rPr>
                <w:rFonts w:ascii="Consolas" w:hAnsi="Consolas"/>
                <w:color w:val="2C4A6E"/>
                <w:sz w:val="16"/>
              </w:rPr>
              <w:t>UX-OQ-nn</w:t>
            </w:r>
          </w:p>
        </w:tc>
        <w:tc>
          <w:tcPr>
            <w:tcW w:w="3029" w:type="dxa"/>
            <w:shd w:val="clear" w:color="auto" w:fill="F5F8FB"/>
          </w:tcPr>
          <w:p w14:paraId="6612F4D7" w14:textId="77777777" w:rsidR="0012091A" w:rsidRDefault="001530BF">
            <w:pPr>
              <w:spacing w:before="40" w:after="40"/>
            </w:pPr>
            <w:r>
              <w:rPr>
                <w:sz w:val="18"/>
              </w:rPr>
              <w:t>Open Question</w:t>
            </w:r>
          </w:p>
        </w:tc>
        <w:tc>
          <w:tcPr>
            <w:tcW w:w="3029" w:type="dxa"/>
            <w:shd w:val="clear" w:color="auto" w:fill="F5F8FB"/>
          </w:tcPr>
          <w:p w14:paraId="0047B80C" w14:textId="77777777" w:rsidR="0012091A" w:rsidRDefault="001530BF">
            <w:pPr>
              <w:spacing w:before="40" w:after="40"/>
            </w:pPr>
            <w:r>
              <w:rPr>
                <w:sz w:val="18"/>
              </w:rPr>
              <w:t>§19.3</w:t>
            </w:r>
          </w:p>
        </w:tc>
      </w:tr>
    </w:tbl>
    <w:p w14:paraId="08B7A6D3" w14:textId="77777777" w:rsidR="0012091A" w:rsidRDefault="0012091A">
      <w:pPr>
        <w:spacing w:after="80"/>
      </w:pPr>
    </w:p>
    <w:tbl>
      <w:tblPr>
        <w:tblW w:w="0" w:type="auto"/>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ook w:val="04A0" w:firstRow="1" w:lastRow="0" w:firstColumn="1" w:lastColumn="0" w:noHBand="0" w:noVBand="1"/>
      </w:tblPr>
      <w:tblGrid>
        <w:gridCol w:w="9087"/>
      </w:tblGrid>
      <w:tr w:rsidR="0012091A" w14:paraId="5813ACC5" w14:textId="77777777">
        <w:tc>
          <w:tcPr>
            <w:tcW w:w="9087" w:type="dxa"/>
            <w:shd w:val="clear" w:color="auto" w:fill="F2F6FA"/>
          </w:tcPr>
          <w:p w14:paraId="0887AD65" w14:textId="77777777" w:rsidR="0012091A" w:rsidRDefault="001530BF">
            <w:pPr>
              <w:spacing w:before="80" w:after="80"/>
            </w:pPr>
            <w:r>
              <w:rPr>
                <w:b/>
                <w:color w:val="1B2E47"/>
                <w:sz w:val="19"/>
              </w:rPr>
              <w:t>`UX-` is a new prefix allocation.</w:t>
            </w:r>
            <w:r>
              <w:rPr>
                <w:color w:val="1B2E47"/>
                <w:sz w:val="19"/>
              </w:rPr>
              <w:t xml:space="preserve"> Master Documentation Control Prompt §20 lists traceable prefixes for every formal document </w:t>
            </w:r>
            <w:r>
              <w:rPr>
                <w:b/>
                <w:color w:val="1B2E47"/>
                <w:sz w:val="19"/>
              </w:rPr>
              <w:t>except CMP-DOC-12</w:t>
            </w:r>
            <w:r>
              <w:rPr>
                <w:color w:val="1B2E47"/>
                <w:sz w:val="19"/>
              </w:rPr>
              <w:t xml:space="preserve">. </w:t>
            </w:r>
            <w:r>
              <w:rPr>
                <w:rFonts w:ascii="Consolas" w:hAnsi="Consolas"/>
                <w:color w:val="2C4A6E"/>
                <w:sz w:val="17"/>
              </w:rPr>
              <w:t>UX-</w:t>
            </w:r>
            <w:r>
              <w:rPr>
                <w:color w:val="1B2E47"/>
                <w:sz w:val="19"/>
              </w:rPr>
              <w:t xml:space="preserve"> is adopted here, distinct from </w:t>
            </w:r>
            <w:r>
              <w:rPr>
                <w:rFonts w:ascii="Consolas" w:hAnsi="Consolas"/>
                <w:color w:val="2C4A6E"/>
                <w:sz w:val="17"/>
              </w:rPr>
              <w:t>UC-</w:t>
            </w:r>
            <w:r>
              <w:rPr>
                <w:color w:val="1B2E47"/>
                <w:sz w:val="19"/>
              </w:rPr>
              <w:t xml:space="preserve"> (use cases), and registered in </w:t>
            </w:r>
            <w:r>
              <w:rPr>
                <w:rFonts w:ascii="Consolas" w:hAnsi="Consolas"/>
                <w:color w:val="2C4A6E"/>
                <w:sz w:val="17"/>
              </w:rPr>
              <w:t>Documentation_Index.md</w:t>
            </w:r>
            <w:r>
              <w:rPr>
                <w:color w:val="1B2E47"/>
                <w:sz w:val="19"/>
              </w:rPr>
              <w:t xml:space="preserve"> §5.13. The omission and this resolution are recorded as conflict entry </w:t>
            </w:r>
            <w:r>
              <w:rPr>
                <w:rFonts w:ascii="Consolas" w:hAnsi="Consolas"/>
                <w:color w:val="2C4A6E"/>
                <w:sz w:val="17"/>
              </w:rPr>
              <w:t>CC-014</w:t>
            </w:r>
            <w:r>
              <w:rPr>
                <w:color w:val="1B2E47"/>
                <w:sz w:val="19"/>
              </w:rPr>
              <w:t xml:space="preserve">, following the precedent set by </w:t>
            </w:r>
            <w:r>
              <w:rPr>
                <w:rFonts w:ascii="Consolas" w:hAnsi="Consolas"/>
                <w:color w:val="2C4A6E"/>
                <w:sz w:val="17"/>
              </w:rPr>
              <w:t>CC-001</w:t>
            </w:r>
            <w:r>
              <w:rPr>
                <w:color w:val="1B2E47"/>
                <w:sz w:val="19"/>
              </w:rPr>
              <w:t>.</w:t>
            </w:r>
          </w:p>
        </w:tc>
      </w:tr>
    </w:tbl>
    <w:p w14:paraId="05D7DA6F" w14:textId="77777777" w:rsidR="0012091A" w:rsidRDefault="0012091A">
      <w:pPr>
        <w:spacing w:after="80"/>
      </w:pPr>
    </w:p>
    <w:p w14:paraId="44E39822" w14:textId="77777777" w:rsidR="0012091A" w:rsidRDefault="001530BF">
      <w:r>
        <w:rPr>
          <w:b/>
          <w:color w:val="1F3A5F"/>
          <w:sz w:val="29"/>
        </w:rPr>
        <w:t>Table of Contents</w:t>
      </w:r>
    </w:p>
    <w:p w14:paraId="6A5038F3" w14:textId="77777777" w:rsidR="0012091A" w:rsidRDefault="001530BF">
      <w:r>
        <w:rPr>
          <w:i/>
          <w:color w:val="5A6373"/>
          <w:sz w:val="17"/>
        </w:rPr>
        <w:t>If the entries below appear as a placeholder, open in Word and press Ctrl+A then F9 (or right-click → Update Field) to build the contents, figure and table numbering.</w:t>
      </w:r>
    </w:p>
    <w:p w14:paraId="22A5B1FF" w14:textId="77777777" w:rsidR="0012091A" w:rsidRDefault="001530BF">
      <w:fldSimple w:instr=" TOC \o &quot;1-3&quot; \h \z \u ">
        <w:r>
          <w:t>…</w:t>
        </w:r>
      </w:fldSimple>
    </w:p>
    <w:p w14:paraId="49AA56CF" w14:textId="77777777" w:rsidR="0012091A" w:rsidRDefault="001530BF">
      <w:r>
        <w:br w:type="page"/>
      </w:r>
    </w:p>
    <w:p w14:paraId="26D10E81" w14:textId="77777777" w:rsidR="0012091A" w:rsidRDefault="001530BF">
      <w:r>
        <w:lastRenderedPageBreak/>
        <w:br w:type="page"/>
      </w:r>
    </w:p>
    <w:p w14:paraId="3D263365" w14:textId="77777777" w:rsidR="0012091A" w:rsidRDefault="001530BF">
      <w:pPr>
        <w:pStyle w:val="Heading1"/>
      </w:pPr>
      <w:r>
        <w:lastRenderedPageBreak/>
        <w:t>1. Executive Summary</w:t>
      </w:r>
    </w:p>
    <w:p w14:paraId="7D8E7CEF" w14:textId="77777777" w:rsidR="0012091A" w:rsidRDefault="001530BF">
      <w:pPr>
        <w:pStyle w:val="Heading2"/>
      </w:pPr>
      <w:r>
        <w:t>1.1 What This Document Delivers</w:t>
      </w:r>
    </w:p>
    <w:p w14:paraId="5E5BD575" w14:textId="77777777" w:rsidR="0012091A" w:rsidRDefault="001530BF">
      <w:pPr>
        <w:pStyle w:val="CMPCaption"/>
      </w:pPr>
      <w:r>
        <w:t>Table 8 — 1.1 What This Document Delivers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02DC340B" w14:textId="77777777">
        <w:trPr>
          <w:tblHeader/>
          <w:jc w:val="center"/>
        </w:trPr>
        <w:tc>
          <w:tcPr>
            <w:tcW w:w="4543" w:type="dxa"/>
            <w:shd w:val="clear" w:color="auto" w:fill="1F3A5F"/>
          </w:tcPr>
          <w:p w14:paraId="0418D46E" w14:textId="77777777" w:rsidR="0012091A" w:rsidRDefault="001530BF">
            <w:pPr>
              <w:spacing w:before="40" w:after="40"/>
            </w:pPr>
            <w:r>
              <w:rPr>
                <w:b/>
                <w:color w:val="FFFFFF"/>
                <w:sz w:val="18"/>
              </w:rPr>
              <w:t>Element</w:t>
            </w:r>
          </w:p>
        </w:tc>
        <w:tc>
          <w:tcPr>
            <w:tcW w:w="4543" w:type="dxa"/>
            <w:shd w:val="clear" w:color="auto" w:fill="1F3A5F"/>
          </w:tcPr>
          <w:p w14:paraId="479A3B27" w14:textId="77777777" w:rsidR="0012091A" w:rsidRDefault="001530BF">
            <w:pPr>
              <w:spacing w:before="40" w:after="40"/>
            </w:pPr>
            <w:r>
              <w:rPr>
                <w:b/>
                <w:color w:val="FFFFFF"/>
                <w:sz w:val="18"/>
              </w:rPr>
              <w:t>Count</w:t>
            </w:r>
          </w:p>
        </w:tc>
      </w:tr>
      <w:tr w:rsidR="0012091A" w14:paraId="70A11B24" w14:textId="77777777">
        <w:trPr>
          <w:jc w:val="center"/>
        </w:trPr>
        <w:tc>
          <w:tcPr>
            <w:tcW w:w="4543" w:type="dxa"/>
          </w:tcPr>
          <w:p w14:paraId="54C53A8C" w14:textId="77777777" w:rsidR="0012091A" w:rsidRDefault="001530BF">
            <w:pPr>
              <w:spacing w:before="40" w:after="40"/>
            </w:pPr>
            <w:r>
              <w:rPr>
                <w:sz w:val="18"/>
              </w:rPr>
              <w:t>Experience drivers</w:t>
            </w:r>
          </w:p>
        </w:tc>
        <w:tc>
          <w:tcPr>
            <w:tcW w:w="4543" w:type="dxa"/>
          </w:tcPr>
          <w:p w14:paraId="2D6401AD" w14:textId="77777777" w:rsidR="0012091A" w:rsidRDefault="001530BF">
            <w:pPr>
              <w:spacing w:before="40" w:after="40"/>
            </w:pPr>
            <w:r>
              <w:rPr>
                <w:sz w:val="18"/>
              </w:rPr>
              <w:t>10</w:t>
            </w:r>
          </w:p>
        </w:tc>
      </w:tr>
      <w:tr w:rsidR="0012091A" w14:paraId="1F48B700" w14:textId="77777777">
        <w:trPr>
          <w:jc w:val="center"/>
        </w:trPr>
        <w:tc>
          <w:tcPr>
            <w:tcW w:w="4543" w:type="dxa"/>
            <w:shd w:val="clear" w:color="auto" w:fill="F5F8FB"/>
          </w:tcPr>
          <w:p w14:paraId="6F9B375A" w14:textId="77777777" w:rsidR="0012091A" w:rsidRDefault="001530BF">
            <w:pPr>
              <w:spacing w:before="40" w:after="40"/>
            </w:pPr>
            <w:r>
              <w:rPr>
                <w:b/>
                <w:sz w:val="18"/>
              </w:rPr>
              <w:t>UI/UX Decision Records</w:t>
            </w:r>
          </w:p>
        </w:tc>
        <w:tc>
          <w:tcPr>
            <w:tcW w:w="4543" w:type="dxa"/>
            <w:shd w:val="clear" w:color="auto" w:fill="F5F8FB"/>
          </w:tcPr>
          <w:p w14:paraId="30A75A87" w14:textId="77777777" w:rsidR="0012091A" w:rsidRDefault="001530BF">
            <w:pPr>
              <w:spacing w:before="40" w:after="40"/>
            </w:pPr>
            <w:r>
              <w:rPr>
                <w:b/>
                <w:sz w:val="18"/>
              </w:rPr>
              <w:t>16</w:t>
            </w:r>
          </w:p>
        </w:tc>
      </w:tr>
      <w:tr w:rsidR="0012091A" w14:paraId="170D4308" w14:textId="77777777">
        <w:trPr>
          <w:jc w:val="center"/>
        </w:trPr>
        <w:tc>
          <w:tcPr>
            <w:tcW w:w="4543" w:type="dxa"/>
          </w:tcPr>
          <w:p w14:paraId="43A13931" w14:textId="77777777" w:rsidR="0012091A" w:rsidRDefault="001530BF">
            <w:pPr>
              <w:spacing w:before="40" w:after="40"/>
            </w:pPr>
            <w:r>
              <w:rPr>
                <w:sz w:val="18"/>
              </w:rPr>
              <w:t>UI/UX specification statements</w:t>
            </w:r>
          </w:p>
        </w:tc>
        <w:tc>
          <w:tcPr>
            <w:tcW w:w="4543" w:type="dxa"/>
          </w:tcPr>
          <w:p w14:paraId="1B1BDD80" w14:textId="77777777" w:rsidR="0012091A" w:rsidRDefault="001530BF">
            <w:pPr>
              <w:spacing w:before="40" w:after="40"/>
            </w:pPr>
            <w:r>
              <w:rPr>
                <w:b/>
                <w:sz w:val="18"/>
              </w:rPr>
              <w:t>224</w:t>
            </w:r>
            <w:r>
              <w:rPr>
                <w:sz w:val="18"/>
              </w:rPr>
              <w:t xml:space="preserve"> (</w:t>
            </w:r>
            <w:r>
              <w:rPr>
                <w:rFonts w:ascii="Consolas" w:hAnsi="Consolas"/>
                <w:color w:val="2C4A6E"/>
                <w:sz w:val="16"/>
              </w:rPr>
              <w:t>UX-001</w:t>
            </w:r>
            <w:r>
              <w:rPr>
                <w:sz w:val="18"/>
              </w:rPr>
              <w:t xml:space="preserve"> … </w:t>
            </w:r>
            <w:r>
              <w:rPr>
                <w:rFonts w:ascii="Consolas" w:hAnsi="Consolas"/>
                <w:color w:val="2C4A6E"/>
                <w:sz w:val="16"/>
              </w:rPr>
              <w:t>UX-224</w:t>
            </w:r>
            <w:r>
              <w:rPr>
                <w:sz w:val="18"/>
              </w:rPr>
              <w:t>)</w:t>
            </w:r>
          </w:p>
        </w:tc>
      </w:tr>
      <w:tr w:rsidR="0012091A" w14:paraId="59C0F3B8" w14:textId="77777777">
        <w:trPr>
          <w:jc w:val="center"/>
        </w:trPr>
        <w:tc>
          <w:tcPr>
            <w:tcW w:w="4543" w:type="dxa"/>
            <w:shd w:val="clear" w:color="auto" w:fill="F5F8FB"/>
          </w:tcPr>
          <w:p w14:paraId="72D140FA" w14:textId="77777777" w:rsidR="0012091A" w:rsidRDefault="001530BF">
            <w:pPr>
              <w:spacing w:before="40" w:after="40"/>
            </w:pPr>
            <w:r>
              <w:rPr>
                <w:sz w:val="18"/>
              </w:rPr>
              <w:t>Screens specified</w:t>
            </w:r>
          </w:p>
        </w:tc>
        <w:tc>
          <w:tcPr>
            <w:tcW w:w="4543" w:type="dxa"/>
            <w:shd w:val="clear" w:color="auto" w:fill="F5F8FB"/>
          </w:tcPr>
          <w:p w14:paraId="60B6A410" w14:textId="77777777" w:rsidR="0012091A" w:rsidRDefault="001530BF">
            <w:pPr>
              <w:spacing w:before="40" w:after="40"/>
            </w:pPr>
            <w:r>
              <w:rPr>
                <w:sz w:val="18"/>
              </w:rPr>
              <w:t>32</w:t>
            </w:r>
          </w:p>
        </w:tc>
      </w:tr>
      <w:tr w:rsidR="0012091A" w14:paraId="0686ECA6" w14:textId="77777777">
        <w:trPr>
          <w:jc w:val="center"/>
        </w:trPr>
        <w:tc>
          <w:tcPr>
            <w:tcW w:w="4543" w:type="dxa"/>
          </w:tcPr>
          <w:p w14:paraId="5A52C7FD" w14:textId="77777777" w:rsidR="0012091A" w:rsidRDefault="001530BF">
            <w:pPr>
              <w:spacing w:before="40" w:after="40"/>
            </w:pPr>
            <w:r>
              <w:rPr>
                <w:sz w:val="18"/>
              </w:rPr>
              <w:t>Screens withheld pending a decision</w:t>
            </w:r>
          </w:p>
        </w:tc>
        <w:tc>
          <w:tcPr>
            <w:tcW w:w="4543" w:type="dxa"/>
          </w:tcPr>
          <w:p w14:paraId="34CF0F33" w14:textId="77777777" w:rsidR="0012091A" w:rsidRDefault="001530BF">
            <w:pPr>
              <w:spacing w:before="40" w:after="40"/>
            </w:pPr>
            <w:r>
              <w:rPr>
                <w:sz w:val="18"/>
              </w:rPr>
              <w:t>14</w:t>
            </w:r>
          </w:p>
        </w:tc>
      </w:tr>
      <w:tr w:rsidR="0012091A" w14:paraId="6C13A5A9" w14:textId="77777777">
        <w:trPr>
          <w:jc w:val="center"/>
        </w:trPr>
        <w:tc>
          <w:tcPr>
            <w:tcW w:w="4543" w:type="dxa"/>
            <w:shd w:val="clear" w:color="auto" w:fill="F5F8FB"/>
          </w:tcPr>
          <w:p w14:paraId="01315CF9" w14:textId="77777777" w:rsidR="0012091A" w:rsidRDefault="001530BF">
            <w:pPr>
              <w:spacing w:before="40" w:after="40"/>
            </w:pPr>
            <w:r>
              <w:rPr>
                <w:sz w:val="18"/>
              </w:rPr>
              <w:t>Use cases covered</w:t>
            </w:r>
          </w:p>
        </w:tc>
        <w:tc>
          <w:tcPr>
            <w:tcW w:w="4543" w:type="dxa"/>
            <w:shd w:val="clear" w:color="auto" w:fill="F5F8FB"/>
          </w:tcPr>
          <w:p w14:paraId="5DC86691" w14:textId="77777777" w:rsidR="0012091A" w:rsidRDefault="001530BF">
            <w:pPr>
              <w:spacing w:before="40" w:after="40"/>
            </w:pPr>
            <w:r>
              <w:rPr>
                <w:sz w:val="18"/>
              </w:rPr>
              <w:t>44 of 44 Specified</w:t>
            </w:r>
          </w:p>
        </w:tc>
      </w:tr>
      <w:tr w:rsidR="0012091A" w14:paraId="5EEFD9D6" w14:textId="77777777">
        <w:trPr>
          <w:jc w:val="center"/>
        </w:trPr>
        <w:tc>
          <w:tcPr>
            <w:tcW w:w="4543" w:type="dxa"/>
          </w:tcPr>
          <w:p w14:paraId="48C739A8" w14:textId="77777777" w:rsidR="0012091A" w:rsidRDefault="001530BF">
            <w:pPr>
              <w:spacing w:before="40" w:after="40"/>
            </w:pPr>
            <w:r>
              <w:rPr>
                <w:sz w:val="18"/>
              </w:rPr>
              <w:t>Provenance treatments</w:t>
            </w:r>
          </w:p>
        </w:tc>
        <w:tc>
          <w:tcPr>
            <w:tcW w:w="4543" w:type="dxa"/>
          </w:tcPr>
          <w:p w14:paraId="1DFBC636" w14:textId="77777777" w:rsidR="0012091A" w:rsidRDefault="001530BF">
            <w:pPr>
              <w:spacing w:before="40" w:after="40"/>
            </w:pPr>
            <w:r>
              <w:rPr>
                <w:sz w:val="18"/>
              </w:rPr>
              <w:t>3</w:t>
            </w:r>
          </w:p>
        </w:tc>
      </w:tr>
      <w:tr w:rsidR="0012091A" w14:paraId="498381AD" w14:textId="77777777">
        <w:trPr>
          <w:jc w:val="center"/>
        </w:trPr>
        <w:tc>
          <w:tcPr>
            <w:tcW w:w="4543" w:type="dxa"/>
            <w:shd w:val="clear" w:color="auto" w:fill="F5F8FB"/>
          </w:tcPr>
          <w:p w14:paraId="3284C6E0" w14:textId="77777777" w:rsidR="0012091A" w:rsidRDefault="001530BF">
            <w:pPr>
              <w:spacing w:before="40" w:after="40"/>
            </w:pPr>
            <w:r>
              <w:rPr>
                <w:sz w:val="18"/>
              </w:rPr>
              <w:t>Failure treatments</w:t>
            </w:r>
          </w:p>
        </w:tc>
        <w:tc>
          <w:tcPr>
            <w:tcW w:w="4543" w:type="dxa"/>
            <w:shd w:val="clear" w:color="auto" w:fill="F5F8FB"/>
          </w:tcPr>
          <w:p w14:paraId="2ACE5AF0" w14:textId="77777777" w:rsidR="0012091A" w:rsidRDefault="001530BF">
            <w:pPr>
              <w:spacing w:before="40" w:after="40"/>
            </w:pPr>
            <w:r>
              <w:rPr>
                <w:sz w:val="18"/>
              </w:rPr>
              <w:t>4</w:t>
            </w:r>
          </w:p>
        </w:tc>
      </w:tr>
      <w:tr w:rsidR="0012091A" w14:paraId="1B839F17" w14:textId="77777777">
        <w:trPr>
          <w:jc w:val="center"/>
        </w:trPr>
        <w:tc>
          <w:tcPr>
            <w:tcW w:w="4543" w:type="dxa"/>
          </w:tcPr>
          <w:p w14:paraId="5512B78B" w14:textId="77777777" w:rsidR="0012091A" w:rsidRDefault="001530BF">
            <w:pPr>
              <w:spacing w:before="40" w:after="40"/>
            </w:pPr>
            <w:r>
              <w:rPr>
                <w:sz w:val="18"/>
              </w:rPr>
              <w:t>Obligations discharged from CMP-DOC-08 and CMP-DOC-10</w:t>
            </w:r>
          </w:p>
        </w:tc>
        <w:tc>
          <w:tcPr>
            <w:tcW w:w="4543" w:type="dxa"/>
          </w:tcPr>
          <w:p w14:paraId="4A182656" w14:textId="77777777" w:rsidR="0012091A" w:rsidRDefault="001530BF">
            <w:pPr>
              <w:spacing w:before="40" w:after="40"/>
            </w:pPr>
            <w:r>
              <w:rPr>
                <w:sz w:val="18"/>
              </w:rPr>
              <w:t>5 of 5</w:t>
            </w:r>
          </w:p>
        </w:tc>
      </w:tr>
      <w:tr w:rsidR="0012091A" w14:paraId="334E0126" w14:textId="77777777">
        <w:trPr>
          <w:jc w:val="center"/>
        </w:trPr>
        <w:tc>
          <w:tcPr>
            <w:tcW w:w="4543" w:type="dxa"/>
            <w:shd w:val="clear" w:color="auto" w:fill="F5F8FB"/>
          </w:tcPr>
          <w:p w14:paraId="237AF3C6" w14:textId="77777777" w:rsidR="0012091A" w:rsidRDefault="001530BF">
            <w:pPr>
              <w:spacing w:before="40" w:after="40"/>
            </w:pPr>
            <w:r>
              <w:rPr>
                <w:sz w:val="18"/>
              </w:rPr>
              <w:t>Colours, typefaces or brand elements specified</w:t>
            </w:r>
          </w:p>
        </w:tc>
        <w:tc>
          <w:tcPr>
            <w:tcW w:w="4543" w:type="dxa"/>
            <w:shd w:val="clear" w:color="auto" w:fill="F5F8FB"/>
          </w:tcPr>
          <w:p w14:paraId="3EE6B22B" w14:textId="77777777" w:rsidR="0012091A" w:rsidRDefault="001530BF">
            <w:pPr>
              <w:spacing w:before="40" w:after="40"/>
            </w:pPr>
            <w:r>
              <w:rPr>
                <w:b/>
                <w:sz w:val="18"/>
              </w:rPr>
              <w:t>0</w:t>
            </w:r>
          </w:p>
        </w:tc>
      </w:tr>
      <w:tr w:rsidR="0012091A" w14:paraId="193A168A" w14:textId="77777777">
        <w:trPr>
          <w:jc w:val="center"/>
        </w:trPr>
        <w:tc>
          <w:tcPr>
            <w:tcW w:w="4543" w:type="dxa"/>
          </w:tcPr>
          <w:p w14:paraId="528EED5D" w14:textId="77777777" w:rsidR="0012091A" w:rsidRDefault="001530BF">
            <w:pPr>
              <w:spacing w:before="40" w:after="40"/>
            </w:pPr>
            <w:r>
              <w:rPr>
                <w:sz w:val="18"/>
              </w:rPr>
              <w:t>Accessibility conformance claims</w:t>
            </w:r>
          </w:p>
        </w:tc>
        <w:tc>
          <w:tcPr>
            <w:tcW w:w="4543" w:type="dxa"/>
          </w:tcPr>
          <w:p w14:paraId="5034EB77" w14:textId="77777777" w:rsidR="0012091A" w:rsidRDefault="001530BF">
            <w:pPr>
              <w:spacing w:before="40" w:after="40"/>
            </w:pPr>
            <w:r>
              <w:rPr>
                <w:b/>
                <w:sz w:val="18"/>
              </w:rPr>
              <w:t>0</w:t>
            </w:r>
          </w:p>
        </w:tc>
      </w:tr>
    </w:tbl>
    <w:p w14:paraId="647F6B98" w14:textId="77777777" w:rsidR="0012091A" w:rsidRDefault="0012091A">
      <w:pPr>
        <w:spacing w:after="80"/>
      </w:pPr>
    </w:p>
    <w:p w14:paraId="074FA0A8" w14:textId="77777777" w:rsidR="0012091A" w:rsidRDefault="001530BF">
      <w:pPr>
        <w:pStyle w:val="Heading2"/>
      </w:pPr>
      <w:r>
        <w:t>1.2 The Experience in One Paragraph</w:t>
      </w:r>
    </w:p>
    <w:p w14:paraId="14D2F8DE" w14:textId="77777777" w:rsidR="0012091A" w:rsidRDefault="001530BF">
      <w:r>
        <w:t>Thirty-one screens, each driven by one immutable state object, each rendering every</w:t>
      </w:r>
    </w:p>
    <w:p w14:paraId="7CA21A16" w14:textId="77777777" w:rsidR="0012091A" w:rsidRDefault="001530BF">
      <w:r>
        <w:t>business value with its provenance visible — current, cached with a time, or unknown — and</w:t>
      </w:r>
    </w:p>
    <w:p w14:paraId="71CFBC18" w14:textId="77777777" w:rsidR="0012091A" w:rsidRDefault="001530BF">
      <w:r>
        <w:t>never substituting a default for an absent value. Four failure treatments, one per</w:t>
      </w:r>
    </w:p>
    <w:p w14:paraId="496FD988" w14:textId="77777777" w:rsidR="0012091A" w:rsidRDefault="001530BF">
      <w:r>
        <w:t>interface branch, so that "you may not" never looks like "we could not". A commitment</w:t>
      </w:r>
    </w:p>
    <w:p w14:paraId="62F91723" w14:textId="77777777" w:rsidR="0012091A" w:rsidRDefault="001530BF">
      <w:r>
        <w:t>surface that shows verification standing, vehicle, fare, timing, seats and preferences</w:t>
      </w:r>
    </w:p>
    <w:p w14:paraId="08F986AA" w14:textId="77777777" w:rsidR="0012091A" w:rsidRDefault="001530BF">
      <w:r>
        <w:t>before any commitment is sought, with every one of those values marked for currency. A</w:t>
      </w:r>
    </w:p>
    <w:p w14:paraId="67AFDF47" w14:textId="77777777" w:rsidR="0012091A" w:rsidRDefault="001530BF">
      <w:r>
        <w:t xml:space="preserve">payment flow that hands off to the payment application and returns to a </w:t>
      </w:r>
      <w:r>
        <w:rPr>
          <w:i/>
        </w:rPr>
        <w:t>pending</w:t>
      </w:r>
      <w:r>
        <w:t xml:space="preserve"> state,</w:t>
      </w:r>
    </w:p>
    <w:p w14:paraId="6115977C" w14:textId="77777777" w:rsidR="0012091A" w:rsidRDefault="001530BF">
      <w:r>
        <w:t>because the client is not entitled to conclude anything. A trip surface that keeps position</w:t>
      </w:r>
    </w:p>
    <w:p w14:paraId="14615115" w14:textId="77777777" w:rsidR="0012091A" w:rsidRDefault="001530BF">
      <w:r>
        <w:t>honest about its age. A safety centre that ships only the controls that work — **no SOS button and, as it</w:t>
      </w:r>
    </w:p>
    <w:p w14:paraId="74704EB8" w14:textId="77777777" w:rsidR="0012091A" w:rsidRDefault="001530BF">
      <w:r>
        <w:t>turns out, no incident-reporting control either**, because every user-facing route to</w:t>
      </w:r>
    </w:p>
    <w:p w14:paraId="1388DC9C" w14:textId="77777777" w:rsidR="0012091A" w:rsidRDefault="001530BF">
      <w:r>
        <w:t>raising a safety matter is a decision nobody has taken.</w:t>
      </w:r>
    </w:p>
    <w:p w14:paraId="04841894" w14:textId="77777777" w:rsidR="0012091A" w:rsidRDefault="001530BF">
      <w:pPr>
        <w:pStyle w:val="Heading2"/>
      </w:pPr>
      <w:r>
        <w:t>1.3 The Four Decisions That Shape Everything Else</w:t>
      </w:r>
    </w:p>
    <w:p w14:paraId="5AAF9951" w14:textId="77777777" w:rsidR="0012091A" w:rsidRDefault="001530BF">
      <w:pPr>
        <w:pStyle w:val="CMPCaption"/>
      </w:pPr>
      <w:r>
        <w:t>Table 9 — 1.3 The Four Decisions That Shape Everything Else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6DB933AE" w14:textId="77777777">
        <w:trPr>
          <w:tblHeader/>
          <w:jc w:val="center"/>
        </w:trPr>
        <w:tc>
          <w:tcPr>
            <w:tcW w:w="3029" w:type="dxa"/>
            <w:shd w:val="clear" w:color="auto" w:fill="1F3A5F"/>
          </w:tcPr>
          <w:p w14:paraId="1D999112" w14:textId="77777777" w:rsidR="0012091A" w:rsidRDefault="001530BF">
            <w:pPr>
              <w:spacing w:before="40" w:after="40"/>
            </w:pPr>
            <w:r>
              <w:rPr>
                <w:b/>
                <w:color w:val="FFFFFF"/>
                <w:sz w:val="18"/>
              </w:rPr>
              <w:t>UXDR</w:t>
            </w:r>
          </w:p>
        </w:tc>
        <w:tc>
          <w:tcPr>
            <w:tcW w:w="3029" w:type="dxa"/>
            <w:shd w:val="clear" w:color="auto" w:fill="1F3A5F"/>
          </w:tcPr>
          <w:p w14:paraId="275F0E72" w14:textId="77777777" w:rsidR="0012091A" w:rsidRDefault="001530BF">
            <w:pPr>
              <w:spacing w:before="40" w:after="40"/>
            </w:pPr>
            <w:r>
              <w:rPr>
                <w:b/>
                <w:color w:val="FFFFFF"/>
                <w:sz w:val="18"/>
              </w:rPr>
              <w:t>Decision</w:t>
            </w:r>
          </w:p>
        </w:tc>
        <w:tc>
          <w:tcPr>
            <w:tcW w:w="3029" w:type="dxa"/>
            <w:shd w:val="clear" w:color="auto" w:fill="1F3A5F"/>
          </w:tcPr>
          <w:p w14:paraId="04B9FA05" w14:textId="77777777" w:rsidR="0012091A" w:rsidRDefault="001530BF">
            <w:pPr>
              <w:spacing w:before="40" w:after="40"/>
            </w:pPr>
            <w:r>
              <w:rPr>
                <w:b/>
                <w:color w:val="FFFFFF"/>
                <w:sz w:val="18"/>
              </w:rPr>
              <w:t>Why it dominates</w:t>
            </w:r>
          </w:p>
        </w:tc>
      </w:tr>
      <w:tr w:rsidR="0012091A" w14:paraId="6EFAA3F9" w14:textId="77777777">
        <w:trPr>
          <w:jc w:val="center"/>
        </w:trPr>
        <w:tc>
          <w:tcPr>
            <w:tcW w:w="3029" w:type="dxa"/>
          </w:tcPr>
          <w:p w14:paraId="75009E4E" w14:textId="77777777" w:rsidR="0012091A" w:rsidRDefault="001530BF">
            <w:pPr>
              <w:spacing w:before="40" w:after="40"/>
            </w:pPr>
            <w:r>
              <w:rPr>
                <w:b/>
                <w:sz w:val="18"/>
              </w:rPr>
              <w:t>`UXDR-02`</w:t>
            </w:r>
          </w:p>
        </w:tc>
        <w:tc>
          <w:tcPr>
            <w:tcW w:w="3029" w:type="dxa"/>
          </w:tcPr>
          <w:p w14:paraId="33C61F88" w14:textId="77777777" w:rsidR="0012091A" w:rsidRDefault="001530BF">
            <w:pPr>
              <w:spacing w:before="40" w:after="40"/>
            </w:pPr>
            <w:r>
              <w:rPr>
                <w:sz w:val="18"/>
              </w:rPr>
              <w:t xml:space="preserve">Provenance is rendered as a </w:t>
            </w:r>
            <w:r>
              <w:rPr>
                <w:b/>
                <w:sz w:val="18"/>
              </w:rPr>
              <w:t>property of the value</w:t>
            </w:r>
            <w:r>
              <w:rPr>
                <w:sz w:val="18"/>
              </w:rPr>
              <w:t>, adjacent to it — not as a page-level banner or a refresh timestamp in a corner.</w:t>
            </w:r>
          </w:p>
        </w:tc>
        <w:tc>
          <w:tcPr>
            <w:tcW w:w="3029" w:type="dxa"/>
          </w:tcPr>
          <w:p w14:paraId="52B46E5C" w14:textId="77777777" w:rsidR="0012091A" w:rsidRDefault="001530BF">
            <w:pPr>
              <w:spacing w:before="40" w:after="40"/>
            </w:pPr>
            <w:r>
              <w:rPr>
                <w:rFonts w:ascii="Consolas" w:hAnsi="Consolas"/>
                <w:color w:val="2C4A6E"/>
                <w:sz w:val="16"/>
              </w:rPr>
              <w:t>MOB-018</w:t>
            </w:r>
            <w:r>
              <w:rPr>
                <w:sz w:val="18"/>
              </w:rPr>
              <w:t xml:space="preserve"> forbids rendering a value without its provenance. A page-level "last updated" tells the user nothing about </w:t>
            </w:r>
            <w:r>
              <w:rPr>
                <w:i/>
                <w:sz w:val="18"/>
              </w:rPr>
              <w:t>which</w:t>
            </w:r>
            <w:r>
              <w:rPr>
                <w:sz w:val="18"/>
              </w:rPr>
              <w:t xml:space="preserve"> values are stale, and on a screen mixing a locked seat count with a projected rating, that difference is the whole point.</w:t>
            </w:r>
          </w:p>
        </w:tc>
      </w:tr>
      <w:tr w:rsidR="0012091A" w14:paraId="42941B0E" w14:textId="77777777">
        <w:trPr>
          <w:jc w:val="center"/>
        </w:trPr>
        <w:tc>
          <w:tcPr>
            <w:tcW w:w="3029" w:type="dxa"/>
            <w:shd w:val="clear" w:color="auto" w:fill="F5F8FB"/>
          </w:tcPr>
          <w:p w14:paraId="20717E85" w14:textId="77777777" w:rsidR="0012091A" w:rsidRDefault="001530BF">
            <w:pPr>
              <w:spacing w:before="40" w:after="40"/>
            </w:pPr>
            <w:r>
              <w:rPr>
                <w:b/>
                <w:sz w:val="18"/>
              </w:rPr>
              <w:lastRenderedPageBreak/>
              <w:t>`UXDR-03`</w:t>
            </w:r>
          </w:p>
        </w:tc>
        <w:tc>
          <w:tcPr>
            <w:tcW w:w="3029" w:type="dxa"/>
            <w:shd w:val="clear" w:color="auto" w:fill="F5F8FB"/>
          </w:tcPr>
          <w:p w14:paraId="3D0F7FEB" w14:textId="77777777" w:rsidR="0012091A" w:rsidRDefault="001530BF">
            <w:pPr>
              <w:spacing w:before="40" w:after="40"/>
            </w:pPr>
            <w:r>
              <w:rPr>
                <w:sz w:val="18"/>
              </w:rPr>
              <w:t xml:space="preserve">Four failure treatments with </w:t>
            </w:r>
            <w:r>
              <w:rPr>
                <w:b/>
                <w:sz w:val="18"/>
              </w:rPr>
              <w:t>four different shapes</w:t>
            </w:r>
            <w:r>
              <w:rPr>
                <w:sz w:val="18"/>
              </w:rPr>
              <w:t xml:space="preserve"> — inline field, dialog with reason, persistent banner with retry, and a plain apology.</w:t>
            </w:r>
          </w:p>
        </w:tc>
        <w:tc>
          <w:tcPr>
            <w:tcW w:w="3029" w:type="dxa"/>
            <w:shd w:val="clear" w:color="auto" w:fill="F5F8FB"/>
          </w:tcPr>
          <w:p w14:paraId="16AB3EC7" w14:textId="77777777" w:rsidR="0012091A" w:rsidRDefault="001530BF">
            <w:pPr>
              <w:spacing w:before="40" w:after="40"/>
            </w:pPr>
            <w:r>
              <w:rPr>
                <w:sz w:val="18"/>
              </w:rPr>
              <w:t xml:space="preserve">CMP-DOC-08 </w:t>
            </w:r>
            <w:r>
              <w:rPr>
                <w:rFonts w:ascii="Consolas" w:hAnsi="Consolas"/>
                <w:color w:val="2C4A6E"/>
                <w:sz w:val="16"/>
              </w:rPr>
              <w:t>MADR-10</w:t>
            </w:r>
            <w:r>
              <w:rPr>
                <w:sz w:val="18"/>
              </w:rPr>
              <w:t xml:space="preserve"> and CMP-DOC-10 §8 both require four. One "something went wrong" dialog is how a business refusal becomes indistinguishable from an outage, and the user retries something that will never succeed.</w:t>
            </w:r>
          </w:p>
        </w:tc>
      </w:tr>
      <w:tr w:rsidR="0012091A" w14:paraId="2739CCCF" w14:textId="77777777">
        <w:trPr>
          <w:jc w:val="center"/>
        </w:trPr>
        <w:tc>
          <w:tcPr>
            <w:tcW w:w="3029" w:type="dxa"/>
          </w:tcPr>
          <w:p w14:paraId="46DEBBDB" w14:textId="77777777" w:rsidR="0012091A" w:rsidRDefault="001530BF">
            <w:pPr>
              <w:spacing w:before="40" w:after="40"/>
            </w:pPr>
            <w:r>
              <w:rPr>
                <w:b/>
                <w:sz w:val="18"/>
              </w:rPr>
              <w:t>`UXDR-06`</w:t>
            </w:r>
          </w:p>
        </w:tc>
        <w:tc>
          <w:tcPr>
            <w:tcW w:w="3029" w:type="dxa"/>
          </w:tcPr>
          <w:p w14:paraId="69D99D3E" w14:textId="77777777" w:rsidR="0012091A" w:rsidRDefault="001530BF">
            <w:pPr>
              <w:spacing w:before="40" w:after="40"/>
            </w:pPr>
            <w:r>
              <w:rPr>
                <w:sz w:val="18"/>
              </w:rPr>
              <w:t xml:space="preserve">The commitment surface is a </w:t>
            </w:r>
            <w:r>
              <w:rPr>
                <w:b/>
                <w:sz w:val="18"/>
              </w:rPr>
              <w:t>single screen</w:t>
            </w:r>
            <w:r>
              <w:rPr>
                <w:sz w:val="18"/>
              </w:rPr>
              <w:t xml:space="preserve"> that shows everything </w:t>
            </w:r>
            <w:r>
              <w:rPr>
                <w:rFonts w:ascii="Consolas" w:hAnsi="Consolas"/>
                <w:color w:val="2C4A6E"/>
                <w:sz w:val="16"/>
              </w:rPr>
              <w:t>NFR-084</w:t>
            </w:r>
            <w:r>
              <w:rPr>
                <w:sz w:val="18"/>
              </w:rPr>
              <w:t xml:space="preserve"> requires, and the commit control is disabled until every required value is </w:t>
            </w:r>
            <w:r>
              <w:rPr>
                <w:rFonts w:ascii="Consolas" w:hAnsi="Consolas"/>
                <w:color w:val="2C4A6E"/>
                <w:sz w:val="16"/>
              </w:rPr>
              <w:t>Current</w:t>
            </w:r>
            <w:r>
              <w:rPr>
                <w:sz w:val="18"/>
              </w:rPr>
              <w:t>.</w:t>
            </w:r>
          </w:p>
        </w:tc>
        <w:tc>
          <w:tcPr>
            <w:tcW w:w="3029" w:type="dxa"/>
          </w:tcPr>
          <w:p w14:paraId="5C7247D0" w14:textId="77777777" w:rsidR="0012091A" w:rsidRDefault="001530BF">
            <w:pPr>
              <w:spacing w:before="40" w:after="40"/>
            </w:pPr>
            <w:r>
              <w:rPr>
                <w:rFonts w:ascii="Consolas" w:hAnsi="Consolas"/>
                <w:color w:val="2C4A6E"/>
                <w:sz w:val="16"/>
              </w:rPr>
              <w:t>NFR-084</w:t>
            </w:r>
            <w:r>
              <w:rPr>
                <w:sz w:val="18"/>
              </w:rPr>
              <w:t xml:space="preserve"> is integrity-critical. A user cannot meaningfully consent to travel with a stranger on cached verification standing, so the design refuses to let them.</w:t>
            </w:r>
          </w:p>
        </w:tc>
      </w:tr>
      <w:tr w:rsidR="0012091A" w14:paraId="139B61F3" w14:textId="77777777">
        <w:trPr>
          <w:jc w:val="center"/>
        </w:trPr>
        <w:tc>
          <w:tcPr>
            <w:tcW w:w="3029" w:type="dxa"/>
            <w:shd w:val="clear" w:color="auto" w:fill="F5F8FB"/>
          </w:tcPr>
          <w:p w14:paraId="6F72D74B" w14:textId="77777777" w:rsidR="0012091A" w:rsidRDefault="001530BF">
            <w:pPr>
              <w:spacing w:before="40" w:after="40"/>
            </w:pPr>
            <w:r>
              <w:rPr>
                <w:b/>
                <w:sz w:val="18"/>
              </w:rPr>
              <w:t>`UXDR-13`</w:t>
            </w:r>
          </w:p>
        </w:tc>
        <w:tc>
          <w:tcPr>
            <w:tcW w:w="3029" w:type="dxa"/>
            <w:shd w:val="clear" w:color="auto" w:fill="F5F8FB"/>
          </w:tcPr>
          <w:p w14:paraId="23BA5DFF" w14:textId="77777777" w:rsidR="0012091A" w:rsidRDefault="001530BF">
            <w:pPr>
              <w:spacing w:before="40" w:after="40"/>
            </w:pPr>
            <w:r>
              <w:rPr>
                <w:b/>
                <w:sz w:val="18"/>
              </w:rPr>
              <w:t>No SOS control is designed.</w:t>
            </w:r>
            <w:r>
              <w:rPr>
                <w:sz w:val="18"/>
              </w:rPr>
              <w:t xml:space="preserve"> The safety centre presents the controls the platform can honour and nothing else.</w:t>
            </w:r>
          </w:p>
        </w:tc>
        <w:tc>
          <w:tcPr>
            <w:tcW w:w="3029" w:type="dxa"/>
            <w:shd w:val="clear" w:color="auto" w:fill="F5F8FB"/>
          </w:tcPr>
          <w:p w14:paraId="3FB4BBF4" w14:textId="77777777" w:rsidR="0012091A" w:rsidRDefault="001530BF">
            <w:pPr>
              <w:spacing w:before="40" w:after="40"/>
            </w:pPr>
            <w:r>
              <w:rPr>
                <w:rFonts w:ascii="Consolas" w:hAnsi="Consolas"/>
                <w:color w:val="2C4A6E"/>
                <w:sz w:val="16"/>
              </w:rPr>
              <w:t>MOB-150</w:t>
            </w:r>
            <w:r>
              <w:rPr>
                <w:sz w:val="18"/>
              </w:rPr>
              <w:t xml:space="preserve"> and </w:t>
            </w:r>
            <w:r>
              <w:rPr>
                <w:rFonts w:ascii="Consolas" w:hAnsi="Consolas"/>
                <w:color w:val="2C4A6E"/>
                <w:sz w:val="16"/>
              </w:rPr>
              <w:t>FRD-FR-195</w:t>
            </w:r>
            <w:r>
              <w:rPr>
                <w:sz w:val="18"/>
              </w:rPr>
              <w:t xml:space="preserve">. </w:t>
            </w:r>
            <w:r>
              <w:rPr>
                <w:rFonts w:ascii="Consolas" w:hAnsi="Consolas"/>
                <w:color w:val="2C4A6E"/>
                <w:sz w:val="16"/>
              </w:rPr>
              <w:t>BAD-DEC-011</w:t>
            </w:r>
            <w:r>
              <w:rPr>
                <w:sz w:val="18"/>
              </w:rPr>
              <w:t xml:space="preserve"> leaves the safety response protocol undecided, so a prominent red button would promise a response nobody has specified. </w:t>
            </w:r>
            <w:r>
              <w:rPr>
                <w:b/>
                <w:sz w:val="18"/>
              </w:rPr>
              <w:t>This is the most consequential omission in the document and it is deliberate.</w:t>
            </w:r>
          </w:p>
        </w:tc>
      </w:tr>
    </w:tbl>
    <w:p w14:paraId="4B0966BE" w14:textId="77777777" w:rsidR="0012091A" w:rsidRDefault="0012091A">
      <w:pPr>
        <w:spacing w:after="80"/>
      </w:pPr>
    </w:p>
    <w:p w14:paraId="42B75B18" w14:textId="77777777" w:rsidR="0012091A" w:rsidRDefault="001530BF">
      <w:pPr>
        <w:pStyle w:val="Heading2"/>
      </w:pPr>
      <w:r>
        <w:t>1.4 The Five Obligations Discharged</w:t>
      </w:r>
    </w:p>
    <w:p w14:paraId="0F2E79EB" w14:textId="77777777" w:rsidR="0012091A" w:rsidRDefault="001530BF">
      <w:pPr>
        <w:pStyle w:val="CMPCaption"/>
      </w:pPr>
      <w:r>
        <w:t>Table 10 — 1.4 The Five Obligations Discharged</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78B6CDCE" w14:textId="77777777">
        <w:trPr>
          <w:tblHeader/>
          <w:jc w:val="center"/>
        </w:trPr>
        <w:tc>
          <w:tcPr>
            <w:tcW w:w="3029" w:type="dxa"/>
            <w:shd w:val="clear" w:color="auto" w:fill="1F3A5F"/>
          </w:tcPr>
          <w:p w14:paraId="0507E9D1" w14:textId="77777777" w:rsidR="0012091A" w:rsidRDefault="001530BF">
            <w:pPr>
              <w:spacing w:before="40" w:after="40"/>
            </w:pPr>
            <w:r>
              <w:rPr>
                <w:b/>
                <w:color w:val="FFFFFF"/>
                <w:sz w:val="18"/>
              </w:rPr>
              <w:t>Obligation</w:t>
            </w:r>
          </w:p>
        </w:tc>
        <w:tc>
          <w:tcPr>
            <w:tcW w:w="3029" w:type="dxa"/>
            <w:shd w:val="clear" w:color="auto" w:fill="1F3A5F"/>
          </w:tcPr>
          <w:p w14:paraId="1BA1A84E" w14:textId="77777777" w:rsidR="0012091A" w:rsidRDefault="001530BF">
            <w:pPr>
              <w:spacing w:before="40" w:after="40"/>
            </w:pPr>
            <w:r>
              <w:rPr>
                <w:b/>
                <w:color w:val="FFFFFF"/>
                <w:sz w:val="18"/>
              </w:rPr>
              <w:t>Source</w:t>
            </w:r>
          </w:p>
        </w:tc>
        <w:tc>
          <w:tcPr>
            <w:tcW w:w="3029" w:type="dxa"/>
            <w:shd w:val="clear" w:color="auto" w:fill="1F3A5F"/>
          </w:tcPr>
          <w:p w14:paraId="23C286B7" w14:textId="77777777" w:rsidR="0012091A" w:rsidRDefault="001530BF">
            <w:pPr>
              <w:spacing w:before="40" w:after="40"/>
            </w:pPr>
            <w:r>
              <w:rPr>
                <w:b/>
                <w:color w:val="FFFFFF"/>
                <w:sz w:val="18"/>
              </w:rPr>
              <w:t>Discharged by</w:t>
            </w:r>
          </w:p>
        </w:tc>
      </w:tr>
      <w:tr w:rsidR="0012091A" w14:paraId="5E4E57FA" w14:textId="77777777">
        <w:trPr>
          <w:jc w:val="center"/>
        </w:trPr>
        <w:tc>
          <w:tcPr>
            <w:tcW w:w="3029" w:type="dxa"/>
          </w:tcPr>
          <w:p w14:paraId="180241F0" w14:textId="77777777" w:rsidR="0012091A" w:rsidRDefault="001530BF">
            <w:pPr>
              <w:spacing w:before="40" w:after="40"/>
            </w:pPr>
            <w:r>
              <w:rPr>
                <w:sz w:val="18"/>
              </w:rPr>
              <w:t xml:space="preserve">Treatment for </w:t>
            </w:r>
            <w:r>
              <w:rPr>
                <w:rFonts w:ascii="Consolas" w:hAnsi="Consolas"/>
                <w:color w:val="2C4A6E"/>
                <w:sz w:val="16"/>
              </w:rPr>
              <w:t>Cached</w:t>
            </w:r>
            <w:r>
              <w:rPr>
                <w:sz w:val="18"/>
              </w:rPr>
              <w:t xml:space="preserve"> and </w:t>
            </w:r>
            <w:r>
              <w:rPr>
                <w:rFonts w:ascii="Consolas" w:hAnsi="Consolas"/>
                <w:color w:val="2C4A6E"/>
                <w:sz w:val="16"/>
              </w:rPr>
              <w:t>Unknown</w:t>
            </w:r>
            <w:r>
              <w:rPr>
                <w:sz w:val="18"/>
              </w:rPr>
              <w:t xml:space="preserve"> provenance on every business value</w:t>
            </w:r>
          </w:p>
        </w:tc>
        <w:tc>
          <w:tcPr>
            <w:tcW w:w="3029" w:type="dxa"/>
          </w:tcPr>
          <w:p w14:paraId="29A84F75" w14:textId="77777777" w:rsidR="0012091A" w:rsidRDefault="001530BF">
            <w:pPr>
              <w:spacing w:before="40" w:after="40"/>
            </w:pPr>
            <w:r>
              <w:rPr>
                <w:sz w:val="18"/>
              </w:rPr>
              <w:t>CMP-DOC-08 §17.5</w:t>
            </w:r>
          </w:p>
        </w:tc>
        <w:tc>
          <w:tcPr>
            <w:tcW w:w="3029" w:type="dxa"/>
          </w:tcPr>
          <w:p w14:paraId="38FD08FB" w14:textId="77777777" w:rsidR="0012091A" w:rsidRDefault="001530BF">
            <w:pPr>
              <w:spacing w:before="40" w:after="40"/>
            </w:pPr>
            <w:r>
              <w:rPr>
                <w:rFonts w:ascii="Consolas" w:hAnsi="Consolas"/>
                <w:color w:val="2C4A6E"/>
                <w:sz w:val="16"/>
              </w:rPr>
              <w:t>UXDR-02</w:t>
            </w:r>
            <w:r>
              <w:rPr>
                <w:sz w:val="18"/>
              </w:rPr>
              <w:t>; §6</w:t>
            </w:r>
          </w:p>
        </w:tc>
      </w:tr>
      <w:tr w:rsidR="0012091A" w14:paraId="2B3F17C8" w14:textId="77777777">
        <w:trPr>
          <w:jc w:val="center"/>
        </w:trPr>
        <w:tc>
          <w:tcPr>
            <w:tcW w:w="3029" w:type="dxa"/>
            <w:shd w:val="clear" w:color="auto" w:fill="F5F8FB"/>
          </w:tcPr>
          <w:p w14:paraId="7E920701" w14:textId="77777777" w:rsidR="0012091A" w:rsidRDefault="001530BF">
            <w:pPr>
              <w:spacing w:before="40" w:after="40"/>
            </w:pPr>
            <w:r>
              <w:rPr>
                <w:sz w:val="18"/>
              </w:rPr>
              <w:t xml:space="preserve">Must not reintroduce the SOS control while </w:t>
            </w:r>
            <w:r>
              <w:rPr>
                <w:rFonts w:ascii="Consolas" w:hAnsi="Consolas"/>
                <w:color w:val="2C4A6E"/>
                <w:sz w:val="16"/>
              </w:rPr>
              <w:t>BAD-DEC-011</w:t>
            </w:r>
            <w:r>
              <w:rPr>
                <w:sz w:val="18"/>
              </w:rPr>
              <w:t xml:space="preserve"> is unresolved</w:t>
            </w:r>
          </w:p>
        </w:tc>
        <w:tc>
          <w:tcPr>
            <w:tcW w:w="3029" w:type="dxa"/>
            <w:shd w:val="clear" w:color="auto" w:fill="F5F8FB"/>
          </w:tcPr>
          <w:p w14:paraId="4323B4DD" w14:textId="77777777" w:rsidR="0012091A" w:rsidRDefault="001530BF">
            <w:pPr>
              <w:spacing w:before="40" w:after="40"/>
            </w:pPr>
            <w:r>
              <w:rPr>
                <w:sz w:val="18"/>
              </w:rPr>
              <w:t>CMP-DOC-08 §17.5</w:t>
            </w:r>
          </w:p>
        </w:tc>
        <w:tc>
          <w:tcPr>
            <w:tcW w:w="3029" w:type="dxa"/>
            <w:shd w:val="clear" w:color="auto" w:fill="F5F8FB"/>
          </w:tcPr>
          <w:p w14:paraId="4BDE53BB" w14:textId="77777777" w:rsidR="0012091A" w:rsidRDefault="001530BF">
            <w:pPr>
              <w:spacing w:before="40" w:after="40"/>
            </w:pPr>
            <w:r>
              <w:rPr>
                <w:rFonts w:ascii="Consolas" w:hAnsi="Consolas"/>
                <w:color w:val="2C4A6E"/>
                <w:sz w:val="16"/>
              </w:rPr>
              <w:t>UXDR-13</w:t>
            </w:r>
            <w:r>
              <w:rPr>
                <w:sz w:val="18"/>
              </w:rPr>
              <w:t>; §13.3</w:t>
            </w:r>
          </w:p>
        </w:tc>
      </w:tr>
      <w:tr w:rsidR="0012091A" w14:paraId="76E1791B" w14:textId="77777777">
        <w:trPr>
          <w:jc w:val="center"/>
        </w:trPr>
        <w:tc>
          <w:tcPr>
            <w:tcW w:w="3029" w:type="dxa"/>
          </w:tcPr>
          <w:p w14:paraId="2E802E3F" w14:textId="77777777" w:rsidR="0012091A" w:rsidRDefault="001530BF">
            <w:pPr>
              <w:spacing w:before="40" w:after="40"/>
            </w:pPr>
            <w:r>
              <w:rPr>
                <w:sz w:val="18"/>
              </w:rPr>
              <w:t>Four distinct error treatments, not one</w:t>
            </w:r>
          </w:p>
        </w:tc>
        <w:tc>
          <w:tcPr>
            <w:tcW w:w="3029" w:type="dxa"/>
          </w:tcPr>
          <w:p w14:paraId="067AF185" w14:textId="77777777" w:rsidR="0012091A" w:rsidRDefault="001530BF">
            <w:pPr>
              <w:spacing w:before="40" w:after="40"/>
            </w:pPr>
            <w:r>
              <w:rPr>
                <w:sz w:val="18"/>
              </w:rPr>
              <w:t>CMP-DOC-08 §17.5</w:t>
            </w:r>
          </w:p>
        </w:tc>
        <w:tc>
          <w:tcPr>
            <w:tcW w:w="3029" w:type="dxa"/>
          </w:tcPr>
          <w:p w14:paraId="35902B7F" w14:textId="77777777" w:rsidR="0012091A" w:rsidRDefault="001530BF">
            <w:pPr>
              <w:spacing w:before="40" w:after="40"/>
            </w:pPr>
            <w:r>
              <w:rPr>
                <w:rFonts w:ascii="Consolas" w:hAnsi="Consolas"/>
                <w:color w:val="2C4A6E"/>
                <w:sz w:val="16"/>
              </w:rPr>
              <w:t>UXDR-03</w:t>
            </w:r>
            <w:r>
              <w:rPr>
                <w:sz w:val="18"/>
              </w:rPr>
              <w:t>; §7</w:t>
            </w:r>
          </w:p>
        </w:tc>
      </w:tr>
      <w:tr w:rsidR="0012091A" w14:paraId="2BE144F2" w14:textId="77777777">
        <w:trPr>
          <w:jc w:val="center"/>
        </w:trPr>
        <w:tc>
          <w:tcPr>
            <w:tcW w:w="3029" w:type="dxa"/>
            <w:shd w:val="clear" w:color="auto" w:fill="F5F8FB"/>
          </w:tcPr>
          <w:p w14:paraId="42EFF612" w14:textId="77777777" w:rsidR="0012091A" w:rsidRDefault="001530BF">
            <w:pPr>
              <w:spacing w:before="40" w:after="40"/>
            </w:pPr>
            <w:r>
              <w:rPr>
                <w:sz w:val="18"/>
              </w:rPr>
              <w:t>Treatment for a stale as-of marking on every business value</w:t>
            </w:r>
          </w:p>
        </w:tc>
        <w:tc>
          <w:tcPr>
            <w:tcW w:w="3029" w:type="dxa"/>
            <w:shd w:val="clear" w:color="auto" w:fill="F5F8FB"/>
          </w:tcPr>
          <w:p w14:paraId="0ABFF4B9" w14:textId="77777777" w:rsidR="0012091A" w:rsidRDefault="001530BF">
            <w:pPr>
              <w:spacing w:before="40" w:after="40"/>
            </w:pPr>
            <w:r>
              <w:rPr>
                <w:sz w:val="18"/>
              </w:rPr>
              <w:t>CMP-DOC-10 §17.7</w:t>
            </w:r>
          </w:p>
        </w:tc>
        <w:tc>
          <w:tcPr>
            <w:tcW w:w="3029" w:type="dxa"/>
            <w:shd w:val="clear" w:color="auto" w:fill="F5F8FB"/>
          </w:tcPr>
          <w:p w14:paraId="011C0B11" w14:textId="77777777" w:rsidR="0012091A" w:rsidRDefault="001530BF">
            <w:pPr>
              <w:spacing w:before="40" w:after="40"/>
            </w:pPr>
            <w:r>
              <w:rPr>
                <w:rFonts w:ascii="Consolas" w:hAnsi="Consolas"/>
                <w:color w:val="2C4A6E"/>
                <w:sz w:val="16"/>
              </w:rPr>
              <w:t>UXDR-02</w:t>
            </w:r>
            <w:r>
              <w:rPr>
                <w:sz w:val="18"/>
              </w:rPr>
              <w:t xml:space="preserve">; </w:t>
            </w:r>
            <w:r>
              <w:rPr>
                <w:rFonts w:ascii="Consolas" w:hAnsi="Consolas"/>
                <w:color w:val="2C4A6E"/>
                <w:sz w:val="16"/>
              </w:rPr>
              <w:t>UX-041</w:t>
            </w:r>
            <w:r>
              <w:rPr>
                <w:sz w:val="18"/>
              </w:rPr>
              <w:t>–</w:t>
            </w:r>
            <w:r>
              <w:rPr>
                <w:rFonts w:ascii="Consolas" w:hAnsi="Consolas"/>
                <w:color w:val="2C4A6E"/>
                <w:sz w:val="16"/>
              </w:rPr>
              <w:t>UX-046</w:t>
            </w:r>
          </w:p>
        </w:tc>
      </w:tr>
      <w:tr w:rsidR="0012091A" w14:paraId="2FD11F0F" w14:textId="77777777">
        <w:trPr>
          <w:jc w:val="center"/>
        </w:trPr>
        <w:tc>
          <w:tcPr>
            <w:tcW w:w="3029" w:type="dxa"/>
          </w:tcPr>
          <w:p w14:paraId="7C1ED379" w14:textId="77777777" w:rsidR="0012091A" w:rsidRDefault="001530BF">
            <w:pPr>
              <w:spacing w:before="40" w:after="40"/>
            </w:pPr>
            <w:r>
              <w:rPr>
                <w:sz w:val="18"/>
              </w:rPr>
              <w:t>Four failure treatments matching §8 branch for branch</w:t>
            </w:r>
          </w:p>
        </w:tc>
        <w:tc>
          <w:tcPr>
            <w:tcW w:w="3029" w:type="dxa"/>
          </w:tcPr>
          <w:p w14:paraId="45A3D350" w14:textId="77777777" w:rsidR="0012091A" w:rsidRDefault="001530BF">
            <w:pPr>
              <w:spacing w:before="40" w:after="40"/>
            </w:pPr>
            <w:r>
              <w:rPr>
                <w:sz w:val="18"/>
              </w:rPr>
              <w:t>CMP-DOC-10 §17.7</w:t>
            </w:r>
          </w:p>
        </w:tc>
        <w:tc>
          <w:tcPr>
            <w:tcW w:w="3029" w:type="dxa"/>
          </w:tcPr>
          <w:p w14:paraId="38EE7A28" w14:textId="77777777" w:rsidR="0012091A" w:rsidRDefault="001530BF">
            <w:pPr>
              <w:spacing w:before="40" w:after="40"/>
            </w:pPr>
            <w:r>
              <w:rPr>
                <w:rFonts w:ascii="Consolas" w:hAnsi="Consolas"/>
                <w:color w:val="2C4A6E"/>
                <w:sz w:val="16"/>
              </w:rPr>
              <w:t>UXDR-03</w:t>
            </w:r>
            <w:r>
              <w:rPr>
                <w:sz w:val="18"/>
              </w:rPr>
              <w:t>; §7.6 mapping table</w:t>
            </w:r>
          </w:p>
        </w:tc>
      </w:tr>
    </w:tbl>
    <w:p w14:paraId="04A143B7" w14:textId="77777777" w:rsidR="0012091A" w:rsidRDefault="0012091A">
      <w:pPr>
        <w:spacing w:after="80"/>
      </w:pPr>
    </w:p>
    <w:p w14:paraId="39AF7EF9" w14:textId="77777777" w:rsidR="0012091A" w:rsidRDefault="001530BF">
      <w:pPr>
        <w:pStyle w:val="Heading2"/>
      </w:pPr>
      <w:r>
        <w:t>1.5 What This Document Could Not Settle</w:t>
      </w:r>
    </w:p>
    <w:p w14:paraId="1CA6F8D7" w14:textId="77777777" w:rsidR="0012091A" w:rsidRDefault="001530BF">
      <w:pPr>
        <w:pStyle w:val="CMPCaption"/>
      </w:pPr>
      <w:r>
        <w:t>Table 11 — 1.5 What This Document Could Not Settle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67CB0433" w14:textId="77777777">
        <w:trPr>
          <w:tblHeader/>
          <w:jc w:val="center"/>
        </w:trPr>
        <w:tc>
          <w:tcPr>
            <w:tcW w:w="4543" w:type="dxa"/>
            <w:shd w:val="clear" w:color="auto" w:fill="1F3A5F"/>
          </w:tcPr>
          <w:p w14:paraId="4CA5168A" w14:textId="77777777" w:rsidR="0012091A" w:rsidRDefault="001530BF">
            <w:pPr>
              <w:spacing w:before="40" w:after="40"/>
            </w:pPr>
            <w:r>
              <w:rPr>
                <w:b/>
                <w:color w:val="FFFFFF"/>
                <w:sz w:val="18"/>
              </w:rPr>
              <w:t>Matter</w:t>
            </w:r>
          </w:p>
        </w:tc>
        <w:tc>
          <w:tcPr>
            <w:tcW w:w="4543" w:type="dxa"/>
            <w:shd w:val="clear" w:color="auto" w:fill="1F3A5F"/>
          </w:tcPr>
          <w:p w14:paraId="745E7C14" w14:textId="77777777" w:rsidR="0012091A" w:rsidRDefault="001530BF">
            <w:pPr>
              <w:spacing w:before="40" w:after="40"/>
            </w:pPr>
            <w:r>
              <w:rPr>
                <w:b/>
                <w:color w:val="FFFFFF"/>
                <w:sz w:val="18"/>
              </w:rPr>
              <w:t>Position</w:t>
            </w:r>
          </w:p>
        </w:tc>
      </w:tr>
      <w:tr w:rsidR="0012091A" w14:paraId="2EA4A535" w14:textId="77777777">
        <w:trPr>
          <w:jc w:val="center"/>
        </w:trPr>
        <w:tc>
          <w:tcPr>
            <w:tcW w:w="4543" w:type="dxa"/>
          </w:tcPr>
          <w:p w14:paraId="726CF8F5" w14:textId="77777777" w:rsidR="0012091A" w:rsidRDefault="001530BF">
            <w:pPr>
              <w:spacing w:before="40" w:after="40"/>
            </w:pPr>
            <w:r>
              <w:rPr>
                <w:sz w:val="18"/>
              </w:rPr>
              <w:t>Accessibility standard and level</w:t>
            </w:r>
          </w:p>
        </w:tc>
        <w:tc>
          <w:tcPr>
            <w:tcW w:w="4543" w:type="dxa"/>
          </w:tcPr>
          <w:p w14:paraId="5997C670" w14:textId="77777777" w:rsidR="0012091A" w:rsidRDefault="001530BF">
            <w:pPr>
              <w:spacing w:before="40" w:after="40"/>
            </w:pPr>
            <w:r>
              <w:rPr>
                <w:rFonts w:ascii="Consolas" w:hAnsi="Consolas"/>
                <w:color w:val="2C4A6E"/>
                <w:sz w:val="16"/>
              </w:rPr>
              <w:t>UX-OQ-02</w:t>
            </w:r>
            <w:r>
              <w:rPr>
                <w:sz w:val="18"/>
              </w:rPr>
              <w:t xml:space="preserve"> — mechanics specified, no standard chosen, no conformance claimed</w:t>
            </w:r>
          </w:p>
        </w:tc>
      </w:tr>
      <w:tr w:rsidR="0012091A" w14:paraId="51D8FE46" w14:textId="77777777">
        <w:trPr>
          <w:jc w:val="center"/>
        </w:trPr>
        <w:tc>
          <w:tcPr>
            <w:tcW w:w="4543" w:type="dxa"/>
            <w:shd w:val="clear" w:color="auto" w:fill="F5F8FB"/>
          </w:tcPr>
          <w:p w14:paraId="7D62B904" w14:textId="77777777" w:rsidR="0012091A" w:rsidRDefault="001530BF">
            <w:pPr>
              <w:spacing w:before="40" w:after="40"/>
            </w:pPr>
            <w:r>
              <w:rPr>
                <w:sz w:val="18"/>
              </w:rPr>
              <w:t>Supported device range</w:t>
            </w:r>
          </w:p>
        </w:tc>
        <w:tc>
          <w:tcPr>
            <w:tcW w:w="4543" w:type="dxa"/>
            <w:shd w:val="clear" w:color="auto" w:fill="F5F8FB"/>
          </w:tcPr>
          <w:p w14:paraId="4F60DBB1" w14:textId="77777777" w:rsidR="0012091A" w:rsidRDefault="001530BF">
            <w:pPr>
              <w:spacing w:before="40" w:after="40"/>
            </w:pPr>
            <w:r>
              <w:rPr>
                <w:rFonts w:ascii="Consolas" w:hAnsi="Consolas"/>
                <w:color w:val="2C4A6E"/>
                <w:sz w:val="16"/>
              </w:rPr>
              <w:t>UX-OQ-03</w:t>
            </w:r>
            <w:r>
              <w:rPr>
                <w:sz w:val="18"/>
              </w:rPr>
              <w:t xml:space="preserve"> — no smallest screen to design against</w:t>
            </w:r>
          </w:p>
        </w:tc>
      </w:tr>
      <w:tr w:rsidR="0012091A" w14:paraId="4F215043" w14:textId="77777777">
        <w:trPr>
          <w:jc w:val="center"/>
        </w:trPr>
        <w:tc>
          <w:tcPr>
            <w:tcW w:w="4543" w:type="dxa"/>
          </w:tcPr>
          <w:p w14:paraId="0C9FAFA1" w14:textId="77777777" w:rsidR="0012091A" w:rsidRDefault="001530BF">
            <w:pPr>
              <w:spacing w:before="40" w:after="40"/>
            </w:pPr>
            <w:r>
              <w:rPr>
                <w:sz w:val="18"/>
              </w:rPr>
              <w:t>Visual identity</w:t>
            </w:r>
          </w:p>
        </w:tc>
        <w:tc>
          <w:tcPr>
            <w:tcW w:w="4543" w:type="dxa"/>
          </w:tcPr>
          <w:p w14:paraId="6521720D" w14:textId="77777777" w:rsidR="0012091A" w:rsidRDefault="001530BF">
            <w:pPr>
              <w:spacing w:before="40" w:after="40"/>
            </w:pPr>
            <w:r>
              <w:rPr>
                <w:rFonts w:ascii="Consolas" w:hAnsi="Consolas"/>
                <w:color w:val="2C4A6E"/>
                <w:sz w:val="16"/>
              </w:rPr>
              <w:t>UX-OQ-01</w:t>
            </w:r>
            <w:r>
              <w:rPr>
                <w:sz w:val="18"/>
              </w:rPr>
              <w:t xml:space="preserve"> — brand is TBD</w:t>
            </w:r>
          </w:p>
        </w:tc>
      </w:tr>
      <w:tr w:rsidR="0012091A" w14:paraId="786341F5" w14:textId="77777777">
        <w:trPr>
          <w:jc w:val="center"/>
        </w:trPr>
        <w:tc>
          <w:tcPr>
            <w:tcW w:w="4543" w:type="dxa"/>
            <w:shd w:val="clear" w:color="auto" w:fill="F5F8FB"/>
          </w:tcPr>
          <w:p w14:paraId="4C10F7A0" w14:textId="77777777" w:rsidR="0012091A" w:rsidRDefault="001530BF">
            <w:pPr>
              <w:spacing w:before="40" w:after="40"/>
            </w:pPr>
            <w:r>
              <w:rPr>
                <w:sz w:val="18"/>
              </w:rPr>
              <w:t>14 screens</w:t>
            </w:r>
          </w:p>
        </w:tc>
        <w:tc>
          <w:tcPr>
            <w:tcW w:w="4543" w:type="dxa"/>
            <w:shd w:val="clear" w:color="auto" w:fill="F5F8FB"/>
          </w:tcPr>
          <w:p w14:paraId="41F8946F" w14:textId="77777777" w:rsidR="0012091A" w:rsidRDefault="001530BF">
            <w:pPr>
              <w:spacing w:before="40" w:after="40"/>
            </w:pPr>
            <w:r>
              <w:rPr>
                <w:sz w:val="18"/>
              </w:rPr>
              <w:t>§17 — behaviour undecided upstream</w:t>
            </w:r>
          </w:p>
        </w:tc>
      </w:tr>
      <w:tr w:rsidR="0012091A" w14:paraId="64099107" w14:textId="77777777">
        <w:trPr>
          <w:jc w:val="center"/>
        </w:trPr>
        <w:tc>
          <w:tcPr>
            <w:tcW w:w="4543" w:type="dxa"/>
          </w:tcPr>
          <w:p w14:paraId="12E659D4" w14:textId="77777777" w:rsidR="0012091A" w:rsidRDefault="001530BF">
            <w:pPr>
              <w:spacing w:before="40" w:after="40"/>
            </w:pPr>
            <w:r>
              <w:rPr>
                <w:sz w:val="18"/>
              </w:rPr>
              <w:t>Action-count and timing bounds</w:t>
            </w:r>
          </w:p>
        </w:tc>
        <w:tc>
          <w:tcPr>
            <w:tcW w:w="4543" w:type="dxa"/>
          </w:tcPr>
          <w:p w14:paraId="2A10DD61" w14:textId="77777777" w:rsidR="0012091A" w:rsidRDefault="001530BF">
            <w:pPr>
              <w:spacing w:before="40" w:after="40"/>
            </w:pPr>
            <w:r>
              <w:rPr>
                <w:rFonts w:ascii="Consolas" w:hAnsi="Consolas"/>
                <w:color w:val="2C4A6E"/>
                <w:sz w:val="16"/>
              </w:rPr>
              <w:t>NFR-080</w:t>
            </w:r>
            <w:r>
              <w:rPr>
                <w:sz w:val="18"/>
              </w:rPr>
              <w:t>–</w:t>
            </w:r>
            <w:r>
              <w:rPr>
                <w:rFonts w:ascii="Consolas" w:hAnsi="Consolas"/>
                <w:color w:val="2C4A6E"/>
                <w:sz w:val="16"/>
              </w:rPr>
              <w:t>NFR-083</w:t>
            </w:r>
            <w:r>
              <w:rPr>
                <w:sz w:val="18"/>
              </w:rPr>
              <w:t xml:space="preserve"> all unset</w:t>
            </w:r>
          </w:p>
        </w:tc>
      </w:tr>
      <w:tr w:rsidR="0012091A" w14:paraId="76AC1ECA" w14:textId="77777777">
        <w:trPr>
          <w:jc w:val="center"/>
        </w:trPr>
        <w:tc>
          <w:tcPr>
            <w:tcW w:w="4543" w:type="dxa"/>
            <w:shd w:val="clear" w:color="auto" w:fill="F5F8FB"/>
          </w:tcPr>
          <w:p w14:paraId="5E0D9B9F" w14:textId="77777777" w:rsidR="0012091A" w:rsidRDefault="001530BF">
            <w:pPr>
              <w:spacing w:before="40" w:after="40"/>
            </w:pPr>
            <w:r>
              <w:rPr>
                <w:sz w:val="18"/>
              </w:rPr>
              <w:t>What a cancellation shows the passenger</w:t>
            </w:r>
          </w:p>
        </w:tc>
        <w:tc>
          <w:tcPr>
            <w:tcW w:w="4543" w:type="dxa"/>
            <w:shd w:val="clear" w:color="auto" w:fill="F5F8FB"/>
          </w:tcPr>
          <w:p w14:paraId="4B181A0C" w14:textId="77777777" w:rsidR="0012091A" w:rsidRDefault="001530BF">
            <w:pPr>
              <w:spacing w:before="40" w:after="40"/>
            </w:pPr>
            <w:r>
              <w:rPr>
                <w:rFonts w:ascii="Consolas" w:hAnsi="Consolas"/>
                <w:color w:val="2C4A6E"/>
                <w:sz w:val="16"/>
              </w:rPr>
              <w:t>GAP-008</w:t>
            </w:r>
            <w:r>
              <w:rPr>
                <w:sz w:val="18"/>
              </w:rPr>
              <w:t xml:space="preserve">, </w:t>
            </w:r>
            <w:r>
              <w:rPr>
                <w:rFonts w:ascii="Consolas" w:hAnsi="Consolas"/>
                <w:color w:val="2C4A6E"/>
                <w:sz w:val="16"/>
              </w:rPr>
              <w:t>GAP-009</w:t>
            </w:r>
            <w:r>
              <w:rPr>
                <w:sz w:val="18"/>
              </w:rPr>
              <w:t xml:space="preserve">, </w:t>
            </w:r>
            <w:r>
              <w:rPr>
                <w:rFonts w:ascii="Consolas" w:hAnsi="Consolas"/>
                <w:color w:val="2C4A6E"/>
                <w:sz w:val="16"/>
              </w:rPr>
              <w:t>BAD-DEC-009</w:t>
            </w:r>
          </w:p>
        </w:tc>
      </w:tr>
    </w:tbl>
    <w:p w14:paraId="442622D2" w14:textId="77777777" w:rsidR="0012091A" w:rsidRDefault="0012091A">
      <w:pPr>
        <w:spacing w:after="80"/>
      </w:pPr>
    </w:p>
    <w:p w14:paraId="06129A73" w14:textId="77777777" w:rsidR="0012091A" w:rsidRDefault="001530BF">
      <w:r>
        <w:br w:type="page"/>
      </w:r>
    </w:p>
    <w:p w14:paraId="12BBDE2F" w14:textId="77777777" w:rsidR="0012091A" w:rsidRDefault="001530BF">
      <w:pPr>
        <w:pStyle w:val="Heading1"/>
      </w:pPr>
      <w:r>
        <w:lastRenderedPageBreak/>
        <w:t>2. Experience Drivers</w:t>
      </w:r>
    </w:p>
    <w:p w14:paraId="4C477196" w14:textId="77777777" w:rsidR="0012091A" w:rsidRDefault="001530BF">
      <w:pPr>
        <w:pStyle w:val="CMPCaption"/>
      </w:pPr>
      <w:r>
        <w:t>Table 12 — 2. Experience Drivers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2272"/>
        <w:gridCol w:w="2272"/>
        <w:gridCol w:w="2272"/>
        <w:gridCol w:w="2272"/>
      </w:tblGrid>
      <w:tr w:rsidR="0012091A" w14:paraId="31E97B27" w14:textId="77777777">
        <w:trPr>
          <w:tblHeader/>
          <w:jc w:val="center"/>
        </w:trPr>
        <w:tc>
          <w:tcPr>
            <w:tcW w:w="2272" w:type="dxa"/>
            <w:shd w:val="clear" w:color="auto" w:fill="1F3A5F"/>
          </w:tcPr>
          <w:p w14:paraId="6BDD7064" w14:textId="77777777" w:rsidR="0012091A" w:rsidRDefault="001530BF">
            <w:pPr>
              <w:spacing w:before="40" w:after="40"/>
            </w:pPr>
            <w:r>
              <w:rPr>
                <w:b/>
                <w:color w:val="FFFFFF"/>
                <w:sz w:val="18"/>
              </w:rPr>
              <w:t>ID</w:t>
            </w:r>
          </w:p>
        </w:tc>
        <w:tc>
          <w:tcPr>
            <w:tcW w:w="2272" w:type="dxa"/>
            <w:shd w:val="clear" w:color="auto" w:fill="1F3A5F"/>
          </w:tcPr>
          <w:p w14:paraId="292D918F" w14:textId="77777777" w:rsidR="0012091A" w:rsidRDefault="001530BF">
            <w:pPr>
              <w:spacing w:before="40" w:after="40"/>
            </w:pPr>
            <w:r>
              <w:rPr>
                <w:b/>
                <w:color w:val="FFFFFF"/>
                <w:sz w:val="18"/>
              </w:rPr>
              <w:t>Driver</w:t>
            </w:r>
          </w:p>
        </w:tc>
        <w:tc>
          <w:tcPr>
            <w:tcW w:w="2272" w:type="dxa"/>
            <w:shd w:val="clear" w:color="auto" w:fill="1F3A5F"/>
          </w:tcPr>
          <w:p w14:paraId="5435DDB6" w14:textId="77777777" w:rsidR="0012091A" w:rsidRDefault="001530BF">
            <w:pPr>
              <w:spacing w:before="40" w:after="40"/>
            </w:pPr>
            <w:r>
              <w:rPr>
                <w:b/>
                <w:color w:val="FFFFFF"/>
                <w:sz w:val="18"/>
              </w:rPr>
              <w:t>Source</w:t>
            </w:r>
          </w:p>
        </w:tc>
        <w:tc>
          <w:tcPr>
            <w:tcW w:w="2272" w:type="dxa"/>
            <w:shd w:val="clear" w:color="auto" w:fill="1F3A5F"/>
          </w:tcPr>
          <w:p w14:paraId="318762E3" w14:textId="77777777" w:rsidR="0012091A" w:rsidRDefault="001530BF">
            <w:pPr>
              <w:spacing w:before="40" w:after="40"/>
            </w:pPr>
            <w:r>
              <w:rPr>
                <w:b/>
                <w:color w:val="FFFFFF"/>
                <w:sz w:val="18"/>
              </w:rPr>
              <w:t>Consequence</w:t>
            </w:r>
          </w:p>
        </w:tc>
      </w:tr>
      <w:tr w:rsidR="0012091A" w14:paraId="590B8BA9" w14:textId="77777777">
        <w:trPr>
          <w:jc w:val="center"/>
        </w:trPr>
        <w:tc>
          <w:tcPr>
            <w:tcW w:w="2272" w:type="dxa"/>
          </w:tcPr>
          <w:p w14:paraId="65265517" w14:textId="77777777" w:rsidR="0012091A" w:rsidRDefault="001530BF">
            <w:pPr>
              <w:spacing w:before="40" w:after="40"/>
            </w:pPr>
            <w:r>
              <w:rPr>
                <w:rFonts w:ascii="Consolas" w:hAnsi="Consolas"/>
                <w:color w:val="2C4A6E"/>
                <w:sz w:val="16"/>
              </w:rPr>
              <w:t>UXD-01</w:t>
            </w:r>
          </w:p>
        </w:tc>
        <w:tc>
          <w:tcPr>
            <w:tcW w:w="2272" w:type="dxa"/>
          </w:tcPr>
          <w:p w14:paraId="0A9B4FF7" w14:textId="77777777" w:rsidR="0012091A" w:rsidRDefault="001530BF">
            <w:pPr>
              <w:spacing w:before="40" w:after="40"/>
            </w:pPr>
            <w:r>
              <w:rPr>
                <w:sz w:val="18"/>
              </w:rPr>
              <w:t>A user must never mistake a cached value for a current one.</w:t>
            </w:r>
          </w:p>
        </w:tc>
        <w:tc>
          <w:tcPr>
            <w:tcW w:w="2272" w:type="dxa"/>
          </w:tcPr>
          <w:p w14:paraId="03576CD5" w14:textId="77777777" w:rsidR="0012091A" w:rsidRDefault="001530BF">
            <w:pPr>
              <w:spacing w:before="40" w:after="40"/>
            </w:pPr>
            <w:r>
              <w:rPr>
                <w:rFonts w:ascii="Consolas" w:hAnsi="Consolas"/>
                <w:color w:val="2C4A6E"/>
                <w:sz w:val="16"/>
              </w:rPr>
              <w:t>NFR-086</w:t>
            </w:r>
            <w:r>
              <w:rPr>
                <w:sz w:val="18"/>
              </w:rPr>
              <w:t xml:space="preserve">, </w:t>
            </w:r>
            <w:r>
              <w:rPr>
                <w:rFonts w:ascii="Consolas" w:hAnsi="Consolas"/>
                <w:color w:val="2C4A6E"/>
                <w:sz w:val="16"/>
              </w:rPr>
              <w:t>MOB-018</w:t>
            </w:r>
          </w:p>
        </w:tc>
        <w:tc>
          <w:tcPr>
            <w:tcW w:w="2272" w:type="dxa"/>
          </w:tcPr>
          <w:p w14:paraId="4BF6E066" w14:textId="77777777" w:rsidR="0012091A" w:rsidRDefault="001530BF">
            <w:pPr>
              <w:spacing w:before="40" w:after="40"/>
            </w:pPr>
            <w:r>
              <w:rPr>
                <w:rFonts w:ascii="Consolas" w:hAnsi="Consolas"/>
                <w:color w:val="2C4A6E"/>
                <w:sz w:val="16"/>
              </w:rPr>
              <w:t>UXDR-02</w:t>
            </w:r>
            <w:r>
              <w:rPr>
                <w:sz w:val="18"/>
              </w:rPr>
              <w:t>: provenance adjacent to the value.</w:t>
            </w:r>
          </w:p>
        </w:tc>
      </w:tr>
      <w:tr w:rsidR="0012091A" w14:paraId="7486E30F" w14:textId="77777777">
        <w:trPr>
          <w:jc w:val="center"/>
        </w:trPr>
        <w:tc>
          <w:tcPr>
            <w:tcW w:w="2272" w:type="dxa"/>
            <w:shd w:val="clear" w:color="auto" w:fill="F5F8FB"/>
          </w:tcPr>
          <w:p w14:paraId="2AF9ADBC" w14:textId="77777777" w:rsidR="0012091A" w:rsidRDefault="001530BF">
            <w:pPr>
              <w:spacing w:before="40" w:after="40"/>
            </w:pPr>
            <w:r>
              <w:rPr>
                <w:rFonts w:ascii="Consolas" w:hAnsi="Consolas"/>
                <w:color w:val="2C4A6E"/>
                <w:sz w:val="16"/>
              </w:rPr>
              <w:t>UXD-02</w:t>
            </w:r>
          </w:p>
        </w:tc>
        <w:tc>
          <w:tcPr>
            <w:tcW w:w="2272" w:type="dxa"/>
            <w:shd w:val="clear" w:color="auto" w:fill="F5F8FB"/>
          </w:tcPr>
          <w:p w14:paraId="478AC8E2" w14:textId="77777777" w:rsidR="0012091A" w:rsidRDefault="001530BF">
            <w:pPr>
              <w:spacing w:before="40" w:after="40"/>
            </w:pPr>
            <w:r>
              <w:rPr>
                <w:sz w:val="18"/>
              </w:rPr>
              <w:t>A user must be able to tell "you may not" from "we could not".</w:t>
            </w:r>
          </w:p>
        </w:tc>
        <w:tc>
          <w:tcPr>
            <w:tcW w:w="2272" w:type="dxa"/>
            <w:shd w:val="clear" w:color="auto" w:fill="F5F8FB"/>
          </w:tcPr>
          <w:p w14:paraId="324959CC" w14:textId="77777777" w:rsidR="0012091A" w:rsidRDefault="001530BF">
            <w:pPr>
              <w:spacing w:before="40" w:after="40"/>
            </w:pPr>
            <w:r>
              <w:rPr>
                <w:rFonts w:ascii="Consolas" w:hAnsi="Consolas"/>
                <w:color w:val="2C4A6E"/>
                <w:sz w:val="16"/>
              </w:rPr>
              <w:t>MADR-10</w:t>
            </w:r>
            <w:r>
              <w:rPr>
                <w:sz w:val="18"/>
              </w:rPr>
              <w:t xml:space="preserve">, </w:t>
            </w:r>
            <w:r>
              <w:rPr>
                <w:rFonts w:ascii="Consolas" w:hAnsi="Consolas"/>
                <w:color w:val="2C4A6E"/>
                <w:sz w:val="16"/>
              </w:rPr>
              <w:t>API-071</w:t>
            </w:r>
          </w:p>
        </w:tc>
        <w:tc>
          <w:tcPr>
            <w:tcW w:w="2272" w:type="dxa"/>
            <w:shd w:val="clear" w:color="auto" w:fill="F5F8FB"/>
          </w:tcPr>
          <w:p w14:paraId="4306BCD4" w14:textId="77777777" w:rsidR="0012091A" w:rsidRDefault="001530BF">
            <w:pPr>
              <w:spacing w:before="40" w:after="40"/>
            </w:pPr>
            <w:r>
              <w:rPr>
                <w:rFonts w:ascii="Consolas" w:hAnsi="Consolas"/>
                <w:color w:val="2C4A6E"/>
                <w:sz w:val="16"/>
              </w:rPr>
              <w:t>UXDR-03</w:t>
            </w:r>
            <w:r>
              <w:rPr>
                <w:sz w:val="18"/>
              </w:rPr>
              <w:t>: four shapes.</w:t>
            </w:r>
          </w:p>
        </w:tc>
      </w:tr>
      <w:tr w:rsidR="0012091A" w14:paraId="19EA11C8" w14:textId="77777777">
        <w:trPr>
          <w:jc w:val="center"/>
        </w:trPr>
        <w:tc>
          <w:tcPr>
            <w:tcW w:w="2272" w:type="dxa"/>
          </w:tcPr>
          <w:p w14:paraId="75C1B2AD" w14:textId="77777777" w:rsidR="0012091A" w:rsidRDefault="001530BF">
            <w:pPr>
              <w:spacing w:before="40" w:after="40"/>
            </w:pPr>
            <w:r>
              <w:rPr>
                <w:rFonts w:ascii="Consolas" w:hAnsi="Consolas"/>
                <w:color w:val="2C4A6E"/>
                <w:sz w:val="16"/>
              </w:rPr>
              <w:t>UXD-03</w:t>
            </w:r>
          </w:p>
        </w:tc>
        <w:tc>
          <w:tcPr>
            <w:tcW w:w="2272" w:type="dxa"/>
          </w:tcPr>
          <w:p w14:paraId="22F09D59" w14:textId="77777777" w:rsidR="0012091A" w:rsidRDefault="001530BF">
            <w:pPr>
              <w:spacing w:before="40" w:after="40"/>
            </w:pPr>
            <w:r>
              <w:rPr>
                <w:sz w:val="18"/>
              </w:rPr>
              <w:t>A user must see what they need before committing to travel with a stranger.</w:t>
            </w:r>
          </w:p>
        </w:tc>
        <w:tc>
          <w:tcPr>
            <w:tcW w:w="2272" w:type="dxa"/>
          </w:tcPr>
          <w:p w14:paraId="03D1149C" w14:textId="77777777" w:rsidR="0012091A" w:rsidRDefault="001530BF">
            <w:pPr>
              <w:spacing w:before="40" w:after="40"/>
            </w:pPr>
            <w:r>
              <w:rPr>
                <w:rFonts w:ascii="Consolas" w:hAnsi="Consolas"/>
                <w:color w:val="2C4A6E"/>
                <w:sz w:val="16"/>
              </w:rPr>
              <w:t>NFR-084</w:t>
            </w:r>
          </w:p>
        </w:tc>
        <w:tc>
          <w:tcPr>
            <w:tcW w:w="2272" w:type="dxa"/>
          </w:tcPr>
          <w:p w14:paraId="07105DC5" w14:textId="77777777" w:rsidR="0012091A" w:rsidRDefault="001530BF">
            <w:pPr>
              <w:spacing w:before="40" w:after="40"/>
            </w:pPr>
            <w:r>
              <w:rPr>
                <w:rFonts w:ascii="Consolas" w:hAnsi="Consolas"/>
                <w:color w:val="2C4A6E"/>
                <w:sz w:val="16"/>
              </w:rPr>
              <w:t>UXDR-06</w:t>
            </w:r>
            <w:r>
              <w:rPr>
                <w:sz w:val="18"/>
              </w:rPr>
              <w:t>: one commitment surface, gated.</w:t>
            </w:r>
          </w:p>
        </w:tc>
      </w:tr>
      <w:tr w:rsidR="0012091A" w14:paraId="46DCCF8A" w14:textId="77777777">
        <w:trPr>
          <w:jc w:val="center"/>
        </w:trPr>
        <w:tc>
          <w:tcPr>
            <w:tcW w:w="2272" w:type="dxa"/>
            <w:shd w:val="clear" w:color="auto" w:fill="F5F8FB"/>
          </w:tcPr>
          <w:p w14:paraId="43B8D682" w14:textId="77777777" w:rsidR="0012091A" w:rsidRDefault="001530BF">
            <w:pPr>
              <w:spacing w:before="40" w:after="40"/>
            </w:pPr>
            <w:r>
              <w:rPr>
                <w:rFonts w:ascii="Consolas" w:hAnsi="Consolas"/>
                <w:color w:val="2C4A6E"/>
                <w:sz w:val="16"/>
              </w:rPr>
              <w:t>UXD-04</w:t>
            </w:r>
          </w:p>
        </w:tc>
        <w:tc>
          <w:tcPr>
            <w:tcW w:w="2272" w:type="dxa"/>
            <w:shd w:val="clear" w:color="auto" w:fill="F5F8FB"/>
          </w:tcPr>
          <w:p w14:paraId="250A238D" w14:textId="77777777" w:rsidR="0012091A" w:rsidRDefault="001530BF">
            <w:pPr>
              <w:spacing w:before="40" w:after="40"/>
            </w:pPr>
            <w:r>
              <w:rPr>
                <w:sz w:val="18"/>
              </w:rPr>
              <w:t>The client must never present a control it cannot honour.</w:t>
            </w:r>
          </w:p>
        </w:tc>
        <w:tc>
          <w:tcPr>
            <w:tcW w:w="2272" w:type="dxa"/>
            <w:shd w:val="clear" w:color="auto" w:fill="F5F8FB"/>
          </w:tcPr>
          <w:p w14:paraId="1102A866" w14:textId="77777777" w:rsidR="0012091A" w:rsidRDefault="001530BF">
            <w:pPr>
              <w:spacing w:before="40" w:after="40"/>
            </w:pPr>
            <w:r>
              <w:rPr>
                <w:rFonts w:ascii="Consolas" w:hAnsi="Consolas"/>
                <w:color w:val="2C4A6E"/>
                <w:sz w:val="16"/>
              </w:rPr>
              <w:t>FRD-FR-195</w:t>
            </w:r>
            <w:r>
              <w:rPr>
                <w:sz w:val="18"/>
              </w:rPr>
              <w:t xml:space="preserve">, </w:t>
            </w:r>
            <w:r>
              <w:rPr>
                <w:rFonts w:ascii="Consolas" w:hAnsi="Consolas"/>
                <w:color w:val="2C4A6E"/>
                <w:sz w:val="16"/>
              </w:rPr>
              <w:t>MOB-150</w:t>
            </w:r>
          </w:p>
        </w:tc>
        <w:tc>
          <w:tcPr>
            <w:tcW w:w="2272" w:type="dxa"/>
            <w:shd w:val="clear" w:color="auto" w:fill="F5F8FB"/>
          </w:tcPr>
          <w:p w14:paraId="2E03122B" w14:textId="77777777" w:rsidR="0012091A" w:rsidRDefault="001530BF">
            <w:pPr>
              <w:spacing w:before="40" w:after="40"/>
            </w:pPr>
            <w:r>
              <w:rPr>
                <w:rFonts w:ascii="Consolas" w:hAnsi="Consolas"/>
                <w:color w:val="2C4A6E"/>
                <w:sz w:val="16"/>
              </w:rPr>
              <w:t>UXDR-13</w:t>
            </w:r>
            <w:r>
              <w:rPr>
                <w:sz w:val="18"/>
              </w:rPr>
              <w:t>: no SOS control.</w:t>
            </w:r>
          </w:p>
        </w:tc>
      </w:tr>
      <w:tr w:rsidR="0012091A" w14:paraId="593595A3" w14:textId="77777777">
        <w:trPr>
          <w:jc w:val="center"/>
        </w:trPr>
        <w:tc>
          <w:tcPr>
            <w:tcW w:w="2272" w:type="dxa"/>
          </w:tcPr>
          <w:p w14:paraId="2012CBC2" w14:textId="77777777" w:rsidR="0012091A" w:rsidRDefault="001530BF">
            <w:pPr>
              <w:spacing w:before="40" w:after="40"/>
            </w:pPr>
            <w:r>
              <w:rPr>
                <w:rFonts w:ascii="Consolas" w:hAnsi="Consolas"/>
                <w:color w:val="2C4A6E"/>
                <w:sz w:val="16"/>
              </w:rPr>
              <w:t>UXD-05</w:t>
            </w:r>
          </w:p>
        </w:tc>
        <w:tc>
          <w:tcPr>
            <w:tcW w:w="2272" w:type="dxa"/>
          </w:tcPr>
          <w:p w14:paraId="0C1F972A" w14:textId="77777777" w:rsidR="0012091A" w:rsidRDefault="001530BF">
            <w:pPr>
              <w:spacing w:before="40" w:after="40"/>
            </w:pPr>
            <w:r>
              <w:rPr>
                <w:sz w:val="18"/>
              </w:rPr>
              <w:t>The client decides nothing.</w:t>
            </w:r>
          </w:p>
        </w:tc>
        <w:tc>
          <w:tcPr>
            <w:tcW w:w="2272" w:type="dxa"/>
          </w:tcPr>
          <w:p w14:paraId="32F6D6E3" w14:textId="77777777" w:rsidR="0012091A" w:rsidRDefault="001530BF">
            <w:pPr>
              <w:spacing w:before="40" w:after="40"/>
            </w:pPr>
            <w:r>
              <w:rPr>
                <w:rFonts w:ascii="Consolas" w:hAnsi="Consolas"/>
                <w:color w:val="2C4A6E"/>
                <w:sz w:val="16"/>
              </w:rPr>
              <w:t>ARCH-016</w:t>
            </w:r>
            <w:r>
              <w:rPr>
                <w:sz w:val="18"/>
              </w:rPr>
              <w:t xml:space="preserve">, </w:t>
            </w:r>
            <w:r>
              <w:rPr>
                <w:rFonts w:ascii="Consolas" w:hAnsi="Consolas"/>
                <w:color w:val="2C4A6E"/>
                <w:sz w:val="16"/>
              </w:rPr>
              <w:t>SEC-160</w:t>
            </w:r>
          </w:p>
        </w:tc>
        <w:tc>
          <w:tcPr>
            <w:tcW w:w="2272" w:type="dxa"/>
          </w:tcPr>
          <w:p w14:paraId="429E97E2" w14:textId="77777777" w:rsidR="0012091A" w:rsidRDefault="001530BF">
            <w:pPr>
              <w:spacing w:before="40" w:after="40"/>
            </w:pPr>
            <w:r>
              <w:rPr>
                <w:rFonts w:ascii="Consolas" w:hAnsi="Consolas"/>
                <w:color w:val="2C4A6E"/>
                <w:sz w:val="16"/>
              </w:rPr>
              <w:t>UXDR-04</w:t>
            </w:r>
            <w:r>
              <w:rPr>
                <w:sz w:val="18"/>
              </w:rPr>
              <w:t>: intents in, state out, no local judgement.</w:t>
            </w:r>
          </w:p>
        </w:tc>
      </w:tr>
      <w:tr w:rsidR="0012091A" w14:paraId="7953CCA3" w14:textId="77777777">
        <w:trPr>
          <w:jc w:val="center"/>
        </w:trPr>
        <w:tc>
          <w:tcPr>
            <w:tcW w:w="2272" w:type="dxa"/>
            <w:shd w:val="clear" w:color="auto" w:fill="F5F8FB"/>
          </w:tcPr>
          <w:p w14:paraId="77BA7490" w14:textId="77777777" w:rsidR="0012091A" w:rsidRDefault="001530BF">
            <w:pPr>
              <w:spacing w:before="40" w:after="40"/>
            </w:pPr>
            <w:r>
              <w:rPr>
                <w:rFonts w:ascii="Consolas" w:hAnsi="Consolas"/>
                <w:color w:val="2C4A6E"/>
                <w:sz w:val="16"/>
              </w:rPr>
              <w:t>UXD-06</w:t>
            </w:r>
          </w:p>
        </w:tc>
        <w:tc>
          <w:tcPr>
            <w:tcW w:w="2272" w:type="dxa"/>
            <w:shd w:val="clear" w:color="auto" w:fill="F5F8FB"/>
          </w:tcPr>
          <w:p w14:paraId="4716BD29" w14:textId="77777777" w:rsidR="0012091A" w:rsidRDefault="001530BF">
            <w:pPr>
              <w:spacing w:before="40" w:after="40"/>
            </w:pPr>
            <w:r>
              <w:rPr>
                <w:sz w:val="18"/>
              </w:rPr>
              <w:t>Match quality must be actionable without explanation.</w:t>
            </w:r>
          </w:p>
        </w:tc>
        <w:tc>
          <w:tcPr>
            <w:tcW w:w="2272" w:type="dxa"/>
            <w:shd w:val="clear" w:color="auto" w:fill="F5F8FB"/>
          </w:tcPr>
          <w:p w14:paraId="4E63A9AE" w14:textId="77777777" w:rsidR="0012091A" w:rsidRDefault="001530BF">
            <w:pPr>
              <w:spacing w:before="40" w:after="40"/>
            </w:pPr>
            <w:r>
              <w:rPr>
                <w:rFonts w:ascii="Consolas" w:hAnsi="Consolas"/>
                <w:color w:val="2C4A6E"/>
                <w:sz w:val="16"/>
              </w:rPr>
              <w:t>NFR-085</w:t>
            </w:r>
          </w:p>
        </w:tc>
        <w:tc>
          <w:tcPr>
            <w:tcW w:w="2272" w:type="dxa"/>
            <w:shd w:val="clear" w:color="auto" w:fill="F5F8FB"/>
          </w:tcPr>
          <w:p w14:paraId="6071659B" w14:textId="77777777" w:rsidR="0012091A" w:rsidRDefault="001530BF">
            <w:pPr>
              <w:spacing w:before="40" w:after="40"/>
            </w:pPr>
            <w:r>
              <w:rPr>
                <w:rFonts w:ascii="Consolas" w:hAnsi="Consolas"/>
                <w:color w:val="2C4A6E"/>
                <w:sz w:val="16"/>
              </w:rPr>
              <w:t>UXDR-09</w:t>
            </w:r>
            <w:r>
              <w:rPr>
                <w:sz w:val="18"/>
              </w:rPr>
              <w:t>: plain-language match reasons.</w:t>
            </w:r>
          </w:p>
        </w:tc>
      </w:tr>
      <w:tr w:rsidR="0012091A" w14:paraId="2910243C" w14:textId="77777777">
        <w:trPr>
          <w:jc w:val="center"/>
        </w:trPr>
        <w:tc>
          <w:tcPr>
            <w:tcW w:w="2272" w:type="dxa"/>
          </w:tcPr>
          <w:p w14:paraId="1EDE878C" w14:textId="77777777" w:rsidR="0012091A" w:rsidRDefault="001530BF">
            <w:pPr>
              <w:spacing w:before="40" w:after="40"/>
            </w:pPr>
            <w:r>
              <w:rPr>
                <w:rFonts w:ascii="Consolas" w:hAnsi="Consolas"/>
                <w:color w:val="2C4A6E"/>
                <w:sz w:val="16"/>
              </w:rPr>
              <w:t>UXD-07</w:t>
            </w:r>
          </w:p>
        </w:tc>
        <w:tc>
          <w:tcPr>
            <w:tcW w:w="2272" w:type="dxa"/>
          </w:tcPr>
          <w:p w14:paraId="5A02C2ED" w14:textId="77777777" w:rsidR="0012091A" w:rsidRDefault="001530BF">
            <w:pPr>
              <w:spacing w:before="40" w:after="40"/>
            </w:pPr>
            <w:r>
              <w:rPr>
                <w:sz w:val="18"/>
              </w:rPr>
              <w:t>An intent submitted offline must not look accomplished.</w:t>
            </w:r>
          </w:p>
        </w:tc>
        <w:tc>
          <w:tcPr>
            <w:tcW w:w="2272" w:type="dxa"/>
          </w:tcPr>
          <w:p w14:paraId="36FCD95C" w14:textId="77777777" w:rsidR="0012091A" w:rsidRDefault="001530BF">
            <w:pPr>
              <w:spacing w:before="40" w:after="40"/>
            </w:pPr>
            <w:r>
              <w:rPr>
                <w:rFonts w:ascii="Consolas" w:hAnsi="Consolas"/>
                <w:color w:val="2C4A6E"/>
                <w:sz w:val="16"/>
              </w:rPr>
              <w:t>MOB-060</w:t>
            </w:r>
            <w:r>
              <w:rPr>
                <w:sz w:val="18"/>
              </w:rPr>
              <w:t xml:space="preserve">, </w:t>
            </w:r>
            <w:r>
              <w:rPr>
                <w:rFonts w:ascii="Consolas" w:hAnsi="Consolas"/>
                <w:color w:val="2C4A6E"/>
                <w:sz w:val="16"/>
              </w:rPr>
              <w:t>MOB-068</w:t>
            </w:r>
          </w:p>
        </w:tc>
        <w:tc>
          <w:tcPr>
            <w:tcW w:w="2272" w:type="dxa"/>
          </w:tcPr>
          <w:p w14:paraId="1D2B8168" w14:textId="77777777" w:rsidR="0012091A" w:rsidRDefault="001530BF">
            <w:pPr>
              <w:spacing w:before="40" w:after="40"/>
            </w:pPr>
            <w:r>
              <w:rPr>
                <w:rFonts w:ascii="Consolas" w:hAnsi="Consolas"/>
                <w:color w:val="2C4A6E"/>
                <w:sz w:val="16"/>
              </w:rPr>
              <w:t>UXDR-14</w:t>
            </w:r>
            <w:r>
              <w:rPr>
                <w:sz w:val="18"/>
              </w:rPr>
              <w:t>: submission state on the affected object.</w:t>
            </w:r>
          </w:p>
        </w:tc>
      </w:tr>
      <w:tr w:rsidR="0012091A" w14:paraId="3A079D6A" w14:textId="77777777">
        <w:trPr>
          <w:jc w:val="center"/>
        </w:trPr>
        <w:tc>
          <w:tcPr>
            <w:tcW w:w="2272" w:type="dxa"/>
            <w:shd w:val="clear" w:color="auto" w:fill="F5F8FB"/>
          </w:tcPr>
          <w:p w14:paraId="6B4AE723" w14:textId="77777777" w:rsidR="0012091A" w:rsidRDefault="001530BF">
            <w:pPr>
              <w:spacing w:before="40" w:after="40"/>
            </w:pPr>
            <w:r>
              <w:rPr>
                <w:rFonts w:ascii="Consolas" w:hAnsi="Consolas"/>
                <w:color w:val="2C4A6E"/>
                <w:sz w:val="16"/>
              </w:rPr>
              <w:t>UXD-08</w:t>
            </w:r>
          </w:p>
        </w:tc>
        <w:tc>
          <w:tcPr>
            <w:tcW w:w="2272" w:type="dxa"/>
            <w:shd w:val="clear" w:color="auto" w:fill="F5F8FB"/>
          </w:tcPr>
          <w:p w14:paraId="339225A6" w14:textId="77777777" w:rsidR="0012091A" w:rsidRDefault="001530BF">
            <w:pPr>
              <w:spacing w:before="40" w:after="40"/>
            </w:pPr>
            <w:r>
              <w:rPr>
                <w:sz w:val="18"/>
              </w:rPr>
              <w:t>Safety controls must not depend on precise gestures.</w:t>
            </w:r>
          </w:p>
        </w:tc>
        <w:tc>
          <w:tcPr>
            <w:tcW w:w="2272" w:type="dxa"/>
            <w:shd w:val="clear" w:color="auto" w:fill="F5F8FB"/>
          </w:tcPr>
          <w:p w14:paraId="08BB1591" w14:textId="77777777" w:rsidR="0012091A" w:rsidRDefault="001530BF">
            <w:pPr>
              <w:spacing w:before="40" w:after="40"/>
            </w:pPr>
            <w:r>
              <w:rPr>
                <w:rFonts w:ascii="Consolas" w:hAnsi="Consolas"/>
                <w:color w:val="2C4A6E"/>
                <w:sz w:val="16"/>
              </w:rPr>
              <w:t>NFR-092</w:t>
            </w:r>
          </w:p>
        </w:tc>
        <w:tc>
          <w:tcPr>
            <w:tcW w:w="2272" w:type="dxa"/>
            <w:shd w:val="clear" w:color="auto" w:fill="F5F8FB"/>
          </w:tcPr>
          <w:p w14:paraId="0C37215D" w14:textId="77777777" w:rsidR="0012091A" w:rsidRDefault="001530BF">
            <w:pPr>
              <w:spacing w:before="40" w:after="40"/>
            </w:pPr>
            <w:r>
              <w:rPr>
                <w:rFonts w:ascii="Consolas" w:hAnsi="Consolas"/>
                <w:color w:val="2C4A6E"/>
                <w:sz w:val="16"/>
              </w:rPr>
              <w:t>UXDR-15</w:t>
            </w:r>
            <w:r>
              <w:rPr>
                <w:sz w:val="18"/>
              </w:rPr>
              <w:t>: large targets, no gesture-only path.</w:t>
            </w:r>
          </w:p>
        </w:tc>
      </w:tr>
      <w:tr w:rsidR="0012091A" w14:paraId="61789896" w14:textId="77777777">
        <w:trPr>
          <w:jc w:val="center"/>
        </w:trPr>
        <w:tc>
          <w:tcPr>
            <w:tcW w:w="2272" w:type="dxa"/>
          </w:tcPr>
          <w:p w14:paraId="512EC0ED" w14:textId="77777777" w:rsidR="0012091A" w:rsidRDefault="001530BF">
            <w:pPr>
              <w:spacing w:before="40" w:after="40"/>
            </w:pPr>
            <w:r>
              <w:rPr>
                <w:rFonts w:ascii="Consolas" w:hAnsi="Consolas"/>
                <w:color w:val="2C4A6E"/>
                <w:sz w:val="16"/>
              </w:rPr>
              <w:t>UXD-09</w:t>
            </w:r>
          </w:p>
        </w:tc>
        <w:tc>
          <w:tcPr>
            <w:tcW w:w="2272" w:type="dxa"/>
          </w:tcPr>
          <w:p w14:paraId="09AC20A3" w14:textId="77777777" w:rsidR="0012091A" w:rsidRDefault="001530BF">
            <w:pPr>
              <w:spacing w:before="40" w:after="40"/>
            </w:pPr>
            <w:r>
              <w:rPr>
                <w:sz w:val="18"/>
              </w:rPr>
              <w:t>Colour must never be the only carrier of meaning.</w:t>
            </w:r>
          </w:p>
        </w:tc>
        <w:tc>
          <w:tcPr>
            <w:tcW w:w="2272" w:type="dxa"/>
          </w:tcPr>
          <w:p w14:paraId="2B6CCD35" w14:textId="77777777" w:rsidR="0012091A" w:rsidRDefault="001530BF">
            <w:pPr>
              <w:spacing w:before="40" w:after="40"/>
            </w:pPr>
            <w:r>
              <w:rPr>
                <w:rFonts w:ascii="Consolas" w:hAnsi="Consolas"/>
                <w:color w:val="2C4A6E"/>
                <w:sz w:val="16"/>
              </w:rPr>
              <w:t>NFR-091</w:t>
            </w:r>
          </w:p>
        </w:tc>
        <w:tc>
          <w:tcPr>
            <w:tcW w:w="2272" w:type="dxa"/>
          </w:tcPr>
          <w:p w14:paraId="08092261" w14:textId="77777777" w:rsidR="0012091A" w:rsidRDefault="001530BF">
            <w:pPr>
              <w:spacing w:before="40" w:after="40"/>
            </w:pPr>
            <w:r>
              <w:rPr>
                <w:rFonts w:ascii="Consolas" w:hAnsi="Consolas"/>
                <w:color w:val="2C4A6E"/>
                <w:sz w:val="16"/>
              </w:rPr>
              <w:t>UXDR-16</w:t>
            </w:r>
            <w:r>
              <w:rPr>
                <w:sz w:val="18"/>
              </w:rPr>
              <w:t>: text or shape accompanies every status.</w:t>
            </w:r>
          </w:p>
        </w:tc>
      </w:tr>
      <w:tr w:rsidR="0012091A" w14:paraId="220C6916" w14:textId="77777777">
        <w:trPr>
          <w:jc w:val="center"/>
        </w:trPr>
        <w:tc>
          <w:tcPr>
            <w:tcW w:w="2272" w:type="dxa"/>
            <w:shd w:val="clear" w:color="auto" w:fill="F5F8FB"/>
          </w:tcPr>
          <w:p w14:paraId="6A8298EB" w14:textId="77777777" w:rsidR="0012091A" w:rsidRDefault="001530BF">
            <w:pPr>
              <w:spacing w:before="40" w:after="40"/>
            </w:pPr>
            <w:r>
              <w:rPr>
                <w:rFonts w:ascii="Consolas" w:hAnsi="Consolas"/>
                <w:color w:val="2C4A6E"/>
                <w:sz w:val="16"/>
              </w:rPr>
              <w:t>UXD-10</w:t>
            </w:r>
          </w:p>
        </w:tc>
        <w:tc>
          <w:tcPr>
            <w:tcW w:w="2272" w:type="dxa"/>
            <w:shd w:val="clear" w:color="auto" w:fill="F5F8FB"/>
          </w:tcPr>
          <w:p w14:paraId="2F3154D3" w14:textId="77777777" w:rsidR="0012091A" w:rsidRDefault="001530BF">
            <w:pPr>
              <w:spacing w:before="40" w:after="40"/>
            </w:pPr>
            <w:r>
              <w:rPr>
                <w:sz w:val="18"/>
              </w:rPr>
              <w:t>The design must survive an unchosen brand and an unchosen device range.</w:t>
            </w:r>
          </w:p>
        </w:tc>
        <w:tc>
          <w:tcPr>
            <w:tcW w:w="2272" w:type="dxa"/>
            <w:shd w:val="clear" w:color="auto" w:fill="F5F8FB"/>
          </w:tcPr>
          <w:p w14:paraId="128FFA3F" w14:textId="77777777" w:rsidR="0012091A" w:rsidRDefault="001530BF">
            <w:pPr>
              <w:spacing w:before="40" w:after="40"/>
            </w:pPr>
            <w:r>
              <w:rPr>
                <w:sz w:val="18"/>
              </w:rPr>
              <w:t xml:space="preserve">§0.6.1, </w:t>
            </w:r>
            <w:r>
              <w:rPr>
                <w:rFonts w:ascii="Consolas" w:hAnsi="Consolas"/>
                <w:color w:val="2C4A6E"/>
                <w:sz w:val="16"/>
              </w:rPr>
              <w:t>MOB-OQ-001</w:t>
            </w:r>
          </w:p>
        </w:tc>
        <w:tc>
          <w:tcPr>
            <w:tcW w:w="2272" w:type="dxa"/>
            <w:shd w:val="clear" w:color="auto" w:fill="F5F8FB"/>
          </w:tcPr>
          <w:p w14:paraId="38800353" w14:textId="77777777" w:rsidR="0012091A" w:rsidRDefault="001530BF">
            <w:pPr>
              <w:spacing w:before="40" w:after="40"/>
            </w:pPr>
            <w:r>
              <w:rPr>
                <w:rFonts w:ascii="Consolas" w:hAnsi="Consolas"/>
                <w:color w:val="2C4A6E"/>
                <w:sz w:val="16"/>
              </w:rPr>
              <w:t>UXDR-01</w:t>
            </w:r>
            <w:r>
              <w:rPr>
                <w:sz w:val="18"/>
              </w:rPr>
              <w:t>: structure over style; relative sizing throughout.</w:t>
            </w:r>
          </w:p>
        </w:tc>
      </w:tr>
    </w:tbl>
    <w:p w14:paraId="512833FA" w14:textId="77777777" w:rsidR="0012091A" w:rsidRDefault="0012091A">
      <w:pPr>
        <w:spacing w:after="80"/>
      </w:pPr>
    </w:p>
    <w:p w14:paraId="0E5EE680" w14:textId="77777777" w:rsidR="0012091A" w:rsidRDefault="001530BF">
      <w:r>
        <w:br w:type="page"/>
      </w:r>
    </w:p>
    <w:p w14:paraId="69BD6675" w14:textId="77777777" w:rsidR="0012091A" w:rsidRDefault="001530BF">
      <w:pPr>
        <w:pStyle w:val="Heading1"/>
      </w:pPr>
      <w:r>
        <w:lastRenderedPageBreak/>
        <w:t>3. UI/UX Decisions</w:t>
      </w:r>
    </w:p>
    <w:p w14:paraId="22108BEB" w14:textId="77777777" w:rsidR="0012091A" w:rsidRDefault="001530BF">
      <w:r>
        <w:t>Each decision records its context, the alternatives considered, and its consequences</w:t>
      </w:r>
    </w:p>
    <w:p w14:paraId="6FD4820C" w14:textId="77777777" w:rsidR="0012091A" w:rsidRDefault="001530BF">
      <w:r>
        <w:rPr>
          <w:b/>
        </w:rPr>
        <w:t>including the negative ones</w:t>
      </w:r>
      <w:r>
        <w:t>, marked ✘. **No decision specifies a colour, typeface or</w:t>
      </w:r>
    </w:p>
    <w:p w14:paraId="468DF1BB" w14:textId="77777777" w:rsidR="0012091A" w:rsidRDefault="001530BF">
      <w:r>
        <w:t>brand element** (§0.6.1).</w:t>
      </w:r>
    </w:p>
    <w:p w14:paraId="4E7F7803" w14:textId="77777777" w:rsidR="0012091A" w:rsidRDefault="001530BF">
      <w:pPr>
        <w:pStyle w:val="Heading2"/>
      </w:pPr>
      <w:r>
        <w:t xml:space="preserve">3.1 </w:t>
      </w:r>
      <w:r>
        <w:rPr>
          <w:rFonts w:ascii="Consolas" w:hAnsi="Consolas"/>
          <w:color w:val="2C4A6E"/>
          <w:sz w:val="27"/>
        </w:rPr>
        <w:t>UXDR-01</w:t>
      </w:r>
      <w:r>
        <w:t xml:space="preserve"> — Structure Is Specified; Style Is Deferred</w:t>
      </w:r>
    </w:p>
    <w:p w14:paraId="0B2BE635" w14:textId="77777777" w:rsidR="0012091A" w:rsidRDefault="001530BF">
      <w:pPr>
        <w:pStyle w:val="CMPCaption"/>
      </w:pPr>
      <w:r>
        <w:t>Table 13 — 3.1 UXDR-01 — Structure Is Specified; Style Is Deferred</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691DF7B2" w14:textId="77777777">
        <w:trPr>
          <w:tblHeader/>
          <w:jc w:val="center"/>
        </w:trPr>
        <w:tc>
          <w:tcPr>
            <w:tcW w:w="4543" w:type="dxa"/>
            <w:shd w:val="clear" w:color="auto" w:fill="1F3A5F"/>
          </w:tcPr>
          <w:p w14:paraId="2E2B2DF0" w14:textId="77777777" w:rsidR="0012091A" w:rsidRDefault="0012091A">
            <w:pPr>
              <w:spacing w:before="40" w:after="40"/>
            </w:pPr>
          </w:p>
        </w:tc>
        <w:tc>
          <w:tcPr>
            <w:tcW w:w="4543" w:type="dxa"/>
            <w:shd w:val="clear" w:color="auto" w:fill="1F3A5F"/>
          </w:tcPr>
          <w:p w14:paraId="498E09E2" w14:textId="77777777" w:rsidR="0012091A" w:rsidRDefault="0012091A">
            <w:pPr>
              <w:spacing w:before="40" w:after="40"/>
            </w:pPr>
          </w:p>
        </w:tc>
      </w:tr>
      <w:tr w:rsidR="0012091A" w14:paraId="3124861D" w14:textId="77777777">
        <w:trPr>
          <w:jc w:val="center"/>
        </w:trPr>
        <w:tc>
          <w:tcPr>
            <w:tcW w:w="4543" w:type="dxa"/>
          </w:tcPr>
          <w:p w14:paraId="3DB44447" w14:textId="77777777" w:rsidR="0012091A" w:rsidRDefault="001530BF">
            <w:pPr>
              <w:spacing w:before="40" w:after="40"/>
            </w:pPr>
            <w:r>
              <w:rPr>
                <w:b/>
                <w:sz w:val="18"/>
              </w:rPr>
              <w:t>Context</w:t>
            </w:r>
          </w:p>
        </w:tc>
        <w:tc>
          <w:tcPr>
            <w:tcW w:w="4543" w:type="dxa"/>
          </w:tcPr>
          <w:p w14:paraId="47AC1EC0" w14:textId="77777777" w:rsidR="0012091A" w:rsidRDefault="001530BF">
            <w:pPr>
              <w:spacing w:before="40" w:after="40"/>
            </w:pPr>
            <w:r>
              <w:rPr>
                <w:rFonts w:ascii="Consolas" w:hAnsi="Consolas"/>
                <w:color w:val="2C4A6E"/>
                <w:sz w:val="16"/>
              </w:rPr>
              <w:t>Brand</w:t>
            </w:r>
            <w:r>
              <w:rPr>
                <w:sz w:val="18"/>
              </w:rPr>
              <w:t xml:space="preserve"> is </w:t>
            </w:r>
            <w:r>
              <w:rPr>
                <w:rFonts w:ascii="Consolas" w:hAnsi="Consolas"/>
                <w:color w:val="2C4A6E"/>
                <w:sz w:val="16"/>
              </w:rPr>
              <w:t>TBD</w:t>
            </w:r>
            <w:r>
              <w:rPr>
                <w:sz w:val="18"/>
              </w:rPr>
              <w:t>. The device range is unchosen (</w:t>
            </w:r>
            <w:r>
              <w:rPr>
                <w:rFonts w:ascii="Consolas" w:hAnsi="Consolas"/>
                <w:color w:val="2C4A6E"/>
                <w:sz w:val="16"/>
              </w:rPr>
              <w:t>MOB-OQ-001</w:t>
            </w:r>
            <w:r>
              <w:rPr>
                <w:sz w:val="18"/>
              </w:rPr>
              <w:t>), so there is no smallest screen to design against. A specification that waits for both produces nothing; one that invents both commits decisions it does not own.</w:t>
            </w:r>
          </w:p>
        </w:tc>
      </w:tr>
      <w:tr w:rsidR="0012091A" w14:paraId="1ACD00F9" w14:textId="77777777">
        <w:trPr>
          <w:jc w:val="center"/>
        </w:trPr>
        <w:tc>
          <w:tcPr>
            <w:tcW w:w="4543" w:type="dxa"/>
            <w:shd w:val="clear" w:color="auto" w:fill="F5F8FB"/>
          </w:tcPr>
          <w:p w14:paraId="6139E29F" w14:textId="77777777" w:rsidR="0012091A" w:rsidRDefault="001530BF">
            <w:pPr>
              <w:spacing w:before="40" w:after="40"/>
            </w:pPr>
            <w:r>
              <w:rPr>
                <w:b/>
                <w:sz w:val="18"/>
              </w:rPr>
              <w:t>Decision</w:t>
            </w:r>
          </w:p>
        </w:tc>
        <w:tc>
          <w:tcPr>
            <w:tcW w:w="4543" w:type="dxa"/>
            <w:shd w:val="clear" w:color="auto" w:fill="F5F8FB"/>
          </w:tcPr>
          <w:p w14:paraId="04B7D0AC" w14:textId="77777777" w:rsidR="0012091A" w:rsidRDefault="001530BF">
            <w:pPr>
              <w:spacing w:before="40" w:after="40"/>
            </w:pPr>
            <w:r>
              <w:rPr>
                <w:b/>
                <w:sz w:val="18"/>
              </w:rPr>
              <w:t>This document specifies hierarchy, grouping, order, state, behaviour and content rules. Every statement is expressed in terms that survive any visual identity and any screen size: relative emphasis rather than colour, ordinal position rather than pixel layout, and "must be reachable" rather than "must be visible without scrolling".</w:t>
            </w:r>
          </w:p>
        </w:tc>
      </w:tr>
      <w:tr w:rsidR="0012091A" w14:paraId="3DF30513" w14:textId="77777777">
        <w:trPr>
          <w:jc w:val="center"/>
        </w:trPr>
        <w:tc>
          <w:tcPr>
            <w:tcW w:w="4543" w:type="dxa"/>
          </w:tcPr>
          <w:p w14:paraId="45AB038F" w14:textId="77777777" w:rsidR="0012091A" w:rsidRDefault="001530BF">
            <w:pPr>
              <w:spacing w:before="40" w:after="40"/>
            </w:pPr>
            <w:r>
              <w:rPr>
                <w:b/>
                <w:sz w:val="18"/>
              </w:rPr>
              <w:t>Alternatives</w:t>
            </w:r>
          </w:p>
        </w:tc>
        <w:tc>
          <w:tcPr>
            <w:tcW w:w="4543" w:type="dxa"/>
          </w:tcPr>
          <w:p w14:paraId="4CB45A24" w14:textId="77777777" w:rsidR="0012091A" w:rsidRDefault="001530BF">
            <w:pPr>
              <w:spacing w:before="40" w:after="40"/>
            </w:pPr>
            <w:r>
              <w:rPr>
                <w:i/>
                <w:sz w:val="18"/>
              </w:rPr>
              <w:t>(a)</w:t>
            </w:r>
            <w:r>
              <w:rPr>
                <w:sz w:val="18"/>
              </w:rPr>
              <w:t xml:space="preserve"> Wait for the brand — rejected: blocks the whole document on a decision with no owner assigned. </w:t>
            </w:r>
            <w:r>
              <w:rPr>
                <w:i/>
                <w:sz w:val="18"/>
              </w:rPr>
              <w:t>(b)</w:t>
            </w:r>
            <w:r>
              <w:rPr>
                <w:sz w:val="18"/>
              </w:rPr>
              <w:t xml:space="preserve"> Invent a provisional visual language — rejected: provisional decisions become permanent the moment someone builds against them.</w:t>
            </w:r>
          </w:p>
        </w:tc>
      </w:tr>
      <w:tr w:rsidR="0012091A" w14:paraId="6504CEBB" w14:textId="77777777">
        <w:trPr>
          <w:jc w:val="center"/>
        </w:trPr>
        <w:tc>
          <w:tcPr>
            <w:tcW w:w="4543" w:type="dxa"/>
            <w:shd w:val="clear" w:color="auto" w:fill="F5F8FB"/>
          </w:tcPr>
          <w:p w14:paraId="2F167641" w14:textId="77777777" w:rsidR="0012091A" w:rsidRDefault="001530BF">
            <w:pPr>
              <w:spacing w:before="40" w:after="40"/>
            </w:pPr>
            <w:r>
              <w:rPr>
                <w:b/>
                <w:sz w:val="18"/>
              </w:rPr>
              <w:t>Consequences</w:t>
            </w:r>
          </w:p>
        </w:tc>
        <w:tc>
          <w:tcPr>
            <w:tcW w:w="4543" w:type="dxa"/>
            <w:shd w:val="clear" w:color="auto" w:fill="F5F8FB"/>
          </w:tcPr>
          <w:p w14:paraId="0BC378FA" w14:textId="77777777" w:rsidR="0012091A" w:rsidRDefault="001530BF">
            <w:pPr>
              <w:spacing w:before="40" w:after="40"/>
            </w:pPr>
            <w:r>
              <w:rPr>
                <w:sz w:val="18"/>
              </w:rPr>
              <w:t>✔ The specification is buildable now and does not need rewriting when the brand arrives. ✔ Nothing here is invented. ✘ A developer needs a visual design in addition to this document before shipping. ✘ Some statements read abstractly where a mockup would be clearer; §21.4 R-1 recommends commissioning the visual layer against this structure.</w:t>
            </w:r>
          </w:p>
        </w:tc>
      </w:tr>
    </w:tbl>
    <w:p w14:paraId="047BD9D1" w14:textId="77777777" w:rsidR="0012091A" w:rsidRDefault="0012091A">
      <w:pPr>
        <w:spacing w:after="80"/>
      </w:pPr>
    </w:p>
    <w:p w14:paraId="1E5FE066" w14:textId="77777777" w:rsidR="0012091A" w:rsidRDefault="001530BF">
      <w:pPr>
        <w:pStyle w:val="Heading2"/>
      </w:pPr>
      <w:r>
        <w:t xml:space="preserve">3.2 </w:t>
      </w:r>
      <w:r>
        <w:rPr>
          <w:rFonts w:ascii="Consolas" w:hAnsi="Consolas"/>
          <w:color w:val="2C4A6E"/>
          <w:sz w:val="27"/>
        </w:rPr>
        <w:t>UXDR-02</w:t>
      </w:r>
      <w:r>
        <w:t xml:space="preserve"> — Provenance Is a Property of the Value</w:t>
      </w:r>
    </w:p>
    <w:p w14:paraId="5F3068BE" w14:textId="77777777" w:rsidR="0012091A" w:rsidRDefault="001530BF">
      <w:pPr>
        <w:pStyle w:val="CMPCaption"/>
      </w:pPr>
      <w:r>
        <w:t>Table 14 — 3.2 UXDR-02 — Provenance Is a Property of the Value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38185B4F" w14:textId="77777777">
        <w:trPr>
          <w:tblHeader/>
          <w:jc w:val="center"/>
        </w:trPr>
        <w:tc>
          <w:tcPr>
            <w:tcW w:w="4543" w:type="dxa"/>
            <w:shd w:val="clear" w:color="auto" w:fill="1F3A5F"/>
          </w:tcPr>
          <w:p w14:paraId="5F2F29FF" w14:textId="77777777" w:rsidR="0012091A" w:rsidRDefault="0012091A">
            <w:pPr>
              <w:spacing w:before="40" w:after="40"/>
            </w:pPr>
          </w:p>
        </w:tc>
        <w:tc>
          <w:tcPr>
            <w:tcW w:w="4543" w:type="dxa"/>
            <w:shd w:val="clear" w:color="auto" w:fill="1F3A5F"/>
          </w:tcPr>
          <w:p w14:paraId="2F6B07D6" w14:textId="77777777" w:rsidR="0012091A" w:rsidRDefault="0012091A">
            <w:pPr>
              <w:spacing w:before="40" w:after="40"/>
            </w:pPr>
          </w:p>
        </w:tc>
      </w:tr>
      <w:tr w:rsidR="0012091A" w14:paraId="1398EAB5" w14:textId="77777777">
        <w:trPr>
          <w:jc w:val="center"/>
        </w:trPr>
        <w:tc>
          <w:tcPr>
            <w:tcW w:w="4543" w:type="dxa"/>
          </w:tcPr>
          <w:p w14:paraId="1973B2E1" w14:textId="77777777" w:rsidR="0012091A" w:rsidRDefault="001530BF">
            <w:pPr>
              <w:spacing w:before="40" w:after="40"/>
            </w:pPr>
            <w:r>
              <w:rPr>
                <w:b/>
                <w:sz w:val="18"/>
              </w:rPr>
              <w:t>Context</w:t>
            </w:r>
          </w:p>
        </w:tc>
        <w:tc>
          <w:tcPr>
            <w:tcW w:w="4543" w:type="dxa"/>
          </w:tcPr>
          <w:p w14:paraId="06A218AA" w14:textId="77777777" w:rsidR="0012091A" w:rsidRDefault="001530BF">
            <w:pPr>
              <w:spacing w:before="40" w:after="40"/>
            </w:pPr>
            <w:r>
              <w:rPr>
                <w:sz w:val="18"/>
              </w:rPr>
              <w:t xml:space="preserve">CMP-DOC-08 §17.5's first obligation. </w:t>
            </w:r>
            <w:r>
              <w:rPr>
                <w:rFonts w:ascii="Consolas" w:hAnsi="Consolas"/>
                <w:color w:val="2C4A6E"/>
                <w:sz w:val="16"/>
              </w:rPr>
              <w:t>MOB-018</w:t>
            </w:r>
            <w:r>
              <w:rPr>
                <w:sz w:val="18"/>
              </w:rPr>
              <w:t xml:space="preserve"> forbids rendering a business value without its provenance; </w:t>
            </w:r>
            <w:r>
              <w:rPr>
                <w:rFonts w:ascii="Consolas" w:hAnsi="Consolas"/>
                <w:color w:val="2C4A6E"/>
                <w:sz w:val="16"/>
              </w:rPr>
              <w:t>MOB-023</w:t>
            </w:r>
            <w:r>
              <w:rPr>
                <w:sz w:val="18"/>
              </w:rPr>
              <w:t xml:space="preserve"> forbids substituting a default for an unknown. CMP-DOC-10 </w:t>
            </w:r>
            <w:r>
              <w:rPr>
                <w:rFonts w:ascii="Consolas" w:hAnsi="Consolas"/>
                <w:color w:val="2C4A6E"/>
                <w:sz w:val="16"/>
              </w:rPr>
              <w:t>AADR-09</w:t>
            </w:r>
            <w:r>
              <w:rPr>
                <w:sz w:val="18"/>
              </w:rPr>
              <w:t xml:space="preserve"> supplies an as-of marking per value, and a projection's maintenance time separately. A screen commonly mixes a locked seat count, a projection-derived rating and a cached profile name.</w:t>
            </w:r>
          </w:p>
        </w:tc>
      </w:tr>
      <w:tr w:rsidR="0012091A" w14:paraId="5C7774B9" w14:textId="77777777">
        <w:trPr>
          <w:jc w:val="center"/>
        </w:trPr>
        <w:tc>
          <w:tcPr>
            <w:tcW w:w="4543" w:type="dxa"/>
            <w:shd w:val="clear" w:color="auto" w:fill="F5F8FB"/>
          </w:tcPr>
          <w:p w14:paraId="6C70D707" w14:textId="77777777" w:rsidR="0012091A" w:rsidRDefault="001530BF">
            <w:pPr>
              <w:spacing w:before="40" w:after="40"/>
            </w:pPr>
            <w:r>
              <w:rPr>
                <w:b/>
                <w:sz w:val="18"/>
              </w:rPr>
              <w:t>Decision</w:t>
            </w:r>
          </w:p>
        </w:tc>
        <w:tc>
          <w:tcPr>
            <w:tcW w:w="4543" w:type="dxa"/>
            <w:shd w:val="clear" w:color="auto" w:fill="F5F8FB"/>
          </w:tcPr>
          <w:p w14:paraId="3FF60701" w14:textId="77777777" w:rsidR="0012091A" w:rsidRDefault="001530BF">
            <w:pPr>
              <w:spacing w:before="40" w:after="40"/>
            </w:pPr>
            <w:r>
              <w:rPr>
                <w:b/>
                <w:sz w:val="18"/>
              </w:rPr>
              <w:t>Provenance is rendered adjacent to the value it describes, not at page level. Three treatments: `Current` renders the value plainly with no marking; `Cached` renders the value with its retrieval time attached; `Unknown` renders an explicit unavailable indication and never a placeholder, a zero or a dash that could be read as a value.</w:t>
            </w:r>
          </w:p>
        </w:tc>
      </w:tr>
      <w:tr w:rsidR="0012091A" w14:paraId="57B196DC" w14:textId="77777777">
        <w:trPr>
          <w:jc w:val="center"/>
        </w:trPr>
        <w:tc>
          <w:tcPr>
            <w:tcW w:w="4543" w:type="dxa"/>
          </w:tcPr>
          <w:p w14:paraId="6DC5C25C" w14:textId="77777777" w:rsidR="0012091A" w:rsidRDefault="001530BF">
            <w:pPr>
              <w:spacing w:before="40" w:after="40"/>
            </w:pPr>
            <w:r>
              <w:rPr>
                <w:b/>
                <w:sz w:val="18"/>
              </w:rPr>
              <w:lastRenderedPageBreak/>
              <w:t>Alternatives</w:t>
            </w:r>
          </w:p>
        </w:tc>
        <w:tc>
          <w:tcPr>
            <w:tcW w:w="4543" w:type="dxa"/>
          </w:tcPr>
          <w:p w14:paraId="56BE2581" w14:textId="77777777" w:rsidR="0012091A" w:rsidRDefault="001530BF">
            <w:pPr>
              <w:spacing w:before="40" w:after="40"/>
            </w:pPr>
            <w:r>
              <w:rPr>
                <w:i/>
                <w:sz w:val="18"/>
              </w:rPr>
              <w:t>(a)</w:t>
            </w:r>
            <w:r>
              <w:rPr>
                <w:sz w:val="18"/>
              </w:rPr>
              <w:t xml:space="preserve"> Page-level "last updated" — rejected: says nothing about </w:t>
            </w:r>
            <w:r>
              <w:rPr>
                <w:i/>
                <w:sz w:val="18"/>
              </w:rPr>
              <w:t>which</w:t>
            </w:r>
            <w:r>
              <w:rPr>
                <w:sz w:val="18"/>
              </w:rPr>
              <w:t xml:space="preserve"> value is stale, which is the only useful thing to know on a mixed screen. </w:t>
            </w:r>
            <w:r>
              <w:rPr>
                <w:i/>
                <w:sz w:val="18"/>
              </w:rPr>
              <w:t>(b)</w:t>
            </w:r>
            <w:r>
              <w:rPr>
                <w:sz w:val="18"/>
              </w:rPr>
              <w:t xml:space="preserve"> Mark only stale values, leave current ones unmarked — </w:t>
            </w:r>
            <w:r>
              <w:rPr>
                <w:b/>
                <w:sz w:val="18"/>
              </w:rPr>
              <w:t>partially adopted</w:t>
            </w:r>
            <w:r>
              <w:rPr>
                <w:sz w:val="18"/>
              </w:rPr>
              <w:t xml:space="preserve">: </w:t>
            </w:r>
            <w:r>
              <w:rPr>
                <w:rFonts w:ascii="Consolas" w:hAnsi="Consolas"/>
                <w:color w:val="2C4A6E"/>
                <w:sz w:val="16"/>
              </w:rPr>
              <w:t>Current</w:t>
            </w:r>
            <w:r>
              <w:rPr>
                <w:sz w:val="18"/>
              </w:rPr>
              <w:t xml:space="preserve"> is deliberately unmarked so that a marking always means something. </w:t>
            </w:r>
            <w:r>
              <w:rPr>
                <w:i/>
                <w:sz w:val="18"/>
              </w:rPr>
              <w:t>(c)</w:t>
            </w:r>
            <w:r>
              <w:rPr>
                <w:sz w:val="18"/>
              </w:rPr>
              <w:t xml:space="preserve"> A single "offline" mode — rejected: values do not all go stale together.</w:t>
            </w:r>
          </w:p>
        </w:tc>
      </w:tr>
      <w:tr w:rsidR="0012091A" w14:paraId="5D990230" w14:textId="77777777">
        <w:trPr>
          <w:jc w:val="center"/>
        </w:trPr>
        <w:tc>
          <w:tcPr>
            <w:tcW w:w="4543" w:type="dxa"/>
            <w:shd w:val="clear" w:color="auto" w:fill="F5F8FB"/>
          </w:tcPr>
          <w:p w14:paraId="52F55D52" w14:textId="77777777" w:rsidR="0012091A" w:rsidRDefault="001530BF">
            <w:pPr>
              <w:spacing w:before="40" w:after="40"/>
            </w:pPr>
            <w:r>
              <w:rPr>
                <w:b/>
                <w:sz w:val="18"/>
              </w:rPr>
              <w:t>Consequences</w:t>
            </w:r>
          </w:p>
        </w:tc>
        <w:tc>
          <w:tcPr>
            <w:tcW w:w="4543" w:type="dxa"/>
            <w:shd w:val="clear" w:color="auto" w:fill="F5F8FB"/>
          </w:tcPr>
          <w:p w14:paraId="2A0A061B" w14:textId="77777777" w:rsidR="0012091A" w:rsidRDefault="001530BF">
            <w:pPr>
              <w:spacing w:before="40" w:after="40"/>
            </w:pPr>
            <w:r>
              <w:rPr>
                <w:sz w:val="18"/>
              </w:rPr>
              <w:t xml:space="preserve">✔ </w:t>
            </w:r>
            <w:r>
              <w:rPr>
                <w:rFonts w:ascii="Consolas" w:hAnsi="Consolas"/>
                <w:color w:val="2C4A6E"/>
                <w:sz w:val="16"/>
              </w:rPr>
              <w:t>MOB-018</w:t>
            </w:r>
            <w:r>
              <w:rPr>
                <w:sz w:val="18"/>
              </w:rPr>
              <w:t xml:space="preserve"> becomes satisfiable rather than aspirational. ✔ A user can tell which fact to trust. ✘ Visual density rises on any screen with several cached values. ✘ Every component that renders a business value must accept a provenance parameter; </w:t>
            </w:r>
            <w:r>
              <w:rPr>
                <w:rFonts w:ascii="Consolas" w:hAnsi="Consolas"/>
                <w:color w:val="2C4A6E"/>
                <w:sz w:val="16"/>
              </w:rPr>
              <w:t>UX-035</w:t>
            </w:r>
            <w:r>
              <w:rPr>
                <w:sz w:val="18"/>
              </w:rPr>
              <w:t xml:space="preserve"> makes that a component contract rather than a convention.</w:t>
            </w:r>
          </w:p>
        </w:tc>
      </w:tr>
    </w:tbl>
    <w:p w14:paraId="51F5D71C" w14:textId="77777777" w:rsidR="0012091A" w:rsidRDefault="0012091A">
      <w:pPr>
        <w:spacing w:after="80"/>
      </w:pPr>
    </w:p>
    <w:p w14:paraId="5F4A27AF" w14:textId="77777777" w:rsidR="0012091A" w:rsidRDefault="001530BF">
      <w:pPr>
        <w:pStyle w:val="Heading2"/>
      </w:pPr>
      <w:r>
        <w:t xml:space="preserve">3.3 </w:t>
      </w:r>
      <w:r>
        <w:rPr>
          <w:rFonts w:ascii="Consolas" w:hAnsi="Consolas"/>
          <w:color w:val="2C4A6E"/>
          <w:sz w:val="27"/>
        </w:rPr>
        <w:t>UXDR-03</w:t>
      </w:r>
      <w:r>
        <w:t xml:space="preserve"> — Four Failure Treatments With Four Shapes</w:t>
      </w:r>
    </w:p>
    <w:p w14:paraId="3AE14E99" w14:textId="77777777" w:rsidR="0012091A" w:rsidRDefault="001530BF">
      <w:pPr>
        <w:pStyle w:val="CMPCaption"/>
      </w:pPr>
      <w:r>
        <w:t>Table 15 — 3.3 UXDR-03 — Four Failure Treatments With Four Shapes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2717EF8B" w14:textId="77777777">
        <w:trPr>
          <w:tblHeader/>
          <w:jc w:val="center"/>
        </w:trPr>
        <w:tc>
          <w:tcPr>
            <w:tcW w:w="4543" w:type="dxa"/>
            <w:shd w:val="clear" w:color="auto" w:fill="1F3A5F"/>
          </w:tcPr>
          <w:p w14:paraId="70911E3E" w14:textId="77777777" w:rsidR="0012091A" w:rsidRDefault="0012091A">
            <w:pPr>
              <w:spacing w:before="40" w:after="40"/>
            </w:pPr>
          </w:p>
        </w:tc>
        <w:tc>
          <w:tcPr>
            <w:tcW w:w="4543" w:type="dxa"/>
            <w:shd w:val="clear" w:color="auto" w:fill="1F3A5F"/>
          </w:tcPr>
          <w:p w14:paraId="0A42287D" w14:textId="77777777" w:rsidR="0012091A" w:rsidRDefault="0012091A">
            <w:pPr>
              <w:spacing w:before="40" w:after="40"/>
            </w:pPr>
          </w:p>
        </w:tc>
      </w:tr>
      <w:tr w:rsidR="0012091A" w14:paraId="3068B22A" w14:textId="77777777">
        <w:trPr>
          <w:jc w:val="center"/>
        </w:trPr>
        <w:tc>
          <w:tcPr>
            <w:tcW w:w="4543" w:type="dxa"/>
          </w:tcPr>
          <w:p w14:paraId="5C4D80CF" w14:textId="77777777" w:rsidR="0012091A" w:rsidRDefault="001530BF">
            <w:pPr>
              <w:spacing w:before="40" w:after="40"/>
            </w:pPr>
            <w:r>
              <w:rPr>
                <w:b/>
                <w:sz w:val="18"/>
              </w:rPr>
              <w:t>Context</w:t>
            </w:r>
          </w:p>
        </w:tc>
        <w:tc>
          <w:tcPr>
            <w:tcW w:w="4543" w:type="dxa"/>
          </w:tcPr>
          <w:p w14:paraId="245372D2" w14:textId="77777777" w:rsidR="0012091A" w:rsidRDefault="001530BF">
            <w:pPr>
              <w:spacing w:before="40" w:after="40"/>
            </w:pPr>
            <w:r>
              <w:rPr>
                <w:sz w:val="18"/>
              </w:rPr>
              <w:t xml:space="preserve">CMP-DOC-08 §17.5's third obligation and CMP-DOC-10 §17.7's second. </w:t>
            </w:r>
            <w:r>
              <w:rPr>
                <w:rFonts w:ascii="Consolas" w:hAnsi="Consolas"/>
                <w:color w:val="2C4A6E"/>
                <w:sz w:val="16"/>
              </w:rPr>
              <w:t>MADR-10</w:t>
            </w:r>
            <w:r>
              <w:rPr>
                <w:sz w:val="18"/>
              </w:rPr>
              <w:t xml:space="preserve"> gives the client four error classes; </w:t>
            </w:r>
            <w:r>
              <w:rPr>
                <w:rFonts w:ascii="Consolas" w:hAnsi="Consolas"/>
                <w:color w:val="2C4A6E"/>
                <w:sz w:val="16"/>
              </w:rPr>
              <w:t>API-071</w:t>
            </w:r>
            <w:r>
              <w:rPr>
                <w:sz w:val="18"/>
              </w:rPr>
              <w:t>–</w:t>
            </w:r>
            <w:r>
              <w:rPr>
                <w:rFonts w:ascii="Consolas" w:hAnsi="Consolas"/>
                <w:color w:val="2C4A6E"/>
                <w:sz w:val="16"/>
              </w:rPr>
              <w:t>API-094</w:t>
            </w:r>
            <w:r>
              <w:rPr>
                <w:sz w:val="18"/>
              </w:rPr>
              <w:t xml:space="preserve"> give the interface four branches with four body shapes. The industry default — one dialog saying something went wrong — collapses all four.</w:t>
            </w:r>
          </w:p>
        </w:tc>
      </w:tr>
      <w:tr w:rsidR="0012091A" w14:paraId="7FC00546" w14:textId="77777777">
        <w:trPr>
          <w:jc w:val="center"/>
        </w:trPr>
        <w:tc>
          <w:tcPr>
            <w:tcW w:w="4543" w:type="dxa"/>
            <w:shd w:val="clear" w:color="auto" w:fill="F5F8FB"/>
          </w:tcPr>
          <w:p w14:paraId="3B87C0DC" w14:textId="77777777" w:rsidR="0012091A" w:rsidRDefault="001530BF">
            <w:pPr>
              <w:spacing w:before="40" w:after="40"/>
            </w:pPr>
            <w:r>
              <w:rPr>
                <w:b/>
                <w:sz w:val="18"/>
              </w:rPr>
              <w:t>Decision</w:t>
            </w:r>
          </w:p>
        </w:tc>
        <w:tc>
          <w:tcPr>
            <w:tcW w:w="4543" w:type="dxa"/>
            <w:shd w:val="clear" w:color="auto" w:fill="F5F8FB"/>
          </w:tcPr>
          <w:p w14:paraId="61FE9C53" w14:textId="77777777" w:rsidR="0012091A" w:rsidRDefault="001530BF">
            <w:pPr>
              <w:spacing w:before="40" w:after="40"/>
            </w:pPr>
            <w:r>
              <w:rPr>
                <w:b/>
                <w:sz w:val="18"/>
              </w:rPr>
              <w:t>Four treatments, distinguishable at a glance without reading: an invalid request is shown inline at the offending field; a business refusal is shown as a dialog carrying the reason; a dependency unavailability is shown as a persistent banner with a retry affordance and the intent preserved; an internal fault is shown as a plain apology with a reference and no retry encouragement.</w:t>
            </w:r>
          </w:p>
        </w:tc>
      </w:tr>
      <w:tr w:rsidR="0012091A" w14:paraId="164B22AB" w14:textId="77777777">
        <w:trPr>
          <w:jc w:val="center"/>
        </w:trPr>
        <w:tc>
          <w:tcPr>
            <w:tcW w:w="4543" w:type="dxa"/>
          </w:tcPr>
          <w:p w14:paraId="04974891" w14:textId="77777777" w:rsidR="0012091A" w:rsidRDefault="001530BF">
            <w:pPr>
              <w:spacing w:before="40" w:after="40"/>
            </w:pPr>
            <w:r>
              <w:rPr>
                <w:b/>
                <w:sz w:val="18"/>
              </w:rPr>
              <w:t>Alternatives</w:t>
            </w:r>
          </w:p>
        </w:tc>
        <w:tc>
          <w:tcPr>
            <w:tcW w:w="4543" w:type="dxa"/>
          </w:tcPr>
          <w:p w14:paraId="3AC79926" w14:textId="77777777" w:rsidR="0012091A" w:rsidRDefault="001530BF">
            <w:pPr>
              <w:spacing w:before="40" w:after="40"/>
            </w:pPr>
            <w:r>
              <w:rPr>
                <w:i/>
                <w:sz w:val="18"/>
              </w:rPr>
              <w:t>(a)</w:t>
            </w:r>
            <w:r>
              <w:rPr>
                <w:sz w:val="18"/>
              </w:rPr>
              <w:t xml:space="preserve"> One error component parameterised by severity — rejected: severity is not the distinction; </w:t>
            </w:r>
            <w:r>
              <w:rPr>
                <w:i/>
                <w:sz w:val="18"/>
              </w:rPr>
              <w:t>what the user should do next</w:t>
            </w:r>
            <w:r>
              <w:rPr>
                <w:sz w:val="18"/>
              </w:rPr>
              <w:t xml:space="preserve"> is, and it differs in all four. </w:t>
            </w:r>
            <w:r>
              <w:rPr>
                <w:i/>
                <w:sz w:val="18"/>
              </w:rPr>
              <w:t>(b)</w:t>
            </w:r>
            <w:r>
              <w:rPr>
                <w:sz w:val="18"/>
              </w:rPr>
              <w:t xml:space="preserve"> Toast notifications for all — rejected: a business refusal the user must understand cannot be transient.</w:t>
            </w:r>
          </w:p>
        </w:tc>
      </w:tr>
      <w:tr w:rsidR="0012091A" w14:paraId="74313C4B" w14:textId="77777777">
        <w:trPr>
          <w:jc w:val="center"/>
        </w:trPr>
        <w:tc>
          <w:tcPr>
            <w:tcW w:w="4543" w:type="dxa"/>
            <w:shd w:val="clear" w:color="auto" w:fill="F5F8FB"/>
          </w:tcPr>
          <w:p w14:paraId="5B7DC81F" w14:textId="77777777" w:rsidR="0012091A" w:rsidRDefault="001530BF">
            <w:pPr>
              <w:spacing w:before="40" w:after="40"/>
            </w:pPr>
            <w:r>
              <w:rPr>
                <w:b/>
                <w:sz w:val="18"/>
              </w:rPr>
              <w:t>Consequences</w:t>
            </w:r>
          </w:p>
        </w:tc>
        <w:tc>
          <w:tcPr>
            <w:tcW w:w="4543" w:type="dxa"/>
            <w:shd w:val="clear" w:color="auto" w:fill="F5F8FB"/>
          </w:tcPr>
          <w:p w14:paraId="03732A7A" w14:textId="77777777" w:rsidR="0012091A" w:rsidRDefault="001530BF">
            <w:pPr>
              <w:spacing w:before="40" w:after="40"/>
            </w:pPr>
            <w:r>
              <w:rPr>
                <w:sz w:val="18"/>
              </w:rPr>
              <w:t>✔ The user's next action is implied by the shape before they read a word. ✔ A refusal is never retried pointlessly, and an outage is never accepted as final. ✘ Four components to build and test. ✘ Developers must classify correctly; §7.6 maps every branch to its treatment so the choice is not a judgement call.</w:t>
            </w:r>
          </w:p>
        </w:tc>
      </w:tr>
    </w:tbl>
    <w:p w14:paraId="1FE30F5F" w14:textId="77777777" w:rsidR="0012091A" w:rsidRDefault="0012091A">
      <w:pPr>
        <w:spacing w:after="80"/>
      </w:pPr>
    </w:p>
    <w:p w14:paraId="64D16861" w14:textId="77777777" w:rsidR="0012091A" w:rsidRDefault="001530BF">
      <w:pPr>
        <w:pStyle w:val="Heading2"/>
      </w:pPr>
      <w:r>
        <w:t xml:space="preserve">3.4 </w:t>
      </w:r>
      <w:r>
        <w:rPr>
          <w:rFonts w:ascii="Consolas" w:hAnsi="Consolas"/>
          <w:color w:val="2C4A6E"/>
          <w:sz w:val="27"/>
        </w:rPr>
        <w:t>UXDR-04</w:t>
      </w:r>
      <w:r>
        <w:t xml:space="preserve"> — The Screen Renders; It Does Not Decide</w:t>
      </w:r>
    </w:p>
    <w:p w14:paraId="509E4C45" w14:textId="77777777" w:rsidR="0012091A" w:rsidRDefault="001530BF">
      <w:pPr>
        <w:pStyle w:val="CMPCaption"/>
      </w:pPr>
      <w:r>
        <w:t>Table 16 — 3.4 UXDR-04 — The Screen Renders; It Does Not Decide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21767CD2" w14:textId="77777777">
        <w:trPr>
          <w:tblHeader/>
          <w:jc w:val="center"/>
        </w:trPr>
        <w:tc>
          <w:tcPr>
            <w:tcW w:w="4543" w:type="dxa"/>
            <w:shd w:val="clear" w:color="auto" w:fill="1F3A5F"/>
          </w:tcPr>
          <w:p w14:paraId="63E0D6A5" w14:textId="77777777" w:rsidR="0012091A" w:rsidRDefault="0012091A">
            <w:pPr>
              <w:spacing w:before="40" w:after="40"/>
            </w:pPr>
          </w:p>
        </w:tc>
        <w:tc>
          <w:tcPr>
            <w:tcW w:w="4543" w:type="dxa"/>
            <w:shd w:val="clear" w:color="auto" w:fill="1F3A5F"/>
          </w:tcPr>
          <w:p w14:paraId="43976124" w14:textId="77777777" w:rsidR="0012091A" w:rsidRDefault="0012091A">
            <w:pPr>
              <w:spacing w:before="40" w:after="40"/>
            </w:pPr>
          </w:p>
        </w:tc>
      </w:tr>
      <w:tr w:rsidR="0012091A" w14:paraId="5C92019F" w14:textId="77777777">
        <w:trPr>
          <w:jc w:val="center"/>
        </w:trPr>
        <w:tc>
          <w:tcPr>
            <w:tcW w:w="4543" w:type="dxa"/>
          </w:tcPr>
          <w:p w14:paraId="599F367D" w14:textId="77777777" w:rsidR="0012091A" w:rsidRDefault="001530BF">
            <w:pPr>
              <w:spacing w:before="40" w:after="40"/>
            </w:pPr>
            <w:r>
              <w:rPr>
                <w:b/>
                <w:sz w:val="18"/>
              </w:rPr>
              <w:t>Context</w:t>
            </w:r>
          </w:p>
        </w:tc>
        <w:tc>
          <w:tcPr>
            <w:tcW w:w="4543" w:type="dxa"/>
          </w:tcPr>
          <w:p w14:paraId="4BFA4E13" w14:textId="77777777" w:rsidR="0012091A" w:rsidRDefault="001530BF">
            <w:pPr>
              <w:spacing w:before="40" w:after="40"/>
            </w:pPr>
            <w:r>
              <w:rPr>
                <w:rFonts w:ascii="Consolas" w:hAnsi="Consolas"/>
                <w:color w:val="2C4A6E"/>
                <w:sz w:val="16"/>
              </w:rPr>
              <w:t>ARCH-016</w:t>
            </w:r>
            <w:r>
              <w:rPr>
                <w:sz w:val="18"/>
              </w:rPr>
              <w:t xml:space="preserve">, </w:t>
            </w:r>
            <w:r>
              <w:rPr>
                <w:rFonts w:ascii="Consolas" w:hAnsi="Consolas"/>
                <w:color w:val="2C4A6E"/>
                <w:sz w:val="16"/>
              </w:rPr>
              <w:t>MOB-010</w:t>
            </w:r>
            <w:r>
              <w:rPr>
                <w:sz w:val="18"/>
              </w:rPr>
              <w:t xml:space="preserve">, </w:t>
            </w:r>
            <w:r>
              <w:rPr>
                <w:rFonts w:ascii="Consolas" w:hAnsi="Consolas"/>
                <w:color w:val="2C4A6E"/>
                <w:sz w:val="16"/>
              </w:rPr>
              <w:t>MOB-022</w:t>
            </w:r>
            <w:r>
              <w:rPr>
                <w:sz w:val="18"/>
              </w:rPr>
              <w:t xml:space="preserve">, </w:t>
            </w:r>
            <w:r>
              <w:rPr>
                <w:rFonts w:ascii="Consolas" w:hAnsi="Consolas"/>
                <w:color w:val="2C4A6E"/>
                <w:sz w:val="16"/>
              </w:rPr>
              <w:t>MOB-036</w:t>
            </w:r>
            <w:r>
              <w:rPr>
                <w:sz w:val="18"/>
              </w:rPr>
              <w:t xml:space="preserve"> and </w:t>
            </w:r>
            <w:r>
              <w:rPr>
                <w:rFonts w:ascii="Consolas" w:hAnsi="Consolas"/>
                <w:color w:val="2C4A6E"/>
                <w:sz w:val="16"/>
              </w:rPr>
              <w:t>SEC-160</w:t>
            </w:r>
            <w:r>
              <w:rPr>
                <w:sz w:val="18"/>
              </w:rPr>
              <w:t xml:space="preserve"> all say the client holds no business rule and makes no decision. The temptation in UI work is small and constant: disable a button because the fare looks wrong, hide an option </w:t>
            </w:r>
            <w:r>
              <w:rPr>
                <w:sz w:val="18"/>
              </w:rPr>
              <w:lastRenderedPageBreak/>
              <w:t>because the user probably cannot use it, compute a total to save a round trip.</w:t>
            </w:r>
          </w:p>
        </w:tc>
      </w:tr>
      <w:tr w:rsidR="0012091A" w14:paraId="1F24140D" w14:textId="77777777">
        <w:trPr>
          <w:jc w:val="center"/>
        </w:trPr>
        <w:tc>
          <w:tcPr>
            <w:tcW w:w="4543" w:type="dxa"/>
            <w:shd w:val="clear" w:color="auto" w:fill="F5F8FB"/>
          </w:tcPr>
          <w:p w14:paraId="68551EFB" w14:textId="77777777" w:rsidR="0012091A" w:rsidRDefault="001530BF">
            <w:pPr>
              <w:spacing w:before="40" w:after="40"/>
            </w:pPr>
            <w:r>
              <w:rPr>
                <w:b/>
                <w:sz w:val="18"/>
              </w:rPr>
              <w:lastRenderedPageBreak/>
              <w:t>Decision</w:t>
            </w:r>
          </w:p>
        </w:tc>
        <w:tc>
          <w:tcPr>
            <w:tcW w:w="4543" w:type="dxa"/>
            <w:shd w:val="clear" w:color="auto" w:fill="F5F8FB"/>
          </w:tcPr>
          <w:p w14:paraId="24926471" w14:textId="77777777" w:rsidR="0012091A" w:rsidRDefault="001530BF">
            <w:pPr>
              <w:spacing w:before="40" w:after="40"/>
            </w:pPr>
            <w:r>
              <w:rPr>
                <w:b/>
                <w:sz w:val="18"/>
              </w:rPr>
              <w:t>A screen renders state and emits intents. It computes no fare, no availability, no eligibility and no entitlement. Where a control must be disabled, it is disabled because state says so — carrying the platform's reason — never because the screen inferred it.</w:t>
            </w:r>
          </w:p>
        </w:tc>
      </w:tr>
      <w:tr w:rsidR="0012091A" w14:paraId="2332F421" w14:textId="77777777">
        <w:trPr>
          <w:jc w:val="center"/>
        </w:trPr>
        <w:tc>
          <w:tcPr>
            <w:tcW w:w="4543" w:type="dxa"/>
          </w:tcPr>
          <w:p w14:paraId="4621F7C3" w14:textId="77777777" w:rsidR="0012091A" w:rsidRDefault="001530BF">
            <w:pPr>
              <w:spacing w:before="40" w:after="40"/>
            </w:pPr>
            <w:r>
              <w:rPr>
                <w:b/>
                <w:sz w:val="18"/>
              </w:rPr>
              <w:t>Alternatives</w:t>
            </w:r>
          </w:p>
        </w:tc>
        <w:tc>
          <w:tcPr>
            <w:tcW w:w="4543" w:type="dxa"/>
          </w:tcPr>
          <w:p w14:paraId="202AC0CB" w14:textId="77777777" w:rsidR="0012091A" w:rsidRDefault="001530BF">
            <w:pPr>
              <w:spacing w:before="40" w:after="40"/>
            </w:pPr>
            <w:r>
              <w:rPr>
                <w:i/>
                <w:sz w:val="18"/>
              </w:rPr>
              <w:t>(a)</w:t>
            </w:r>
            <w:r>
              <w:rPr>
                <w:sz w:val="18"/>
              </w:rPr>
              <w:t xml:space="preserve"> Client-side pre-validation of business conditions — rejected: duplicates a rule, and </w:t>
            </w:r>
            <w:r>
              <w:rPr>
                <w:rFonts w:ascii="Consolas" w:hAnsi="Consolas"/>
                <w:color w:val="2C4A6E"/>
                <w:sz w:val="16"/>
              </w:rPr>
              <w:t>SRS-REQ-126</w:t>
            </w:r>
            <w:r>
              <w:rPr>
                <w:sz w:val="18"/>
              </w:rPr>
              <w:t xml:space="preserve"> requires each rule in exactly one place. </w:t>
            </w:r>
            <w:r>
              <w:rPr>
                <w:i/>
                <w:sz w:val="18"/>
              </w:rPr>
              <w:t>(b)</w:t>
            </w:r>
            <w:r>
              <w:rPr>
                <w:sz w:val="18"/>
              </w:rPr>
              <w:t xml:space="preserve"> Optimistic display of computed values — rejected: </w:t>
            </w:r>
            <w:r>
              <w:rPr>
                <w:rFonts w:ascii="Consolas" w:hAnsi="Consolas"/>
                <w:color w:val="2C4A6E"/>
                <w:sz w:val="16"/>
              </w:rPr>
              <w:t>MOB-060</w:t>
            </w:r>
            <w:r>
              <w:rPr>
                <w:sz w:val="18"/>
              </w:rPr>
              <w:t xml:space="preserve"> forbids presenting an intent as accomplished.</w:t>
            </w:r>
          </w:p>
        </w:tc>
      </w:tr>
      <w:tr w:rsidR="0012091A" w14:paraId="04B6884A" w14:textId="77777777">
        <w:trPr>
          <w:jc w:val="center"/>
        </w:trPr>
        <w:tc>
          <w:tcPr>
            <w:tcW w:w="4543" w:type="dxa"/>
            <w:shd w:val="clear" w:color="auto" w:fill="F5F8FB"/>
          </w:tcPr>
          <w:p w14:paraId="74CC5B4B" w14:textId="77777777" w:rsidR="0012091A" w:rsidRDefault="001530BF">
            <w:pPr>
              <w:spacing w:before="40" w:after="40"/>
            </w:pPr>
            <w:r>
              <w:rPr>
                <w:b/>
                <w:sz w:val="18"/>
              </w:rPr>
              <w:t>Consequences</w:t>
            </w:r>
          </w:p>
        </w:tc>
        <w:tc>
          <w:tcPr>
            <w:tcW w:w="4543" w:type="dxa"/>
            <w:shd w:val="clear" w:color="auto" w:fill="F5F8FB"/>
          </w:tcPr>
          <w:p w14:paraId="5ED74D1F" w14:textId="77777777" w:rsidR="0012091A" w:rsidRDefault="001530BF">
            <w:pPr>
              <w:spacing w:before="40" w:after="40"/>
            </w:pPr>
            <w:r>
              <w:rPr>
                <w:sz w:val="18"/>
              </w:rPr>
              <w:t xml:space="preserve">✔ A business rule change needs no client release. ✔ The client cannot be wrong about a rule it does not hold. ✘ More round trips than a client that guesses. ✘ Some interactions feel slower; </w:t>
            </w:r>
            <w:r>
              <w:rPr>
                <w:rFonts w:ascii="Consolas" w:hAnsi="Consolas"/>
                <w:color w:val="2C4A6E"/>
                <w:sz w:val="16"/>
              </w:rPr>
              <w:t>UXDR-14</w:t>
            </w:r>
            <w:r>
              <w:rPr>
                <w:sz w:val="18"/>
              </w:rPr>
              <w:t>'s submission states are what make that honest rather than merely sluggish.</w:t>
            </w:r>
          </w:p>
        </w:tc>
      </w:tr>
    </w:tbl>
    <w:p w14:paraId="6997332E" w14:textId="77777777" w:rsidR="0012091A" w:rsidRDefault="0012091A">
      <w:pPr>
        <w:spacing w:after="80"/>
      </w:pPr>
    </w:p>
    <w:p w14:paraId="689363AB" w14:textId="77777777" w:rsidR="0012091A" w:rsidRDefault="001530BF">
      <w:pPr>
        <w:pStyle w:val="Heading2"/>
      </w:pPr>
      <w:r>
        <w:t xml:space="preserve">3.5 </w:t>
      </w:r>
      <w:r>
        <w:rPr>
          <w:rFonts w:ascii="Consolas" w:hAnsi="Consolas"/>
          <w:color w:val="2C4A6E"/>
          <w:sz w:val="27"/>
        </w:rPr>
        <w:t>UXDR-05</w:t>
      </w:r>
      <w:r>
        <w:t xml:space="preserve"> — One Immutable State Object Per Screen</w:t>
      </w:r>
    </w:p>
    <w:p w14:paraId="79638FE7" w14:textId="77777777" w:rsidR="0012091A" w:rsidRDefault="001530BF">
      <w:pPr>
        <w:pStyle w:val="CMPCaption"/>
      </w:pPr>
      <w:r>
        <w:t>Table 17 — 3.5 UXDR-05 — One Immutable State Object Per Screen</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5A40E417" w14:textId="77777777">
        <w:trPr>
          <w:tblHeader/>
          <w:jc w:val="center"/>
        </w:trPr>
        <w:tc>
          <w:tcPr>
            <w:tcW w:w="4543" w:type="dxa"/>
            <w:shd w:val="clear" w:color="auto" w:fill="1F3A5F"/>
          </w:tcPr>
          <w:p w14:paraId="7B9489A0" w14:textId="77777777" w:rsidR="0012091A" w:rsidRDefault="0012091A">
            <w:pPr>
              <w:spacing w:before="40" w:after="40"/>
            </w:pPr>
          </w:p>
        </w:tc>
        <w:tc>
          <w:tcPr>
            <w:tcW w:w="4543" w:type="dxa"/>
            <w:shd w:val="clear" w:color="auto" w:fill="1F3A5F"/>
          </w:tcPr>
          <w:p w14:paraId="0C70B0F2" w14:textId="77777777" w:rsidR="0012091A" w:rsidRDefault="0012091A">
            <w:pPr>
              <w:spacing w:before="40" w:after="40"/>
            </w:pPr>
          </w:p>
        </w:tc>
      </w:tr>
      <w:tr w:rsidR="0012091A" w14:paraId="248617A2" w14:textId="77777777">
        <w:trPr>
          <w:jc w:val="center"/>
        </w:trPr>
        <w:tc>
          <w:tcPr>
            <w:tcW w:w="4543" w:type="dxa"/>
          </w:tcPr>
          <w:p w14:paraId="067B3EB2" w14:textId="77777777" w:rsidR="0012091A" w:rsidRDefault="001530BF">
            <w:pPr>
              <w:spacing w:before="40" w:after="40"/>
            </w:pPr>
            <w:r>
              <w:rPr>
                <w:b/>
                <w:sz w:val="18"/>
              </w:rPr>
              <w:t>Context</w:t>
            </w:r>
          </w:p>
        </w:tc>
        <w:tc>
          <w:tcPr>
            <w:tcW w:w="4543" w:type="dxa"/>
          </w:tcPr>
          <w:p w14:paraId="4120DB33" w14:textId="77777777" w:rsidR="0012091A" w:rsidRDefault="001530BF">
            <w:pPr>
              <w:spacing w:before="40" w:after="40"/>
            </w:pPr>
            <w:r>
              <w:rPr>
                <w:rFonts w:ascii="Consolas" w:hAnsi="Consolas"/>
                <w:color w:val="2C4A6E"/>
                <w:sz w:val="16"/>
              </w:rPr>
              <w:t>MOB-015</w:t>
            </w:r>
            <w:r>
              <w:rPr>
                <w:sz w:val="18"/>
              </w:rPr>
              <w:t xml:space="preserve"> requires each screen driven by exactly one immutable state object; </w:t>
            </w:r>
            <w:r>
              <w:rPr>
                <w:rFonts w:ascii="Consolas" w:hAnsi="Consolas"/>
                <w:color w:val="2C4A6E"/>
                <w:sz w:val="16"/>
              </w:rPr>
              <w:t>MOB-016</w:t>
            </w:r>
            <w:r>
              <w:rPr>
                <w:sz w:val="18"/>
              </w:rPr>
              <w:t xml:space="preserve"> requires it observable and held across configuration change; </w:t>
            </w:r>
            <w:r>
              <w:rPr>
                <w:rFonts w:ascii="Consolas" w:hAnsi="Consolas"/>
                <w:color w:val="2C4A6E"/>
                <w:sz w:val="16"/>
              </w:rPr>
              <w:t>MOB-020</w:t>
            </w:r>
            <w:r>
              <w:rPr>
                <w:sz w:val="18"/>
              </w:rPr>
              <w:t xml:space="preserve"> separates one-shot effects from state.</w:t>
            </w:r>
          </w:p>
        </w:tc>
      </w:tr>
      <w:tr w:rsidR="0012091A" w14:paraId="778DDA36" w14:textId="77777777">
        <w:trPr>
          <w:jc w:val="center"/>
        </w:trPr>
        <w:tc>
          <w:tcPr>
            <w:tcW w:w="4543" w:type="dxa"/>
            <w:shd w:val="clear" w:color="auto" w:fill="F5F8FB"/>
          </w:tcPr>
          <w:p w14:paraId="47456F1A" w14:textId="77777777" w:rsidR="0012091A" w:rsidRDefault="001530BF">
            <w:pPr>
              <w:spacing w:before="40" w:after="40"/>
            </w:pPr>
            <w:r>
              <w:rPr>
                <w:b/>
                <w:sz w:val="18"/>
              </w:rPr>
              <w:t>Decision</w:t>
            </w:r>
          </w:p>
        </w:tc>
        <w:tc>
          <w:tcPr>
            <w:tcW w:w="4543" w:type="dxa"/>
            <w:shd w:val="clear" w:color="auto" w:fill="F5F8FB"/>
          </w:tcPr>
          <w:p w14:paraId="4DC41CB3" w14:textId="77777777" w:rsidR="0012091A" w:rsidRDefault="001530BF">
            <w:pPr>
              <w:spacing w:before="40" w:after="40"/>
            </w:pPr>
            <w:r>
              <w:rPr>
                <w:b/>
                <w:sz w:val="18"/>
              </w:rPr>
              <w:t>Each screen has one state object carrying every value it renders, each with provenance, plus its loading, empty, populated and failed conditions. Navigation, dismissal and external launches are effects, consumed once, never state.</w:t>
            </w:r>
          </w:p>
        </w:tc>
      </w:tr>
      <w:tr w:rsidR="0012091A" w14:paraId="5FB78B96" w14:textId="77777777">
        <w:trPr>
          <w:jc w:val="center"/>
        </w:trPr>
        <w:tc>
          <w:tcPr>
            <w:tcW w:w="4543" w:type="dxa"/>
          </w:tcPr>
          <w:p w14:paraId="17F94BFF" w14:textId="77777777" w:rsidR="0012091A" w:rsidRDefault="001530BF">
            <w:pPr>
              <w:spacing w:before="40" w:after="40"/>
            </w:pPr>
            <w:r>
              <w:rPr>
                <w:b/>
                <w:sz w:val="18"/>
              </w:rPr>
              <w:t>Alternatives</w:t>
            </w:r>
          </w:p>
        </w:tc>
        <w:tc>
          <w:tcPr>
            <w:tcW w:w="4543" w:type="dxa"/>
          </w:tcPr>
          <w:p w14:paraId="51E52B36" w14:textId="77777777" w:rsidR="0012091A" w:rsidRDefault="001530BF">
            <w:pPr>
              <w:spacing w:before="40" w:after="40"/>
            </w:pPr>
            <w:r>
              <w:rPr>
                <w:i/>
                <w:sz w:val="18"/>
              </w:rPr>
              <w:t>(a)</w:t>
            </w:r>
            <w:r>
              <w:rPr>
                <w:sz w:val="18"/>
              </w:rPr>
              <w:t xml:space="preserve"> Multiple observable streams per screen — rejected: produces intermediate combinations that were never designed and are discovered as bugs. </w:t>
            </w:r>
            <w:r>
              <w:rPr>
                <w:i/>
                <w:sz w:val="18"/>
              </w:rPr>
              <w:t>(b)</w:t>
            </w:r>
            <w:r>
              <w:rPr>
                <w:sz w:val="18"/>
              </w:rPr>
              <w:t xml:space="preserve"> Navigation as a state flag — rejected: replays on configuration change.</w:t>
            </w:r>
          </w:p>
        </w:tc>
      </w:tr>
      <w:tr w:rsidR="0012091A" w14:paraId="53AD18B4" w14:textId="77777777">
        <w:trPr>
          <w:jc w:val="center"/>
        </w:trPr>
        <w:tc>
          <w:tcPr>
            <w:tcW w:w="4543" w:type="dxa"/>
            <w:shd w:val="clear" w:color="auto" w:fill="F5F8FB"/>
          </w:tcPr>
          <w:p w14:paraId="1F72D296" w14:textId="77777777" w:rsidR="0012091A" w:rsidRDefault="001530BF">
            <w:pPr>
              <w:spacing w:before="40" w:after="40"/>
            </w:pPr>
            <w:r>
              <w:rPr>
                <w:b/>
                <w:sz w:val="18"/>
              </w:rPr>
              <w:t>Consequences</w:t>
            </w:r>
          </w:p>
        </w:tc>
        <w:tc>
          <w:tcPr>
            <w:tcW w:w="4543" w:type="dxa"/>
            <w:shd w:val="clear" w:color="auto" w:fill="F5F8FB"/>
          </w:tcPr>
          <w:p w14:paraId="130576D9" w14:textId="77777777" w:rsidR="0012091A" w:rsidRDefault="001530BF">
            <w:pPr>
              <w:spacing w:before="40" w:after="40"/>
            </w:pPr>
            <w:r>
              <w:rPr>
                <w:sz w:val="18"/>
              </w:rPr>
              <w:t>✔ Every renderable condition is enumerable, therefore designable and testable. ✔ Rotation and process death are non-events. ✘ The state object grows on complex screens. ✘ Every condition must be designed, including the ones nobody wants to think about; §5.3 requires all four.</w:t>
            </w:r>
          </w:p>
        </w:tc>
      </w:tr>
    </w:tbl>
    <w:p w14:paraId="3299A23C" w14:textId="77777777" w:rsidR="0012091A" w:rsidRDefault="0012091A">
      <w:pPr>
        <w:spacing w:after="80"/>
      </w:pPr>
    </w:p>
    <w:p w14:paraId="4AF1A067" w14:textId="77777777" w:rsidR="0012091A" w:rsidRDefault="001530BF">
      <w:pPr>
        <w:pStyle w:val="Heading2"/>
      </w:pPr>
      <w:r>
        <w:t xml:space="preserve">3.6 </w:t>
      </w:r>
      <w:r>
        <w:rPr>
          <w:rFonts w:ascii="Consolas" w:hAnsi="Consolas"/>
          <w:color w:val="2C4A6E"/>
          <w:sz w:val="27"/>
        </w:rPr>
        <w:t>UXDR-06</w:t>
      </w:r>
      <w:r>
        <w:t xml:space="preserve"> — One Gated Commitment Surface</w:t>
      </w:r>
    </w:p>
    <w:p w14:paraId="32A369A2" w14:textId="77777777" w:rsidR="0012091A" w:rsidRDefault="001530BF">
      <w:pPr>
        <w:pStyle w:val="CMPCaption"/>
      </w:pPr>
      <w:r>
        <w:t>Table 18 — 3.6 UXDR-06 — One Gated Commitment Surface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677D6AE7" w14:textId="77777777">
        <w:trPr>
          <w:tblHeader/>
          <w:jc w:val="center"/>
        </w:trPr>
        <w:tc>
          <w:tcPr>
            <w:tcW w:w="4543" w:type="dxa"/>
            <w:shd w:val="clear" w:color="auto" w:fill="1F3A5F"/>
          </w:tcPr>
          <w:p w14:paraId="42183A01" w14:textId="77777777" w:rsidR="0012091A" w:rsidRDefault="0012091A">
            <w:pPr>
              <w:spacing w:before="40" w:after="40"/>
            </w:pPr>
          </w:p>
        </w:tc>
        <w:tc>
          <w:tcPr>
            <w:tcW w:w="4543" w:type="dxa"/>
            <w:shd w:val="clear" w:color="auto" w:fill="1F3A5F"/>
          </w:tcPr>
          <w:p w14:paraId="3675FD26" w14:textId="77777777" w:rsidR="0012091A" w:rsidRDefault="0012091A">
            <w:pPr>
              <w:spacing w:before="40" w:after="40"/>
            </w:pPr>
          </w:p>
        </w:tc>
      </w:tr>
      <w:tr w:rsidR="0012091A" w14:paraId="11FFB077" w14:textId="77777777">
        <w:trPr>
          <w:jc w:val="center"/>
        </w:trPr>
        <w:tc>
          <w:tcPr>
            <w:tcW w:w="4543" w:type="dxa"/>
          </w:tcPr>
          <w:p w14:paraId="517B006D" w14:textId="77777777" w:rsidR="0012091A" w:rsidRDefault="001530BF">
            <w:pPr>
              <w:spacing w:before="40" w:after="40"/>
            </w:pPr>
            <w:r>
              <w:rPr>
                <w:b/>
                <w:sz w:val="18"/>
              </w:rPr>
              <w:t>Context</w:t>
            </w:r>
          </w:p>
        </w:tc>
        <w:tc>
          <w:tcPr>
            <w:tcW w:w="4543" w:type="dxa"/>
          </w:tcPr>
          <w:p w14:paraId="76CC2DA3" w14:textId="77777777" w:rsidR="0012091A" w:rsidRDefault="001530BF">
            <w:pPr>
              <w:spacing w:before="40" w:after="40"/>
            </w:pPr>
            <w:r>
              <w:rPr>
                <w:rFonts w:ascii="Consolas" w:hAnsi="Consolas"/>
                <w:color w:val="2C4A6E"/>
                <w:sz w:val="16"/>
              </w:rPr>
              <w:t>NFR-084</w:t>
            </w:r>
            <w:r>
              <w:rPr>
                <w:sz w:val="18"/>
              </w:rPr>
              <w:t xml:space="preserve"> is integrity-critical: verification standing, vehicle information, fare, timing, seats and preferences must all be presented before any commitment is sought. </w:t>
            </w:r>
            <w:r>
              <w:rPr>
                <w:rFonts w:ascii="Consolas" w:hAnsi="Consolas"/>
                <w:color w:val="2C4A6E"/>
                <w:sz w:val="16"/>
              </w:rPr>
              <w:t>BAD-RULE-007</w:t>
            </w:r>
            <w:r>
              <w:rPr>
                <w:sz w:val="18"/>
              </w:rPr>
              <w:t xml:space="preserve"> requires verification standing visible </w:t>
            </w:r>
            <w:r>
              <w:rPr>
                <w:b/>
                <w:sz w:val="18"/>
              </w:rPr>
              <w:t>before</w:t>
            </w:r>
            <w:r>
              <w:rPr>
                <w:sz w:val="18"/>
              </w:rPr>
              <w:t xml:space="preserve"> a counterparty commits to travel. A cached verification </w:t>
            </w:r>
            <w:r>
              <w:rPr>
                <w:sz w:val="18"/>
              </w:rPr>
              <w:lastRenderedPageBreak/>
              <w:t>standing is not a basis for that decision.</w:t>
            </w:r>
          </w:p>
        </w:tc>
      </w:tr>
      <w:tr w:rsidR="0012091A" w14:paraId="2795BC10" w14:textId="77777777">
        <w:trPr>
          <w:jc w:val="center"/>
        </w:trPr>
        <w:tc>
          <w:tcPr>
            <w:tcW w:w="4543" w:type="dxa"/>
            <w:shd w:val="clear" w:color="auto" w:fill="F5F8FB"/>
          </w:tcPr>
          <w:p w14:paraId="19218E97" w14:textId="77777777" w:rsidR="0012091A" w:rsidRDefault="001530BF">
            <w:pPr>
              <w:spacing w:before="40" w:after="40"/>
            </w:pPr>
            <w:r>
              <w:rPr>
                <w:b/>
                <w:sz w:val="18"/>
              </w:rPr>
              <w:lastRenderedPageBreak/>
              <w:t>Decision</w:t>
            </w:r>
          </w:p>
        </w:tc>
        <w:tc>
          <w:tcPr>
            <w:tcW w:w="4543" w:type="dxa"/>
            <w:shd w:val="clear" w:color="auto" w:fill="F5F8FB"/>
          </w:tcPr>
          <w:p w14:paraId="3767E3AA" w14:textId="77777777" w:rsidR="0012091A" w:rsidRDefault="001530BF">
            <w:pPr>
              <w:spacing w:before="40" w:after="40"/>
            </w:pPr>
            <w:r>
              <w:rPr>
                <w:b/>
                <w:sz w:val="18"/>
              </w:rPr>
              <w:t>A single screen precedes every commitment, showing all six required values with their provenance. The commit control is unavailable while any of the six is `Cached` or `Unknown`, and the screen states which value it is waiting on and offers to refresh.</w:t>
            </w:r>
          </w:p>
        </w:tc>
      </w:tr>
      <w:tr w:rsidR="0012091A" w14:paraId="4AA7F140" w14:textId="77777777">
        <w:trPr>
          <w:jc w:val="center"/>
        </w:trPr>
        <w:tc>
          <w:tcPr>
            <w:tcW w:w="4543" w:type="dxa"/>
          </w:tcPr>
          <w:p w14:paraId="365C7A58" w14:textId="77777777" w:rsidR="0012091A" w:rsidRDefault="001530BF">
            <w:pPr>
              <w:spacing w:before="40" w:after="40"/>
            </w:pPr>
            <w:r>
              <w:rPr>
                <w:b/>
                <w:sz w:val="18"/>
              </w:rPr>
              <w:t>Alternatives</w:t>
            </w:r>
          </w:p>
        </w:tc>
        <w:tc>
          <w:tcPr>
            <w:tcW w:w="4543" w:type="dxa"/>
          </w:tcPr>
          <w:p w14:paraId="14CE5538" w14:textId="77777777" w:rsidR="0012091A" w:rsidRDefault="001530BF">
            <w:pPr>
              <w:spacing w:before="40" w:after="40"/>
            </w:pPr>
            <w:r>
              <w:rPr>
                <w:i/>
                <w:sz w:val="18"/>
              </w:rPr>
              <w:t>(a)</w:t>
            </w:r>
            <w:r>
              <w:rPr>
                <w:sz w:val="18"/>
              </w:rPr>
              <w:t xml:space="preserve"> Show the values across the preceding flow — rejected: </w:t>
            </w:r>
            <w:r>
              <w:rPr>
                <w:rFonts w:ascii="Consolas" w:hAnsi="Consolas"/>
                <w:color w:val="2C4A6E"/>
                <w:sz w:val="16"/>
              </w:rPr>
              <w:t>NFR-084</w:t>
            </w:r>
            <w:r>
              <w:rPr>
                <w:sz w:val="18"/>
              </w:rPr>
              <w:t xml:space="preserve"> requires them present at the point of commitment, not somewhere earlier. </w:t>
            </w:r>
            <w:r>
              <w:rPr>
                <w:i/>
                <w:sz w:val="18"/>
              </w:rPr>
              <w:t>(b)</w:t>
            </w:r>
            <w:r>
              <w:rPr>
                <w:sz w:val="18"/>
              </w:rPr>
              <w:t xml:space="preserve"> Allow commitment on cached values with a warning — rejected: this is the one decision where being wrong means travelling with an unverified stranger.</w:t>
            </w:r>
          </w:p>
        </w:tc>
      </w:tr>
      <w:tr w:rsidR="0012091A" w14:paraId="25D38339" w14:textId="77777777">
        <w:trPr>
          <w:jc w:val="center"/>
        </w:trPr>
        <w:tc>
          <w:tcPr>
            <w:tcW w:w="4543" w:type="dxa"/>
            <w:shd w:val="clear" w:color="auto" w:fill="F5F8FB"/>
          </w:tcPr>
          <w:p w14:paraId="27DF0F06" w14:textId="77777777" w:rsidR="0012091A" w:rsidRDefault="001530BF">
            <w:pPr>
              <w:spacing w:before="40" w:after="40"/>
            </w:pPr>
            <w:r>
              <w:rPr>
                <w:b/>
                <w:sz w:val="18"/>
              </w:rPr>
              <w:t>Consequences</w:t>
            </w:r>
          </w:p>
        </w:tc>
        <w:tc>
          <w:tcPr>
            <w:tcW w:w="4543" w:type="dxa"/>
            <w:shd w:val="clear" w:color="auto" w:fill="F5F8FB"/>
          </w:tcPr>
          <w:p w14:paraId="33502CCD" w14:textId="77777777" w:rsidR="0012091A" w:rsidRDefault="001530BF">
            <w:pPr>
              <w:spacing w:before="40" w:after="40"/>
            </w:pPr>
            <w:r>
              <w:rPr>
                <w:sz w:val="18"/>
              </w:rPr>
              <w:t xml:space="preserve">✔ </w:t>
            </w:r>
            <w:r>
              <w:rPr>
                <w:rFonts w:ascii="Consolas" w:hAnsi="Consolas"/>
                <w:color w:val="2C4A6E"/>
                <w:sz w:val="16"/>
              </w:rPr>
              <w:t>NFR-084</w:t>
            </w:r>
            <w:r>
              <w:rPr>
                <w:sz w:val="18"/>
              </w:rPr>
              <w:t xml:space="preserve"> and </w:t>
            </w:r>
            <w:r>
              <w:rPr>
                <w:rFonts w:ascii="Consolas" w:hAnsi="Consolas"/>
                <w:color w:val="2C4A6E"/>
                <w:sz w:val="16"/>
              </w:rPr>
              <w:t>BAD-RULE-007</w:t>
            </w:r>
            <w:r>
              <w:rPr>
                <w:sz w:val="18"/>
              </w:rPr>
              <w:t xml:space="preserve"> are structurally satisfied. ✔ The user's decision rests on current facts or does not proceed. ✘ </w:t>
            </w:r>
            <w:r>
              <w:rPr>
                <w:b/>
                <w:sz w:val="18"/>
              </w:rPr>
              <w:t>On a poor connection, commitment is blocked</w:t>
            </w:r>
            <w:r>
              <w:rPr>
                <w:sz w:val="18"/>
              </w:rPr>
              <w:t xml:space="preserve"> — deliberate, and the most user-visible cost in this document. ✘ Requires a refresh path that can fail, which needs its own treatment (</w:t>
            </w:r>
            <w:r>
              <w:rPr>
                <w:rFonts w:ascii="Consolas" w:hAnsi="Consolas"/>
                <w:color w:val="2C4A6E"/>
                <w:sz w:val="16"/>
              </w:rPr>
              <w:t>UX-104</w:t>
            </w:r>
            <w:r>
              <w:rPr>
                <w:sz w:val="18"/>
              </w:rPr>
              <w:t>).</w:t>
            </w:r>
          </w:p>
        </w:tc>
      </w:tr>
    </w:tbl>
    <w:p w14:paraId="3E5DF7E0" w14:textId="77777777" w:rsidR="0012091A" w:rsidRDefault="0012091A">
      <w:pPr>
        <w:spacing w:after="80"/>
      </w:pPr>
    </w:p>
    <w:p w14:paraId="35FB21DE" w14:textId="77777777" w:rsidR="0012091A" w:rsidRDefault="001530BF">
      <w:pPr>
        <w:pStyle w:val="Heading2"/>
      </w:pPr>
      <w:r>
        <w:t xml:space="preserve">3.7 </w:t>
      </w:r>
      <w:r>
        <w:rPr>
          <w:rFonts w:ascii="Consolas" w:hAnsi="Consolas"/>
          <w:color w:val="2C4A6E"/>
          <w:sz w:val="27"/>
        </w:rPr>
        <w:t>UXDR-07</w:t>
      </w:r>
      <w:r>
        <w:t xml:space="preserve"> — Empty, Loading and Failed Are Designed, Not Defaults</w:t>
      </w:r>
    </w:p>
    <w:p w14:paraId="7E4F2526" w14:textId="77777777" w:rsidR="0012091A" w:rsidRDefault="001530BF">
      <w:pPr>
        <w:pStyle w:val="CMPCaption"/>
      </w:pPr>
      <w:r>
        <w:t>Table 19 — 3.7 UXDR-07 — Empty, Loading and Failed Are Designed, Not Defaults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48B0B712" w14:textId="77777777">
        <w:trPr>
          <w:tblHeader/>
          <w:jc w:val="center"/>
        </w:trPr>
        <w:tc>
          <w:tcPr>
            <w:tcW w:w="4543" w:type="dxa"/>
            <w:shd w:val="clear" w:color="auto" w:fill="1F3A5F"/>
          </w:tcPr>
          <w:p w14:paraId="3D512B66" w14:textId="77777777" w:rsidR="0012091A" w:rsidRDefault="0012091A">
            <w:pPr>
              <w:spacing w:before="40" w:after="40"/>
            </w:pPr>
          </w:p>
        </w:tc>
        <w:tc>
          <w:tcPr>
            <w:tcW w:w="4543" w:type="dxa"/>
            <w:shd w:val="clear" w:color="auto" w:fill="1F3A5F"/>
          </w:tcPr>
          <w:p w14:paraId="6DFAC6FD" w14:textId="77777777" w:rsidR="0012091A" w:rsidRDefault="0012091A">
            <w:pPr>
              <w:spacing w:before="40" w:after="40"/>
            </w:pPr>
          </w:p>
        </w:tc>
      </w:tr>
      <w:tr w:rsidR="0012091A" w14:paraId="1475C688" w14:textId="77777777">
        <w:trPr>
          <w:jc w:val="center"/>
        </w:trPr>
        <w:tc>
          <w:tcPr>
            <w:tcW w:w="4543" w:type="dxa"/>
          </w:tcPr>
          <w:p w14:paraId="3E6BFB64" w14:textId="77777777" w:rsidR="0012091A" w:rsidRDefault="001530BF">
            <w:pPr>
              <w:spacing w:before="40" w:after="40"/>
            </w:pPr>
            <w:r>
              <w:rPr>
                <w:b/>
                <w:sz w:val="18"/>
              </w:rPr>
              <w:t>Context</w:t>
            </w:r>
          </w:p>
        </w:tc>
        <w:tc>
          <w:tcPr>
            <w:tcW w:w="4543" w:type="dxa"/>
          </w:tcPr>
          <w:p w14:paraId="4F97FA9A" w14:textId="77777777" w:rsidR="0012091A" w:rsidRDefault="001530BF">
            <w:pPr>
              <w:spacing w:before="40" w:after="40"/>
            </w:pPr>
            <w:r>
              <w:rPr>
                <w:rFonts w:ascii="Consolas" w:hAnsi="Consolas"/>
                <w:color w:val="2C4A6E"/>
                <w:sz w:val="16"/>
              </w:rPr>
              <w:t>MOB-023</w:t>
            </w:r>
            <w:r>
              <w:rPr>
                <w:sz w:val="18"/>
              </w:rPr>
              <w:t xml:space="preserve"> forbids substituting a default for an unknown value. A screen with an undesigned empty state renders as a blank region that reads as a fault. </w:t>
            </w:r>
            <w:r>
              <w:rPr>
                <w:rFonts w:ascii="Consolas" w:hAnsi="Consolas"/>
                <w:color w:val="2C4A6E"/>
                <w:sz w:val="16"/>
              </w:rPr>
              <w:t>FRD-FR-096</w:t>
            </w:r>
            <w:r>
              <w:rPr>
                <w:sz w:val="18"/>
              </w:rPr>
              <w:t xml:space="preserve"> requires search to state it is unavailable rather than return an unmatched set — which only works if "unavailable" has a designed appearance distinct from "no results".</w:t>
            </w:r>
          </w:p>
        </w:tc>
      </w:tr>
      <w:tr w:rsidR="0012091A" w14:paraId="61CE34C6" w14:textId="77777777">
        <w:trPr>
          <w:jc w:val="center"/>
        </w:trPr>
        <w:tc>
          <w:tcPr>
            <w:tcW w:w="4543" w:type="dxa"/>
            <w:shd w:val="clear" w:color="auto" w:fill="F5F8FB"/>
          </w:tcPr>
          <w:p w14:paraId="054E080E" w14:textId="77777777" w:rsidR="0012091A" w:rsidRDefault="001530BF">
            <w:pPr>
              <w:spacing w:before="40" w:after="40"/>
            </w:pPr>
            <w:r>
              <w:rPr>
                <w:b/>
                <w:sz w:val="18"/>
              </w:rPr>
              <w:t>Decision</w:t>
            </w:r>
          </w:p>
        </w:tc>
        <w:tc>
          <w:tcPr>
            <w:tcW w:w="4543" w:type="dxa"/>
            <w:shd w:val="clear" w:color="auto" w:fill="F5F8FB"/>
          </w:tcPr>
          <w:p w14:paraId="1D97C0DA" w14:textId="77777777" w:rsidR="0012091A" w:rsidRDefault="001530BF">
            <w:pPr>
              <w:spacing w:before="40" w:after="40"/>
            </w:pPr>
            <w:r>
              <w:rPr>
                <w:b/>
                <w:sz w:val="18"/>
              </w:rPr>
              <w:t>Every screen designs four conditions explicitly: loading, empty, populated and failed. Empty states state what is absent and what the user may do. "No results" and "search unavailable" are visually and textually distinct.</w:t>
            </w:r>
          </w:p>
        </w:tc>
      </w:tr>
      <w:tr w:rsidR="0012091A" w14:paraId="6BDEA0C6" w14:textId="77777777">
        <w:trPr>
          <w:jc w:val="center"/>
        </w:trPr>
        <w:tc>
          <w:tcPr>
            <w:tcW w:w="4543" w:type="dxa"/>
          </w:tcPr>
          <w:p w14:paraId="3ECB7801" w14:textId="77777777" w:rsidR="0012091A" w:rsidRDefault="001530BF">
            <w:pPr>
              <w:spacing w:before="40" w:after="40"/>
            </w:pPr>
            <w:r>
              <w:rPr>
                <w:b/>
                <w:sz w:val="18"/>
              </w:rPr>
              <w:t>Alternatives</w:t>
            </w:r>
          </w:p>
        </w:tc>
        <w:tc>
          <w:tcPr>
            <w:tcW w:w="4543" w:type="dxa"/>
          </w:tcPr>
          <w:p w14:paraId="1EC7A3AB" w14:textId="77777777" w:rsidR="0012091A" w:rsidRDefault="001530BF">
            <w:pPr>
              <w:spacing w:before="40" w:after="40"/>
            </w:pPr>
            <w:r>
              <w:rPr>
                <w:i/>
                <w:sz w:val="18"/>
              </w:rPr>
              <w:t>(a)</w:t>
            </w:r>
            <w:r>
              <w:rPr>
                <w:sz w:val="18"/>
              </w:rPr>
              <w:t xml:space="preserve"> A shared generic empty component — rejected: "you have no bookings yet" and "we could not load your bookings" require opposite user responses.</w:t>
            </w:r>
          </w:p>
        </w:tc>
      </w:tr>
      <w:tr w:rsidR="0012091A" w14:paraId="062AF45A" w14:textId="77777777">
        <w:trPr>
          <w:jc w:val="center"/>
        </w:trPr>
        <w:tc>
          <w:tcPr>
            <w:tcW w:w="4543" w:type="dxa"/>
            <w:shd w:val="clear" w:color="auto" w:fill="F5F8FB"/>
          </w:tcPr>
          <w:p w14:paraId="56CABAF9" w14:textId="77777777" w:rsidR="0012091A" w:rsidRDefault="001530BF">
            <w:pPr>
              <w:spacing w:before="40" w:after="40"/>
            </w:pPr>
            <w:r>
              <w:rPr>
                <w:b/>
                <w:sz w:val="18"/>
              </w:rPr>
              <w:t>Consequences</w:t>
            </w:r>
          </w:p>
        </w:tc>
        <w:tc>
          <w:tcPr>
            <w:tcW w:w="4543" w:type="dxa"/>
            <w:shd w:val="clear" w:color="auto" w:fill="F5F8FB"/>
          </w:tcPr>
          <w:p w14:paraId="3A73C3CA" w14:textId="77777777" w:rsidR="0012091A" w:rsidRDefault="001530BF">
            <w:pPr>
              <w:spacing w:before="40" w:after="40"/>
            </w:pPr>
            <w:r>
              <w:rPr>
                <w:sz w:val="18"/>
              </w:rPr>
              <w:t xml:space="preserve">✔ No condition renders as an accident. ✔ </w:t>
            </w:r>
            <w:r>
              <w:rPr>
                <w:rFonts w:ascii="Consolas" w:hAnsi="Consolas"/>
                <w:color w:val="2C4A6E"/>
                <w:sz w:val="16"/>
              </w:rPr>
              <w:t>FRD-FR-096</w:t>
            </w:r>
            <w:r>
              <w:rPr>
                <w:sz w:val="18"/>
              </w:rPr>
              <w:t xml:space="preserve"> is realisable. ✘ Four designs per screen rather than one. ✘ Content must be written for conditions that are rare, which is where writing effort is least willingly spent.</w:t>
            </w:r>
          </w:p>
        </w:tc>
      </w:tr>
    </w:tbl>
    <w:p w14:paraId="38ECDD9D" w14:textId="77777777" w:rsidR="0012091A" w:rsidRDefault="0012091A">
      <w:pPr>
        <w:spacing w:after="80"/>
      </w:pPr>
    </w:p>
    <w:p w14:paraId="71FE9D5C" w14:textId="77777777" w:rsidR="0012091A" w:rsidRDefault="001530BF">
      <w:pPr>
        <w:pStyle w:val="Heading2"/>
      </w:pPr>
      <w:r>
        <w:t xml:space="preserve">3.8 </w:t>
      </w:r>
      <w:r>
        <w:rPr>
          <w:rFonts w:ascii="Consolas" w:hAnsi="Consolas"/>
          <w:color w:val="2C4A6E"/>
          <w:sz w:val="27"/>
        </w:rPr>
        <w:t>UXDR-08</w:t>
      </w:r>
      <w:r>
        <w:t xml:space="preserve"> — Disclosure Follows the Relationship, and Absence Is Normal</w:t>
      </w:r>
    </w:p>
    <w:p w14:paraId="4FE7BDA5" w14:textId="77777777" w:rsidR="0012091A" w:rsidRDefault="001530BF">
      <w:pPr>
        <w:pStyle w:val="CMPCaption"/>
      </w:pPr>
      <w:r>
        <w:t>Table 20 — 3.8 UXDR-08 — Disclosure Follows the Relationship, and Absence Is Normal</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6EF009D7" w14:textId="77777777">
        <w:trPr>
          <w:tblHeader/>
          <w:jc w:val="center"/>
        </w:trPr>
        <w:tc>
          <w:tcPr>
            <w:tcW w:w="4543" w:type="dxa"/>
            <w:shd w:val="clear" w:color="auto" w:fill="1F3A5F"/>
          </w:tcPr>
          <w:p w14:paraId="08633A16" w14:textId="77777777" w:rsidR="0012091A" w:rsidRDefault="0012091A">
            <w:pPr>
              <w:spacing w:before="40" w:after="40"/>
            </w:pPr>
          </w:p>
        </w:tc>
        <w:tc>
          <w:tcPr>
            <w:tcW w:w="4543" w:type="dxa"/>
            <w:shd w:val="clear" w:color="auto" w:fill="1F3A5F"/>
          </w:tcPr>
          <w:p w14:paraId="61B81AFB" w14:textId="77777777" w:rsidR="0012091A" w:rsidRDefault="0012091A">
            <w:pPr>
              <w:spacing w:before="40" w:after="40"/>
            </w:pPr>
          </w:p>
        </w:tc>
      </w:tr>
      <w:tr w:rsidR="0012091A" w14:paraId="6B6CB187" w14:textId="77777777">
        <w:trPr>
          <w:jc w:val="center"/>
        </w:trPr>
        <w:tc>
          <w:tcPr>
            <w:tcW w:w="4543" w:type="dxa"/>
          </w:tcPr>
          <w:p w14:paraId="09B66436" w14:textId="77777777" w:rsidR="0012091A" w:rsidRDefault="001530BF">
            <w:pPr>
              <w:spacing w:before="40" w:after="40"/>
            </w:pPr>
            <w:r>
              <w:rPr>
                <w:b/>
                <w:sz w:val="18"/>
              </w:rPr>
              <w:t>Context</w:t>
            </w:r>
          </w:p>
        </w:tc>
        <w:tc>
          <w:tcPr>
            <w:tcW w:w="4543" w:type="dxa"/>
          </w:tcPr>
          <w:p w14:paraId="352F1CB2" w14:textId="77777777" w:rsidR="0012091A" w:rsidRDefault="001530BF">
            <w:pPr>
              <w:spacing w:before="40" w:after="40"/>
            </w:pPr>
            <w:r>
              <w:rPr>
                <w:rFonts w:ascii="Consolas" w:hAnsi="Consolas"/>
                <w:color w:val="2C4A6E"/>
                <w:sz w:val="16"/>
              </w:rPr>
              <w:t>AADR-08</w:t>
            </w:r>
            <w:r>
              <w:rPr>
                <w:sz w:val="18"/>
              </w:rPr>
              <w:t xml:space="preserve"> and </w:t>
            </w:r>
            <w:r>
              <w:rPr>
                <w:rFonts w:ascii="Consolas" w:hAnsi="Consolas"/>
                <w:color w:val="2C4A6E"/>
                <w:sz w:val="16"/>
              </w:rPr>
              <w:t>API-049</w:t>
            </w:r>
            <w:r>
              <w:rPr>
                <w:sz w:val="18"/>
              </w:rPr>
              <w:t xml:space="preserve"> populate only the fields a caller's relationship entitles them to, and </w:t>
            </w:r>
            <w:r>
              <w:rPr>
                <w:rFonts w:ascii="Consolas" w:hAnsi="Consolas"/>
                <w:color w:val="2C4A6E"/>
                <w:sz w:val="16"/>
              </w:rPr>
              <w:t>API-055</w:t>
            </w:r>
            <w:r>
              <w:rPr>
                <w:sz w:val="18"/>
              </w:rPr>
              <w:t xml:space="preserve"> marks which fields are relationship-dependent. </w:t>
            </w:r>
            <w:r>
              <w:rPr>
                <w:rFonts w:ascii="Consolas" w:hAnsi="Consolas"/>
                <w:color w:val="2C4A6E"/>
                <w:sz w:val="16"/>
              </w:rPr>
              <w:t>SEC-065</w:t>
            </w:r>
            <w:r>
              <w:rPr>
                <w:sz w:val="18"/>
              </w:rPr>
              <w:t>–</w:t>
            </w:r>
            <w:r>
              <w:rPr>
                <w:rFonts w:ascii="Consolas" w:hAnsi="Consolas"/>
                <w:color w:val="2C4A6E"/>
                <w:sz w:val="16"/>
              </w:rPr>
              <w:t>SEC-069</w:t>
            </w:r>
            <w:r>
              <w:rPr>
                <w:sz w:val="18"/>
              </w:rPr>
              <w:t xml:space="preserve"> bound disclosure. </w:t>
            </w:r>
            <w:r>
              <w:rPr>
                <w:rFonts w:ascii="Consolas" w:hAnsi="Consolas"/>
                <w:color w:val="2C4A6E"/>
                <w:sz w:val="16"/>
              </w:rPr>
              <w:t>API-056</w:t>
            </w:r>
            <w:r>
              <w:rPr>
                <w:sz w:val="18"/>
              </w:rPr>
              <w:t xml:space="preserve"> forbids inferring a value from its absence. A screen that renders an absent entitled field </w:t>
            </w:r>
            <w:r>
              <w:rPr>
                <w:sz w:val="18"/>
              </w:rPr>
              <w:lastRenderedPageBreak/>
              <w:t>as an error teaches users that missing means broken.</w:t>
            </w:r>
          </w:p>
        </w:tc>
      </w:tr>
      <w:tr w:rsidR="0012091A" w14:paraId="5C374D5A" w14:textId="77777777">
        <w:trPr>
          <w:jc w:val="center"/>
        </w:trPr>
        <w:tc>
          <w:tcPr>
            <w:tcW w:w="4543" w:type="dxa"/>
            <w:shd w:val="clear" w:color="auto" w:fill="F5F8FB"/>
          </w:tcPr>
          <w:p w14:paraId="43E37237" w14:textId="77777777" w:rsidR="0012091A" w:rsidRDefault="001530BF">
            <w:pPr>
              <w:spacing w:before="40" w:after="40"/>
            </w:pPr>
            <w:r>
              <w:rPr>
                <w:b/>
                <w:sz w:val="18"/>
              </w:rPr>
              <w:lastRenderedPageBreak/>
              <w:t>Decision</w:t>
            </w:r>
          </w:p>
        </w:tc>
        <w:tc>
          <w:tcPr>
            <w:tcW w:w="4543" w:type="dxa"/>
            <w:shd w:val="clear" w:color="auto" w:fill="F5F8FB"/>
          </w:tcPr>
          <w:p w14:paraId="07A190A9" w14:textId="77777777" w:rsidR="0012091A" w:rsidRDefault="001530BF">
            <w:pPr>
              <w:spacing w:before="40" w:after="40"/>
            </w:pPr>
            <w:r>
              <w:rPr>
                <w:b/>
                <w:sz w:val="18"/>
              </w:rPr>
              <w:t>Relationship-dependent fields are laid out so that their absence is unremarkable: no reserved gap, no placeholder, no "not available to you" message. The screen presents what it has. Contact details appear only once a qualifying relationship exists, and their appearance is not announced as a change in status.</w:t>
            </w:r>
          </w:p>
        </w:tc>
      </w:tr>
      <w:tr w:rsidR="0012091A" w14:paraId="4A115C34" w14:textId="77777777">
        <w:trPr>
          <w:jc w:val="center"/>
        </w:trPr>
        <w:tc>
          <w:tcPr>
            <w:tcW w:w="4543" w:type="dxa"/>
          </w:tcPr>
          <w:p w14:paraId="509F6B1B" w14:textId="77777777" w:rsidR="0012091A" w:rsidRDefault="001530BF">
            <w:pPr>
              <w:spacing w:before="40" w:after="40"/>
            </w:pPr>
            <w:r>
              <w:rPr>
                <w:b/>
                <w:sz w:val="18"/>
              </w:rPr>
              <w:t>Alternatives</w:t>
            </w:r>
          </w:p>
        </w:tc>
        <w:tc>
          <w:tcPr>
            <w:tcW w:w="4543" w:type="dxa"/>
          </w:tcPr>
          <w:p w14:paraId="0EDCDCDA" w14:textId="77777777" w:rsidR="0012091A" w:rsidRDefault="001530BF">
            <w:pPr>
              <w:spacing w:before="40" w:after="40"/>
            </w:pPr>
            <w:r>
              <w:rPr>
                <w:i/>
                <w:sz w:val="18"/>
              </w:rPr>
              <w:t>(a)</w:t>
            </w:r>
            <w:r>
              <w:rPr>
                <w:sz w:val="18"/>
              </w:rPr>
              <w:t xml:space="preserve"> Show a locked indicator where a field is withheld — rejected: confirms the field exists and has a value, which is precisely what </w:t>
            </w:r>
            <w:r>
              <w:rPr>
                <w:rFonts w:ascii="Consolas" w:hAnsi="Consolas"/>
                <w:color w:val="2C4A6E"/>
                <w:sz w:val="16"/>
              </w:rPr>
              <w:t>API-056</w:t>
            </w:r>
            <w:r>
              <w:rPr>
                <w:sz w:val="18"/>
              </w:rPr>
              <w:t xml:space="preserve"> and </w:t>
            </w:r>
            <w:r>
              <w:rPr>
                <w:rFonts w:ascii="Consolas" w:hAnsi="Consolas"/>
                <w:color w:val="2C4A6E"/>
                <w:sz w:val="16"/>
              </w:rPr>
              <w:t>SEC-069</w:t>
            </w:r>
            <w:r>
              <w:rPr>
                <w:sz w:val="18"/>
              </w:rPr>
              <w:t xml:space="preserve"> prevent. </w:t>
            </w:r>
            <w:r>
              <w:rPr>
                <w:i/>
                <w:sz w:val="18"/>
              </w:rPr>
              <w:t>(b)</w:t>
            </w:r>
            <w:r>
              <w:rPr>
                <w:sz w:val="18"/>
              </w:rPr>
              <w:t xml:space="preserve"> Separate screens per relationship — rejected: multiplies designs and drifts.</w:t>
            </w:r>
          </w:p>
        </w:tc>
      </w:tr>
      <w:tr w:rsidR="0012091A" w14:paraId="6A5F6068" w14:textId="77777777">
        <w:trPr>
          <w:jc w:val="center"/>
        </w:trPr>
        <w:tc>
          <w:tcPr>
            <w:tcW w:w="4543" w:type="dxa"/>
            <w:shd w:val="clear" w:color="auto" w:fill="F5F8FB"/>
          </w:tcPr>
          <w:p w14:paraId="170B1BE6" w14:textId="77777777" w:rsidR="0012091A" w:rsidRDefault="001530BF">
            <w:pPr>
              <w:spacing w:before="40" w:after="40"/>
            </w:pPr>
            <w:r>
              <w:rPr>
                <w:b/>
                <w:sz w:val="18"/>
              </w:rPr>
              <w:t>Consequences</w:t>
            </w:r>
          </w:p>
        </w:tc>
        <w:tc>
          <w:tcPr>
            <w:tcW w:w="4543" w:type="dxa"/>
            <w:shd w:val="clear" w:color="auto" w:fill="F5F8FB"/>
          </w:tcPr>
          <w:p w14:paraId="2039F457" w14:textId="77777777" w:rsidR="0012091A" w:rsidRDefault="001530BF">
            <w:pPr>
              <w:spacing w:before="40" w:after="40"/>
            </w:pPr>
            <w:r>
              <w:rPr>
                <w:sz w:val="18"/>
              </w:rPr>
              <w:t>✔ Absence discloses nothing. ✔ One layout per screen regardless of viewer. ✘ Layout must tolerate variable field counts without looking unfinished. ✘ A user cannot tell why they cannot see something — deliberate.</w:t>
            </w:r>
          </w:p>
        </w:tc>
      </w:tr>
    </w:tbl>
    <w:p w14:paraId="68025576" w14:textId="77777777" w:rsidR="0012091A" w:rsidRDefault="0012091A">
      <w:pPr>
        <w:spacing w:after="80"/>
      </w:pPr>
    </w:p>
    <w:p w14:paraId="3C958E59" w14:textId="77777777" w:rsidR="0012091A" w:rsidRDefault="001530BF">
      <w:pPr>
        <w:pStyle w:val="Heading2"/>
      </w:pPr>
      <w:r>
        <w:t xml:space="preserve">3.9 </w:t>
      </w:r>
      <w:r>
        <w:rPr>
          <w:rFonts w:ascii="Consolas" w:hAnsi="Consolas"/>
          <w:color w:val="2C4A6E"/>
          <w:sz w:val="27"/>
        </w:rPr>
        <w:t>UXDR-09</w:t>
      </w:r>
      <w:r>
        <w:t xml:space="preserve"> — Match Quality Is Stated in Journey Terms</w:t>
      </w:r>
    </w:p>
    <w:p w14:paraId="5082B72F" w14:textId="77777777" w:rsidR="0012091A" w:rsidRDefault="001530BF">
      <w:pPr>
        <w:pStyle w:val="CMPCaption"/>
      </w:pPr>
      <w:r>
        <w:t>Table 21 — 3.9 UXDR-09 — Match Quality Is Stated in Journey Terms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6632D1E7" w14:textId="77777777">
        <w:trPr>
          <w:tblHeader/>
          <w:jc w:val="center"/>
        </w:trPr>
        <w:tc>
          <w:tcPr>
            <w:tcW w:w="4543" w:type="dxa"/>
            <w:shd w:val="clear" w:color="auto" w:fill="1F3A5F"/>
          </w:tcPr>
          <w:p w14:paraId="41BA7186" w14:textId="77777777" w:rsidR="0012091A" w:rsidRDefault="0012091A">
            <w:pPr>
              <w:spacing w:before="40" w:after="40"/>
            </w:pPr>
          </w:p>
        </w:tc>
        <w:tc>
          <w:tcPr>
            <w:tcW w:w="4543" w:type="dxa"/>
            <w:shd w:val="clear" w:color="auto" w:fill="1F3A5F"/>
          </w:tcPr>
          <w:p w14:paraId="28A1E74A" w14:textId="77777777" w:rsidR="0012091A" w:rsidRDefault="0012091A">
            <w:pPr>
              <w:spacing w:before="40" w:after="40"/>
            </w:pPr>
          </w:p>
        </w:tc>
      </w:tr>
      <w:tr w:rsidR="0012091A" w14:paraId="264203A7" w14:textId="77777777">
        <w:trPr>
          <w:jc w:val="center"/>
        </w:trPr>
        <w:tc>
          <w:tcPr>
            <w:tcW w:w="4543" w:type="dxa"/>
          </w:tcPr>
          <w:p w14:paraId="46AB8AD2" w14:textId="77777777" w:rsidR="0012091A" w:rsidRDefault="001530BF">
            <w:pPr>
              <w:spacing w:before="40" w:after="40"/>
            </w:pPr>
            <w:r>
              <w:rPr>
                <w:b/>
                <w:sz w:val="18"/>
              </w:rPr>
              <w:t>Context</w:t>
            </w:r>
          </w:p>
        </w:tc>
        <w:tc>
          <w:tcPr>
            <w:tcW w:w="4543" w:type="dxa"/>
          </w:tcPr>
          <w:p w14:paraId="3DF97674" w14:textId="77777777" w:rsidR="0012091A" w:rsidRDefault="001530BF">
            <w:pPr>
              <w:spacing w:before="40" w:after="40"/>
            </w:pPr>
            <w:r>
              <w:rPr>
                <w:rFonts w:ascii="Consolas" w:hAnsi="Consolas"/>
                <w:color w:val="2C4A6E"/>
                <w:sz w:val="16"/>
              </w:rPr>
              <w:t>NFR-085</w:t>
            </w:r>
            <w:r>
              <w:rPr>
                <w:sz w:val="18"/>
              </w:rPr>
              <w:t xml:space="preserve"> requires route-overlap match quality expressed in terms a passenger can act on </w:t>
            </w:r>
            <w:r>
              <w:rPr>
                <w:b/>
                <w:sz w:val="18"/>
              </w:rPr>
              <w:t>without explanation</w:t>
            </w:r>
            <w:r>
              <w:rPr>
                <w:sz w:val="18"/>
              </w:rPr>
              <w:t xml:space="preserve">. </w:t>
            </w:r>
            <w:r>
              <w:rPr>
                <w:rFonts w:ascii="Consolas" w:hAnsi="Consolas"/>
                <w:color w:val="2C4A6E"/>
                <w:sz w:val="16"/>
              </w:rPr>
              <w:t>BAD-RULE-024</w:t>
            </w:r>
            <w:r>
              <w:rPr>
                <w:sz w:val="18"/>
              </w:rPr>
              <w:t xml:space="preserve"> requires ranking to be explainable. A percentage or a star rating is neither: an overlap figure tells a passenger nothing about whether they will be walking, and inventing one would be inventing a metric.</w:t>
            </w:r>
          </w:p>
        </w:tc>
      </w:tr>
      <w:tr w:rsidR="0012091A" w14:paraId="10CF7915" w14:textId="77777777">
        <w:trPr>
          <w:jc w:val="center"/>
        </w:trPr>
        <w:tc>
          <w:tcPr>
            <w:tcW w:w="4543" w:type="dxa"/>
            <w:shd w:val="clear" w:color="auto" w:fill="F5F8FB"/>
          </w:tcPr>
          <w:p w14:paraId="4D92EA65" w14:textId="77777777" w:rsidR="0012091A" w:rsidRDefault="001530BF">
            <w:pPr>
              <w:spacing w:before="40" w:after="40"/>
            </w:pPr>
            <w:r>
              <w:rPr>
                <w:b/>
                <w:sz w:val="18"/>
              </w:rPr>
              <w:t>Decision</w:t>
            </w:r>
          </w:p>
        </w:tc>
        <w:tc>
          <w:tcPr>
            <w:tcW w:w="4543" w:type="dxa"/>
            <w:shd w:val="clear" w:color="auto" w:fill="F5F8FB"/>
          </w:tcPr>
          <w:p w14:paraId="1836FE88" w14:textId="77777777" w:rsidR="0012091A" w:rsidRDefault="001530BF">
            <w:pPr>
              <w:spacing w:before="40" w:after="40"/>
            </w:pPr>
            <w:r>
              <w:rPr>
                <w:b/>
                <w:sz w:val="18"/>
              </w:rPr>
              <w:t>Each result states the concrete facts a passenger acts on — where pickup and drop-off are relative to their stated points, and how the ride's timing relates to theirs. No score, percentage, star rating or composite quality figure is shown.</w:t>
            </w:r>
          </w:p>
        </w:tc>
      </w:tr>
      <w:tr w:rsidR="0012091A" w14:paraId="5AA2D3BB" w14:textId="77777777">
        <w:trPr>
          <w:jc w:val="center"/>
        </w:trPr>
        <w:tc>
          <w:tcPr>
            <w:tcW w:w="4543" w:type="dxa"/>
          </w:tcPr>
          <w:p w14:paraId="0264CDA9" w14:textId="77777777" w:rsidR="0012091A" w:rsidRDefault="001530BF">
            <w:pPr>
              <w:spacing w:before="40" w:after="40"/>
            </w:pPr>
            <w:r>
              <w:rPr>
                <w:b/>
                <w:sz w:val="18"/>
              </w:rPr>
              <w:t>Alternatives</w:t>
            </w:r>
          </w:p>
        </w:tc>
        <w:tc>
          <w:tcPr>
            <w:tcW w:w="4543" w:type="dxa"/>
          </w:tcPr>
          <w:p w14:paraId="70327441" w14:textId="77777777" w:rsidR="0012091A" w:rsidRDefault="001530BF">
            <w:pPr>
              <w:spacing w:before="40" w:after="40"/>
            </w:pPr>
            <w:r>
              <w:rPr>
                <w:i/>
                <w:sz w:val="18"/>
              </w:rPr>
              <w:t>(a)</w:t>
            </w:r>
            <w:r>
              <w:rPr>
                <w:sz w:val="18"/>
              </w:rPr>
              <w:t xml:space="preserve"> A match percentage — rejected: not actionable, and it would be an invented metric. </w:t>
            </w:r>
            <w:r>
              <w:rPr>
                <w:i/>
                <w:sz w:val="18"/>
              </w:rPr>
              <w:t>(b)</w:t>
            </w:r>
            <w:r>
              <w:rPr>
                <w:sz w:val="18"/>
              </w:rPr>
              <w:t xml:space="preserve"> Ranked list with no explanation — rejected: </w:t>
            </w:r>
            <w:r>
              <w:rPr>
                <w:rFonts w:ascii="Consolas" w:hAnsi="Consolas"/>
                <w:color w:val="2C4A6E"/>
                <w:sz w:val="16"/>
              </w:rPr>
              <w:t>BAD-RULE-024</w:t>
            </w:r>
            <w:r>
              <w:rPr>
                <w:sz w:val="18"/>
              </w:rPr>
              <w:t xml:space="preserve"> requires the ranking explainable.</w:t>
            </w:r>
          </w:p>
        </w:tc>
      </w:tr>
      <w:tr w:rsidR="0012091A" w14:paraId="19700300" w14:textId="77777777">
        <w:trPr>
          <w:jc w:val="center"/>
        </w:trPr>
        <w:tc>
          <w:tcPr>
            <w:tcW w:w="4543" w:type="dxa"/>
            <w:shd w:val="clear" w:color="auto" w:fill="F5F8FB"/>
          </w:tcPr>
          <w:p w14:paraId="33A18FEA" w14:textId="77777777" w:rsidR="0012091A" w:rsidRDefault="001530BF">
            <w:pPr>
              <w:spacing w:before="40" w:after="40"/>
            </w:pPr>
            <w:r>
              <w:rPr>
                <w:b/>
                <w:sz w:val="18"/>
              </w:rPr>
              <w:t>Consequences</w:t>
            </w:r>
          </w:p>
        </w:tc>
        <w:tc>
          <w:tcPr>
            <w:tcW w:w="4543" w:type="dxa"/>
            <w:shd w:val="clear" w:color="auto" w:fill="F5F8FB"/>
          </w:tcPr>
          <w:p w14:paraId="581ADBD3" w14:textId="77777777" w:rsidR="0012091A" w:rsidRDefault="001530BF">
            <w:pPr>
              <w:spacing w:before="40" w:after="40"/>
            </w:pPr>
            <w:r>
              <w:rPr>
                <w:sz w:val="18"/>
              </w:rPr>
              <w:t xml:space="preserve">✔ </w:t>
            </w:r>
            <w:r>
              <w:rPr>
                <w:rFonts w:ascii="Consolas" w:hAnsi="Consolas"/>
                <w:color w:val="2C4A6E"/>
                <w:sz w:val="16"/>
              </w:rPr>
              <w:t>NFR-085</w:t>
            </w:r>
            <w:r>
              <w:rPr>
                <w:sz w:val="18"/>
              </w:rPr>
              <w:t xml:space="preserve"> satisfied with facts the platform already computes. ✔ No metric invented. ✘ More text per result than a score. ✘ </w:t>
            </w:r>
            <w:r>
              <w:rPr>
                <w:b/>
                <w:sz w:val="18"/>
              </w:rPr>
              <w:t>The overlap threshold and ranking rule are `[TBD – Business Decision Required]`</w:t>
            </w:r>
            <w:r>
              <w:rPr>
                <w:sz w:val="18"/>
              </w:rPr>
              <w:t xml:space="preserve"> (</w:t>
            </w:r>
            <w:r>
              <w:rPr>
                <w:rFonts w:ascii="Consolas" w:hAnsi="Consolas"/>
                <w:color w:val="2C4A6E"/>
                <w:sz w:val="16"/>
              </w:rPr>
              <w:t>BAD-RULE-023</w:t>
            </w:r>
            <w:r>
              <w:rPr>
                <w:sz w:val="18"/>
              </w:rPr>
              <w:t>), so the ordering this presents is not yet defined.</w:t>
            </w:r>
          </w:p>
        </w:tc>
      </w:tr>
    </w:tbl>
    <w:p w14:paraId="792FC634" w14:textId="77777777" w:rsidR="0012091A" w:rsidRDefault="0012091A">
      <w:pPr>
        <w:spacing w:after="80"/>
      </w:pPr>
    </w:p>
    <w:p w14:paraId="38D3A35D" w14:textId="77777777" w:rsidR="0012091A" w:rsidRDefault="001530BF">
      <w:pPr>
        <w:pStyle w:val="Heading2"/>
      </w:pPr>
      <w:r>
        <w:t xml:space="preserve">3.10 </w:t>
      </w:r>
      <w:r>
        <w:rPr>
          <w:rFonts w:ascii="Consolas" w:hAnsi="Consolas"/>
          <w:color w:val="2C4A6E"/>
          <w:sz w:val="27"/>
        </w:rPr>
        <w:t>UXDR-10</w:t>
      </w:r>
      <w:r>
        <w:t xml:space="preserve"> — The Payment Handoff Returns to Pending, Always</w:t>
      </w:r>
    </w:p>
    <w:p w14:paraId="2A2F04F9" w14:textId="77777777" w:rsidR="0012091A" w:rsidRDefault="001530BF">
      <w:pPr>
        <w:pStyle w:val="CMPCaption"/>
      </w:pPr>
      <w:r>
        <w:t>Table 22 — 3.10 UXDR-10 — The Payment Handoff Returns to Pending, Always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24BF6A7D" w14:textId="77777777">
        <w:trPr>
          <w:tblHeader/>
          <w:jc w:val="center"/>
        </w:trPr>
        <w:tc>
          <w:tcPr>
            <w:tcW w:w="4543" w:type="dxa"/>
            <w:shd w:val="clear" w:color="auto" w:fill="1F3A5F"/>
          </w:tcPr>
          <w:p w14:paraId="68DE844B" w14:textId="77777777" w:rsidR="0012091A" w:rsidRDefault="0012091A">
            <w:pPr>
              <w:spacing w:before="40" w:after="40"/>
            </w:pPr>
          </w:p>
        </w:tc>
        <w:tc>
          <w:tcPr>
            <w:tcW w:w="4543" w:type="dxa"/>
            <w:shd w:val="clear" w:color="auto" w:fill="1F3A5F"/>
          </w:tcPr>
          <w:p w14:paraId="3B862828" w14:textId="77777777" w:rsidR="0012091A" w:rsidRDefault="0012091A">
            <w:pPr>
              <w:spacing w:before="40" w:after="40"/>
            </w:pPr>
          </w:p>
        </w:tc>
      </w:tr>
      <w:tr w:rsidR="0012091A" w14:paraId="30BFA0D5" w14:textId="77777777">
        <w:trPr>
          <w:jc w:val="center"/>
        </w:trPr>
        <w:tc>
          <w:tcPr>
            <w:tcW w:w="4543" w:type="dxa"/>
          </w:tcPr>
          <w:p w14:paraId="5E64FCB9" w14:textId="77777777" w:rsidR="0012091A" w:rsidRDefault="001530BF">
            <w:pPr>
              <w:spacing w:before="40" w:after="40"/>
            </w:pPr>
            <w:r>
              <w:rPr>
                <w:b/>
                <w:sz w:val="18"/>
              </w:rPr>
              <w:t>Context</w:t>
            </w:r>
          </w:p>
        </w:tc>
        <w:tc>
          <w:tcPr>
            <w:tcW w:w="4543" w:type="dxa"/>
          </w:tcPr>
          <w:p w14:paraId="634031B4" w14:textId="77777777" w:rsidR="0012091A" w:rsidRDefault="001530BF">
            <w:pPr>
              <w:spacing w:before="40" w:after="40"/>
            </w:pPr>
            <w:r>
              <w:rPr>
                <w:rFonts w:ascii="Consolas" w:hAnsi="Consolas"/>
                <w:color w:val="2C4A6E"/>
                <w:sz w:val="16"/>
              </w:rPr>
              <w:t>BAD-RULE-032</w:t>
            </w:r>
            <w:r>
              <w:rPr>
                <w:sz w:val="18"/>
              </w:rPr>
              <w:t xml:space="preserve"> makes a client-side payment application response non-evidence; </w:t>
            </w:r>
            <w:r>
              <w:rPr>
                <w:rFonts w:ascii="Consolas" w:hAnsi="Consolas"/>
                <w:color w:val="2C4A6E"/>
                <w:sz w:val="16"/>
              </w:rPr>
              <w:t>SRS-REQ-013</w:t>
            </w:r>
            <w:r>
              <w:rPr>
                <w:sz w:val="18"/>
              </w:rPr>
              <w:t xml:space="preserve"> requires the client to treat it as an event to report; </w:t>
            </w:r>
            <w:r>
              <w:rPr>
                <w:rFonts w:ascii="Consolas" w:hAnsi="Consolas"/>
                <w:color w:val="2C4A6E"/>
                <w:sz w:val="16"/>
              </w:rPr>
              <w:t>AADR-07</w:t>
            </w:r>
            <w:r>
              <w:rPr>
                <w:sz w:val="18"/>
              </w:rPr>
              <w:t xml:space="preserve"> returns the resource in </w:t>
            </w:r>
            <w:r>
              <w:rPr>
                <w:rFonts w:ascii="Consolas" w:hAnsi="Consolas"/>
                <w:color w:val="2C4A6E"/>
                <w:sz w:val="16"/>
              </w:rPr>
              <w:t>pending</w:t>
            </w:r>
            <w:r>
              <w:rPr>
                <w:sz w:val="18"/>
              </w:rPr>
              <w:t xml:space="preserve">; </w:t>
            </w:r>
            <w:r>
              <w:rPr>
                <w:rFonts w:ascii="Consolas" w:hAnsi="Consolas"/>
                <w:color w:val="2C4A6E"/>
                <w:sz w:val="16"/>
              </w:rPr>
              <w:t>API-155</w:t>
            </w:r>
            <w:r>
              <w:rPr>
                <w:sz w:val="18"/>
              </w:rPr>
              <w:t xml:space="preserve"> forbids assuming an </w:t>
            </w:r>
            <w:r>
              <w:rPr>
                <w:sz w:val="18"/>
              </w:rPr>
              <w:lastRenderedPageBreak/>
              <w:t>outcome. The payment application will return something that looks like a result, and the user will believe it.</w:t>
            </w:r>
          </w:p>
        </w:tc>
      </w:tr>
      <w:tr w:rsidR="0012091A" w14:paraId="6E1CF65F" w14:textId="77777777">
        <w:trPr>
          <w:jc w:val="center"/>
        </w:trPr>
        <w:tc>
          <w:tcPr>
            <w:tcW w:w="4543" w:type="dxa"/>
            <w:shd w:val="clear" w:color="auto" w:fill="F5F8FB"/>
          </w:tcPr>
          <w:p w14:paraId="4289C812" w14:textId="77777777" w:rsidR="0012091A" w:rsidRDefault="001530BF">
            <w:pPr>
              <w:spacing w:before="40" w:after="40"/>
            </w:pPr>
            <w:r>
              <w:rPr>
                <w:b/>
                <w:sz w:val="18"/>
              </w:rPr>
              <w:lastRenderedPageBreak/>
              <w:t>Decision</w:t>
            </w:r>
          </w:p>
        </w:tc>
        <w:tc>
          <w:tcPr>
            <w:tcW w:w="4543" w:type="dxa"/>
            <w:shd w:val="clear" w:color="auto" w:fill="F5F8FB"/>
          </w:tcPr>
          <w:p w14:paraId="3ACD3953" w14:textId="77777777" w:rsidR="0012091A" w:rsidRDefault="001530BF">
            <w:pPr>
              <w:spacing w:before="40" w:after="40"/>
            </w:pPr>
            <w:r>
              <w:rPr>
                <w:b/>
                <w:sz w:val="18"/>
              </w:rPr>
              <w:t>On return from the payment application, the screen shows the booking as awaiting confirmation, regardless of what the payment application reported. It does not show success, does not show failure, and does not echo the payment application's outcome. It states that the platform is confirming, and updates when the platform says so.</w:t>
            </w:r>
          </w:p>
        </w:tc>
      </w:tr>
      <w:tr w:rsidR="0012091A" w14:paraId="3C097F1D" w14:textId="77777777">
        <w:trPr>
          <w:jc w:val="center"/>
        </w:trPr>
        <w:tc>
          <w:tcPr>
            <w:tcW w:w="4543" w:type="dxa"/>
          </w:tcPr>
          <w:p w14:paraId="682496D1" w14:textId="77777777" w:rsidR="0012091A" w:rsidRDefault="001530BF">
            <w:pPr>
              <w:spacing w:before="40" w:after="40"/>
            </w:pPr>
            <w:r>
              <w:rPr>
                <w:b/>
                <w:sz w:val="18"/>
              </w:rPr>
              <w:t>Alternatives</w:t>
            </w:r>
          </w:p>
        </w:tc>
        <w:tc>
          <w:tcPr>
            <w:tcW w:w="4543" w:type="dxa"/>
          </w:tcPr>
          <w:p w14:paraId="5EBAB6F3" w14:textId="77777777" w:rsidR="0012091A" w:rsidRDefault="001530BF">
            <w:pPr>
              <w:spacing w:before="40" w:after="40"/>
            </w:pPr>
            <w:r>
              <w:rPr>
                <w:i/>
                <w:sz w:val="18"/>
              </w:rPr>
              <w:t>(a)</w:t>
            </w:r>
            <w:r>
              <w:rPr>
                <w:sz w:val="18"/>
              </w:rPr>
              <w:t xml:space="preserve"> Show the payment application's result optimistically and correct later — rejected: </w:t>
            </w:r>
            <w:r>
              <w:rPr>
                <w:rFonts w:ascii="Consolas" w:hAnsi="Consolas"/>
                <w:color w:val="2C4A6E"/>
                <w:sz w:val="16"/>
              </w:rPr>
              <w:t>MOB-060</w:t>
            </w:r>
            <w:r>
              <w:rPr>
                <w:sz w:val="18"/>
              </w:rPr>
              <w:t xml:space="preserve"> and </w:t>
            </w:r>
            <w:r>
              <w:rPr>
                <w:rFonts w:ascii="Consolas" w:hAnsi="Consolas"/>
                <w:color w:val="2C4A6E"/>
                <w:sz w:val="16"/>
              </w:rPr>
              <w:t>BAD-RULE-032</w:t>
            </w:r>
            <w:r>
              <w:rPr>
                <w:sz w:val="18"/>
              </w:rPr>
              <w:t xml:space="preserve">, and correcting a "paid" to a "failed" is the worst moment in the product. </w:t>
            </w:r>
            <w:r>
              <w:rPr>
                <w:i/>
                <w:sz w:val="18"/>
              </w:rPr>
              <w:t>(b)</w:t>
            </w:r>
            <w:r>
              <w:rPr>
                <w:sz w:val="18"/>
              </w:rPr>
              <w:t xml:space="preserve"> Block on a spinner until verified — rejected: verification may be slow, and </w:t>
            </w:r>
            <w:r>
              <w:rPr>
                <w:rFonts w:ascii="Consolas" w:hAnsi="Consolas"/>
                <w:color w:val="2C4A6E"/>
                <w:sz w:val="16"/>
              </w:rPr>
              <w:t>AADR-07</w:t>
            </w:r>
            <w:r>
              <w:rPr>
                <w:sz w:val="18"/>
              </w:rPr>
              <w:t xml:space="preserve"> made </w:t>
            </w:r>
            <w:r>
              <w:rPr>
                <w:rFonts w:ascii="Consolas" w:hAnsi="Consolas"/>
                <w:color w:val="2C4A6E"/>
                <w:sz w:val="16"/>
              </w:rPr>
              <w:t>pending</w:t>
            </w:r>
            <w:r>
              <w:rPr>
                <w:sz w:val="18"/>
              </w:rPr>
              <w:t xml:space="preserve"> a first-class outcome precisely so the user is not held.</w:t>
            </w:r>
          </w:p>
        </w:tc>
      </w:tr>
      <w:tr w:rsidR="0012091A" w14:paraId="1A1AD4A9" w14:textId="77777777">
        <w:trPr>
          <w:jc w:val="center"/>
        </w:trPr>
        <w:tc>
          <w:tcPr>
            <w:tcW w:w="4543" w:type="dxa"/>
            <w:shd w:val="clear" w:color="auto" w:fill="F5F8FB"/>
          </w:tcPr>
          <w:p w14:paraId="535E5885" w14:textId="77777777" w:rsidR="0012091A" w:rsidRDefault="001530BF">
            <w:pPr>
              <w:spacing w:before="40" w:after="40"/>
            </w:pPr>
            <w:r>
              <w:rPr>
                <w:b/>
                <w:sz w:val="18"/>
              </w:rPr>
              <w:t>Consequences</w:t>
            </w:r>
          </w:p>
        </w:tc>
        <w:tc>
          <w:tcPr>
            <w:tcW w:w="4543" w:type="dxa"/>
            <w:shd w:val="clear" w:color="auto" w:fill="F5F8FB"/>
          </w:tcPr>
          <w:p w14:paraId="6576D01D" w14:textId="77777777" w:rsidR="0012091A" w:rsidRDefault="001530BF">
            <w:pPr>
              <w:spacing w:before="40" w:after="40"/>
            </w:pPr>
            <w:r>
              <w:rPr>
                <w:sz w:val="18"/>
              </w:rPr>
              <w:t xml:space="preserve">✔ The user is never told something the platform has not established. ✔ Pending is honest and leaves the app usable. ✘ </w:t>
            </w:r>
            <w:r>
              <w:rPr>
                <w:b/>
                <w:sz w:val="18"/>
              </w:rPr>
              <w:t>A user who saw their payment app say "success" is shown "awaiting confirmation"</w:t>
            </w:r>
            <w:r>
              <w:rPr>
                <w:sz w:val="18"/>
              </w:rPr>
              <w:t>, which will read as a fault to some. §11.4 requires the content to explain it. ✘ Needs a resolution path when pending persists.</w:t>
            </w:r>
          </w:p>
        </w:tc>
      </w:tr>
    </w:tbl>
    <w:p w14:paraId="125D0EFF" w14:textId="77777777" w:rsidR="0012091A" w:rsidRDefault="0012091A">
      <w:pPr>
        <w:spacing w:after="80"/>
      </w:pPr>
    </w:p>
    <w:p w14:paraId="1714F793" w14:textId="77777777" w:rsidR="0012091A" w:rsidRDefault="001530BF">
      <w:pPr>
        <w:pStyle w:val="Heading2"/>
      </w:pPr>
      <w:r>
        <w:t xml:space="preserve">3.11 </w:t>
      </w:r>
      <w:r>
        <w:rPr>
          <w:rFonts w:ascii="Consolas" w:hAnsi="Consolas"/>
          <w:color w:val="2C4A6E"/>
          <w:sz w:val="27"/>
        </w:rPr>
        <w:t>UXDR-11</w:t>
      </w:r>
      <w:r>
        <w:t xml:space="preserve"> — Position Age Is Always Visible During a Trip</w:t>
      </w:r>
    </w:p>
    <w:p w14:paraId="1A6A78F4" w14:textId="77777777" w:rsidR="0012091A" w:rsidRDefault="001530BF">
      <w:pPr>
        <w:pStyle w:val="CMPCaption"/>
      </w:pPr>
      <w:r>
        <w:t>Table 23 — 3.11 UXDR-11 — Position Age Is Always Visible During a Trip</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42052950" w14:textId="77777777">
        <w:trPr>
          <w:tblHeader/>
          <w:jc w:val="center"/>
        </w:trPr>
        <w:tc>
          <w:tcPr>
            <w:tcW w:w="4543" w:type="dxa"/>
            <w:shd w:val="clear" w:color="auto" w:fill="1F3A5F"/>
          </w:tcPr>
          <w:p w14:paraId="01AEE51D" w14:textId="77777777" w:rsidR="0012091A" w:rsidRDefault="0012091A">
            <w:pPr>
              <w:spacing w:before="40" w:after="40"/>
            </w:pPr>
          </w:p>
        </w:tc>
        <w:tc>
          <w:tcPr>
            <w:tcW w:w="4543" w:type="dxa"/>
            <w:shd w:val="clear" w:color="auto" w:fill="1F3A5F"/>
          </w:tcPr>
          <w:p w14:paraId="2D982D0D" w14:textId="77777777" w:rsidR="0012091A" w:rsidRDefault="0012091A">
            <w:pPr>
              <w:spacing w:before="40" w:after="40"/>
            </w:pPr>
          </w:p>
        </w:tc>
      </w:tr>
      <w:tr w:rsidR="0012091A" w14:paraId="3EA81DFC" w14:textId="77777777">
        <w:trPr>
          <w:jc w:val="center"/>
        </w:trPr>
        <w:tc>
          <w:tcPr>
            <w:tcW w:w="4543" w:type="dxa"/>
          </w:tcPr>
          <w:p w14:paraId="5B0EA785" w14:textId="77777777" w:rsidR="0012091A" w:rsidRDefault="001530BF">
            <w:pPr>
              <w:spacing w:before="40" w:after="40"/>
            </w:pPr>
            <w:r>
              <w:rPr>
                <w:b/>
                <w:sz w:val="18"/>
              </w:rPr>
              <w:t>Context</w:t>
            </w:r>
          </w:p>
        </w:tc>
        <w:tc>
          <w:tcPr>
            <w:tcW w:w="4543" w:type="dxa"/>
          </w:tcPr>
          <w:p w14:paraId="5C3D81C4" w14:textId="77777777" w:rsidR="0012091A" w:rsidRDefault="001530BF">
            <w:pPr>
              <w:spacing w:before="40" w:after="40"/>
            </w:pPr>
            <w:r>
              <w:rPr>
                <w:rFonts w:ascii="Consolas" w:hAnsi="Consolas"/>
                <w:color w:val="2C4A6E"/>
                <w:sz w:val="16"/>
              </w:rPr>
              <w:t>ARCH-094</w:t>
            </w:r>
            <w:r>
              <w:rPr>
                <w:sz w:val="18"/>
              </w:rPr>
              <w:t xml:space="preserve"> and </w:t>
            </w:r>
            <w:r>
              <w:rPr>
                <w:rFonts w:ascii="Consolas" w:hAnsi="Consolas"/>
                <w:color w:val="2C4A6E"/>
                <w:sz w:val="16"/>
              </w:rPr>
              <w:t>API-161</w:t>
            </w:r>
            <w:r>
              <w:rPr>
                <w:sz w:val="18"/>
              </w:rPr>
              <w:t xml:space="preserve"> forbid presenting a position as current beyond its configured staleness bound. </w:t>
            </w:r>
            <w:r>
              <w:rPr>
                <w:rFonts w:ascii="Consolas" w:hAnsi="Consolas"/>
                <w:color w:val="2C4A6E"/>
                <w:sz w:val="16"/>
              </w:rPr>
              <w:t>MOB-075</w:t>
            </w:r>
            <w:r>
              <w:rPr>
                <w:sz w:val="18"/>
              </w:rPr>
              <w:t xml:space="preserve"> restates it client-side. A map with a moving dot is the most confident lie a mobile interface can tell: a dot that has not moved for four minutes looks identical to one updating live.</w:t>
            </w:r>
          </w:p>
        </w:tc>
      </w:tr>
      <w:tr w:rsidR="0012091A" w14:paraId="6D58774E" w14:textId="77777777">
        <w:trPr>
          <w:jc w:val="center"/>
        </w:trPr>
        <w:tc>
          <w:tcPr>
            <w:tcW w:w="4543" w:type="dxa"/>
            <w:shd w:val="clear" w:color="auto" w:fill="F5F8FB"/>
          </w:tcPr>
          <w:p w14:paraId="529327F5" w14:textId="77777777" w:rsidR="0012091A" w:rsidRDefault="001530BF">
            <w:pPr>
              <w:spacing w:before="40" w:after="40"/>
            </w:pPr>
            <w:r>
              <w:rPr>
                <w:b/>
                <w:sz w:val="18"/>
              </w:rPr>
              <w:t>Decision</w:t>
            </w:r>
          </w:p>
        </w:tc>
        <w:tc>
          <w:tcPr>
            <w:tcW w:w="4543" w:type="dxa"/>
            <w:shd w:val="clear" w:color="auto" w:fill="F5F8FB"/>
          </w:tcPr>
          <w:p w14:paraId="7270D2EB" w14:textId="77777777" w:rsidR="0012091A" w:rsidRDefault="001530BF">
            <w:pPr>
              <w:spacing w:before="40" w:after="40"/>
            </w:pPr>
            <w:r>
              <w:rPr>
                <w:b/>
                <w:sz w:val="18"/>
              </w:rPr>
              <w:t>A displayed position always carries its acquisition age. Within the staleness bound it is shown as current with its age; beyond the bound it is shown as last known with its age, and the presentation changes so that the difference is apparent without reading.</w:t>
            </w:r>
          </w:p>
        </w:tc>
      </w:tr>
      <w:tr w:rsidR="0012091A" w14:paraId="6704636B" w14:textId="77777777">
        <w:trPr>
          <w:jc w:val="center"/>
        </w:trPr>
        <w:tc>
          <w:tcPr>
            <w:tcW w:w="4543" w:type="dxa"/>
          </w:tcPr>
          <w:p w14:paraId="75E5E7F0" w14:textId="77777777" w:rsidR="0012091A" w:rsidRDefault="001530BF">
            <w:pPr>
              <w:spacing w:before="40" w:after="40"/>
            </w:pPr>
            <w:r>
              <w:rPr>
                <w:b/>
                <w:sz w:val="18"/>
              </w:rPr>
              <w:t>Alternatives</w:t>
            </w:r>
          </w:p>
        </w:tc>
        <w:tc>
          <w:tcPr>
            <w:tcW w:w="4543" w:type="dxa"/>
          </w:tcPr>
          <w:p w14:paraId="0FFFE517" w14:textId="77777777" w:rsidR="0012091A" w:rsidRDefault="001530BF">
            <w:pPr>
              <w:spacing w:before="40" w:after="40"/>
            </w:pPr>
            <w:r>
              <w:rPr>
                <w:i/>
                <w:sz w:val="18"/>
              </w:rPr>
              <w:t>(a)</w:t>
            </w:r>
            <w:r>
              <w:rPr>
                <w:sz w:val="18"/>
              </w:rPr>
              <w:t xml:space="preserve"> Hide a stale position — rejected: a last-known position is useful, and hiding it loses information the user wants. </w:t>
            </w:r>
            <w:r>
              <w:rPr>
                <w:i/>
                <w:sz w:val="18"/>
              </w:rPr>
              <w:t>(b)</w:t>
            </w:r>
            <w:r>
              <w:rPr>
                <w:sz w:val="18"/>
              </w:rPr>
              <w:t xml:space="preserve"> Show age only on tap — rejected: the user must know before they act, not after they enquire.</w:t>
            </w:r>
          </w:p>
        </w:tc>
      </w:tr>
      <w:tr w:rsidR="0012091A" w14:paraId="74BCF7D2" w14:textId="77777777">
        <w:trPr>
          <w:jc w:val="center"/>
        </w:trPr>
        <w:tc>
          <w:tcPr>
            <w:tcW w:w="4543" w:type="dxa"/>
            <w:shd w:val="clear" w:color="auto" w:fill="F5F8FB"/>
          </w:tcPr>
          <w:p w14:paraId="2E66E553" w14:textId="77777777" w:rsidR="0012091A" w:rsidRDefault="001530BF">
            <w:pPr>
              <w:spacing w:before="40" w:after="40"/>
            </w:pPr>
            <w:r>
              <w:rPr>
                <w:b/>
                <w:sz w:val="18"/>
              </w:rPr>
              <w:t>Consequences</w:t>
            </w:r>
          </w:p>
        </w:tc>
        <w:tc>
          <w:tcPr>
            <w:tcW w:w="4543" w:type="dxa"/>
            <w:shd w:val="clear" w:color="auto" w:fill="F5F8FB"/>
          </w:tcPr>
          <w:p w14:paraId="3C7878BE" w14:textId="77777777" w:rsidR="0012091A" w:rsidRDefault="001530BF">
            <w:pPr>
              <w:spacing w:before="40" w:after="40"/>
            </w:pPr>
            <w:r>
              <w:rPr>
                <w:sz w:val="18"/>
              </w:rPr>
              <w:t xml:space="preserve">✔ The map never implies currency it does not have. ✔ </w:t>
            </w:r>
            <w:r>
              <w:rPr>
                <w:rFonts w:ascii="Consolas" w:hAnsi="Consolas"/>
                <w:color w:val="2C4A6E"/>
                <w:sz w:val="16"/>
              </w:rPr>
              <w:t>MOB-075</w:t>
            </w:r>
            <w:r>
              <w:rPr>
                <w:sz w:val="18"/>
              </w:rPr>
              <w:t xml:space="preserve"> is realisable. ✘ Persistent chrome on the trip screen. ✘ </w:t>
            </w:r>
            <w:r>
              <w:rPr>
                <w:b/>
                <w:sz w:val="18"/>
              </w:rPr>
              <w:t>The staleness bound is configuration and its value is unset</w:t>
            </w:r>
            <w:r>
              <w:rPr>
                <w:sz w:val="18"/>
              </w:rPr>
              <w:t xml:space="preserve"> (§14.2 of CMP-DOC-10), so the threshold at which presentation changes is not yet defined.</w:t>
            </w:r>
          </w:p>
        </w:tc>
      </w:tr>
    </w:tbl>
    <w:p w14:paraId="107C3B96" w14:textId="77777777" w:rsidR="0012091A" w:rsidRDefault="0012091A">
      <w:pPr>
        <w:spacing w:after="80"/>
      </w:pPr>
    </w:p>
    <w:p w14:paraId="0906AC8F" w14:textId="77777777" w:rsidR="0012091A" w:rsidRDefault="001530BF">
      <w:pPr>
        <w:pStyle w:val="Heading2"/>
      </w:pPr>
      <w:r>
        <w:lastRenderedPageBreak/>
        <w:t xml:space="preserve">3.12 </w:t>
      </w:r>
      <w:r>
        <w:rPr>
          <w:rFonts w:ascii="Consolas" w:hAnsi="Consolas"/>
          <w:color w:val="2C4A6E"/>
          <w:sz w:val="27"/>
        </w:rPr>
        <w:t>UXDR-12</w:t>
      </w:r>
      <w:r>
        <w:t xml:space="preserve"> — Notifications Carry No Business Value</w:t>
      </w:r>
    </w:p>
    <w:p w14:paraId="60168CDD" w14:textId="77777777" w:rsidR="0012091A" w:rsidRDefault="001530BF">
      <w:pPr>
        <w:pStyle w:val="CMPCaption"/>
      </w:pPr>
      <w:r>
        <w:t>Table 24 — 3.12 UXDR-12 — Notifications Carry No Business Value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659139EA" w14:textId="77777777">
        <w:trPr>
          <w:tblHeader/>
          <w:jc w:val="center"/>
        </w:trPr>
        <w:tc>
          <w:tcPr>
            <w:tcW w:w="4543" w:type="dxa"/>
            <w:shd w:val="clear" w:color="auto" w:fill="1F3A5F"/>
          </w:tcPr>
          <w:p w14:paraId="5C26ECD9" w14:textId="77777777" w:rsidR="0012091A" w:rsidRDefault="0012091A">
            <w:pPr>
              <w:spacing w:before="40" w:after="40"/>
            </w:pPr>
          </w:p>
        </w:tc>
        <w:tc>
          <w:tcPr>
            <w:tcW w:w="4543" w:type="dxa"/>
            <w:shd w:val="clear" w:color="auto" w:fill="1F3A5F"/>
          </w:tcPr>
          <w:p w14:paraId="5C59369E" w14:textId="77777777" w:rsidR="0012091A" w:rsidRDefault="0012091A">
            <w:pPr>
              <w:spacing w:before="40" w:after="40"/>
            </w:pPr>
          </w:p>
        </w:tc>
      </w:tr>
      <w:tr w:rsidR="0012091A" w14:paraId="52A815C1" w14:textId="77777777">
        <w:trPr>
          <w:jc w:val="center"/>
        </w:trPr>
        <w:tc>
          <w:tcPr>
            <w:tcW w:w="4543" w:type="dxa"/>
          </w:tcPr>
          <w:p w14:paraId="0F67C324" w14:textId="77777777" w:rsidR="0012091A" w:rsidRDefault="001530BF">
            <w:pPr>
              <w:spacing w:before="40" w:after="40"/>
            </w:pPr>
            <w:r>
              <w:rPr>
                <w:b/>
                <w:sz w:val="18"/>
              </w:rPr>
              <w:t>Context</w:t>
            </w:r>
          </w:p>
        </w:tc>
        <w:tc>
          <w:tcPr>
            <w:tcW w:w="4543" w:type="dxa"/>
          </w:tcPr>
          <w:p w14:paraId="1AB5FC98" w14:textId="77777777" w:rsidR="0012091A" w:rsidRDefault="001530BF">
            <w:pPr>
              <w:spacing w:before="40" w:after="40"/>
            </w:pPr>
            <w:r>
              <w:rPr>
                <w:sz w:val="18"/>
              </w:rPr>
              <w:t xml:space="preserve">A notification is delivered outside the app and cannot carry provenance. Its content may be stale by the time it is read, and </w:t>
            </w:r>
            <w:r>
              <w:rPr>
                <w:rFonts w:ascii="Consolas" w:hAnsi="Consolas"/>
                <w:color w:val="2C4A6E"/>
                <w:sz w:val="16"/>
              </w:rPr>
              <w:t>MOB-018</w:t>
            </w:r>
            <w:r>
              <w:rPr>
                <w:sz w:val="18"/>
              </w:rPr>
              <w:t xml:space="preserve"> forbids rendering a business value without provenance. </w:t>
            </w:r>
            <w:r>
              <w:rPr>
                <w:rFonts w:ascii="Consolas" w:hAnsi="Consolas"/>
                <w:color w:val="2C4A6E"/>
                <w:sz w:val="16"/>
              </w:rPr>
              <w:t>NFR-076</w:t>
            </w:r>
            <w:r>
              <w:rPr>
                <w:sz w:val="18"/>
              </w:rPr>
              <w:t xml:space="preserve"> requires safety notifications delivered irrespective of preferences.</w:t>
            </w:r>
          </w:p>
        </w:tc>
      </w:tr>
      <w:tr w:rsidR="0012091A" w14:paraId="2C5165D6" w14:textId="77777777">
        <w:trPr>
          <w:jc w:val="center"/>
        </w:trPr>
        <w:tc>
          <w:tcPr>
            <w:tcW w:w="4543" w:type="dxa"/>
            <w:shd w:val="clear" w:color="auto" w:fill="F5F8FB"/>
          </w:tcPr>
          <w:p w14:paraId="15577258" w14:textId="77777777" w:rsidR="0012091A" w:rsidRDefault="001530BF">
            <w:pPr>
              <w:spacing w:before="40" w:after="40"/>
            </w:pPr>
            <w:r>
              <w:rPr>
                <w:b/>
                <w:sz w:val="18"/>
              </w:rPr>
              <w:t>Decision</w:t>
            </w:r>
          </w:p>
        </w:tc>
        <w:tc>
          <w:tcPr>
            <w:tcW w:w="4543" w:type="dxa"/>
            <w:shd w:val="clear" w:color="auto" w:fill="F5F8FB"/>
          </w:tcPr>
          <w:p w14:paraId="56CA5CA7" w14:textId="77777777" w:rsidR="0012091A" w:rsidRDefault="001530BF">
            <w:pPr>
              <w:spacing w:before="40" w:after="40"/>
            </w:pPr>
            <w:r>
              <w:rPr>
                <w:b/>
                <w:sz w:val="18"/>
              </w:rPr>
              <w:t>A notification states that something happened and invites the user into the app. It does not carry a fare, a seat count, a payment status or a verification standing. Safety notifications are exempt from user preference and are visually distinct from every other category.</w:t>
            </w:r>
          </w:p>
        </w:tc>
      </w:tr>
      <w:tr w:rsidR="0012091A" w14:paraId="39712EAD" w14:textId="77777777">
        <w:trPr>
          <w:jc w:val="center"/>
        </w:trPr>
        <w:tc>
          <w:tcPr>
            <w:tcW w:w="4543" w:type="dxa"/>
          </w:tcPr>
          <w:p w14:paraId="49BC7D30" w14:textId="77777777" w:rsidR="0012091A" w:rsidRDefault="001530BF">
            <w:pPr>
              <w:spacing w:before="40" w:after="40"/>
            </w:pPr>
            <w:r>
              <w:rPr>
                <w:b/>
                <w:sz w:val="18"/>
              </w:rPr>
              <w:t>Alternatives</w:t>
            </w:r>
          </w:p>
        </w:tc>
        <w:tc>
          <w:tcPr>
            <w:tcW w:w="4543" w:type="dxa"/>
          </w:tcPr>
          <w:p w14:paraId="5F1B67FD" w14:textId="77777777" w:rsidR="0012091A" w:rsidRDefault="001530BF">
            <w:pPr>
              <w:spacing w:before="40" w:after="40"/>
            </w:pPr>
            <w:r>
              <w:rPr>
                <w:i/>
                <w:sz w:val="18"/>
              </w:rPr>
              <w:t>(a)</w:t>
            </w:r>
            <w:r>
              <w:rPr>
                <w:sz w:val="18"/>
              </w:rPr>
              <w:t xml:space="preserve"> Rich notifications with values — rejected: an unprovenanced business value, which </w:t>
            </w:r>
            <w:r>
              <w:rPr>
                <w:rFonts w:ascii="Consolas" w:hAnsi="Consolas"/>
                <w:color w:val="2C4A6E"/>
                <w:sz w:val="16"/>
              </w:rPr>
              <w:t>MOB-018</w:t>
            </w:r>
            <w:r>
              <w:rPr>
                <w:sz w:val="18"/>
              </w:rPr>
              <w:t xml:space="preserve"> forbids and which will be read minutes or hours later.</w:t>
            </w:r>
          </w:p>
        </w:tc>
      </w:tr>
      <w:tr w:rsidR="0012091A" w14:paraId="66DCD525" w14:textId="77777777">
        <w:trPr>
          <w:jc w:val="center"/>
        </w:trPr>
        <w:tc>
          <w:tcPr>
            <w:tcW w:w="4543" w:type="dxa"/>
            <w:shd w:val="clear" w:color="auto" w:fill="F5F8FB"/>
          </w:tcPr>
          <w:p w14:paraId="46186D8D" w14:textId="77777777" w:rsidR="0012091A" w:rsidRDefault="001530BF">
            <w:pPr>
              <w:spacing w:before="40" w:after="40"/>
            </w:pPr>
            <w:r>
              <w:rPr>
                <w:b/>
                <w:sz w:val="18"/>
              </w:rPr>
              <w:t>Consequences</w:t>
            </w:r>
          </w:p>
        </w:tc>
        <w:tc>
          <w:tcPr>
            <w:tcW w:w="4543" w:type="dxa"/>
            <w:shd w:val="clear" w:color="auto" w:fill="F5F8FB"/>
          </w:tcPr>
          <w:p w14:paraId="322F97BC" w14:textId="77777777" w:rsidR="0012091A" w:rsidRDefault="001530BF">
            <w:pPr>
              <w:spacing w:before="40" w:after="40"/>
            </w:pPr>
            <w:r>
              <w:rPr>
                <w:sz w:val="18"/>
              </w:rPr>
              <w:t xml:space="preserve">✔ No unprovenanced value ever leaves the app. ✔ </w:t>
            </w:r>
            <w:r>
              <w:rPr>
                <w:rFonts w:ascii="Consolas" w:hAnsi="Consolas"/>
                <w:color w:val="2C4A6E"/>
                <w:sz w:val="16"/>
              </w:rPr>
              <w:t>NFR-076</w:t>
            </w:r>
            <w:r>
              <w:rPr>
                <w:sz w:val="18"/>
              </w:rPr>
              <w:t>'s exemption has a visible expression. ✘ Notifications are less informative than users may expect. ✘ CMP-DOC-16 must not reintroduce values; §18.7 places that obligation.</w:t>
            </w:r>
          </w:p>
        </w:tc>
      </w:tr>
    </w:tbl>
    <w:p w14:paraId="40E9E214" w14:textId="77777777" w:rsidR="0012091A" w:rsidRDefault="0012091A">
      <w:pPr>
        <w:spacing w:after="80"/>
      </w:pPr>
    </w:p>
    <w:p w14:paraId="6792F9D9" w14:textId="77777777" w:rsidR="0012091A" w:rsidRDefault="001530BF">
      <w:pPr>
        <w:pStyle w:val="Heading2"/>
      </w:pPr>
      <w:r>
        <w:t xml:space="preserve">3.13 </w:t>
      </w:r>
      <w:r>
        <w:rPr>
          <w:rFonts w:ascii="Consolas" w:hAnsi="Consolas"/>
          <w:color w:val="2C4A6E"/>
          <w:sz w:val="27"/>
        </w:rPr>
        <w:t>UXDR-13</w:t>
      </w:r>
      <w:r>
        <w:t xml:space="preserve"> — No SOS Control Is Designed</w:t>
      </w:r>
    </w:p>
    <w:p w14:paraId="0C87D8D8" w14:textId="77777777" w:rsidR="0012091A" w:rsidRDefault="001530BF">
      <w:pPr>
        <w:pStyle w:val="CMPCaption"/>
      </w:pPr>
      <w:r>
        <w:t>Table 25 — 3.13 UXDR-13 — No SOS Control Is Designed</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1C885BF4" w14:textId="77777777">
        <w:trPr>
          <w:tblHeader/>
          <w:jc w:val="center"/>
        </w:trPr>
        <w:tc>
          <w:tcPr>
            <w:tcW w:w="4543" w:type="dxa"/>
            <w:shd w:val="clear" w:color="auto" w:fill="1F3A5F"/>
          </w:tcPr>
          <w:p w14:paraId="5296963B" w14:textId="77777777" w:rsidR="0012091A" w:rsidRDefault="0012091A">
            <w:pPr>
              <w:spacing w:before="40" w:after="40"/>
            </w:pPr>
          </w:p>
        </w:tc>
        <w:tc>
          <w:tcPr>
            <w:tcW w:w="4543" w:type="dxa"/>
            <w:shd w:val="clear" w:color="auto" w:fill="1F3A5F"/>
          </w:tcPr>
          <w:p w14:paraId="760E4560" w14:textId="77777777" w:rsidR="0012091A" w:rsidRDefault="0012091A">
            <w:pPr>
              <w:spacing w:before="40" w:after="40"/>
            </w:pPr>
          </w:p>
        </w:tc>
      </w:tr>
      <w:tr w:rsidR="0012091A" w14:paraId="644CA897" w14:textId="77777777">
        <w:trPr>
          <w:jc w:val="center"/>
        </w:trPr>
        <w:tc>
          <w:tcPr>
            <w:tcW w:w="4543" w:type="dxa"/>
          </w:tcPr>
          <w:p w14:paraId="363C5EA8" w14:textId="77777777" w:rsidR="0012091A" w:rsidRDefault="001530BF">
            <w:pPr>
              <w:spacing w:before="40" w:after="40"/>
            </w:pPr>
            <w:r>
              <w:rPr>
                <w:b/>
                <w:sz w:val="18"/>
              </w:rPr>
              <w:t>Context</w:t>
            </w:r>
          </w:p>
        </w:tc>
        <w:tc>
          <w:tcPr>
            <w:tcW w:w="4543" w:type="dxa"/>
          </w:tcPr>
          <w:p w14:paraId="450823A7" w14:textId="77777777" w:rsidR="0012091A" w:rsidRDefault="001530BF">
            <w:pPr>
              <w:spacing w:before="40" w:after="40"/>
            </w:pPr>
            <w:r>
              <w:rPr>
                <w:sz w:val="18"/>
              </w:rPr>
              <w:t xml:space="preserve">CMP-DOC-08 §17.5's second obligation, and the only one framed as a prohibition. </w:t>
            </w:r>
            <w:r>
              <w:rPr>
                <w:rFonts w:ascii="Consolas" w:hAnsi="Consolas"/>
                <w:color w:val="2C4A6E"/>
                <w:sz w:val="16"/>
              </w:rPr>
              <w:t>FRD-FR-195</w:t>
            </w:r>
            <w:r>
              <w:rPr>
                <w:sz w:val="18"/>
              </w:rPr>
              <w:t xml:space="preserve"> requires that no safety control be presented which the platform cannot honour. </w:t>
            </w:r>
            <w:r>
              <w:rPr>
                <w:rFonts w:ascii="Consolas" w:hAnsi="Consolas"/>
                <w:color w:val="2C4A6E"/>
                <w:sz w:val="16"/>
              </w:rPr>
              <w:t>MOB-150</w:t>
            </w:r>
            <w:r>
              <w:rPr>
                <w:sz w:val="18"/>
              </w:rPr>
              <w:t xml:space="preserve"> restates it. </w:t>
            </w:r>
            <w:r>
              <w:rPr>
                <w:b/>
                <w:sz w:val="18"/>
              </w:rPr>
              <w:t>`BAD-DEC-011` — the safety response protocol: what happens on SOS, who acts, in what time, with what authority, and whether emergency contacts are notified automatically — is unresolved.</w:t>
            </w:r>
            <w:r>
              <w:rPr>
                <w:sz w:val="18"/>
              </w:rPr>
              <w:t xml:space="preserve"> </w:t>
            </w:r>
            <w:r>
              <w:rPr>
                <w:rFonts w:ascii="Consolas" w:hAnsi="Consolas"/>
                <w:color w:val="2C4A6E"/>
                <w:sz w:val="16"/>
              </w:rPr>
              <w:t>NFR-137</w:t>
            </w:r>
            <w:r>
              <w:rPr>
                <w:sz w:val="18"/>
              </w:rPr>
              <w:t xml:space="preserve"> forbids implying a protection the platform does not provide.</w:t>
            </w:r>
          </w:p>
        </w:tc>
      </w:tr>
      <w:tr w:rsidR="0012091A" w14:paraId="0A272F73" w14:textId="77777777">
        <w:trPr>
          <w:jc w:val="center"/>
        </w:trPr>
        <w:tc>
          <w:tcPr>
            <w:tcW w:w="4543" w:type="dxa"/>
            <w:shd w:val="clear" w:color="auto" w:fill="F5F8FB"/>
          </w:tcPr>
          <w:p w14:paraId="6BEC8A69" w14:textId="77777777" w:rsidR="0012091A" w:rsidRDefault="001530BF">
            <w:pPr>
              <w:spacing w:before="40" w:after="40"/>
            </w:pPr>
            <w:r>
              <w:rPr>
                <w:b/>
                <w:sz w:val="18"/>
              </w:rPr>
              <w:t>Decision</w:t>
            </w:r>
          </w:p>
        </w:tc>
        <w:tc>
          <w:tcPr>
            <w:tcW w:w="4543" w:type="dxa"/>
            <w:shd w:val="clear" w:color="auto" w:fill="F5F8FB"/>
          </w:tcPr>
          <w:p w14:paraId="6C86CB03" w14:textId="77777777" w:rsidR="0012091A" w:rsidRDefault="001530BF">
            <w:pPr>
              <w:spacing w:before="40" w:after="40"/>
            </w:pPr>
            <w:r>
              <w:rPr>
                <w:b/>
                <w:sz w:val="18"/>
              </w:rPr>
              <w:t>No SOS control is designed. The safety centre presents the controls the platform can honour: reporting an incident, reviewing and amending emergency contacts, and sharing trip details. No prominent emergency affordance, no panic gesture and no distress shortcut appears anywhere in the application.</w:t>
            </w:r>
          </w:p>
        </w:tc>
      </w:tr>
      <w:tr w:rsidR="0012091A" w14:paraId="10FF5141" w14:textId="77777777">
        <w:trPr>
          <w:jc w:val="center"/>
        </w:trPr>
        <w:tc>
          <w:tcPr>
            <w:tcW w:w="4543" w:type="dxa"/>
          </w:tcPr>
          <w:p w14:paraId="1C53FDE9" w14:textId="77777777" w:rsidR="0012091A" w:rsidRDefault="001530BF">
            <w:pPr>
              <w:spacing w:before="40" w:after="40"/>
            </w:pPr>
            <w:r>
              <w:rPr>
                <w:b/>
                <w:sz w:val="18"/>
              </w:rPr>
              <w:t>Alternatives</w:t>
            </w:r>
          </w:p>
        </w:tc>
        <w:tc>
          <w:tcPr>
            <w:tcW w:w="4543" w:type="dxa"/>
          </w:tcPr>
          <w:p w14:paraId="5D4090C9" w14:textId="77777777" w:rsidR="0012091A" w:rsidRDefault="001530BF">
            <w:pPr>
              <w:spacing w:before="40" w:after="40"/>
            </w:pPr>
            <w:r>
              <w:rPr>
                <w:i/>
                <w:sz w:val="18"/>
              </w:rPr>
              <w:t>(a)</w:t>
            </w:r>
            <w:r>
              <w:rPr>
                <w:sz w:val="18"/>
              </w:rPr>
              <w:t xml:space="preserve"> An SOS button that records an incident and says help is coming — rejected: it says something untrue. </w:t>
            </w:r>
            <w:r>
              <w:rPr>
                <w:i/>
                <w:sz w:val="18"/>
              </w:rPr>
              <w:t>(b)</w:t>
            </w:r>
            <w:r>
              <w:rPr>
                <w:sz w:val="18"/>
              </w:rPr>
              <w:t xml:space="preserve"> An SOS button with small print explaining no emergency service is contacted — rejected: nobody reads small print in an emergency, and the affordance's prominence is itself the promise. </w:t>
            </w:r>
            <w:r>
              <w:rPr>
                <w:i/>
                <w:sz w:val="18"/>
              </w:rPr>
              <w:t>(c)</w:t>
            </w:r>
            <w:r>
              <w:rPr>
                <w:sz w:val="18"/>
              </w:rPr>
              <w:t xml:space="preserve"> Design it now, hide it behind a flag — rejected: a built control ships eventually, and a flag is a decision waiting to be made by whoever is closest to a deadline.</w:t>
            </w:r>
          </w:p>
        </w:tc>
      </w:tr>
      <w:tr w:rsidR="0012091A" w14:paraId="6ACC9E9B" w14:textId="77777777">
        <w:trPr>
          <w:jc w:val="center"/>
        </w:trPr>
        <w:tc>
          <w:tcPr>
            <w:tcW w:w="4543" w:type="dxa"/>
            <w:shd w:val="clear" w:color="auto" w:fill="F5F8FB"/>
          </w:tcPr>
          <w:p w14:paraId="2DDCE31C" w14:textId="77777777" w:rsidR="0012091A" w:rsidRDefault="001530BF">
            <w:pPr>
              <w:spacing w:before="40" w:after="40"/>
            </w:pPr>
            <w:r>
              <w:rPr>
                <w:b/>
                <w:sz w:val="18"/>
              </w:rPr>
              <w:t>Consequences</w:t>
            </w:r>
          </w:p>
        </w:tc>
        <w:tc>
          <w:tcPr>
            <w:tcW w:w="4543" w:type="dxa"/>
            <w:shd w:val="clear" w:color="auto" w:fill="F5F8FB"/>
          </w:tcPr>
          <w:p w14:paraId="0E01815E" w14:textId="77777777" w:rsidR="0012091A" w:rsidRDefault="001530BF">
            <w:pPr>
              <w:spacing w:before="40" w:after="40"/>
            </w:pPr>
            <w:r>
              <w:rPr>
                <w:sz w:val="18"/>
              </w:rPr>
              <w:t xml:space="preserve">✔ The application makes no promise it cannot keep, which is the whole of </w:t>
            </w:r>
            <w:r>
              <w:rPr>
                <w:rFonts w:ascii="Consolas" w:hAnsi="Consolas"/>
                <w:color w:val="2C4A6E"/>
                <w:sz w:val="16"/>
              </w:rPr>
              <w:t>NFR-137</w:t>
            </w:r>
            <w:r>
              <w:rPr>
                <w:sz w:val="18"/>
              </w:rPr>
              <w:t xml:space="preserve">. ✔ When </w:t>
            </w:r>
            <w:r>
              <w:rPr>
                <w:rFonts w:ascii="Consolas" w:hAnsi="Consolas"/>
                <w:color w:val="2C4A6E"/>
                <w:sz w:val="16"/>
              </w:rPr>
              <w:t>BAD-DEC-011</w:t>
            </w:r>
            <w:r>
              <w:rPr>
                <w:sz w:val="18"/>
              </w:rPr>
              <w:t xml:space="preserve"> is decided, </w:t>
            </w:r>
            <w:r>
              <w:rPr>
                <w:sz w:val="18"/>
              </w:rPr>
              <w:lastRenderedPageBreak/>
              <w:t xml:space="preserve">the control is designed against a real protocol. ✘ </w:t>
            </w:r>
            <w:r>
              <w:rPr>
                <w:b/>
                <w:sz w:val="18"/>
              </w:rPr>
              <w:t>A carpooling application with no visible emergency control will be remarked on</w:t>
            </w:r>
            <w:r>
              <w:rPr>
                <w:sz w:val="18"/>
              </w:rPr>
              <w:t xml:space="preserve"> — by users, by reviewers and possibly by the distribution platform. §13.3 states this plainly. ✘ Incident reporting must be reachable enough to be useful without becoming an implicit SOS.</w:t>
            </w:r>
          </w:p>
        </w:tc>
      </w:tr>
    </w:tbl>
    <w:p w14:paraId="46ED87A2" w14:textId="77777777" w:rsidR="0012091A" w:rsidRDefault="0012091A">
      <w:pPr>
        <w:spacing w:after="80"/>
      </w:pPr>
    </w:p>
    <w:p w14:paraId="21793E46" w14:textId="77777777" w:rsidR="0012091A" w:rsidRDefault="001530BF">
      <w:pPr>
        <w:pStyle w:val="Heading2"/>
      </w:pPr>
      <w:r>
        <w:t xml:space="preserve">3.14 </w:t>
      </w:r>
      <w:r>
        <w:rPr>
          <w:rFonts w:ascii="Consolas" w:hAnsi="Consolas"/>
          <w:color w:val="2C4A6E"/>
          <w:sz w:val="27"/>
        </w:rPr>
        <w:t>UXDR-14</w:t>
      </w:r>
      <w:r>
        <w:t xml:space="preserve"> — Submission State Lives on the Affected Object</w:t>
      </w:r>
    </w:p>
    <w:p w14:paraId="4356D6E6" w14:textId="77777777" w:rsidR="0012091A" w:rsidRDefault="001530BF">
      <w:pPr>
        <w:pStyle w:val="CMPCaption"/>
      </w:pPr>
      <w:r>
        <w:t>Table 26 — 3.14 UXDR-14 — Submission State Lives on the Affected Object</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0745D4B7" w14:textId="77777777">
        <w:trPr>
          <w:tblHeader/>
          <w:jc w:val="center"/>
        </w:trPr>
        <w:tc>
          <w:tcPr>
            <w:tcW w:w="4543" w:type="dxa"/>
            <w:shd w:val="clear" w:color="auto" w:fill="1F3A5F"/>
          </w:tcPr>
          <w:p w14:paraId="757F1CBA" w14:textId="77777777" w:rsidR="0012091A" w:rsidRDefault="0012091A">
            <w:pPr>
              <w:spacing w:before="40" w:after="40"/>
            </w:pPr>
          </w:p>
        </w:tc>
        <w:tc>
          <w:tcPr>
            <w:tcW w:w="4543" w:type="dxa"/>
            <w:shd w:val="clear" w:color="auto" w:fill="1F3A5F"/>
          </w:tcPr>
          <w:p w14:paraId="287E1058" w14:textId="77777777" w:rsidR="0012091A" w:rsidRDefault="0012091A">
            <w:pPr>
              <w:spacing w:before="40" w:after="40"/>
            </w:pPr>
          </w:p>
        </w:tc>
      </w:tr>
      <w:tr w:rsidR="0012091A" w14:paraId="660BE6DA" w14:textId="77777777">
        <w:trPr>
          <w:jc w:val="center"/>
        </w:trPr>
        <w:tc>
          <w:tcPr>
            <w:tcW w:w="4543" w:type="dxa"/>
          </w:tcPr>
          <w:p w14:paraId="1CFE34AB" w14:textId="77777777" w:rsidR="0012091A" w:rsidRDefault="001530BF">
            <w:pPr>
              <w:spacing w:before="40" w:after="40"/>
            </w:pPr>
            <w:r>
              <w:rPr>
                <w:b/>
                <w:sz w:val="18"/>
              </w:rPr>
              <w:t>Context</w:t>
            </w:r>
          </w:p>
        </w:tc>
        <w:tc>
          <w:tcPr>
            <w:tcW w:w="4543" w:type="dxa"/>
          </w:tcPr>
          <w:p w14:paraId="5F3742D6" w14:textId="77777777" w:rsidR="0012091A" w:rsidRDefault="001530BF">
            <w:pPr>
              <w:spacing w:before="40" w:after="40"/>
            </w:pPr>
            <w:r>
              <w:rPr>
                <w:rFonts w:ascii="Consolas" w:hAnsi="Consolas"/>
                <w:color w:val="2C4A6E"/>
                <w:sz w:val="16"/>
              </w:rPr>
              <w:t>MOB-065</w:t>
            </w:r>
            <w:r>
              <w:rPr>
                <w:sz w:val="18"/>
              </w:rPr>
              <w:t xml:space="preserve"> stores intents not yet accepted; </w:t>
            </w:r>
            <w:r>
              <w:rPr>
                <w:rFonts w:ascii="Consolas" w:hAnsi="Consolas"/>
                <w:color w:val="2C4A6E"/>
                <w:sz w:val="16"/>
              </w:rPr>
              <w:t>MOB-068</w:t>
            </w:r>
            <w:r>
              <w:rPr>
                <w:sz w:val="18"/>
              </w:rPr>
              <w:t xml:space="preserve"> gives each a submission state; </w:t>
            </w:r>
            <w:r>
              <w:rPr>
                <w:rFonts w:ascii="Consolas" w:hAnsi="Consolas"/>
                <w:color w:val="2C4A6E"/>
                <w:sz w:val="16"/>
              </w:rPr>
              <w:t>MOB-060</w:t>
            </w:r>
            <w:r>
              <w:rPr>
                <w:sz w:val="18"/>
              </w:rPr>
              <w:t xml:space="preserve"> forbids presenting an intent as accomplished. </w:t>
            </w:r>
            <w:r>
              <w:rPr>
                <w:rFonts w:ascii="Consolas" w:hAnsi="Consolas"/>
                <w:color w:val="2C4A6E"/>
                <w:sz w:val="16"/>
              </w:rPr>
              <w:t>NFR-162</w:t>
            </w:r>
            <w:r>
              <w:rPr>
                <w:sz w:val="18"/>
              </w:rPr>
              <w:t xml:space="preserve"> requires no loss of user-entered data on an intermittent connection. A global "syncing" indicator tells a user something is pending but not what.</w:t>
            </w:r>
          </w:p>
        </w:tc>
      </w:tr>
      <w:tr w:rsidR="0012091A" w14:paraId="0DA5731C" w14:textId="77777777">
        <w:trPr>
          <w:jc w:val="center"/>
        </w:trPr>
        <w:tc>
          <w:tcPr>
            <w:tcW w:w="4543" w:type="dxa"/>
            <w:shd w:val="clear" w:color="auto" w:fill="F5F8FB"/>
          </w:tcPr>
          <w:p w14:paraId="71A43499" w14:textId="77777777" w:rsidR="0012091A" w:rsidRDefault="001530BF">
            <w:pPr>
              <w:spacing w:before="40" w:after="40"/>
            </w:pPr>
            <w:r>
              <w:rPr>
                <w:b/>
                <w:sz w:val="18"/>
              </w:rPr>
              <w:t>Decision</w:t>
            </w:r>
          </w:p>
        </w:tc>
        <w:tc>
          <w:tcPr>
            <w:tcW w:w="4543" w:type="dxa"/>
            <w:shd w:val="clear" w:color="auto" w:fill="F5F8FB"/>
          </w:tcPr>
          <w:p w14:paraId="4382D801" w14:textId="77777777" w:rsidR="0012091A" w:rsidRDefault="001530BF">
            <w:pPr>
              <w:spacing w:before="40" w:after="40"/>
            </w:pPr>
            <w:r>
              <w:rPr>
                <w:b/>
                <w:sz w:val="18"/>
              </w:rPr>
              <w:t>A pending intent is shown on the object it affects — the booking, the message, the profile change — carrying its submission state: pending, in flight, or exhausted. There is no global sync indicator. An exhausted intent is presented with what the user can do about it.</w:t>
            </w:r>
          </w:p>
        </w:tc>
      </w:tr>
      <w:tr w:rsidR="0012091A" w14:paraId="02E7E6D5" w14:textId="77777777">
        <w:trPr>
          <w:jc w:val="center"/>
        </w:trPr>
        <w:tc>
          <w:tcPr>
            <w:tcW w:w="4543" w:type="dxa"/>
          </w:tcPr>
          <w:p w14:paraId="1F3DBD5C" w14:textId="77777777" w:rsidR="0012091A" w:rsidRDefault="001530BF">
            <w:pPr>
              <w:spacing w:before="40" w:after="40"/>
            </w:pPr>
            <w:r>
              <w:rPr>
                <w:b/>
                <w:sz w:val="18"/>
              </w:rPr>
              <w:t>Alternatives</w:t>
            </w:r>
          </w:p>
        </w:tc>
        <w:tc>
          <w:tcPr>
            <w:tcW w:w="4543" w:type="dxa"/>
          </w:tcPr>
          <w:p w14:paraId="1E963124" w14:textId="77777777" w:rsidR="0012091A" w:rsidRDefault="001530BF">
            <w:pPr>
              <w:spacing w:before="40" w:after="40"/>
            </w:pPr>
            <w:r>
              <w:rPr>
                <w:i/>
                <w:sz w:val="18"/>
              </w:rPr>
              <w:t>(a)</w:t>
            </w:r>
            <w:r>
              <w:rPr>
                <w:sz w:val="18"/>
              </w:rPr>
              <w:t xml:space="preserve"> A global sync badge — rejected: does not tell the user which action is unfinished. </w:t>
            </w:r>
            <w:r>
              <w:rPr>
                <w:i/>
                <w:sz w:val="18"/>
              </w:rPr>
              <w:t>(b)</w:t>
            </w:r>
            <w:r>
              <w:rPr>
                <w:sz w:val="18"/>
              </w:rPr>
              <w:t xml:space="preserve"> Block the UI until submitted — rejected: </w:t>
            </w:r>
            <w:r>
              <w:rPr>
                <w:rFonts w:ascii="Consolas" w:hAnsi="Consolas"/>
                <w:color w:val="2C4A6E"/>
                <w:sz w:val="16"/>
              </w:rPr>
              <w:t>NFR-162</w:t>
            </w:r>
            <w:r>
              <w:rPr>
                <w:sz w:val="18"/>
              </w:rPr>
              <w:t xml:space="preserve"> requires working through intermittency, not waiting it out.</w:t>
            </w:r>
          </w:p>
        </w:tc>
      </w:tr>
      <w:tr w:rsidR="0012091A" w14:paraId="242711D3" w14:textId="77777777">
        <w:trPr>
          <w:jc w:val="center"/>
        </w:trPr>
        <w:tc>
          <w:tcPr>
            <w:tcW w:w="4543" w:type="dxa"/>
            <w:shd w:val="clear" w:color="auto" w:fill="F5F8FB"/>
          </w:tcPr>
          <w:p w14:paraId="158F2810" w14:textId="77777777" w:rsidR="0012091A" w:rsidRDefault="001530BF">
            <w:pPr>
              <w:spacing w:before="40" w:after="40"/>
            </w:pPr>
            <w:r>
              <w:rPr>
                <w:b/>
                <w:sz w:val="18"/>
              </w:rPr>
              <w:t>Consequences</w:t>
            </w:r>
          </w:p>
        </w:tc>
        <w:tc>
          <w:tcPr>
            <w:tcW w:w="4543" w:type="dxa"/>
            <w:shd w:val="clear" w:color="auto" w:fill="F5F8FB"/>
          </w:tcPr>
          <w:p w14:paraId="3000A783" w14:textId="77777777" w:rsidR="0012091A" w:rsidRDefault="001530BF">
            <w:pPr>
              <w:spacing w:before="40" w:after="40"/>
            </w:pPr>
            <w:r>
              <w:rPr>
                <w:sz w:val="18"/>
              </w:rPr>
              <w:t>✔ The user always knows which action is unfinished. ✔ Nothing is presented as done that is not. ✘ Every object that can be the subject of an intent needs a submission-state presentation. ✘ Exhausted intents need a resolution path per intent type.</w:t>
            </w:r>
          </w:p>
        </w:tc>
      </w:tr>
    </w:tbl>
    <w:p w14:paraId="09E39F33" w14:textId="77777777" w:rsidR="0012091A" w:rsidRDefault="0012091A">
      <w:pPr>
        <w:spacing w:after="80"/>
      </w:pPr>
    </w:p>
    <w:p w14:paraId="7C5F2F4E" w14:textId="77777777" w:rsidR="0012091A" w:rsidRDefault="001530BF">
      <w:pPr>
        <w:pStyle w:val="Heading2"/>
      </w:pPr>
      <w:r>
        <w:t xml:space="preserve">3.15 </w:t>
      </w:r>
      <w:r>
        <w:rPr>
          <w:rFonts w:ascii="Consolas" w:hAnsi="Consolas"/>
          <w:color w:val="2C4A6E"/>
          <w:sz w:val="27"/>
        </w:rPr>
        <w:t>UXDR-15</w:t>
      </w:r>
      <w:r>
        <w:t xml:space="preserve"> — Reachability Over Precision</w:t>
      </w:r>
    </w:p>
    <w:p w14:paraId="6AA6C3FC" w14:textId="77777777" w:rsidR="0012091A" w:rsidRDefault="001530BF">
      <w:pPr>
        <w:pStyle w:val="CMPCaption"/>
      </w:pPr>
      <w:r>
        <w:t>Table 27 — 3.15 UXDR-15 — Reachability Over Precision</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1286"/>
        <w:gridCol w:w="7810"/>
      </w:tblGrid>
      <w:tr w:rsidR="0012091A" w14:paraId="59012867" w14:textId="77777777" w:rsidTr="00895579">
        <w:trPr>
          <w:tblHeader/>
          <w:jc w:val="center"/>
        </w:trPr>
        <w:tc>
          <w:tcPr>
            <w:tcW w:w="1276" w:type="dxa"/>
            <w:shd w:val="clear" w:color="auto" w:fill="1F3A5F"/>
          </w:tcPr>
          <w:p w14:paraId="1AB9961B" w14:textId="77777777" w:rsidR="0012091A" w:rsidRDefault="0012091A">
            <w:pPr>
              <w:spacing w:before="40" w:after="40"/>
            </w:pPr>
          </w:p>
        </w:tc>
        <w:tc>
          <w:tcPr>
            <w:tcW w:w="7810" w:type="dxa"/>
            <w:shd w:val="clear" w:color="auto" w:fill="1F3A5F"/>
          </w:tcPr>
          <w:p w14:paraId="5CC05170" w14:textId="77777777" w:rsidR="0012091A" w:rsidRDefault="0012091A">
            <w:pPr>
              <w:spacing w:before="40" w:after="40"/>
            </w:pPr>
          </w:p>
        </w:tc>
      </w:tr>
      <w:tr w:rsidR="0012091A" w14:paraId="4E91048E" w14:textId="77777777" w:rsidTr="00895579">
        <w:trPr>
          <w:jc w:val="center"/>
        </w:trPr>
        <w:tc>
          <w:tcPr>
            <w:tcW w:w="1276" w:type="dxa"/>
          </w:tcPr>
          <w:p w14:paraId="1C77D4C8" w14:textId="77777777" w:rsidR="0012091A" w:rsidRDefault="001530BF">
            <w:pPr>
              <w:spacing w:before="40" w:after="40"/>
            </w:pPr>
            <w:r>
              <w:rPr>
                <w:b/>
                <w:sz w:val="18"/>
              </w:rPr>
              <w:t>Context</w:t>
            </w:r>
          </w:p>
        </w:tc>
        <w:tc>
          <w:tcPr>
            <w:tcW w:w="7810" w:type="dxa"/>
          </w:tcPr>
          <w:p w14:paraId="3C2ABC92" w14:textId="77777777" w:rsidR="0012091A" w:rsidRDefault="001530BF">
            <w:pPr>
              <w:spacing w:before="40" w:after="40"/>
            </w:pPr>
            <w:r>
              <w:rPr>
                <w:rFonts w:ascii="Consolas" w:hAnsi="Consolas"/>
                <w:color w:val="2C4A6E"/>
                <w:sz w:val="16"/>
              </w:rPr>
              <w:t>NFR-092</w:t>
            </w:r>
            <w:r>
              <w:rPr>
                <w:sz w:val="18"/>
              </w:rPr>
              <w:t xml:space="preserve"> requires every safety control reachable without dependence on precise gestures. </w:t>
            </w:r>
            <w:r>
              <w:rPr>
                <w:rFonts w:ascii="Consolas" w:hAnsi="Consolas"/>
                <w:color w:val="2C4A6E"/>
                <w:sz w:val="16"/>
              </w:rPr>
              <w:t>NFR-089</w:t>
            </w:r>
            <w:r>
              <w:rPr>
                <w:sz w:val="18"/>
              </w:rPr>
              <w:t xml:space="preserve"> requires operability with assistive technologies; </w:t>
            </w:r>
            <w:r>
              <w:rPr>
                <w:rFonts w:ascii="Consolas" w:hAnsi="Consolas"/>
                <w:color w:val="2C4A6E"/>
                <w:sz w:val="16"/>
              </w:rPr>
              <w:t>NFR-090</w:t>
            </w:r>
            <w:r>
              <w:rPr>
                <w:sz w:val="18"/>
              </w:rPr>
              <w:t xml:space="preserve"> requires legibility and operability at supported text scaling. The device range is unchosen, so no minimum target size can be stated in absolute terms.</w:t>
            </w:r>
          </w:p>
        </w:tc>
      </w:tr>
      <w:tr w:rsidR="0012091A" w14:paraId="7D976FB5" w14:textId="77777777" w:rsidTr="00895579">
        <w:trPr>
          <w:jc w:val="center"/>
        </w:trPr>
        <w:tc>
          <w:tcPr>
            <w:tcW w:w="1276" w:type="dxa"/>
            <w:shd w:val="clear" w:color="auto" w:fill="F5F8FB"/>
          </w:tcPr>
          <w:p w14:paraId="2C689B6C" w14:textId="77777777" w:rsidR="0012091A" w:rsidRDefault="001530BF">
            <w:pPr>
              <w:spacing w:before="40" w:after="40"/>
            </w:pPr>
            <w:r>
              <w:rPr>
                <w:b/>
                <w:sz w:val="18"/>
              </w:rPr>
              <w:t>Decision</w:t>
            </w:r>
          </w:p>
        </w:tc>
        <w:tc>
          <w:tcPr>
            <w:tcW w:w="7810" w:type="dxa"/>
            <w:shd w:val="clear" w:color="auto" w:fill="F5F8FB"/>
          </w:tcPr>
          <w:p w14:paraId="441F3DEC" w14:textId="77777777" w:rsidR="0012091A" w:rsidRDefault="001530BF">
            <w:pPr>
              <w:spacing w:before="40" w:after="40"/>
            </w:pPr>
            <w:r>
              <w:rPr>
                <w:b/>
                <w:sz w:val="18"/>
              </w:rPr>
              <w:t>No action is available only through a gesture. Every gesture-driven action has an equivalent control that is focusable, labelled and activatable by assistive technology. Safety controls are placed and sized so that they are operable without precision, and this is stated as a relative requirement because the device range is unchosen.</w:t>
            </w:r>
          </w:p>
        </w:tc>
      </w:tr>
      <w:tr w:rsidR="0012091A" w14:paraId="24F53F6F" w14:textId="77777777" w:rsidTr="00895579">
        <w:trPr>
          <w:jc w:val="center"/>
        </w:trPr>
        <w:tc>
          <w:tcPr>
            <w:tcW w:w="1276" w:type="dxa"/>
          </w:tcPr>
          <w:p w14:paraId="35A55EF4" w14:textId="77777777" w:rsidR="0012091A" w:rsidRDefault="001530BF">
            <w:pPr>
              <w:spacing w:before="40" w:after="40"/>
            </w:pPr>
            <w:r>
              <w:rPr>
                <w:b/>
                <w:sz w:val="18"/>
              </w:rPr>
              <w:t>Alternatives</w:t>
            </w:r>
          </w:p>
        </w:tc>
        <w:tc>
          <w:tcPr>
            <w:tcW w:w="7810" w:type="dxa"/>
          </w:tcPr>
          <w:p w14:paraId="24387535" w14:textId="77777777" w:rsidR="0012091A" w:rsidRDefault="001530BF">
            <w:pPr>
              <w:spacing w:before="40" w:after="40"/>
            </w:pPr>
            <w:r>
              <w:rPr>
                <w:i/>
                <w:sz w:val="18"/>
              </w:rPr>
              <w:t>(a)</w:t>
            </w:r>
            <w:r>
              <w:rPr>
                <w:sz w:val="18"/>
              </w:rPr>
              <w:t xml:space="preserve"> State a minimum target size in absolute units — rejected: requires a device range that does not exist (</w:t>
            </w:r>
            <w:r>
              <w:rPr>
                <w:rFonts w:ascii="Consolas" w:hAnsi="Consolas"/>
                <w:color w:val="2C4A6E"/>
                <w:sz w:val="16"/>
              </w:rPr>
              <w:t>MOB-OQ-001</w:t>
            </w:r>
            <w:r>
              <w:rPr>
                <w:sz w:val="18"/>
              </w:rPr>
              <w:t xml:space="preserve">), and would be an invented figure. </w:t>
            </w:r>
            <w:r>
              <w:rPr>
                <w:i/>
                <w:sz w:val="18"/>
              </w:rPr>
              <w:t>(b)</w:t>
            </w:r>
            <w:r>
              <w:rPr>
                <w:sz w:val="18"/>
              </w:rPr>
              <w:t xml:space="preserve"> Gesture shortcuts with no equivalent — rejected: </w:t>
            </w:r>
            <w:r>
              <w:rPr>
                <w:rFonts w:ascii="Consolas" w:hAnsi="Consolas"/>
                <w:color w:val="2C4A6E"/>
                <w:sz w:val="16"/>
              </w:rPr>
              <w:t>NFR-092</w:t>
            </w:r>
            <w:r>
              <w:rPr>
                <w:sz w:val="18"/>
              </w:rPr>
              <w:t>.</w:t>
            </w:r>
          </w:p>
        </w:tc>
      </w:tr>
      <w:tr w:rsidR="0012091A" w14:paraId="5CD185CD" w14:textId="77777777" w:rsidTr="00895579">
        <w:trPr>
          <w:jc w:val="center"/>
        </w:trPr>
        <w:tc>
          <w:tcPr>
            <w:tcW w:w="1276" w:type="dxa"/>
            <w:shd w:val="clear" w:color="auto" w:fill="F5F8FB"/>
          </w:tcPr>
          <w:p w14:paraId="6F8F3C3E" w14:textId="77777777" w:rsidR="0012091A" w:rsidRDefault="001530BF">
            <w:pPr>
              <w:spacing w:before="40" w:after="40"/>
            </w:pPr>
            <w:r>
              <w:rPr>
                <w:b/>
                <w:sz w:val="18"/>
              </w:rPr>
              <w:t>Consequences</w:t>
            </w:r>
          </w:p>
        </w:tc>
        <w:tc>
          <w:tcPr>
            <w:tcW w:w="7810" w:type="dxa"/>
            <w:shd w:val="clear" w:color="auto" w:fill="F5F8FB"/>
          </w:tcPr>
          <w:p w14:paraId="65071C32" w14:textId="77777777" w:rsidR="0012091A" w:rsidRDefault="001530BF">
            <w:pPr>
              <w:spacing w:before="40" w:after="40"/>
            </w:pPr>
            <w:r>
              <w:rPr>
                <w:sz w:val="18"/>
              </w:rPr>
              <w:t xml:space="preserve">✔ </w:t>
            </w:r>
            <w:r>
              <w:rPr>
                <w:rFonts w:ascii="Consolas" w:hAnsi="Consolas"/>
                <w:color w:val="2C4A6E"/>
                <w:sz w:val="16"/>
              </w:rPr>
              <w:t>NFR-089</w:t>
            </w:r>
            <w:r>
              <w:rPr>
                <w:sz w:val="18"/>
              </w:rPr>
              <w:t xml:space="preserve"> and </w:t>
            </w:r>
            <w:r>
              <w:rPr>
                <w:rFonts w:ascii="Consolas" w:hAnsi="Consolas"/>
                <w:color w:val="2C4A6E"/>
                <w:sz w:val="16"/>
              </w:rPr>
              <w:t>NFR-092</w:t>
            </w:r>
            <w:r>
              <w:rPr>
                <w:sz w:val="18"/>
              </w:rPr>
              <w:t xml:space="preserve"> are satisfiable without a chosen standard. ✔ Nothing invented. ✘ Absolute sizing cannot be specified until </w:t>
            </w:r>
            <w:r>
              <w:rPr>
                <w:rFonts w:ascii="Consolas" w:hAnsi="Consolas"/>
                <w:color w:val="2C4A6E"/>
                <w:sz w:val="16"/>
              </w:rPr>
              <w:t>MOB-OQ-001</w:t>
            </w:r>
            <w:r>
              <w:rPr>
                <w:sz w:val="18"/>
              </w:rPr>
              <w:t xml:space="preserve"> is answered; </w:t>
            </w:r>
            <w:r>
              <w:rPr>
                <w:rFonts w:ascii="Consolas" w:hAnsi="Consolas"/>
                <w:color w:val="2C4A6E"/>
                <w:sz w:val="16"/>
              </w:rPr>
              <w:t>UX-190</w:t>
            </w:r>
            <w:r>
              <w:rPr>
                <w:sz w:val="18"/>
              </w:rPr>
              <w:t xml:space="preserve"> records the dependency. ✘ Every gesture needs a designed equivalent.</w:t>
            </w:r>
          </w:p>
        </w:tc>
      </w:tr>
    </w:tbl>
    <w:p w14:paraId="6D06E8EE" w14:textId="77777777" w:rsidR="0012091A" w:rsidRDefault="0012091A">
      <w:pPr>
        <w:spacing w:after="80"/>
      </w:pPr>
    </w:p>
    <w:p w14:paraId="3D22DC09" w14:textId="77777777" w:rsidR="0012091A" w:rsidRDefault="001530BF">
      <w:pPr>
        <w:pStyle w:val="Heading2"/>
      </w:pPr>
      <w:r>
        <w:lastRenderedPageBreak/>
        <w:t xml:space="preserve">3.16 </w:t>
      </w:r>
      <w:r>
        <w:rPr>
          <w:rFonts w:ascii="Consolas" w:hAnsi="Consolas"/>
          <w:color w:val="2C4A6E"/>
          <w:sz w:val="27"/>
        </w:rPr>
        <w:t>UXDR-16</w:t>
      </w:r>
      <w:r>
        <w:t xml:space="preserve"> — Status Is Never Carried by Colour Alone</w:t>
      </w:r>
    </w:p>
    <w:p w14:paraId="7D601C8F" w14:textId="77777777" w:rsidR="0012091A" w:rsidRDefault="001530BF">
      <w:pPr>
        <w:pStyle w:val="CMPCaption"/>
      </w:pPr>
      <w:r>
        <w:t>Table 28 — 3.16 UXDR-16 — Status Is Never Carried by Colour Alone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1418"/>
        <w:gridCol w:w="7668"/>
      </w:tblGrid>
      <w:tr w:rsidR="0012091A" w14:paraId="654D1053" w14:textId="77777777" w:rsidTr="00895579">
        <w:trPr>
          <w:tblHeader/>
          <w:jc w:val="center"/>
        </w:trPr>
        <w:tc>
          <w:tcPr>
            <w:tcW w:w="1418" w:type="dxa"/>
            <w:shd w:val="clear" w:color="auto" w:fill="1F3A5F"/>
          </w:tcPr>
          <w:p w14:paraId="6B348B3D" w14:textId="77777777" w:rsidR="0012091A" w:rsidRDefault="0012091A">
            <w:pPr>
              <w:spacing w:before="40" w:after="40"/>
            </w:pPr>
          </w:p>
        </w:tc>
        <w:tc>
          <w:tcPr>
            <w:tcW w:w="7668" w:type="dxa"/>
            <w:shd w:val="clear" w:color="auto" w:fill="1F3A5F"/>
          </w:tcPr>
          <w:p w14:paraId="59CE9593" w14:textId="77777777" w:rsidR="0012091A" w:rsidRDefault="0012091A">
            <w:pPr>
              <w:spacing w:before="40" w:after="40"/>
            </w:pPr>
          </w:p>
        </w:tc>
      </w:tr>
      <w:tr w:rsidR="0012091A" w14:paraId="27939CEF" w14:textId="77777777" w:rsidTr="00895579">
        <w:trPr>
          <w:jc w:val="center"/>
        </w:trPr>
        <w:tc>
          <w:tcPr>
            <w:tcW w:w="1418" w:type="dxa"/>
          </w:tcPr>
          <w:p w14:paraId="58783DE1" w14:textId="77777777" w:rsidR="0012091A" w:rsidRDefault="001530BF">
            <w:pPr>
              <w:spacing w:before="40" w:after="40"/>
            </w:pPr>
            <w:r>
              <w:rPr>
                <w:b/>
                <w:sz w:val="18"/>
              </w:rPr>
              <w:t>Context</w:t>
            </w:r>
          </w:p>
        </w:tc>
        <w:tc>
          <w:tcPr>
            <w:tcW w:w="7668" w:type="dxa"/>
          </w:tcPr>
          <w:p w14:paraId="17EAD900" w14:textId="77777777" w:rsidR="0012091A" w:rsidRDefault="001530BF">
            <w:pPr>
              <w:spacing w:before="40" w:after="40"/>
            </w:pPr>
            <w:r>
              <w:rPr>
                <w:rFonts w:ascii="Consolas" w:hAnsi="Consolas"/>
                <w:color w:val="2C4A6E"/>
                <w:sz w:val="16"/>
              </w:rPr>
              <w:t>NFR-091</w:t>
            </w:r>
            <w:r>
              <w:rPr>
                <w:sz w:val="18"/>
              </w:rPr>
              <w:t xml:space="preserve"> forbids relying on colour alone to convey verification standing, trip state or payment status. These three are exactly the values a designer most wants to encode as a coloured badge. </w:t>
            </w:r>
            <w:r>
              <w:rPr>
                <w:rFonts w:ascii="Consolas" w:hAnsi="Consolas"/>
                <w:color w:val="2C4A6E"/>
                <w:sz w:val="16"/>
              </w:rPr>
              <w:t>Brand</w:t>
            </w:r>
            <w:r>
              <w:rPr>
                <w:sz w:val="18"/>
              </w:rPr>
              <w:t xml:space="preserve"> is TBD, so no palette exists to rely on anyway.</w:t>
            </w:r>
          </w:p>
        </w:tc>
      </w:tr>
      <w:tr w:rsidR="0012091A" w14:paraId="179DBD57" w14:textId="77777777" w:rsidTr="00895579">
        <w:trPr>
          <w:jc w:val="center"/>
        </w:trPr>
        <w:tc>
          <w:tcPr>
            <w:tcW w:w="1418" w:type="dxa"/>
            <w:shd w:val="clear" w:color="auto" w:fill="F5F8FB"/>
          </w:tcPr>
          <w:p w14:paraId="64F83EAF" w14:textId="77777777" w:rsidR="0012091A" w:rsidRDefault="001530BF">
            <w:pPr>
              <w:spacing w:before="40" w:after="40"/>
            </w:pPr>
            <w:r>
              <w:rPr>
                <w:b/>
                <w:sz w:val="18"/>
              </w:rPr>
              <w:t>Decision</w:t>
            </w:r>
          </w:p>
        </w:tc>
        <w:tc>
          <w:tcPr>
            <w:tcW w:w="7668" w:type="dxa"/>
            <w:shd w:val="clear" w:color="auto" w:fill="F5F8FB"/>
          </w:tcPr>
          <w:p w14:paraId="2289B2D1" w14:textId="77777777" w:rsidR="0012091A" w:rsidRDefault="001530BF">
            <w:pPr>
              <w:spacing w:before="40" w:after="40"/>
            </w:pPr>
            <w:r>
              <w:rPr>
                <w:b/>
                <w:sz w:val="18"/>
              </w:rPr>
              <w:t>Verification standing, trip state, payment status and provenance each carry a textual or shape-based indication independent of colour. Colour may reinforce and may never be the sole carrier. Because the brand is undecided, every status is specified by its text and its shape, and colour assignment is left to the visual layer.</w:t>
            </w:r>
          </w:p>
        </w:tc>
      </w:tr>
      <w:tr w:rsidR="0012091A" w14:paraId="48A16654" w14:textId="77777777" w:rsidTr="00895579">
        <w:trPr>
          <w:jc w:val="center"/>
        </w:trPr>
        <w:tc>
          <w:tcPr>
            <w:tcW w:w="1418" w:type="dxa"/>
          </w:tcPr>
          <w:p w14:paraId="19757C0A" w14:textId="77777777" w:rsidR="0012091A" w:rsidRDefault="001530BF">
            <w:pPr>
              <w:spacing w:before="40" w:after="40"/>
            </w:pPr>
            <w:r>
              <w:rPr>
                <w:b/>
                <w:sz w:val="18"/>
              </w:rPr>
              <w:t>Alternatives</w:t>
            </w:r>
          </w:p>
        </w:tc>
        <w:tc>
          <w:tcPr>
            <w:tcW w:w="7668" w:type="dxa"/>
          </w:tcPr>
          <w:p w14:paraId="4B243F68" w14:textId="77777777" w:rsidR="0012091A" w:rsidRDefault="001530BF">
            <w:pPr>
              <w:spacing w:before="40" w:after="40"/>
            </w:pPr>
            <w:r>
              <w:rPr>
                <w:i/>
                <w:sz w:val="18"/>
              </w:rPr>
              <w:t>(a)</w:t>
            </w:r>
            <w:r>
              <w:rPr>
                <w:sz w:val="18"/>
              </w:rPr>
              <w:t xml:space="preserve"> Colour with an accessible palette — rejected: still colour-alone for a user who cannot perceive it or is in bright sunlight, and </w:t>
            </w:r>
            <w:r>
              <w:rPr>
                <w:rFonts w:ascii="Consolas" w:hAnsi="Consolas"/>
                <w:color w:val="2C4A6E"/>
                <w:sz w:val="16"/>
              </w:rPr>
              <w:t>NFR-091</w:t>
            </w:r>
            <w:r>
              <w:rPr>
                <w:sz w:val="18"/>
              </w:rPr>
              <w:t xml:space="preserve"> says </w:t>
            </w:r>
            <w:r>
              <w:rPr>
                <w:i/>
                <w:sz w:val="18"/>
              </w:rPr>
              <w:t>alone</w:t>
            </w:r>
            <w:r>
              <w:rPr>
                <w:sz w:val="18"/>
              </w:rPr>
              <w:t>.</w:t>
            </w:r>
          </w:p>
        </w:tc>
      </w:tr>
      <w:tr w:rsidR="0012091A" w14:paraId="3A537609" w14:textId="77777777" w:rsidTr="00895579">
        <w:trPr>
          <w:jc w:val="center"/>
        </w:trPr>
        <w:tc>
          <w:tcPr>
            <w:tcW w:w="1418" w:type="dxa"/>
            <w:shd w:val="clear" w:color="auto" w:fill="F5F8FB"/>
          </w:tcPr>
          <w:p w14:paraId="72DF6D6B" w14:textId="77777777" w:rsidR="0012091A" w:rsidRDefault="001530BF">
            <w:pPr>
              <w:spacing w:before="40" w:after="40"/>
            </w:pPr>
            <w:r>
              <w:rPr>
                <w:b/>
                <w:sz w:val="18"/>
              </w:rPr>
              <w:t>Consequences</w:t>
            </w:r>
          </w:p>
        </w:tc>
        <w:tc>
          <w:tcPr>
            <w:tcW w:w="7668" w:type="dxa"/>
            <w:shd w:val="clear" w:color="auto" w:fill="F5F8FB"/>
          </w:tcPr>
          <w:p w14:paraId="007597F6" w14:textId="77777777" w:rsidR="0012091A" w:rsidRDefault="001530BF">
            <w:pPr>
              <w:spacing w:before="40" w:after="40"/>
            </w:pPr>
            <w:r>
              <w:rPr>
                <w:sz w:val="18"/>
              </w:rPr>
              <w:t xml:space="preserve">✔ </w:t>
            </w:r>
            <w:r>
              <w:rPr>
                <w:rFonts w:ascii="Consolas" w:hAnsi="Consolas"/>
                <w:color w:val="2C4A6E"/>
                <w:sz w:val="16"/>
              </w:rPr>
              <w:t>NFR-091</w:t>
            </w:r>
            <w:r>
              <w:rPr>
                <w:sz w:val="18"/>
              </w:rPr>
              <w:t xml:space="preserve"> holds regardless of the eventual palette. ✔ The brand decision cannot break it. ✘ Status indications occupy more space than a coloured dot. ✘ Text must be short enough not to dominate; §14 sets the content rule.</w:t>
            </w:r>
          </w:p>
        </w:tc>
      </w:tr>
    </w:tbl>
    <w:p w14:paraId="2EE3FD8E" w14:textId="77777777" w:rsidR="0012091A" w:rsidRDefault="0012091A">
      <w:pPr>
        <w:spacing w:after="80"/>
      </w:pPr>
    </w:p>
    <w:p w14:paraId="7B82FE0F" w14:textId="77777777" w:rsidR="0012091A" w:rsidRDefault="001530BF">
      <w:pPr>
        <w:pStyle w:val="Heading2"/>
      </w:pPr>
      <w:r>
        <w:lastRenderedPageBreak/>
        <w:t>3.17 Driver to Decision Map</w:t>
      </w:r>
    </w:p>
    <w:p w14:paraId="6B597E9B" w14:textId="77777777" w:rsidR="0012091A" w:rsidRDefault="001530BF">
      <w:pPr>
        <w:keepNext/>
        <w:spacing w:before="160" w:after="40"/>
        <w:jc w:val="center"/>
      </w:pPr>
      <w:r>
        <w:rPr>
          <w:noProof/>
        </w:rPr>
        <w:drawing>
          <wp:inline distT="0" distB="0" distL="0" distR="0" wp14:anchorId="1C19EF98" wp14:editId="2A096A18">
            <wp:extent cx="4661870" cy="6949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8"/>
                    <a:stretch>
                      <a:fillRect/>
                    </a:stretch>
                  </pic:blipFill>
                  <pic:spPr>
                    <a:xfrm>
                      <a:off x="0" y="0"/>
                      <a:ext cx="4661870" cy="6949439"/>
                    </a:xfrm>
                    <a:prstGeom prst="rect">
                      <a:avLst/>
                    </a:prstGeom>
                  </pic:spPr>
                </pic:pic>
              </a:graphicData>
            </a:graphic>
          </wp:inline>
        </w:drawing>
      </w:r>
    </w:p>
    <w:p w14:paraId="635AF592" w14:textId="77777777" w:rsidR="0012091A" w:rsidRDefault="001530BF">
      <w:pPr>
        <w:pStyle w:val="CMPCaption"/>
      </w:pPr>
      <w:r>
        <w:t>Figure 1 — 3.17 Driver to Decision Map</w:t>
      </w:r>
    </w:p>
    <w:p w14:paraId="338BC638" w14:textId="77777777" w:rsidR="0012091A" w:rsidRDefault="001530BF">
      <w:r>
        <w:br w:type="page"/>
      </w:r>
    </w:p>
    <w:p w14:paraId="14402691" w14:textId="77777777" w:rsidR="0012091A" w:rsidRDefault="001530BF">
      <w:pPr>
        <w:pStyle w:val="Heading1"/>
      </w:pPr>
      <w:r>
        <w:lastRenderedPageBreak/>
        <w:t>4. Screen Inventory</w:t>
      </w:r>
    </w:p>
    <w:p w14:paraId="7C144271" w14:textId="77777777" w:rsidR="0012091A" w:rsidRDefault="001530BF">
      <w:pPr>
        <w:pStyle w:val="Heading2"/>
      </w:pPr>
      <w:r>
        <w:t>4.1 The Thirty-One Screens</w:t>
      </w:r>
    </w:p>
    <w:p w14:paraId="3045EAFA" w14:textId="77777777" w:rsidR="0012091A" w:rsidRDefault="001530BF">
      <w:pPr>
        <w:keepNext/>
        <w:spacing w:before="160" w:after="40"/>
        <w:jc w:val="center"/>
      </w:pPr>
      <w:r>
        <w:rPr>
          <w:noProof/>
        </w:rPr>
        <w:drawing>
          <wp:inline distT="0" distB="0" distL="0" distR="0" wp14:anchorId="4637E652" wp14:editId="698BBC31">
            <wp:extent cx="5760720" cy="3483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9"/>
                    <a:stretch>
                      <a:fillRect/>
                    </a:stretch>
                  </pic:blipFill>
                  <pic:spPr>
                    <a:xfrm>
                      <a:off x="0" y="0"/>
                      <a:ext cx="5760720" cy="3483904"/>
                    </a:xfrm>
                    <a:prstGeom prst="rect">
                      <a:avLst/>
                    </a:prstGeom>
                  </pic:spPr>
                </pic:pic>
              </a:graphicData>
            </a:graphic>
          </wp:inline>
        </w:drawing>
      </w:r>
    </w:p>
    <w:p w14:paraId="05545177" w14:textId="77777777" w:rsidR="0012091A" w:rsidRDefault="001530BF">
      <w:pPr>
        <w:pStyle w:val="CMPCaption"/>
      </w:pPr>
      <w:r>
        <w:t>Figure 2 — 4.1 The Thirty-One Screens</w:t>
      </w:r>
    </w:p>
    <w:p w14:paraId="0EC5F124" w14:textId="77777777" w:rsidR="0012091A" w:rsidRDefault="001530BF">
      <w:pPr>
        <w:pStyle w:val="CMPCaption"/>
      </w:pPr>
      <w:r>
        <w:t>Table 29 — 4.1 The Thirty-One Screens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2272"/>
        <w:gridCol w:w="2272"/>
        <w:gridCol w:w="2272"/>
        <w:gridCol w:w="2272"/>
      </w:tblGrid>
      <w:tr w:rsidR="0012091A" w14:paraId="20B9686E" w14:textId="77777777">
        <w:trPr>
          <w:tblHeader/>
          <w:jc w:val="center"/>
        </w:trPr>
        <w:tc>
          <w:tcPr>
            <w:tcW w:w="2272" w:type="dxa"/>
            <w:shd w:val="clear" w:color="auto" w:fill="1F3A5F"/>
          </w:tcPr>
          <w:p w14:paraId="5AC09A50" w14:textId="77777777" w:rsidR="0012091A" w:rsidRDefault="001530BF">
            <w:pPr>
              <w:spacing w:before="40" w:after="40"/>
            </w:pPr>
            <w:r>
              <w:rPr>
                <w:b/>
                <w:color w:val="FFFFFF"/>
                <w:sz w:val="18"/>
              </w:rPr>
              <w:t>#</w:t>
            </w:r>
          </w:p>
        </w:tc>
        <w:tc>
          <w:tcPr>
            <w:tcW w:w="2272" w:type="dxa"/>
            <w:shd w:val="clear" w:color="auto" w:fill="1F3A5F"/>
          </w:tcPr>
          <w:p w14:paraId="29ECDDA9" w14:textId="77777777" w:rsidR="0012091A" w:rsidRDefault="001530BF">
            <w:pPr>
              <w:spacing w:before="40" w:after="40"/>
            </w:pPr>
            <w:r>
              <w:rPr>
                <w:b/>
                <w:color w:val="FFFFFF"/>
                <w:sz w:val="18"/>
              </w:rPr>
              <w:t>Screen</w:t>
            </w:r>
          </w:p>
        </w:tc>
        <w:tc>
          <w:tcPr>
            <w:tcW w:w="2272" w:type="dxa"/>
            <w:shd w:val="clear" w:color="auto" w:fill="1F3A5F"/>
          </w:tcPr>
          <w:p w14:paraId="7F0053C3" w14:textId="77777777" w:rsidR="0012091A" w:rsidRDefault="001530BF">
            <w:pPr>
              <w:spacing w:before="40" w:after="40"/>
            </w:pPr>
            <w:r>
              <w:rPr>
                <w:b/>
                <w:color w:val="FFFFFF"/>
                <w:sz w:val="18"/>
              </w:rPr>
              <w:t>Realises</w:t>
            </w:r>
          </w:p>
        </w:tc>
        <w:tc>
          <w:tcPr>
            <w:tcW w:w="2272" w:type="dxa"/>
            <w:shd w:val="clear" w:color="auto" w:fill="1F3A5F"/>
          </w:tcPr>
          <w:p w14:paraId="4A9A68F5" w14:textId="77777777" w:rsidR="0012091A" w:rsidRDefault="001530BF">
            <w:pPr>
              <w:spacing w:before="40" w:after="40"/>
            </w:pPr>
            <w:r>
              <w:rPr>
                <w:b/>
                <w:color w:val="FFFFFF"/>
                <w:sz w:val="18"/>
              </w:rPr>
              <w:t>Tier</w:t>
            </w:r>
          </w:p>
        </w:tc>
      </w:tr>
      <w:tr w:rsidR="0012091A" w14:paraId="54183183" w14:textId="77777777">
        <w:trPr>
          <w:jc w:val="center"/>
        </w:trPr>
        <w:tc>
          <w:tcPr>
            <w:tcW w:w="2272" w:type="dxa"/>
          </w:tcPr>
          <w:p w14:paraId="03E80D3F" w14:textId="77777777" w:rsidR="0012091A" w:rsidRDefault="001530BF">
            <w:pPr>
              <w:spacing w:before="40" w:after="40"/>
            </w:pPr>
            <w:r>
              <w:rPr>
                <w:sz w:val="18"/>
              </w:rPr>
              <w:t>1</w:t>
            </w:r>
          </w:p>
        </w:tc>
        <w:tc>
          <w:tcPr>
            <w:tcW w:w="2272" w:type="dxa"/>
          </w:tcPr>
          <w:p w14:paraId="7850CFB9" w14:textId="77777777" w:rsidR="0012091A" w:rsidRDefault="001530BF">
            <w:pPr>
              <w:spacing w:before="40" w:after="40"/>
            </w:pPr>
            <w:r>
              <w:rPr>
                <w:sz w:val="18"/>
              </w:rPr>
              <w:t>Verification</w:t>
            </w:r>
          </w:p>
        </w:tc>
        <w:tc>
          <w:tcPr>
            <w:tcW w:w="2272" w:type="dxa"/>
          </w:tcPr>
          <w:p w14:paraId="4F3DE1FE" w14:textId="77777777" w:rsidR="0012091A" w:rsidRDefault="001530BF">
            <w:pPr>
              <w:spacing w:before="40" w:after="40"/>
            </w:pPr>
            <w:r>
              <w:rPr>
                <w:rFonts w:ascii="Consolas" w:hAnsi="Consolas"/>
                <w:color w:val="2C4A6E"/>
                <w:sz w:val="16"/>
              </w:rPr>
              <w:t>UC-001</w:t>
            </w:r>
            <w:r>
              <w:rPr>
                <w:sz w:val="18"/>
              </w:rPr>
              <w:t xml:space="preserve">, </w:t>
            </w:r>
            <w:r>
              <w:rPr>
                <w:rFonts w:ascii="Consolas" w:hAnsi="Consolas"/>
                <w:color w:val="2C4A6E"/>
                <w:sz w:val="16"/>
              </w:rPr>
              <w:t>UC-002</w:t>
            </w:r>
          </w:p>
        </w:tc>
        <w:tc>
          <w:tcPr>
            <w:tcW w:w="2272" w:type="dxa"/>
          </w:tcPr>
          <w:p w14:paraId="1413BBCC" w14:textId="77777777" w:rsidR="0012091A" w:rsidRDefault="001530BF">
            <w:pPr>
              <w:spacing w:before="40" w:after="40"/>
            </w:pPr>
            <w:r>
              <w:rPr>
                <w:sz w:val="18"/>
              </w:rPr>
              <w:t>Specified</w:t>
            </w:r>
          </w:p>
        </w:tc>
      </w:tr>
      <w:tr w:rsidR="0012091A" w14:paraId="39F614B5" w14:textId="77777777">
        <w:trPr>
          <w:jc w:val="center"/>
        </w:trPr>
        <w:tc>
          <w:tcPr>
            <w:tcW w:w="2272" w:type="dxa"/>
            <w:shd w:val="clear" w:color="auto" w:fill="F5F8FB"/>
          </w:tcPr>
          <w:p w14:paraId="3F305577" w14:textId="77777777" w:rsidR="0012091A" w:rsidRDefault="001530BF">
            <w:pPr>
              <w:spacing w:before="40" w:after="40"/>
            </w:pPr>
            <w:r>
              <w:rPr>
                <w:sz w:val="18"/>
              </w:rPr>
              <w:t>2</w:t>
            </w:r>
          </w:p>
        </w:tc>
        <w:tc>
          <w:tcPr>
            <w:tcW w:w="2272" w:type="dxa"/>
            <w:shd w:val="clear" w:color="auto" w:fill="F5F8FB"/>
          </w:tcPr>
          <w:p w14:paraId="3C4B9F21" w14:textId="77777777" w:rsidR="0012091A" w:rsidRDefault="001530BF">
            <w:pPr>
              <w:spacing w:before="40" w:after="40"/>
            </w:pPr>
            <w:r>
              <w:rPr>
                <w:sz w:val="18"/>
              </w:rPr>
              <w:t>Log in</w:t>
            </w:r>
          </w:p>
        </w:tc>
        <w:tc>
          <w:tcPr>
            <w:tcW w:w="2272" w:type="dxa"/>
            <w:shd w:val="clear" w:color="auto" w:fill="F5F8FB"/>
          </w:tcPr>
          <w:p w14:paraId="3C249A38" w14:textId="77777777" w:rsidR="0012091A" w:rsidRDefault="001530BF">
            <w:pPr>
              <w:spacing w:before="40" w:after="40"/>
            </w:pPr>
            <w:r>
              <w:rPr>
                <w:rFonts w:ascii="Consolas" w:hAnsi="Consolas"/>
                <w:color w:val="2C4A6E"/>
                <w:sz w:val="16"/>
              </w:rPr>
              <w:t>UC-003</w:t>
            </w:r>
          </w:p>
        </w:tc>
        <w:tc>
          <w:tcPr>
            <w:tcW w:w="2272" w:type="dxa"/>
            <w:shd w:val="clear" w:color="auto" w:fill="F5F8FB"/>
          </w:tcPr>
          <w:p w14:paraId="633D1907" w14:textId="77777777" w:rsidR="0012091A" w:rsidRDefault="001530BF">
            <w:pPr>
              <w:spacing w:before="40" w:after="40"/>
            </w:pPr>
            <w:r>
              <w:rPr>
                <w:sz w:val="18"/>
              </w:rPr>
              <w:t>Specified</w:t>
            </w:r>
          </w:p>
        </w:tc>
      </w:tr>
      <w:tr w:rsidR="0012091A" w14:paraId="0051FD1D" w14:textId="77777777">
        <w:trPr>
          <w:jc w:val="center"/>
        </w:trPr>
        <w:tc>
          <w:tcPr>
            <w:tcW w:w="2272" w:type="dxa"/>
          </w:tcPr>
          <w:p w14:paraId="30854490" w14:textId="77777777" w:rsidR="0012091A" w:rsidRDefault="001530BF">
            <w:pPr>
              <w:spacing w:before="40" w:after="40"/>
            </w:pPr>
            <w:r>
              <w:rPr>
                <w:sz w:val="18"/>
              </w:rPr>
              <w:t>3</w:t>
            </w:r>
          </w:p>
        </w:tc>
        <w:tc>
          <w:tcPr>
            <w:tcW w:w="2272" w:type="dxa"/>
          </w:tcPr>
          <w:p w14:paraId="03A415DE" w14:textId="77777777" w:rsidR="0012091A" w:rsidRDefault="001530BF">
            <w:pPr>
              <w:spacing w:before="40" w:after="40"/>
            </w:pPr>
            <w:r>
              <w:rPr>
                <w:sz w:val="18"/>
              </w:rPr>
              <w:t>Profile</w:t>
            </w:r>
          </w:p>
        </w:tc>
        <w:tc>
          <w:tcPr>
            <w:tcW w:w="2272" w:type="dxa"/>
          </w:tcPr>
          <w:p w14:paraId="48E7990D" w14:textId="77777777" w:rsidR="0012091A" w:rsidRDefault="001530BF">
            <w:pPr>
              <w:spacing w:before="40" w:after="40"/>
            </w:pPr>
            <w:r>
              <w:rPr>
                <w:rFonts w:ascii="Consolas" w:hAnsi="Consolas"/>
                <w:color w:val="2C4A6E"/>
                <w:sz w:val="16"/>
              </w:rPr>
              <w:t>UC-005</w:t>
            </w:r>
          </w:p>
        </w:tc>
        <w:tc>
          <w:tcPr>
            <w:tcW w:w="2272" w:type="dxa"/>
          </w:tcPr>
          <w:p w14:paraId="77E7526C" w14:textId="77777777" w:rsidR="0012091A" w:rsidRDefault="001530BF">
            <w:pPr>
              <w:spacing w:before="40" w:after="40"/>
            </w:pPr>
            <w:r>
              <w:rPr>
                <w:sz w:val="18"/>
              </w:rPr>
              <w:t>Specified</w:t>
            </w:r>
          </w:p>
        </w:tc>
      </w:tr>
      <w:tr w:rsidR="0012091A" w14:paraId="66F06694" w14:textId="77777777">
        <w:trPr>
          <w:jc w:val="center"/>
        </w:trPr>
        <w:tc>
          <w:tcPr>
            <w:tcW w:w="2272" w:type="dxa"/>
            <w:shd w:val="clear" w:color="auto" w:fill="F5F8FB"/>
          </w:tcPr>
          <w:p w14:paraId="6467E905" w14:textId="77777777" w:rsidR="0012091A" w:rsidRDefault="001530BF">
            <w:pPr>
              <w:spacing w:before="40" w:after="40"/>
            </w:pPr>
            <w:r>
              <w:rPr>
                <w:sz w:val="18"/>
              </w:rPr>
              <w:t>4</w:t>
            </w:r>
          </w:p>
        </w:tc>
        <w:tc>
          <w:tcPr>
            <w:tcW w:w="2272" w:type="dxa"/>
            <w:shd w:val="clear" w:color="auto" w:fill="F5F8FB"/>
          </w:tcPr>
          <w:p w14:paraId="01635A76" w14:textId="77777777" w:rsidR="0012091A" w:rsidRDefault="001530BF">
            <w:pPr>
              <w:spacing w:before="40" w:after="40"/>
            </w:pPr>
            <w:r>
              <w:rPr>
                <w:sz w:val="18"/>
              </w:rPr>
              <w:t>Home</w:t>
            </w:r>
          </w:p>
        </w:tc>
        <w:tc>
          <w:tcPr>
            <w:tcW w:w="2272" w:type="dxa"/>
            <w:shd w:val="clear" w:color="auto" w:fill="F5F8FB"/>
          </w:tcPr>
          <w:p w14:paraId="5B92031C" w14:textId="77777777" w:rsidR="0012091A" w:rsidRDefault="001530BF">
            <w:pPr>
              <w:spacing w:before="40" w:after="40"/>
            </w:pPr>
            <w:r>
              <w:rPr>
                <w:sz w:val="18"/>
              </w:rPr>
              <w:t>Entry point</w:t>
            </w:r>
          </w:p>
        </w:tc>
        <w:tc>
          <w:tcPr>
            <w:tcW w:w="2272" w:type="dxa"/>
            <w:shd w:val="clear" w:color="auto" w:fill="F5F8FB"/>
          </w:tcPr>
          <w:p w14:paraId="0B8E2364" w14:textId="77777777" w:rsidR="0012091A" w:rsidRDefault="001530BF">
            <w:pPr>
              <w:spacing w:before="40" w:after="40"/>
            </w:pPr>
            <w:r>
              <w:rPr>
                <w:sz w:val="18"/>
              </w:rPr>
              <w:t>Structural</w:t>
            </w:r>
          </w:p>
        </w:tc>
      </w:tr>
      <w:tr w:rsidR="0012091A" w14:paraId="0A3BA101" w14:textId="77777777">
        <w:trPr>
          <w:jc w:val="center"/>
        </w:trPr>
        <w:tc>
          <w:tcPr>
            <w:tcW w:w="2272" w:type="dxa"/>
          </w:tcPr>
          <w:p w14:paraId="2F9C1EE6" w14:textId="77777777" w:rsidR="0012091A" w:rsidRDefault="001530BF">
            <w:pPr>
              <w:spacing w:before="40" w:after="40"/>
            </w:pPr>
            <w:r>
              <w:rPr>
                <w:sz w:val="18"/>
              </w:rPr>
              <w:t>5</w:t>
            </w:r>
          </w:p>
        </w:tc>
        <w:tc>
          <w:tcPr>
            <w:tcW w:w="2272" w:type="dxa"/>
          </w:tcPr>
          <w:p w14:paraId="135A1CF2" w14:textId="77777777" w:rsidR="0012091A" w:rsidRDefault="001530BF">
            <w:pPr>
              <w:spacing w:before="40" w:after="40"/>
            </w:pPr>
            <w:r>
              <w:rPr>
                <w:sz w:val="18"/>
              </w:rPr>
              <w:t>Vehicles</w:t>
            </w:r>
          </w:p>
        </w:tc>
        <w:tc>
          <w:tcPr>
            <w:tcW w:w="2272" w:type="dxa"/>
          </w:tcPr>
          <w:p w14:paraId="03153D05" w14:textId="77777777" w:rsidR="0012091A" w:rsidRDefault="001530BF">
            <w:pPr>
              <w:spacing w:before="40" w:after="40"/>
            </w:pPr>
            <w:r>
              <w:rPr>
                <w:rFonts w:ascii="Consolas" w:hAnsi="Consolas"/>
                <w:color w:val="2C4A6E"/>
                <w:sz w:val="16"/>
              </w:rPr>
              <w:t>UC-010</w:t>
            </w:r>
            <w:r>
              <w:rPr>
                <w:sz w:val="18"/>
              </w:rPr>
              <w:t xml:space="preserve">, </w:t>
            </w:r>
            <w:r>
              <w:rPr>
                <w:rFonts w:ascii="Consolas" w:hAnsi="Consolas"/>
                <w:color w:val="2C4A6E"/>
                <w:sz w:val="16"/>
              </w:rPr>
              <w:t>UC-011</w:t>
            </w:r>
            <w:r>
              <w:rPr>
                <w:sz w:val="18"/>
              </w:rPr>
              <w:t xml:space="preserve">, </w:t>
            </w:r>
            <w:r>
              <w:rPr>
                <w:rFonts w:ascii="Consolas" w:hAnsi="Consolas"/>
                <w:color w:val="2C4A6E"/>
                <w:sz w:val="16"/>
              </w:rPr>
              <w:t>UC-012</w:t>
            </w:r>
          </w:p>
        </w:tc>
        <w:tc>
          <w:tcPr>
            <w:tcW w:w="2272" w:type="dxa"/>
          </w:tcPr>
          <w:p w14:paraId="60D298C5" w14:textId="77777777" w:rsidR="0012091A" w:rsidRDefault="001530BF">
            <w:pPr>
              <w:spacing w:before="40" w:after="40"/>
            </w:pPr>
            <w:r>
              <w:rPr>
                <w:sz w:val="18"/>
              </w:rPr>
              <w:t>Specified</w:t>
            </w:r>
          </w:p>
        </w:tc>
      </w:tr>
      <w:tr w:rsidR="0012091A" w14:paraId="106B5199" w14:textId="77777777">
        <w:trPr>
          <w:jc w:val="center"/>
        </w:trPr>
        <w:tc>
          <w:tcPr>
            <w:tcW w:w="2272" w:type="dxa"/>
            <w:shd w:val="clear" w:color="auto" w:fill="F5F8FB"/>
          </w:tcPr>
          <w:p w14:paraId="2C9C48E7" w14:textId="77777777" w:rsidR="0012091A" w:rsidRDefault="001530BF">
            <w:pPr>
              <w:spacing w:before="40" w:after="40"/>
            </w:pPr>
            <w:r>
              <w:rPr>
                <w:sz w:val="18"/>
              </w:rPr>
              <w:t>6</w:t>
            </w:r>
          </w:p>
        </w:tc>
        <w:tc>
          <w:tcPr>
            <w:tcW w:w="2272" w:type="dxa"/>
            <w:shd w:val="clear" w:color="auto" w:fill="F5F8FB"/>
          </w:tcPr>
          <w:p w14:paraId="02A59FD6" w14:textId="77777777" w:rsidR="0012091A" w:rsidRDefault="001530BF">
            <w:pPr>
              <w:spacing w:before="40" w:after="40"/>
            </w:pPr>
            <w:r>
              <w:rPr>
                <w:sz w:val="18"/>
              </w:rPr>
              <w:t>My published rides</w:t>
            </w:r>
          </w:p>
        </w:tc>
        <w:tc>
          <w:tcPr>
            <w:tcW w:w="2272" w:type="dxa"/>
            <w:shd w:val="clear" w:color="auto" w:fill="F5F8FB"/>
          </w:tcPr>
          <w:p w14:paraId="26F18705" w14:textId="77777777" w:rsidR="0012091A" w:rsidRDefault="001530BF">
            <w:pPr>
              <w:spacing w:before="40" w:after="40"/>
            </w:pPr>
            <w:r>
              <w:rPr>
                <w:rFonts w:ascii="Consolas" w:hAnsi="Consolas"/>
                <w:color w:val="2C4A6E"/>
                <w:sz w:val="16"/>
              </w:rPr>
              <w:t>UC-018</w:t>
            </w:r>
          </w:p>
        </w:tc>
        <w:tc>
          <w:tcPr>
            <w:tcW w:w="2272" w:type="dxa"/>
            <w:shd w:val="clear" w:color="auto" w:fill="F5F8FB"/>
          </w:tcPr>
          <w:p w14:paraId="1AD5A017" w14:textId="77777777" w:rsidR="0012091A" w:rsidRDefault="001530BF">
            <w:pPr>
              <w:spacing w:before="40" w:after="40"/>
            </w:pPr>
            <w:r>
              <w:rPr>
                <w:sz w:val="18"/>
              </w:rPr>
              <w:t>Specified</w:t>
            </w:r>
          </w:p>
        </w:tc>
      </w:tr>
      <w:tr w:rsidR="0012091A" w14:paraId="4C98F6AD" w14:textId="77777777">
        <w:trPr>
          <w:jc w:val="center"/>
        </w:trPr>
        <w:tc>
          <w:tcPr>
            <w:tcW w:w="2272" w:type="dxa"/>
          </w:tcPr>
          <w:p w14:paraId="002619C0" w14:textId="77777777" w:rsidR="0012091A" w:rsidRDefault="001530BF">
            <w:pPr>
              <w:spacing w:before="40" w:after="40"/>
            </w:pPr>
            <w:r>
              <w:rPr>
                <w:sz w:val="18"/>
              </w:rPr>
              <w:t>7</w:t>
            </w:r>
          </w:p>
        </w:tc>
        <w:tc>
          <w:tcPr>
            <w:tcW w:w="2272" w:type="dxa"/>
          </w:tcPr>
          <w:p w14:paraId="50B692F2" w14:textId="77777777" w:rsidR="0012091A" w:rsidRDefault="001530BF">
            <w:pPr>
              <w:spacing w:before="40" w:after="40"/>
            </w:pPr>
            <w:r>
              <w:rPr>
                <w:sz w:val="18"/>
              </w:rPr>
              <w:t>Publish ride</w:t>
            </w:r>
          </w:p>
        </w:tc>
        <w:tc>
          <w:tcPr>
            <w:tcW w:w="2272" w:type="dxa"/>
          </w:tcPr>
          <w:p w14:paraId="0730309A" w14:textId="77777777" w:rsidR="0012091A" w:rsidRDefault="001530BF">
            <w:pPr>
              <w:spacing w:before="40" w:after="40"/>
            </w:pPr>
            <w:r>
              <w:rPr>
                <w:rFonts w:ascii="Consolas" w:hAnsi="Consolas"/>
                <w:color w:val="2C4A6E"/>
                <w:sz w:val="16"/>
              </w:rPr>
              <w:t>UC-014</w:t>
            </w:r>
          </w:p>
        </w:tc>
        <w:tc>
          <w:tcPr>
            <w:tcW w:w="2272" w:type="dxa"/>
          </w:tcPr>
          <w:p w14:paraId="5EC527E9" w14:textId="77777777" w:rsidR="0012091A" w:rsidRDefault="001530BF">
            <w:pPr>
              <w:spacing w:before="40" w:after="40"/>
            </w:pPr>
            <w:r>
              <w:rPr>
                <w:b/>
                <w:sz w:val="18"/>
              </w:rPr>
              <w:t>Partial — `BAD-DEC-003`</w:t>
            </w:r>
          </w:p>
        </w:tc>
      </w:tr>
      <w:tr w:rsidR="0012091A" w14:paraId="7F71D1D1" w14:textId="77777777">
        <w:trPr>
          <w:jc w:val="center"/>
        </w:trPr>
        <w:tc>
          <w:tcPr>
            <w:tcW w:w="2272" w:type="dxa"/>
            <w:shd w:val="clear" w:color="auto" w:fill="F5F8FB"/>
          </w:tcPr>
          <w:p w14:paraId="233C2D4E" w14:textId="77777777" w:rsidR="0012091A" w:rsidRDefault="001530BF">
            <w:pPr>
              <w:spacing w:before="40" w:after="40"/>
            </w:pPr>
            <w:r>
              <w:rPr>
                <w:sz w:val="18"/>
              </w:rPr>
              <w:t>8</w:t>
            </w:r>
          </w:p>
        </w:tc>
        <w:tc>
          <w:tcPr>
            <w:tcW w:w="2272" w:type="dxa"/>
            <w:shd w:val="clear" w:color="auto" w:fill="F5F8FB"/>
          </w:tcPr>
          <w:p w14:paraId="56A2D6BC" w14:textId="77777777" w:rsidR="0012091A" w:rsidRDefault="001530BF">
            <w:pPr>
              <w:spacing w:before="40" w:after="40"/>
            </w:pPr>
            <w:r>
              <w:rPr>
                <w:sz w:val="18"/>
              </w:rPr>
              <w:t>Ride preferences</w:t>
            </w:r>
          </w:p>
        </w:tc>
        <w:tc>
          <w:tcPr>
            <w:tcW w:w="2272" w:type="dxa"/>
            <w:shd w:val="clear" w:color="auto" w:fill="F5F8FB"/>
          </w:tcPr>
          <w:p w14:paraId="4014DC7D" w14:textId="77777777" w:rsidR="0012091A" w:rsidRDefault="001530BF">
            <w:pPr>
              <w:spacing w:before="40" w:after="40"/>
            </w:pPr>
            <w:r>
              <w:rPr>
                <w:rFonts w:ascii="Consolas" w:hAnsi="Consolas"/>
                <w:color w:val="2C4A6E"/>
                <w:sz w:val="16"/>
              </w:rPr>
              <w:t>UC-015</w:t>
            </w:r>
          </w:p>
        </w:tc>
        <w:tc>
          <w:tcPr>
            <w:tcW w:w="2272" w:type="dxa"/>
            <w:shd w:val="clear" w:color="auto" w:fill="F5F8FB"/>
          </w:tcPr>
          <w:p w14:paraId="7B5B7A5A" w14:textId="77777777" w:rsidR="0012091A" w:rsidRDefault="001530BF">
            <w:pPr>
              <w:spacing w:before="40" w:after="40"/>
            </w:pPr>
            <w:r>
              <w:rPr>
                <w:sz w:val="18"/>
              </w:rPr>
              <w:t>Specified</w:t>
            </w:r>
          </w:p>
        </w:tc>
      </w:tr>
      <w:tr w:rsidR="0012091A" w14:paraId="0C1F983B" w14:textId="77777777">
        <w:trPr>
          <w:jc w:val="center"/>
        </w:trPr>
        <w:tc>
          <w:tcPr>
            <w:tcW w:w="2272" w:type="dxa"/>
          </w:tcPr>
          <w:p w14:paraId="4C8B3A55" w14:textId="77777777" w:rsidR="0012091A" w:rsidRDefault="001530BF">
            <w:pPr>
              <w:spacing w:before="40" w:after="40"/>
            </w:pPr>
            <w:r>
              <w:rPr>
                <w:sz w:val="18"/>
              </w:rPr>
              <w:t>9</w:t>
            </w:r>
          </w:p>
        </w:tc>
        <w:tc>
          <w:tcPr>
            <w:tcW w:w="2272" w:type="dxa"/>
          </w:tcPr>
          <w:p w14:paraId="1449AF04" w14:textId="77777777" w:rsidR="0012091A" w:rsidRDefault="001530BF">
            <w:pPr>
              <w:spacing w:before="40" w:after="40"/>
            </w:pPr>
            <w:r>
              <w:rPr>
                <w:sz w:val="18"/>
              </w:rPr>
              <w:t>Ride detail — driver</w:t>
            </w:r>
          </w:p>
        </w:tc>
        <w:tc>
          <w:tcPr>
            <w:tcW w:w="2272" w:type="dxa"/>
          </w:tcPr>
          <w:p w14:paraId="69CBE1A6" w14:textId="77777777" w:rsidR="0012091A" w:rsidRDefault="001530BF">
            <w:pPr>
              <w:spacing w:before="40" w:after="40"/>
            </w:pPr>
            <w:r>
              <w:rPr>
                <w:rFonts w:ascii="Consolas" w:hAnsi="Consolas"/>
                <w:color w:val="2C4A6E"/>
                <w:sz w:val="16"/>
              </w:rPr>
              <w:t>UC-016</w:t>
            </w:r>
          </w:p>
        </w:tc>
        <w:tc>
          <w:tcPr>
            <w:tcW w:w="2272" w:type="dxa"/>
          </w:tcPr>
          <w:p w14:paraId="4D9C9C28" w14:textId="77777777" w:rsidR="0012091A" w:rsidRDefault="001530BF">
            <w:pPr>
              <w:spacing w:before="40" w:after="40"/>
            </w:pPr>
            <w:r>
              <w:rPr>
                <w:sz w:val="18"/>
              </w:rPr>
              <w:t>Specified</w:t>
            </w:r>
          </w:p>
        </w:tc>
      </w:tr>
      <w:tr w:rsidR="0012091A" w14:paraId="452C8729" w14:textId="77777777">
        <w:trPr>
          <w:jc w:val="center"/>
        </w:trPr>
        <w:tc>
          <w:tcPr>
            <w:tcW w:w="2272" w:type="dxa"/>
            <w:shd w:val="clear" w:color="auto" w:fill="F5F8FB"/>
          </w:tcPr>
          <w:p w14:paraId="331FBFEA" w14:textId="77777777" w:rsidR="0012091A" w:rsidRDefault="001530BF">
            <w:pPr>
              <w:spacing w:before="40" w:after="40"/>
            </w:pPr>
            <w:r>
              <w:rPr>
                <w:sz w:val="18"/>
              </w:rPr>
              <w:t>10</w:t>
            </w:r>
          </w:p>
        </w:tc>
        <w:tc>
          <w:tcPr>
            <w:tcW w:w="2272" w:type="dxa"/>
            <w:shd w:val="clear" w:color="auto" w:fill="F5F8FB"/>
          </w:tcPr>
          <w:p w14:paraId="64123B7D" w14:textId="77777777" w:rsidR="0012091A" w:rsidRDefault="001530BF">
            <w:pPr>
              <w:spacing w:before="40" w:after="40"/>
            </w:pPr>
            <w:r>
              <w:rPr>
                <w:sz w:val="18"/>
              </w:rPr>
              <w:t>Search</w:t>
            </w:r>
          </w:p>
        </w:tc>
        <w:tc>
          <w:tcPr>
            <w:tcW w:w="2272" w:type="dxa"/>
            <w:shd w:val="clear" w:color="auto" w:fill="F5F8FB"/>
          </w:tcPr>
          <w:p w14:paraId="2A810F31" w14:textId="77777777" w:rsidR="0012091A" w:rsidRDefault="001530BF">
            <w:pPr>
              <w:spacing w:before="40" w:after="40"/>
            </w:pPr>
            <w:r>
              <w:rPr>
                <w:rFonts w:ascii="Consolas" w:hAnsi="Consolas"/>
                <w:color w:val="2C4A6E"/>
                <w:sz w:val="16"/>
              </w:rPr>
              <w:t>UC-019</w:t>
            </w:r>
          </w:p>
        </w:tc>
        <w:tc>
          <w:tcPr>
            <w:tcW w:w="2272" w:type="dxa"/>
            <w:shd w:val="clear" w:color="auto" w:fill="F5F8FB"/>
          </w:tcPr>
          <w:p w14:paraId="34308A0B" w14:textId="77777777" w:rsidR="0012091A" w:rsidRDefault="001530BF">
            <w:pPr>
              <w:spacing w:before="40" w:after="40"/>
            </w:pPr>
            <w:r>
              <w:rPr>
                <w:sz w:val="18"/>
              </w:rPr>
              <w:t>Specified</w:t>
            </w:r>
          </w:p>
        </w:tc>
      </w:tr>
      <w:tr w:rsidR="0012091A" w14:paraId="55C5E56E" w14:textId="77777777">
        <w:trPr>
          <w:jc w:val="center"/>
        </w:trPr>
        <w:tc>
          <w:tcPr>
            <w:tcW w:w="2272" w:type="dxa"/>
          </w:tcPr>
          <w:p w14:paraId="584A0E74" w14:textId="77777777" w:rsidR="0012091A" w:rsidRDefault="001530BF">
            <w:pPr>
              <w:spacing w:before="40" w:after="40"/>
            </w:pPr>
            <w:r>
              <w:rPr>
                <w:sz w:val="18"/>
              </w:rPr>
              <w:t>11</w:t>
            </w:r>
          </w:p>
        </w:tc>
        <w:tc>
          <w:tcPr>
            <w:tcW w:w="2272" w:type="dxa"/>
          </w:tcPr>
          <w:p w14:paraId="2C195AD3" w14:textId="77777777" w:rsidR="0012091A" w:rsidRDefault="001530BF">
            <w:pPr>
              <w:spacing w:before="40" w:after="40"/>
            </w:pPr>
            <w:r>
              <w:rPr>
                <w:sz w:val="18"/>
              </w:rPr>
              <w:t>Results</w:t>
            </w:r>
          </w:p>
        </w:tc>
        <w:tc>
          <w:tcPr>
            <w:tcW w:w="2272" w:type="dxa"/>
          </w:tcPr>
          <w:p w14:paraId="63BE0C98" w14:textId="77777777" w:rsidR="0012091A" w:rsidRDefault="001530BF">
            <w:pPr>
              <w:spacing w:before="40" w:after="40"/>
            </w:pPr>
            <w:r>
              <w:rPr>
                <w:rFonts w:ascii="Consolas" w:hAnsi="Consolas"/>
                <w:color w:val="2C4A6E"/>
                <w:sz w:val="16"/>
              </w:rPr>
              <w:t>UC-020</w:t>
            </w:r>
          </w:p>
        </w:tc>
        <w:tc>
          <w:tcPr>
            <w:tcW w:w="2272" w:type="dxa"/>
          </w:tcPr>
          <w:p w14:paraId="0CF6090D" w14:textId="77777777" w:rsidR="0012091A" w:rsidRDefault="001530BF">
            <w:pPr>
              <w:spacing w:before="40" w:after="40"/>
            </w:pPr>
            <w:r>
              <w:rPr>
                <w:sz w:val="18"/>
              </w:rPr>
              <w:t>Specified</w:t>
            </w:r>
          </w:p>
        </w:tc>
      </w:tr>
      <w:tr w:rsidR="0012091A" w14:paraId="2738076D" w14:textId="77777777">
        <w:trPr>
          <w:jc w:val="center"/>
        </w:trPr>
        <w:tc>
          <w:tcPr>
            <w:tcW w:w="2272" w:type="dxa"/>
            <w:shd w:val="clear" w:color="auto" w:fill="F5F8FB"/>
          </w:tcPr>
          <w:p w14:paraId="23FF7F29" w14:textId="77777777" w:rsidR="0012091A" w:rsidRDefault="001530BF">
            <w:pPr>
              <w:spacing w:before="40" w:after="40"/>
            </w:pPr>
            <w:r>
              <w:rPr>
                <w:sz w:val="18"/>
              </w:rPr>
              <w:t>12</w:t>
            </w:r>
          </w:p>
        </w:tc>
        <w:tc>
          <w:tcPr>
            <w:tcW w:w="2272" w:type="dxa"/>
            <w:shd w:val="clear" w:color="auto" w:fill="F5F8FB"/>
          </w:tcPr>
          <w:p w14:paraId="1BBE0557" w14:textId="77777777" w:rsidR="0012091A" w:rsidRDefault="001530BF">
            <w:pPr>
              <w:spacing w:before="40" w:after="40"/>
            </w:pPr>
            <w:r>
              <w:rPr>
                <w:sz w:val="18"/>
              </w:rPr>
              <w:t>Ride detail — passenger</w:t>
            </w:r>
          </w:p>
        </w:tc>
        <w:tc>
          <w:tcPr>
            <w:tcW w:w="2272" w:type="dxa"/>
            <w:shd w:val="clear" w:color="auto" w:fill="F5F8FB"/>
          </w:tcPr>
          <w:p w14:paraId="63DF8BFB" w14:textId="77777777" w:rsidR="0012091A" w:rsidRDefault="001530BF">
            <w:pPr>
              <w:spacing w:before="40" w:after="40"/>
            </w:pPr>
            <w:r>
              <w:rPr>
                <w:rFonts w:ascii="Consolas" w:hAnsi="Consolas"/>
                <w:color w:val="2C4A6E"/>
                <w:sz w:val="16"/>
              </w:rPr>
              <w:t>UC-021</w:t>
            </w:r>
          </w:p>
        </w:tc>
        <w:tc>
          <w:tcPr>
            <w:tcW w:w="2272" w:type="dxa"/>
            <w:shd w:val="clear" w:color="auto" w:fill="F5F8FB"/>
          </w:tcPr>
          <w:p w14:paraId="120A10ED" w14:textId="77777777" w:rsidR="0012091A" w:rsidRDefault="001530BF">
            <w:pPr>
              <w:spacing w:before="40" w:after="40"/>
            </w:pPr>
            <w:r>
              <w:rPr>
                <w:sz w:val="18"/>
              </w:rPr>
              <w:t>Specified</w:t>
            </w:r>
          </w:p>
        </w:tc>
      </w:tr>
      <w:tr w:rsidR="0012091A" w14:paraId="39E8665B" w14:textId="77777777">
        <w:trPr>
          <w:jc w:val="center"/>
        </w:trPr>
        <w:tc>
          <w:tcPr>
            <w:tcW w:w="2272" w:type="dxa"/>
          </w:tcPr>
          <w:p w14:paraId="2B81A456" w14:textId="77777777" w:rsidR="0012091A" w:rsidRDefault="001530BF">
            <w:pPr>
              <w:spacing w:before="40" w:after="40"/>
            </w:pPr>
            <w:r>
              <w:rPr>
                <w:sz w:val="18"/>
              </w:rPr>
              <w:t>13</w:t>
            </w:r>
          </w:p>
        </w:tc>
        <w:tc>
          <w:tcPr>
            <w:tcW w:w="2272" w:type="dxa"/>
          </w:tcPr>
          <w:p w14:paraId="278A3283" w14:textId="77777777" w:rsidR="0012091A" w:rsidRDefault="001530BF">
            <w:pPr>
              <w:spacing w:before="40" w:after="40"/>
            </w:pPr>
            <w:r>
              <w:rPr>
                <w:sz w:val="18"/>
              </w:rPr>
              <w:t>Commitment surface</w:t>
            </w:r>
          </w:p>
        </w:tc>
        <w:tc>
          <w:tcPr>
            <w:tcW w:w="2272" w:type="dxa"/>
          </w:tcPr>
          <w:p w14:paraId="7BC09910" w14:textId="77777777" w:rsidR="0012091A" w:rsidRDefault="001530BF">
            <w:pPr>
              <w:spacing w:before="40" w:after="40"/>
            </w:pPr>
            <w:r>
              <w:rPr>
                <w:rFonts w:ascii="Consolas" w:hAnsi="Consolas"/>
                <w:color w:val="2C4A6E"/>
                <w:sz w:val="16"/>
              </w:rPr>
              <w:t>UC-021</w:t>
            </w:r>
            <w:r>
              <w:rPr>
                <w:sz w:val="18"/>
              </w:rPr>
              <w:t xml:space="preserve">, </w:t>
            </w:r>
            <w:r>
              <w:rPr>
                <w:rFonts w:ascii="Consolas" w:hAnsi="Consolas"/>
                <w:color w:val="2C4A6E"/>
                <w:sz w:val="16"/>
              </w:rPr>
              <w:t>UC-025</w:t>
            </w:r>
            <w:r>
              <w:rPr>
                <w:sz w:val="18"/>
              </w:rPr>
              <w:t xml:space="preserve">, </w:t>
            </w:r>
            <w:r>
              <w:rPr>
                <w:rFonts w:ascii="Consolas" w:hAnsi="Consolas"/>
                <w:color w:val="2C4A6E"/>
                <w:sz w:val="16"/>
              </w:rPr>
              <w:t>UC-030</w:t>
            </w:r>
          </w:p>
        </w:tc>
        <w:tc>
          <w:tcPr>
            <w:tcW w:w="2272" w:type="dxa"/>
          </w:tcPr>
          <w:p w14:paraId="26BCF3F9" w14:textId="77777777" w:rsidR="0012091A" w:rsidRDefault="001530BF">
            <w:pPr>
              <w:spacing w:before="40" w:after="40"/>
            </w:pPr>
            <w:r>
              <w:rPr>
                <w:b/>
                <w:sz w:val="18"/>
              </w:rPr>
              <w:t>Partial — `BAD-DEC-003`, `BAD-DEC-007`</w:t>
            </w:r>
          </w:p>
        </w:tc>
      </w:tr>
      <w:tr w:rsidR="0012091A" w14:paraId="30168006" w14:textId="77777777">
        <w:trPr>
          <w:jc w:val="center"/>
        </w:trPr>
        <w:tc>
          <w:tcPr>
            <w:tcW w:w="2272" w:type="dxa"/>
            <w:shd w:val="clear" w:color="auto" w:fill="F5F8FB"/>
          </w:tcPr>
          <w:p w14:paraId="23AB952A" w14:textId="77777777" w:rsidR="0012091A" w:rsidRDefault="001530BF">
            <w:pPr>
              <w:spacing w:before="40" w:after="40"/>
            </w:pPr>
            <w:r>
              <w:rPr>
                <w:sz w:val="18"/>
              </w:rPr>
              <w:t>14</w:t>
            </w:r>
          </w:p>
        </w:tc>
        <w:tc>
          <w:tcPr>
            <w:tcW w:w="2272" w:type="dxa"/>
            <w:shd w:val="clear" w:color="auto" w:fill="F5F8FB"/>
          </w:tcPr>
          <w:p w14:paraId="08863983" w14:textId="77777777" w:rsidR="0012091A" w:rsidRDefault="001530BF">
            <w:pPr>
              <w:spacing w:before="40" w:after="40"/>
            </w:pPr>
            <w:r>
              <w:rPr>
                <w:sz w:val="18"/>
              </w:rPr>
              <w:t>Request seats</w:t>
            </w:r>
          </w:p>
        </w:tc>
        <w:tc>
          <w:tcPr>
            <w:tcW w:w="2272" w:type="dxa"/>
            <w:shd w:val="clear" w:color="auto" w:fill="F5F8FB"/>
          </w:tcPr>
          <w:p w14:paraId="2059147C" w14:textId="77777777" w:rsidR="0012091A" w:rsidRDefault="001530BF">
            <w:pPr>
              <w:spacing w:before="40" w:after="40"/>
            </w:pPr>
            <w:r>
              <w:rPr>
                <w:rFonts w:ascii="Consolas" w:hAnsi="Consolas"/>
                <w:color w:val="2C4A6E"/>
                <w:sz w:val="16"/>
              </w:rPr>
              <w:t>UC-023</w:t>
            </w:r>
          </w:p>
        </w:tc>
        <w:tc>
          <w:tcPr>
            <w:tcW w:w="2272" w:type="dxa"/>
            <w:shd w:val="clear" w:color="auto" w:fill="F5F8FB"/>
          </w:tcPr>
          <w:p w14:paraId="14738DE0" w14:textId="77777777" w:rsidR="0012091A" w:rsidRDefault="001530BF">
            <w:pPr>
              <w:spacing w:before="40" w:after="40"/>
            </w:pPr>
            <w:r>
              <w:rPr>
                <w:b/>
                <w:sz w:val="18"/>
              </w:rPr>
              <w:t>Partial — `BAD-DEC-007`</w:t>
            </w:r>
          </w:p>
        </w:tc>
      </w:tr>
      <w:tr w:rsidR="0012091A" w14:paraId="7E5C241C" w14:textId="77777777">
        <w:trPr>
          <w:jc w:val="center"/>
        </w:trPr>
        <w:tc>
          <w:tcPr>
            <w:tcW w:w="2272" w:type="dxa"/>
          </w:tcPr>
          <w:p w14:paraId="6A3A421D" w14:textId="77777777" w:rsidR="0012091A" w:rsidRDefault="001530BF">
            <w:pPr>
              <w:spacing w:before="40" w:after="40"/>
            </w:pPr>
            <w:r>
              <w:rPr>
                <w:sz w:val="18"/>
              </w:rPr>
              <w:t>15</w:t>
            </w:r>
          </w:p>
        </w:tc>
        <w:tc>
          <w:tcPr>
            <w:tcW w:w="2272" w:type="dxa"/>
          </w:tcPr>
          <w:p w14:paraId="58074DDE" w14:textId="77777777" w:rsidR="0012091A" w:rsidRDefault="001530BF">
            <w:pPr>
              <w:spacing w:before="40" w:after="40"/>
            </w:pPr>
            <w:r>
              <w:rPr>
                <w:sz w:val="18"/>
              </w:rPr>
              <w:t>Payment handoff</w:t>
            </w:r>
          </w:p>
        </w:tc>
        <w:tc>
          <w:tcPr>
            <w:tcW w:w="2272" w:type="dxa"/>
          </w:tcPr>
          <w:p w14:paraId="2B4316BD" w14:textId="77777777" w:rsidR="0012091A" w:rsidRDefault="001530BF">
            <w:pPr>
              <w:spacing w:before="40" w:after="40"/>
            </w:pPr>
            <w:r>
              <w:rPr>
                <w:rFonts w:ascii="Consolas" w:hAnsi="Consolas"/>
                <w:color w:val="2C4A6E"/>
                <w:sz w:val="16"/>
              </w:rPr>
              <w:t>UC-031</w:t>
            </w:r>
          </w:p>
        </w:tc>
        <w:tc>
          <w:tcPr>
            <w:tcW w:w="2272" w:type="dxa"/>
          </w:tcPr>
          <w:p w14:paraId="47CC2960" w14:textId="77777777" w:rsidR="0012091A" w:rsidRDefault="001530BF">
            <w:pPr>
              <w:spacing w:before="40" w:after="40"/>
            </w:pPr>
            <w:r>
              <w:rPr>
                <w:sz w:val="18"/>
              </w:rPr>
              <w:t>Specified</w:t>
            </w:r>
          </w:p>
        </w:tc>
      </w:tr>
      <w:tr w:rsidR="0012091A" w14:paraId="762C8CD5" w14:textId="77777777">
        <w:trPr>
          <w:jc w:val="center"/>
        </w:trPr>
        <w:tc>
          <w:tcPr>
            <w:tcW w:w="2272" w:type="dxa"/>
            <w:shd w:val="clear" w:color="auto" w:fill="F5F8FB"/>
          </w:tcPr>
          <w:p w14:paraId="2FE23704" w14:textId="77777777" w:rsidR="0012091A" w:rsidRDefault="001530BF">
            <w:pPr>
              <w:spacing w:before="40" w:after="40"/>
            </w:pPr>
            <w:r>
              <w:rPr>
                <w:sz w:val="18"/>
              </w:rPr>
              <w:t>16</w:t>
            </w:r>
          </w:p>
        </w:tc>
        <w:tc>
          <w:tcPr>
            <w:tcW w:w="2272" w:type="dxa"/>
            <w:shd w:val="clear" w:color="auto" w:fill="F5F8FB"/>
          </w:tcPr>
          <w:p w14:paraId="14655D36" w14:textId="77777777" w:rsidR="0012091A" w:rsidRDefault="001530BF">
            <w:pPr>
              <w:spacing w:before="40" w:after="40"/>
            </w:pPr>
            <w:r>
              <w:rPr>
                <w:sz w:val="18"/>
              </w:rPr>
              <w:t>Payment status</w:t>
            </w:r>
          </w:p>
        </w:tc>
        <w:tc>
          <w:tcPr>
            <w:tcW w:w="2272" w:type="dxa"/>
            <w:shd w:val="clear" w:color="auto" w:fill="F5F8FB"/>
          </w:tcPr>
          <w:p w14:paraId="0FB5A268" w14:textId="77777777" w:rsidR="0012091A" w:rsidRDefault="001530BF">
            <w:pPr>
              <w:spacing w:before="40" w:after="40"/>
            </w:pPr>
            <w:r>
              <w:rPr>
                <w:rFonts w:ascii="Consolas" w:hAnsi="Consolas"/>
                <w:color w:val="2C4A6E"/>
                <w:sz w:val="16"/>
              </w:rPr>
              <w:t>UC-032</w:t>
            </w:r>
            <w:r>
              <w:rPr>
                <w:sz w:val="18"/>
              </w:rPr>
              <w:t xml:space="preserve">, </w:t>
            </w:r>
            <w:r>
              <w:rPr>
                <w:rFonts w:ascii="Consolas" w:hAnsi="Consolas"/>
                <w:color w:val="2C4A6E"/>
                <w:sz w:val="16"/>
              </w:rPr>
              <w:t>UC-033</w:t>
            </w:r>
          </w:p>
        </w:tc>
        <w:tc>
          <w:tcPr>
            <w:tcW w:w="2272" w:type="dxa"/>
            <w:shd w:val="clear" w:color="auto" w:fill="F5F8FB"/>
          </w:tcPr>
          <w:p w14:paraId="462435B0" w14:textId="77777777" w:rsidR="0012091A" w:rsidRDefault="001530BF">
            <w:pPr>
              <w:spacing w:before="40" w:after="40"/>
            </w:pPr>
            <w:r>
              <w:rPr>
                <w:sz w:val="18"/>
              </w:rPr>
              <w:t>Specified</w:t>
            </w:r>
          </w:p>
        </w:tc>
      </w:tr>
      <w:tr w:rsidR="0012091A" w14:paraId="14870FE5" w14:textId="77777777">
        <w:trPr>
          <w:jc w:val="center"/>
        </w:trPr>
        <w:tc>
          <w:tcPr>
            <w:tcW w:w="2272" w:type="dxa"/>
          </w:tcPr>
          <w:p w14:paraId="2623B6CD" w14:textId="77777777" w:rsidR="0012091A" w:rsidRDefault="001530BF">
            <w:pPr>
              <w:spacing w:before="40" w:after="40"/>
            </w:pPr>
            <w:r>
              <w:rPr>
                <w:sz w:val="18"/>
              </w:rPr>
              <w:t>17</w:t>
            </w:r>
          </w:p>
        </w:tc>
        <w:tc>
          <w:tcPr>
            <w:tcW w:w="2272" w:type="dxa"/>
          </w:tcPr>
          <w:p w14:paraId="43288DD8" w14:textId="77777777" w:rsidR="0012091A" w:rsidRDefault="001530BF">
            <w:pPr>
              <w:spacing w:before="40" w:after="40"/>
            </w:pPr>
            <w:r>
              <w:rPr>
                <w:sz w:val="18"/>
              </w:rPr>
              <w:t>My bookings</w:t>
            </w:r>
          </w:p>
        </w:tc>
        <w:tc>
          <w:tcPr>
            <w:tcW w:w="2272" w:type="dxa"/>
          </w:tcPr>
          <w:p w14:paraId="05D67A3A" w14:textId="77777777" w:rsidR="0012091A" w:rsidRDefault="001530BF">
            <w:pPr>
              <w:spacing w:before="40" w:after="40"/>
            </w:pPr>
            <w:r>
              <w:rPr>
                <w:rFonts w:ascii="Consolas" w:hAnsi="Consolas"/>
                <w:color w:val="2C4A6E"/>
                <w:sz w:val="16"/>
              </w:rPr>
              <w:t>UC-029</w:t>
            </w:r>
          </w:p>
        </w:tc>
        <w:tc>
          <w:tcPr>
            <w:tcW w:w="2272" w:type="dxa"/>
          </w:tcPr>
          <w:p w14:paraId="101BC5FC" w14:textId="77777777" w:rsidR="0012091A" w:rsidRDefault="001530BF">
            <w:pPr>
              <w:spacing w:before="40" w:after="40"/>
            </w:pPr>
            <w:r>
              <w:rPr>
                <w:sz w:val="18"/>
              </w:rPr>
              <w:t>Specified</w:t>
            </w:r>
          </w:p>
        </w:tc>
      </w:tr>
      <w:tr w:rsidR="0012091A" w14:paraId="344B1BAF" w14:textId="77777777">
        <w:trPr>
          <w:jc w:val="center"/>
        </w:trPr>
        <w:tc>
          <w:tcPr>
            <w:tcW w:w="2272" w:type="dxa"/>
            <w:shd w:val="clear" w:color="auto" w:fill="F5F8FB"/>
          </w:tcPr>
          <w:p w14:paraId="1C797246" w14:textId="77777777" w:rsidR="0012091A" w:rsidRDefault="001530BF">
            <w:pPr>
              <w:spacing w:before="40" w:after="40"/>
            </w:pPr>
            <w:r>
              <w:rPr>
                <w:sz w:val="18"/>
              </w:rPr>
              <w:t>18</w:t>
            </w:r>
          </w:p>
        </w:tc>
        <w:tc>
          <w:tcPr>
            <w:tcW w:w="2272" w:type="dxa"/>
            <w:shd w:val="clear" w:color="auto" w:fill="F5F8FB"/>
          </w:tcPr>
          <w:p w14:paraId="7A21B61A" w14:textId="77777777" w:rsidR="0012091A" w:rsidRDefault="001530BF">
            <w:pPr>
              <w:spacing w:before="40" w:after="40"/>
            </w:pPr>
            <w:r>
              <w:rPr>
                <w:sz w:val="18"/>
              </w:rPr>
              <w:t>Booking detail</w:t>
            </w:r>
          </w:p>
        </w:tc>
        <w:tc>
          <w:tcPr>
            <w:tcW w:w="2272" w:type="dxa"/>
            <w:shd w:val="clear" w:color="auto" w:fill="F5F8FB"/>
          </w:tcPr>
          <w:p w14:paraId="7A53F901" w14:textId="77777777" w:rsidR="0012091A" w:rsidRDefault="001530BF">
            <w:pPr>
              <w:spacing w:before="40" w:after="40"/>
            </w:pPr>
            <w:r>
              <w:rPr>
                <w:rFonts w:ascii="Consolas" w:hAnsi="Consolas"/>
                <w:color w:val="2C4A6E"/>
                <w:sz w:val="16"/>
              </w:rPr>
              <w:t>UC-029</w:t>
            </w:r>
          </w:p>
        </w:tc>
        <w:tc>
          <w:tcPr>
            <w:tcW w:w="2272" w:type="dxa"/>
            <w:shd w:val="clear" w:color="auto" w:fill="F5F8FB"/>
          </w:tcPr>
          <w:p w14:paraId="02849B6B" w14:textId="77777777" w:rsidR="0012091A" w:rsidRDefault="001530BF">
            <w:pPr>
              <w:spacing w:before="40" w:after="40"/>
            </w:pPr>
            <w:r>
              <w:rPr>
                <w:sz w:val="18"/>
              </w:rPr>
              <w:t>Specified</w:t>
            </w:r>
          </w:p>
        </w:tc>
      </w:tr>
      <w:tr w:rsidR="0012091A" w14:paraId="4E41FA41" w14:textId="77777777">
        <w:trPr>
          <w:jc w:val="center"/>
        </w:trPr>
        <w:tc>
          <w:tcPr>
            <w:tcW w:w="2272" w:type="dxa"/>
          </w:tcPr>
          <w:p w14:paraId="4071CAD0" w14:textId="77777777" w:rsidR="0012091A" w:rsidRDefault="001530BF">
            <w:pPr>
              <w:spacing w:before="40" w:after="40"/>
            </w:pPr>
            <w:r>
              <w:rPr>
                <w:sz w:val="18"/>
              </w:rPr>
              <w:t>19</w:t>
            </w:r>
          </w:p>
        </w:tc>
        <w:tc>
          <w:tcPr>
            <w:tcW w:w="2272" w:type="dxa"/>
          </w:tcPr>
          <w:p w14:paraId="687E6DEB" w14:textId="77777777" w:rsidR="0012091A" w:rsidRDefault="001530BF">
            <w:pPr>
              <w:spacing w:before="40" w:after="40"/>
            </w:pPr>
            <w:r>
              <w:rPr>
                <w:sz w:val="18"/>
              </w:rPr>
              <w:t>Counterparty profile</w:t>
            </w:r>
          </w:p>
        </w:tc>
        <w:tc>
          <w:tcPr>
            <w:tcW w:w="2272" w:type="dxa"/>
          </w:tcPr>
          <w:p w14:paraId="554BC0D6" w14:textId="77777777" w:rsidR="0012091A" w:rsidRDefault="001530BF">
            <w:pPr>
              <w:spacing w:before="40" w:after="40"/>
            </w:pPr>
            <w:r>
              <w:rPr>
                <w:rFonts w:ascii="Consolas" w:hAnsi="Consolas"/>
                <w:color w:val="2C4A6E"/>
                <w:sz w:val="16"/>
              </w:rPr>
              <w:t>UC-007</w:t>
            </w:r>
          </w:p>
        </w:tc>
        <w:tc>
          <w:tcPr>
            <w:tcW w:w="2272" w:type="dxa"/>
          </w:tcPr>
          <w:p w14:paraId="5631C43B" w14:textId="77777777" w:rsidR="0012091A" w:rsidRDefault="001530BF">
            <w:pPr>
              <w:spacing w:before="40" w:after="40"/>
            </w:pPr>
            <w:r>
              <w:rPr>
                <w:sz w:val="18"/>
              </w:rPr>
              <w:t>Specified</w:t>
            </w:r>
          </w:p>
        </w:tc>
      </w:tr>
      <w:tr w:rsidR="0012091A" w14:paraId="0029CC9E" w14:textId="77777777">
        <w:trPr>
          <w:jc w:val="center"/>
        </w:trPr>
        <w:tc>
          <w:tcPr>
            <w:tcW w:w="2272" w:type="dxa"/>
            <w:shd w:val="clear" w:color="auto" w:fill="F5F8FB"/>
          </w:tcPr>
          <w:p w14:paraId="542A5BE4" w14:textId="77777777" w:rsidR="0012091A" w:rsidRDefault="001530BF">
            <w:pPr>
              <w:spacing w:before="40" w:after="40"/>
            </w:pPr>
            <w:r>
              <w:rPr>
                <w:sz w:val="18"/>
              </w:rPr>
              <w:lastRenderedPageBreak/>
              <w:t>20</w:t>
            </w:r>
          </w:p>
        </w:tc>
        <w:tc>
          <w:tcPr>
            <w:tcW w:w="2272" w:type="dxa"/>
            <w:shd w:val="clear" w:color="auto" w:fill="F5F8FB"/>
          </w:tcPr>
          <w:p w14:paraId="78141038" w14:textId="77777777" w:rsidR="0012091A" w:rsidRDefault="001530BF">
            <w:pPr>
              <w:spacing w:before="40" w:after="40"/>
            </w:pPr>
            <w:r>
              <w:rPr>
                <w:sz w:val="18"/>
              </w:rPr>
              <w:t>Trip history</w:t>
            </w:r>
          </w:p>
        </w:tc>
        <w:tc>
          <w:tcPr>
            <w:tcW w:w="2272" w:type="dxa"/>
            <w:shd w:val="clear" w:color="auto" w:fill="F5F8FB"/>
          </w:tcPr>
          <w:p w14:paraId="34BF1EBE" w14:textId="77777777" w:rsidR="0012091A" w:rsidRDefault="001530BF">
            <w:pPr>
              <w:spacing w:before="40" w:after="40"/>
            </w:pPr>
            <w:r>
              <w:rPr>
                <w:rFonts w:ascii="Consolas" w:hAnsi="Consolas"/>
                <w:color w:val="2C4A6E"/>
                <w:sz w:val="16"/>
              </w:rPr>
              <w:t>UC-043</w:t>
            </w:r>
          </w:p>
        </w:tc>
        <w:tc>
          <w:tcPr>
            <w:tcW w:w="2272" w:type="dxa"/>
            <w:shd w:val="clear" w:color="auto" w:fill="F5F8FB"/>
          </w:tcPr>
          <w:p w14:paraId="230B362B" w14:textId="77777777" w:rsidR="0012091A" w:rsidRDefault="001530BF">
            <w:pPr>
              <w:spacing w:before="40" w:after="40"/>
            </w:pPr>
            <w:r>
              <w:rPr>
                <w:sz w:val="18"/>
              </w:rPr>
              <w:t>Specified</w:t>
            </w:r>
          </w:p>
        </w:tc>
      </w:tr>
      <w:tr w:rsidR="0012091A" w14:paraId="42D48B46" w14:textId="77777777">
        <w:trPr>
          <w:jc w:val="center"/>
        </w:trPr>
        <w:tc>
          <w:tcPr>
            <w:tcW w:w="2272" w:type="dxa"/>
          </w:tcPr>
          <w:p w14:paraId="5E9B7754" w14:textId="77777777" w:rsidR="0012091A" w:rsidRDefault="001530BF">
            <w:pPr>
              <w:spacing w:before="40" w:after="40"/>
            </w:pPr>
            <w:r>
              <w:rPr>
                <w:sz w:val="18"/>
              </w:rPr>
              <w:t>21</w:t>
            </w:r>
          </w:p>
        </w:tc>
        <w:tc>
          <w:tcPr>
            <w:tcW w:w="2272" w:type="dxa"/>
          </w:tcPr>
          <w:p w14:paraId="0D3DB89F" w14:textId="77777777" w:rsidR="0012091A" w:rsidRDefault="001530BF">
            <w:pPr>
              <w:spacing w:before="40" w:after="40"/>
            </w:pPr>
            <w:r>
              <w:rPr>
                <w:sz w:val="18"/>
              </w:rPr>
              <w:t>Active trip — passenger</w:t>
            </w:r>
          </w:p>
        </w:tc>
        <w:tc>
          <w:tcPr>
            <w:tcW w:w="2272" w:type="dxa"/>
          </w:tcPr>
          <w:p w14:paraId="13E06B3B" w14:textId="77777777" w:rsidR="0012091A" w:rsidRDefault="001530BF">
            <w:pPr>
              <w:spacing w:before="40" w:after="40"/>
            </w:pPr>
            <w:r>
              <w:rPr>
                <w:rFonts w:ascii="Consolas" w:hAnsi="Consolas"/>
                <w:color w:val="2C4A6E"/>
                <w:sz w:val="16"/>
              </w:rPr>
              <w:t>UC-039</w:t>
            </w:r>
            <w:r>
              <w:rPr>
                <w:sz w:val="18"/>
              </w:rPr>
              <w:t xml:space="preserve">, </w:t>
            </w:r>
            <w:r>
              <w:rPr>
                <w:rFonts w:ascii="Consolas" w:hAnsi="Consolas"/>
                <w:color w:val="2C4A6E"/>
                <w:sz w:val="16"/>
              </w:rPr>
              <w:t>UC-040</w:t>
            </w:r>
          </w:p>
        </w:tc>
        <w:tc>
          <w:tcPr>
            <w:tcW w:w="2272" w:type="dxa"/>
          </w:tcPr>
          <w:p w14:paraId="237E6424" w14:textId="77777777" w:rsidR="0012091A" w:rsidRDefault="001530BF">
            <w:pPr>
              <w:spacing w:before="40" w:after="40"/>
            </w:pPr>
            <w:r>
              <w:rPr>
                <w:sz w:val="18"/>
              </w:rPr>
              <w:t>Specified</w:t>
            </w:r>
          </w:p>
        </w:tc>
      </w:tr>
      <w:tr w:rsidR="0012091A" w14:paraId="744E4DFF" w14:textId="77777777">
        <w:trPr>
          <w:jc w:val="center"/>
        </w:trPr>
        <w:tc>
          <w:tcPr>
            <w:tcW w:w="2272" w:type="dxa"/>
            <w:shd w:val="clear" w:color="auto" w:fill="F5F8FB"/>
          </w:tcPr>
          <w:p w14:paraId="6EEFE03B" w14:textId="77777777" w:rsidR="0012091A" w:rsidRDefault="001530BF">
            <w:pPr>
              <w:spacing w:before="40" w:after="40"/>
            </w:pPr>
            <w:r>
              <w:rPr>
                <w:sz w:val="18"/>
              </w:rPr>
              <w:t>22</w:t>
            </w:r>
          </w:p>
        </w:tc>
        <w:tc>
          <w:tcPr>
            <w:tcW w:w="2272" w:type="dxa"/>
            <w:shd w:val="clear" w:color="auto" w:fill="F5F8FB"/>
          </w:tcPr>
          <w:p w14:paraId="037A358B" w14:textId="77777777" w:rsidR="0012091A" w:rsidRDefault="001530BF">
            <w:pPr>
              <w:spacing w:before="40" w:after="40"/>
            </w:pPr>
            <w:r>
              <w:rPr>
                <w:sz w:val="18"/>
              </w:rPr>
              <w:t>Active trip — driver</w:t>
            </w:r>
          </w:p>
        </w:tc>
        <w:tc>
          <w:tcPr>
            <w:tcW w:w="2272" w:type="dxa"/>
            <w:shd w:val="clear" w:color="auto" w:fill="F5F8FB"/>
          </w:tcPr>
          <w:p w14:paraId="0264BD96" w14:textId="77777777" w:rsidR="0012091A" w:rsidRDefault="001530BF">
            <w:pPr>
              <w:spacing w:before="40" w:after="40"/>
            </w:pPr>
            <w:r>
              <w:rPr>
                <w:rFonts w:ascii="Consolas" w:hAnsi="Consolas"/>
                <w:color w:val="2C4A6E"/>
                <w:sz w:val="16"/>
              </w:rPr>
              <w:t>UC-042</w:t>
            </w:r>
          </w:p>
        </w:tc>
        <w:tc>
          <w:tcPr>
            <w:tcW w:w="2272" w:type="dxa"/>
            <w:shd w:val="clear" w:color="auto" w:fill="F5F8FB"/>
          </w:tcPr>
          <w:p w14:paraId="6DC9DDC9" w14:textId="77777777" w:rsidR="0012091A" w:rsidRDefault="001530BF">
            <w:pPr>
              <w:spacing w:before="40" w:after="40"/>
            </w:pPr>
            <w:r>
              <w:rPr>
                <w:sz w:val="18"/>
              </w:rPr>
              <w:t>Specified</w:t>
            </w:r>
          </w:p>
        </w:tc>
      </w:tr>
      <w:tr w:rsidR="0012091A" w14:paraId="56DFD4E5" w14:textId="77777777">
        <w:trPr>
          <w:jc w:val="center"/>
        </w:trPr>
        <w:tc>
          <w:tcPr>
            <w:tcW w:w="2272" w:type="dxa"/>
          </w:tcPr>
          <w:p w14:paraId="7B1328A5" w14:textId="77777777" w:rsidR="0012091A" w:rsidRDefault="001530BF">
            <w:pPr>
              <w:spacing w:before="40" w:after="40"/>
            </w:pPr>
            <w:r>
              <w:rPr>
                <w:sz w:val="18"/>
              </w:rPr>
              <w:t>23</w:t>
            </w:r>
          </w:p>
        </w:tc>
        <w:tc>
          <w:tcPr>
            <w:tcW w:w="2272" w:type="dxa"/>
          </w:tcPr>
          <w:p w14:paraId="290B2945" w14:textId="77777777" w:rsidR="0012091A" w:rsidRDefault="001530BF">
            <w:pPr>
              <w:spacing w:before="40" w:after="40"/>
            </w:pPr>
            <w:r>
              <w:rPr>
                <w:sz w:val="18"/>
              </w:rPr>
              <w:t>Multi-passenger trip</w:t>
            </w:r>
          </w:p>
        </w:tc>
        <w:tc>
          <w:tcPr>
            <w:tcW w:w="2272" w:type="dxa"/>
          </w:tcPr>
          <w:p w14:paraId="2C3B0220" w14:textId="77777777" w:rsidR="0012091A" w:rsidRDefault="001530BF">
            <w:pPr>
              <w:spacing w:before="40" w:after="40"/>
            </w:pPr>
            <w:r>
              <w:rPr>
                <w:rFonts w:ascii="Consolas" w:hAnsi="Consolas"/>
                <w:color w:val="2C4A6E"/>
                <w:sz w:val="16"/>
              </w:rPr>
              <w:t>UC-044</w:t>
            </w:r>
          </w:p>
        </w:tc>
        <w:tc>
          <w:tcPr>
            <w:tcW w:w="2272" w:type="dxa"/>
          </w:tcPr>
          <w:p w14:paraId="6ECD5918" w14:textId="77777777" w:rsidR="0012091A" w:rsidRDefault="001530BF">
            <w:pPr>
              <w:spacing w:before="40" w:after="40"/>
            </w:pPr>
            <w:r>
              <w:rPr>
                <w:sz w:val="18"/>
              </w:rPr>
              <w:t>Specified</w:t>
            </w:r>
          </w:p>
        </w:tc>
      </w:tr>
      <w:tr w:rsidR="0012091A" w14:paraId="7102151B" w14:textId="77777777">
        <w:trPr>
          <w:jc w:val="center"/>
        </w:trPr>
        <w:tc>
          <w:tcPr>
            <w:tcW w:w="2272" w:type="dxa"/>
            <w:shd w:val="clear" w:color="auto" w:fill="F5F8FB"/>
          </w:tcPr>
          <w:p w14:paraId="63F733AD" w14:textId="77777777" w:rsidR="0012091A" w:rsidRDefault="001530BF">
            <w:pPr>
              <w:spacing w:before="40" w:after="40"/>
            </w:pPr>
            <w:r>
              <w:rPr>
                <w:sz w:val="18"/>
              </w:rPr>
              <w:t>24</w:t>
            </w:r>
          </w:p>
        </w:tc>
        <w:tc>
          <w:tcPr>
            <w:tcW w:w="2272" w:type="dxa"/>
            <w:shd w:val="clear" w:color="auto" w:fill="F5F8FB"/>
          </w:tcPr>
          <w:p w14:paraId="1D864F90" w14:textId="77777777" w:rsidR="0012091A" w:rsidRDefault="001530BF">
            <w:pPr>
              <w:spacing w:before="40" w:after="40"/>
            </w:pPr>
            <w:r>
              <w:rPr>
                <w:sz w:val="18"/>
              </w:rPr>
              <w:t>Conversations</w:t>
            </w:r>
          </w:p>
        </w:tc>
        <w:tc>
          <w:tcPr>
            <w:tcW w:w="2272" w:type="dxa"/>
            <w:shd w:val="clear" w:color="auto" w:fill="F5F8FB"/>
          </w:tcPr>
          <w:p w14:paraId="44A70760" w14:textId="77777777" w:rsidR="0012091A" w:rsidRDefault="001530BF">
            <w:pPr>
              <w:spacing w:before="40" w:after="40"/>
            </w:pPr>
            <w:r>
              <w:rPr>
                <w:rFonts w:ascii="Consolas" w:hAnsi="Consolas"/>
                <w:color w:val="2C4A6E"/>
                <w:sz w:val="16"/>
              </w:rPr>
              <w:t>UC-045</w:t>
            </w:r>
          </w:p>
        </w:tc>
        <w:tc>
          <w:tcPr>
            <w:tcW w:w="2272" w:type="dxa"/>
            <w:shd w:val="clear" w:color="auto" w:fill="F5F8FB"/>
          </w:tcPr>
          <w:p w14:paraId="56D2D354" w14:textId="77777777" w:rsidR="0012091A" w:rsidRDefault="001530BF">
            <w:pPr>
              <w:spacing w:before="40" w:after="40"/>
            </w:pPr>
            <w:r>
              <w:rPr>
                <w:b/>
                <w:sz w:val="18"/>
              </w:rPr>
              <w:t>Partial — `BAD-DEC-022`</w:t>
            </w:r>
          </w:p>
        </w:tc>
      </w:tr>
      <w:tr w:rsidR="0012091A" w14:paraId="7296FAF2" w14:textId="77777777">
        <w:trPr>
          <w:jc w:val="center"/>
        </w:trPr>
        <w:tc>
          <w:tcPr>
            <w:tcW w:w="2272" w:type="dxa"/>
          </w:tcPr>
          <w:p w14:paraId="77F0939B" w14:textId="77777777" w:rsidR="0012091A" w:rsidRDefault="001530BF">
            <w:pPr>
              <w:spacing w:before="40" w:after="40"/>
            </w:pPr>
            <w:r>
              <w:rPr>
                <w:sz w:val="18"/>
              </w:rPr>
              <w:t>25</w:t>
            </w:r>
          </w:p>
        </w:tc>
        <w:tc>
          <w:tcPr>
            <w:tcW w:w="2272" w:type="dxa"/>
          </w:tcPr>
          <w:p w14:paraId="635BA99A" w14:textId="77777777" w:rsidR="0012091A" w:rsidRDefault="001530BF">
            <w:pPr>
              <w:spacing w:before="40" w:after="40"/>
            </w:pPr>
            <w:r>
              <w:rPr>
                <w:sz w:val="18"/>
              </w:rPr>
              <w:t>Messages</w:t>
            </w:r>
          </w:p>
        </w:tc>
        <w:tc>
          <w:tcPr>
            <w:tcW w:w="2272" w:type="dxa"/>
          </w:tcPr>
          <w:p w14:paraId="4E86625E" w14:textId="77777777" w:rsidR="0012091A" w:rsidRDefault="001530BF">
            <w:pPr>
              <w:spacing w:before="40" w:after="40"/>
            </w:pPr>
            <w:r>
              <w:rPr>
                <w:rFonts w:ascii="Consolas" w:hAnsi="Consolas"/>
                <w:color w:val="2C4A6E"/>
                <w:sz w:val="16"/>
              </w:rPr>
              <w:t>UC-046</w:t>
            </w:r>
            <w:r>
              <w:rPr>
                <w:sz w:val="18"/>
              </w:rPr>
              <w:t xml:space="preserve">, </w:t>
            </w:r>
            <w:r>
              <w:rPr>
                <w:rFonts w:ascii="Consolas" w:hAnsi="Consolas"/>
                <w:color w:val="2C4A6E"/>
                <w:sz w:val="16"/>
              </w:rPr>
              <w:t>UC-047</w:t>
            </w:r>
          </w:p>
        </w:tc>
        <w:tc>
          <w:tcPr>
            <w:tcW w:w="2272" w:type="dxa"/>
          </w:tcPr>
          <w:p w14:paraId="14789FCB" w14:textId="77777777" w:rsidR="0012091A" w:rsidRDefault="001530BF">
            <w:pPr>
              <w:spacing w:before="40" w:after="40"/>
            </w:pPr>
            <w:r>
              <w:rPr>
                <w:sz w:val="18"/>
              </w:rPr>
              <w:t>Specified</w:t>
            </w:r>
          </w:p>
        </w:tc>
      </w:tr>
      <w:tr w:rsidR="0012091A" w14:paraId="50BD7EE6" w14:textId="77777777">
        <w:trPr>
          <w:jc w:val="center"/>
        </w:trPr>
        <w:tc>
          <w:tcPr>
            <w:tcW w:w="2272" w:type="dxa"/>
            <w:shd w:val="clear" w:color="auto" w:fill="F5F8FB"/>
          </w:tcPr>
          <w:p w14:paraId="25260BB4" w14:textId="77777777" w:rsidR="0012091A" w:rsidRDefault="001530BF">
            <w:pPr>
              <w:spacing w:before="40" w:after="40"/>
            </w:pPr>
            <w:r>
              <w:rPr>
                <w:sz w:val="18"/>
              </w:rPr>
              <w:t>26</w:t>
            </w:r>
          </w:p>
        </w:tc>
        <w:tc>
          <w:tcPr>
            <w:tcW w:w="2272" w:type="dxa"/>
            <w:shd w:val="clear" w:color="auto" w:fill="F5F8FB"/>
          </w:tcPr>
          <w:p w14:paraId="3F9BC08C" w14:textId="77777777" w:rsidR="0012091A" w:rsidRDefault="001530BF">
            <w:pPr>
              <w:spacing w:before="40" w:after="40"/>
            </w:pPr>
            <w:r>
              <w:rPr>
                <w:sz w:val="18"/>
              </w:rPr>
              <w:t>Notifications</w:t>
            </w:r>
          </w:p>
        </w:tc>
        <w:tc>
          <w:tcPr>
            <w:tcW w:w="2272" w:type="dxa"/>
            <w:shd w:val="clear" w:color="auto" w:fill="F5F8FB"/>
          </w:tcPr>
          <w:p w14:paraId="553691A0" w14:textId="77777777" w:rsidR="0012091A" w:rsidRDefault="001530BF">
            <w:pPr>
              <w:spacing w:before="40" w:after="40"/>
            </w:pPr>
            <w:r>
              <w:rPr>
                <w:rFonts w:ascii="Consolas" w:hAnsi="Consolas"/>
                <w:color w:val="2C4A6E"/>
                <w:sz w:val="16"/>
              </w:rPr>
              <w:t>UC-062</w:t>
            </w:r>
            <w:r>
              <w:rPr>
                <w:sz w:val="18"/>
              </w:rPr>
              <w:t xml:space="preserve">, </w:t>
            </w:r>
            <w:r>
              <w:rPr>
                <w:rFonts w:ascii="Consolas" w:hAnsi="Consolas"/>
                <w:color w:val="2C4A6E"/>
                <w:sz w:val="16"/>
              </w:rPr>
              <w:t>UC-063</w:t>
            </w:r>
          </w:p>
        </w:tc>
        <w:tc>
          <w:tcPr>
            <w:tcW w:w="2272" w:type="dxa"/>
            <w:shd w:val="clear" w:color="auto" w:fill="F5F8FB"/>
          </w:tcPr>
          <w:p w14:paraId="297D8E01" w14:textId="77777777" w:rsidR="0012091A" w:rsidRDefault="001530BF">
            <w:pPr>
              <w:spacing w:before="40" w:after="40"/>
            </w:pPr>
            <w:r>
              <w:rPr>
                <w:sz w:val="18"/>
              </w:rPr>
              <w:t>Specified</w:t>
            </w:r>
          </w:p>
        </w:tc>
      </w:tr>
      <w:tr w:rsidR="0012091A" w14:paraId="2E4AEB3E" w14:textId="77777777">
        <w:trPr>
          <w:jc w:val="center"/>
        </w:trPr>
        <w:tc>
          <w:tcPr>
            <w:tcW w:w="2272" w:type="dxa"/>
          </w:tcPr>
          <w:p w14:paraId="10BA22C9" w14:textId="77777777" w:rsidR="0012091A" w:rsidRDefault="001530BF">
            <w:pPr>
              <w:spacing w:before="40" w:after="40"/>
            </w:pPr>
            <w:r>
              <w:rPr>
                <w:sz w:val="18"/>
              </w:rPr>
              <w:t>27</w:t>
            </w:r>
          </w:p>
        </w:tc>
        <w:tc>
          <w:tcPr>
            <w:tcW w:w="2272" w:type="dxa"/>
          </w:tcPr>
          <w:p w14:paraId="4FD53BB4" w14:textId="77777777" w:rsidR="0012091A" w:rsidRDefault="001530BF">
            <w:pPr>
              <w:spacing w:before="40" w:after="40"/>
            </w:pPr>
            <w:r>
              <w:rPr>
                <w:sz w:val="18"/>
              </w:rPr>
              <w:t>Notification preferences</w:t>
            </w:r>
          </w:p>
        </w:tc>
        <w:tc>
          <w:tcPr>
            <w:tcW w:w="2272" w:type="dxa"/>
          </w:tcPr>
          <w:p w14:paraId="42605B8E" w14:textId="77777777" w:rsidR="0012091A" w:rsidRDefault="001530BF">
            <w:pPr>
              <w:spacing w:before="40" w:after="40"/>
            </w:pPr>
            <w:r>
              <w:rPr>
                <w:rFonts w:ascii="Consolas" w:hAnsi="Consolas"/>
                <w:color w:val="2C4A6E"/>
                <w:sz w:val="16"/>
              </w:rPr>
              <w:t>UC-064</w:t>
            </w:r>
          </w:p>
        </w:tc>
        <w:tc>
          <w:tcPr>
            <w:tcW w:w="2272" w:type="dxa"/>
          </w:tcPr>
          <w:p w14:paraId="05A53766" w14:textId="77777777" w:rsidR="0012091A" w:rsidRDefault="001530BF">
            <w:pPr>
              <w:spacing w:before="40" w:after="40"/>
            </w:pPr>
            <w:r>
              <w:rPr>
                <w:sz w:val="18"/>
              </w:rPr>
              <w:t>Specified</w:t>
            </w:r>
          </w:p>
        </w:tc>
      </w:tr>
      <w:tr w:rsidR="0012091A" w14:paraId="2B782142" w14:textId="77777777">
        <w:trPr>
          <w:jc w:val="center"/>
        </w:trPr>
        <w:tc>
          <w:tcPr>
            <w:tcW w:w="2272" w:type="dxa"/>
            <w:shd w:val="clear" w:color="auto" w:fill="F5F8FB"/>
          </w:tcPr>
          <w:p w14:paraId="0B2F834B" w14:textId="77777777" w:rsidR="0012091A" w:rsidRDefault="001530BF">
            <w:pPr>
              <w:spacing w:before="40" w:after="40"/>
            </w:pPr>
            <w:r>
              <w:rPr>
                <w:sz w:val="18"/>
              </w:rPr>
              <w:t>28</w:t>
            </w:r>
          </w:p>
        </w:tc>
        <w:tc>
          <w:tcPr>
            <w:tcW w:w="2272" w:type="dxa"/>
            <w:shd w:val="clear" w:color="auto" w:fill="F5F8FB"/>
          </w:tcPr>
          <w:p w14:paraId="38CC7896" w14:textId="77777777" w:rsidR="0012091A" w:rsidRDefault="001530BF">
            <w:pPr>
              <w:spacing w:before="40" w:after="40"/>
            </w:pPr>
            <w:r>
              <w:rPr>
                <w:sz w:val="18"/>
              </w:rPr>
              <w:t>Safety centre</w:t>
            </w:r>
          </w:p>
        </w:tc>
        <w:tc>
          <w:tcPr>
            <w:tcW w:w="2272" w:type="dxa"/>
            <w:shd w:val="clear" w:color="auto" w:fill="F5F8FB"/>
          </w:tcPr>
          <w:p w14:paraId="173AF001" w14:textId="77777777" w:rsidR="0012091A" w:rsidRDefault="001530BF">
            <w:pPr>
              <w:spacing w:before="40" w:after="40"/>
            </w:pPr>
            <w:r>
              <w:rPr>
                <w:rFonts w:ascii="Consolas" w:hAnsi="Consolas"/>
                <w:color w:val="2C4A6E"/>
                <w:sz w:val="16"/>
              </w:rPr>
              <w:t>UC-054</w:t>
            </w:r>
          </w:p>
        </w:tc>
        <w:tc>
          <w:tcPr>
            <w:tcW w:w="2272" w:type="dxa"/>
            <w:shd w:val="clear" w:color="auto" w:fill="F5F8FB"/>
          </w:tcPr>
          <w:p w14:paraId="4B162437" w14:textId="77777777" w:rsidR="0012091A" w:rsidRDefault="001530BF">
            <w:pPr>
              <w:spacing w:before="40" w:after="40"/>
            </w:pPr>
            <w:r>
              <w:rPr>
                <w:sz w:val="18"/>
              </w:rPr>
              <w:t>Specified</w:t>
            </w:r>
          </w:p>
        </w:tc>
      </w:tr>
      <w:tr w:rsidR="0012091A" w14:paraId="1633E49D" w14:textId="77777777">
        <w:trPr>
          <w:jc w:val="center"/>
        </w:trPr>
        <w:tc>
          <w:tcPr>
            <w:tcW w:w="2272" w:type="dxa"/>
          </w:tcPr>
          <w:p w14:paraId="3AA09B32" w14:textId="77777777" w:rsidR="0012091A" w:rsidRDefault="001530BF">
            <w:pPr>
              <w:spacing w:before="40" w:after="40"/>
            </w:pPr>
            <w:r>
              <w:rPr>
                <w:sz w:val="18"/>
              </w:rPr>
              <w:t>29</w:t>
            </w:r>
          </w:p>
        </w:tc>
        <w:tc>
          <w:tcPr>
            <w:tcW w:w="2272" w:type="dxa"/>
          </w:tcPr>
          <w:p w14:paraId="3E6EAC2C" w14:textId="77777777" w:rsidR="0012091A" w:rsidRDefault="001530BF">
            <w:pPr>
              <w:spacing w:before="40" w:after="40"/>
            </w:pPr>
            <w:r>
              <w:rPr>
                <w:sz w:val="18"/>
              </w:rPr>
              <w:t>Emergency contacts</w:t>
            </w:r>
          </w:p>
        </w:tc>
        <w:tc>
          <w:tcPr>
            <w:tcW w:w="2272" w:type="dxa"/>
          </w:tcPr>
          <w:p w14:paraId="36CFFA1D" w14:textId="77777777" w:rsidR="0012091A" w:rsidRDefault="001530BF">
            <w:pPr>
              <w:spacing w:before="40" w:after="40"/>
            </w:pPr>
            <w:r>
              <w:rPr>
                <w:rFonts w:ascii="Consolas" w:hAnsi="Consolas"/>
                <w:color w:val="2C4A6E"/>
                <w:sz w:val="16"/>
              </w:rPr>
              <w:t>UC-048</w:t>
            </w:r>
          </w:p>
        </w:tc>
        <w:tc>
          <w:tcPr>
            <w:tcW w:w="2272" w:type="dxa"/>
          </w:tcPr>
          <w:p w14:paraId="63BAF41D" w14:textId="77777777" w:rsidR="0012091A" w:rsidRDefault="001530BF">
            <w:pPr>
              <w:spacing w:before="40" w:after="40"/>
            </w:pPr>
            <w:r>
              <w:rPr>
                <w:sz w:val="18"/>
              </w:rPr>
              <w:t>Specified</w:t>
            </w:r>
          </w:p>
        </w:tc>
      </w:tr>
      <w:tr w:rsidR="0012091A" w14:paraId="4DED941A" w14:textId="77777777">
        <w:trPr>
          <w:jc w:val="center"/>
        </w:trPr>
        <w:tc>
          <w:tcPr>
            <w:tcW w:w="2272" w:type="dxa"/>
            <w:shd w:val="clear" w:color="auto" w:fill="F5F8FB"/>
          </w:tcPr>
          <w:p w14:paraId="5FD619F9" w14:textId="77777777" w:rsidR="0012091A" w:rsidRDefault="001530BF">
            <w:pPr>
              <w:spacing w:before="40" w:after="40"/>
            </w:pPr>
            <w:r>
              <w:rPr>
                <w:sz w:val="18"/>
              </w:rPr>
              <w:t>30</w:t>
            </w:r>
          </w:p>
        </w:tc>
        <w:tc>
          <w:tcPr>
            <w:tcW w:w="2272" w:type="dxa"/>
            <w:shd w:val="clear" w:color="auto" w:fill="F5F8FB"/>
          </w:tcPr>
          <w:p w14:paraId="33AF557A" w14:textId="77777777" w:rsidR="0012091A" w:rsidRDefault="001530BF">
            <w:pPr>
              <w:spacing w:before="40" w:after="40"/>
            </w:pPr>
            <w:r>
              <w:rPr>
                <w:sz w:val="18"/>
              </w:rPr>
              <w:t>Rules of participation</w:t>
            </w:r>
          </w:p>
        </w:tc>
        <w:tc>
          <w:tcPr>
            <w:tcW w:w="2272" w:type="dxa"/>
            <w:shd w:val="clear" w:color="auto" w:fill="F5F8FB"/>
          </w:tcPr>
          <w:p w14:paraId="686EF200" w14:textId="77777777" w:rsidR="0012091A" w:rsidRDefault="001530BF">
            <w:pPr>
              <w:spacing w:before="40" w:after="40"/>
            </w:pPr>
            <w:r>
              <w:rPr>
                <w:rFonts w:ascii="Consolas" w:hAnsi="Consolas"/>
                <w:color w:val="2C4A6E"/>
                <w:sz w:val="16"/>
              </w:rPr>
              <w:t>UC-083</w:t>
            </w:r>
          </w:p>
        </w:tc>
        <w:tc>
          <w:tcPr>
            <w:tcW w:w="2272" w:type="dxa"/>
            <w:shd w:val="clear" w:color="auto" w:fill="F5F8FB"/>
          </w:tcPr>
          <w:p w14:paraId="0346CB30" w14:textId="77777777" w:rsidR="0012091A" w:rsidRDefault="001530BF">
            <w:pPr>
              <w:spacing w:before="40" w:after="40"/>
            </w:pPr>
            <w:r>
              <w:rPr>
                <w:sz w:val="18"/>
              </w:rPr>
              <w:t>Specified</w:t>
            </w:r>
          </w:p>
        </w:tc>
      </w:tr>
      <w:tr w:rsidR="0012091A" w14:paraId="220395A1" w14:textId="77777777">
        <w:trPr>
          <w:jc w:val="center"/>
        </w:trPr>
        <w:tc>
          <w:tcPr>
            <w:tcW w:w="2272" w:type="dxa"/>
          </w:tcPr>
          <w:p w14:paraId="2E5794F9" w14:textId="77777777" w:rsidR="0012091A" w:rsidRDefault="001530BF">
            <w:pPr>
              <w:spacing w:before="40" w:after="40"/>
            </w:pPr>
            <w:r>
              <w:rPr>
                <w:sz w:val="18"/>
              </w:rPr>
              <w:t>31</w:t>
            </w:r>
          </w:p>
        </w:tc>
        <w:tc>
          <w:tcPr>
            <w:tcW w:w="2272" w:type="dxa"/>
          </w:tcPr>
          <w:p w14:paraId="70FAD1AC" w14:textId="77777777" w:rsidR="0012091A" w:rsidRDefault="001530BF">
            <w:pPr>
              <w:spacing w:before="40" w:after="40"/>
            </w:pPr>
            <w:r>
              <w:rPr>
                <w:sz w:val="18"/>
              </w:rPr>
              <w:t>Settings</w:t>
            </w:r>
          </w:p>
        </w:tc>
        <w:tc>
          <w:tcPr>
            <w:tcW w:w="2272" w:type="dxa"/>
          </w:tcPr>
          <w:p w14:paraId="614A9CAF" w14:textId="77777777" w:rsidR="0012091A" w:rsidRDefault="001530BF">
            <w:pPr>
              <w:spacing w:before="40" w:after="40"/>
            </w:pPr>
            <w:r>
              <w:rPr>
                <w:rFonts w:ascii="Consolas" w:hAnsi="Consolas"/>
                <w:color w:val="2C4A6E"/>
                <w:sz w:val="16"/>
              </w:rPr>
              <w:t>UC-004</w:t>
            </w:r>
            <w:r>
              <w:rPr>
                <w:sz w:val="18"/>
              </w:rPr>
              <w:t xml:space="preserve">, </w:t>
            </w:r>
            <w:r>
              <w:rPr>
                <w:rFonts w:ascii="Consolas" w:hAnsi="Consolas"/>
                <w:color w:val="2C4A6E"/>
                <w:sz w:val="16"/>
              </w:rPr>
              <w:t>UC-008</w:t>
            </w:r>
          </w:p>
        </w:tc>
        <w:tc>
          <w:tcPr>
            <w:tcW w:w="2272" w:type="dxa"/>
          </w:tcPr>
          <w:p w14:paraId="0669C051" w14:textId="77777777" w:rsidR="0012091A" w:rsidRDefault="001530BF">
            <w:pPr>
              <w:spacing w:before="40" w:after="40"/>
            </w:pPr>
            <w:r>
              <w:rPr>
                <w:sz w:val="18"/>
              </w:rPr>
              <w:t>Specified</w:t>
            </w:r>
          </w:p>
        </w:tc>
      </w:tr>
      <w:tr w:rsidR="0012091A" w14:paraId="66BABB52" w14:textId="77777777">
        <w:trPr>
          <w:jc w:val="center"/>
        </w:trPr>
        <w:tc>
          <w:tcPr>
            <w:tcW w:w="2272" w:type="dxa"/>
            <w:shd w:val="clear" w:color="auto" w:fill="F5F8FB"/>
          </w:tcPr>
          <w:p w14:paraId="7E900FC9" w14:textId="77777777" w:rsidR="0012091A" w:rsidRDefault="001530BF">
            <w:pPr>
              <w:spacing w:before="40" w:after="40"/>
            </w:pPr>
            <w:r>
              <w:rPr>
                <w:sz w:val="18"/>
              </w:rPr>
              <w:t>32</w:t>
            </w:r>
          </w:p>
        </w:tc>
        <w:tc>
          <w:tcPr>
            <w:tcW w:w="2272" w:type="dxa"/>
            <w:shd w:val="clear" w:color="auto" w:fill="F5F8FB"/>
          </w:tcPr>
          <w:p w14:paraId="77BA8B1A" w14:textId="77777777" w:rsidR="0012091A" w:rsidRDefault="001530BF">
            <w:pPr>
              <w:spacing w:before="40" w:after="40"/>
            </w:pPr>
            <w:r>
              <w:rPr>
                <w:sz w:val="18"/>
              </w:rPr>
              <w:t>Version unsupported</w:t>
            </w:r>
          </w:p>
        </w:tc>
        <w:tc>
          <w:tcPr>
            <w:tcW w:w="2272" w:type="dxa"/>
            <w:shd w:val="clear" w:color="auto" w:fill="F5F8FB"/>
          </w:tcPr>
          <w:p w14:paraId="4A7752AA" w14:textId="77777777" w:rsidR="0012091A" w:rsidRDefault="001530BF">
            <w:pPr>
              <w:spacing w:before="40" w:after="40"/>
            </w:pPr>
            <w:r>
              <w:rPr>
                <w:rFonts w:ascii="Consolas" w:hAnsi="Consolas"/>
                <w:color w:val="2C4A6E"/>
                <w:sz w:val="16"/>
              </w:rPr>
              <w:t>MOB-057</w:t>
            </w:r>
            <w:r>
              <w:rPr>
                <w:sz w:val="18"/>
              </w:rPr>
              <w:t xml:space="preserve">, </w:t>
            </w:r>
            <w:r>
              <w:rPr>
                <w:rFonts w:ascii="Consolas" w:hAnsi="Consolas"/>
                <w:color w:val="2C4A6E"/>
                <w:sz w:val="16"/>
              </w:rPr>
              <w:t>API-024</w:t>
            </w:r>
          </w:p>
        </w:tc>
        <w:tc>
          <w:tcPr>
            <w:tcW w:w="2272" w:type="dxa"/>
            <w:shd w:val="clear" w:color="auto" w:fill="F5F8FB"/>
          </w:tcPr>
          <w:p w14:paraId="5EAB2517" w14:textId="77777777" w:rsidR="0012091A" w:rsidRDefault="001530BF">
            <w:pPr>
              <w:spacing w:before="40" w:after="40"/>
            </w:pPr>
            <w:r>
              <w:rPr>
                <w:sz w:val="18"/>
              </w:rPr>
              <w:t>Structural</w:t>
            </w:r>
          </w:p>
        </w:tc>
      </w:tr>
    </w:tbl>
    <w:p w14:paraId="24B11C12" w14:textId="77777777" w:rsidR="0012091A" w:rsidRDefault="0012091A">
      <w:pPr>
        <w:spacing w:after="80"/>
      </w:pPr>
    </w:p>
    <w:tbl>
      <w:tblPr>
        <w:tblW w:w="0" w:type="auto"/>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ook w:val="04A0" w:firstRow="1" w:lastRow="0" w:firstColumn="1" w:lastColumn="0" w:noHBand="0" w:noVBand="1"/>
      </w:tblPr>
      <w:tblGrid>
        <w:gridCol w:w="9087"/>
      </w:tblGrid>
      <w:tr w:rsidR="0012091A" w14:paraId="31642882" w14:textId="77777777">
        <w:tc>
          <w:tcPr>
            <w:tcW w:w="9087" w:type="dxa"/>
            <w:shd w:val="clear" w:color="auto" w:fill="F2F6FA"/>
          </w:tcPr>
          <w:p w14:paraId="398EABDE" w14:textId="77777777" w:rsidR="0012091A" w:rsidRDefault="001530BF">
            <w:pPr>
              <w:spacing w:before="80" w:after="80"/>
            </w:pPr>
            <w:r>
              <w:rPr>
                <w:b/>
                <w:color w:val="1B2E47"/>
                <w:sz w:val="19"/>
              </w:rPr>
              <w:t>Four screens are marked Partial.</w:t>
            </w:r>
            <w:r>
              <w:rPr>
                <w:color w:val="1B2E47"/>
                <w:sz w:val="19"/>
              </w:rPr>
              <w:t xml:space="preserve"> Each realises a use case CMP-DOC-03 records as partially specified: the screen exists because part of its behaviour is decided, and §17 names what within it is not. </w:t>
            </w:r>
            <w:r>
              <w:rPr>
                <w:b/>
                <w:color w:val="1B2E47"/>
                <w:sz w:val="19"/>
              </w:rPr>
              <w:t>Screen 7 cannot state the amount payable</w:t>
            </w:r>
            <w:r>
              <w:rPr>
                <w:color w:val="1B2E47"/>
                <w:sz w:val="19"/>
              </w:rPr>
              <w:t xml:space="preserve"> and </w:t>
            </w:r>
            <w:r>
              <w:rPr>
                <w:b/>
                <w:color w:val="1B2E47"/>
                <w:sz w:val="19"/>
              </w:rPr>
              <w:t>screens 13 and 14 cannot state whether a request requires driver acceptance</w:t>
            </w:r>
            <w:r>
              <w:rPr>
                <w:color w:val="1B2E47"/>
                <w:sz w:val="19"/>
              </w:rPr>
              <w:t xml:space="preserve">, because </w:t>
            </w:r>
            <w:r>
              <w:rPr>
                <w:rFonts w:ascii="Consolas" w:hAnsi="Consolas"/>
                <w:color w:val="2C4A6E"/>
                <w:sz w:val="17"/>
              </w:rPr>
              <w:t>BAD-DEC-003</w:t>
            </w:r>
            <w:r>
              <w:rPr>
                <w:color w:val="1B2E47"/>
                <w:sz w:val="19"/>
              </w:rPr>
              <w:t xml:space="preserve"> and </w:t>
            </w:r>
            <w:r>
              <w:rPr>
                <w:rFonts w:ascii="Consolas" w:hAnsi="Consolas"/>
                <w:color w:val="2C4A6E"/>
                <w:sz w:val="17"/>
              </w:rPr>
              <w:t>BAD-DEC-007</w:t>
            </w:r>
            <w:r>
              <w:rPr>
                <w:color w:val="1B2E47"/>
                <w:sz w:val="19"/>
              </w:rPr>
              <w:t xml:space="preserve"> are unresolved.</w:t>
            </w:r>
          </w:p>
        </w:tc>
      </w:tr>
    </w:tbl>
    <w:p w14:paraId="6A72DA4A" w14:textId="77777777" w:rsidR="0012091A" w:rsidRDefault="0012091A">
      <w:pPr>
        <w:spacing w:after="80"/>
      </w:pPr>
    </w:p>
    <w:p w14:paraId="532D4BA2" w14:textId="77777777" w:rsidR="0012091A" w:rsidRDefault="001530BF">
      <w:pPr>
        <w:pStyle w:val="CMPCaption"/>
      </w:pPr>
      <w:r>
        <w:t>Table 30 — 4.1 The Thirty-One Screens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5FD16E34" w14:textId="77777777">
        <w:trPr>
          <w:tblHeader/>
          <w:jc w:val="center"/>
        </w:trPr>
        <w:tc>
          <w:tcPr>
            <w:tcW w:w="3029" w:type="dxa"/>
            <w:shd w:val="clear" w:color="auto" w:fill="1F3A5F"/>
          </w:tcPr>
          <w:p w14:paraId="0BBB5E45" w14:textId="77777777" w:rsidR="0012091A" w:rsidRDefault="001530BF">
            <w:pPr>
              <w:spacing w:before="40" w:after="40"/>
            </w:pPr>
            <w:r>
              <w:rPr>
                <w:b/>
                <w:color w:val="FFFFFF"/>
                <w:sz w:val="18"/>
              </w:rPr>
              <w:t>ID</w:t>
            </w:r>
          </w:p>
        </w:tc>
        <w:tc>
          <w:tcPr>
            <w:tcW w:w="3029" w:type="dxa"/>
            <w:shd w:val="clear" w:color="auto" w:fill="1F3A5F"/>
          </w:tcPr>
          <w:p w14:paraId="2E1C3D6E" w14:textId="77777777" w:rsidR="0012091A" w:rsidRDefault="001530BF">
            <w:pPr>
              <w:spacing w:before="40" w:after="40"/>
            </w:pPr>
            <w:r>
              <w:rPr>
                <w:b/>
                <w:color w:val="FFFFFF"/>
                <w:sz w:val="18"/>
              </w:rPr>
              <w:t>Statement</w:t>
            </w:r>
          </w:p>
        </w:tc>
        <w:tc>
          <w:tcPr>
            <w:tcW w:w="3029" w:type="dxa"/>
            <w:shd w:val="clear" w:color="auto" w:fill="1F3A5F"/>
          </w:tcPr>
          <w:p w14:paraId="0C6D7FED" w14:textId="77777777" w:rsidR="0012091A" w:rsidRDefault="001530BF">
            <w:pPr>
              <w:spacing w:before="40" w:after="40"/>
            </w:pPr>
            <w:r>
              <w:rPr>
                <w:b/>
                <w:color w:val="FFFFFF"/>
                <w:sz w:val="18"/>
              </w:rPr>
              <w:t>Src</w:t>
            </w:r>
          </w:p>
        </w:tc>
      </w:tr>
      <w:tr w:rsidR="0012091A" w14:paraId="422CDBED" w14:textId="77777777">
        <w:trPr>
          <w:jc w:val="center"/>
        </w:trPr>
        <w:tc>
          <w:tcPr>
            <w:tcW w:w="3029" w:type="dxa"/>
          </w:tcPr>
          <w:p w14:paraId="007DA932" w14:textId="77777777" w:rsidR="0012091A" w:rsidRDefault="001530BF">
            <w:pPr>
              <w:spacing w:before="40" w:after="40"/>
            </w:pPr>
            <w:r>
              <w:rPr>
                <w:rFonts w:ascii="Consolas" w:hAnsi="Consolas"/>
                <w:color w:val="2C4A6E"/>
                <w:sz w:val="16"/>
              </w:rPr>
              <w:t>UX-001</w:t>
            </w:r>
          </w:p>
        </w:tc>
        <w:tc>
          <w:tcPr>
            <w:tcW w:w="3029" w:type="dxa"/>
          </w:tcPr>
          <w:p w14:paraId="6FD090A5" w14:textId="77777777" w:rsidR="0012091A" w:rsidRDefault="001530BF">
            <w:pPr>
              <w:spacing w:before="40" w:after="40"/>
            </w:pPr>
            <w:r>
              <w:rPr>
                <w:sz w:val="18"/>
              </w:rPr>
              <w:t>The application shall comprise the thirty-two screens above and no screen for behaviour CMP-DOC-04 did not specify.</w:t>
            </w:r>
          </w:p>
        </w:tc>
        <w:tc>
          <w:tcPr>
            <w:tcW w:w="3029" w:type="dxa"/>
          </w:tcPr>
          <w:p w14:paraId="2F49ED99" w14:textId="77777777" w:rsidR="0012091A" w:rsidRDefault="001530BF">
            <w:pPr>
              <w:spacing w:before="40" w:after="40"/>
            </w:pPr>
            <w:r>
              <w:rPr>
                <w:sz w:val="18"/>
              </w:rPr>
              <w:t xml:space="preserve">§0.8.3, </w:t>
            </w:r>
            <w:r>
              <w:rPr>
                <w:rFonts w:ascii="Consolas" w:hAnsi="Consolas"/>
                <w:color w:val="2C4A6E"/>
                <w:sz w:val="16"/>
              </w:rPr>
              <w:t>UXDR-01</w:t>
            </w:r>
          </w:p>
        </w:tc>
      </w:tr>
      <w:tr w:rsidR="0012091A" w14:paraId="0B1080BC" w14:textId="77777777">
        <w:trPr>
          <w:jc w:val="center"/>
        </w:trPr>
        <w:tc>
          <w:tcPr>
            <w:tcW w:w="3029" w:type="dxa"/>
            <w:shd w:val="clear" w:color="auto" w:fill="F5F8FB"/>
          </w:tcPr>
          <w:p w14:paraId="4DFDE8AA" w14:textId="77777777" w:rsidR="0012091A" w:rsidRDefault="001530BF">
            <w:pPr>
              <w:spacing w:before="40" w:after="40"/>
            </w:pPr>
            <w:r>
              <w:rPr>
                <w:rFonts w:ascii="Consolas" w:hAnsi="Consolas"/>
                <w:color w:val="2C4A6E"/>
                <w:sz w:val="16"/>
              </w:rPr>
              <w:t>UX-002</w:t>
            </w:r>
          </w:p>
        </w:tc>
        <w:tc>
          <w:tcPr>
            <w:tcW w:w="3029" w:type="dxa"/>
            <w:shd w:val="clear" w:color="auto" w:fill="F5F8FB"/>
          </w:tcPr>
          <w:p w14:paraId="20D3AC3C" w14:textId="77777777" w:rsidR="0012091A" w:rsidRDefault="001530BF">
            <w:pPr>
              <w:spacing w:before="40" w:after="40"/>
            </w:pPr>
            <w:r>
              <w:rPr>
                <w:sz w:val="18"/>
              </w:rPr>
              <w:t>Every screen shall realise at least one Specified use case, or shall serve a structural purpose stated in §4.1.</w:t>
            </w:r>
          </w:p>
        </w:tc>
        <w:tc>
          <w:tcPr>
            <w:tcW w:w="3029" w:type="dxa"/>
            <w:shd w:val="clear" w:color="auto" w:fill="F5F8FB"/>
          </w:tcPr>
          <w:p w14:paraId="7383318A" w14:textId="77777777" w:rsidR="0012091A" w:rsidRDefault="001530BF">
            <w:pPr>
              <w:spacing w:before="40" w:after="40"/>
            </w:pPr>
            <w:r>
              <w:rPr>
                <w:sz w:val="18"/>
              </w:rPr>
              <w:t>CMP-DOC-03</w:t>
            </w:r>
          </w:p>
        </w:tc>
      </w:tr>
      <w:tr w:rsidR="0012091A" w14:paraId="50B17CAE" w14:textId="77777777">
        <w:trPr>
          <w:jc w:val="center"/>
        </w:trPr>
        <w:tc>
          <w:tcPr>
            <w:tcW w:w="3029" w:type="dxa"/>
          </w:tcPr>
          <w:p w14:paraId="13275AAE" w14:textId="77777777" w:rsidR="0012091A" w:rsidRDefault="001530BF">
            <w:pPr>
              <w:spacing w:before="40" w:after="40"/>
            </w:pPr>
            <w:r>
              <w:rPr>
                <w:rFonts w:ascii="Consolas" w:hAnsi="Consolas"/>
                <w:color w:val="2C4A6E"/>
                <w:sz w:val="16"/>
              </w:rPr>
              <w:t>UX-003</w:t>
            </w:r>
          </w:p>
        </w:tc>
        <w:tc>
          <w:tcPr>
            <w:tcW w:w="3029" w:type="dxa"/>
          </w:tcPr>
          <w:p w14:paraId="67CE8965" w14:textId="77777777" w:rsidR="0012091A" w:rsidRDefault="001530BF">
            <w:pPr>
              <w:spacing w:before="40" w:after="40"/>
            </w:pPr>
            <w:r>
              <w:rPr>
                <w:sz w:val="18"/>
              </w:rPr>
              <w:t>No screen shall be added for an Outlined use case; §17 names each withheld screen and its blocker.</w:t>
            </w:r>
          </w:p>
        </w:tc>
        <w:tc>
          <w:tcPr>
            <w:tcW w:w="3029" w:type="dxa"/>
          </w:tcPr>
          <w:p w14:paraId="7979CCC4" w14:textId="77777777" w:rsidR="0012091A" w:rsidRDefault="001530BF">
            <w:pPr>
              <w:spacing w:before="40" w:after="40"/>
            </w:pPr>
            <w:r>
              <w:rPr>
                <w:sz w:val="18"/>
              </w:rPr>
              <w:t>§0.8.3</w:t>
            </w:r>
          </w:p>
        </w:tc>
      </w:tr>
      <w:tr w:rsidR="0012091A" w14:paraId="3B8F33E1" w14:textId="77777777">
        <w:trPr>
          <w:jc w:val="center"/>
        </w:trPr>
        <w:tc>
          <w:tcPr>
            <w:tcW w:w="3029" w:type="dxa"/>
            <w:shd w:val="clear" w:color="auto" w:fill="F5F8FB"/>
          </w:tcPr>
          <w:p w14:paraId="4408F441" w14:textId="77777777" w:rsidR="0012091A" w:rsidRDefault="001530BF">
            <w:pPr>
              <w:spacing w:before="40" w:after="40"/>
            </w:pPr>
            <w:r>
              <w:rPr>
                <w:rFonts w:ascii="Consolas" w:hAnsi="Consolas"/>
                <w:color w:val="2C4A6E"/>
                <w:sz w:val="16"/>
              </w:rPr>
              <w:t>UX-004</w:t>
            </w:r>
          </w:p>
        </w:tc>
        <w:tc>
          <w:tcPr>
            <w:tcW w:w="3029" w:type="dxa"/>
            <w:shd w:val="clear" w:color="auto" w:fill="F5F8FB"/>
          </w:tcPr>
          <w:p w14:paraId="268F41AC" w14:textId="77777777" w:rsidR="0012091A" w:rsidRDefault="001530BF">
            <w:pPr>
              <w:spacing w:before="40" w:after="40"/>
            </w:pPr>
            <w:r>
              <w:rPr>
                <w:sz w:val="18"/>
              </w:rPr>
              <w:t>Screen 32 shall be reachable without an authenticated session and without a supported interface version.</w:t>
            </w:r>
          </w:p>
        </w:tc>
        <w:tc>
          <w:tcPr>
            <w:tcW w:w="3029" w:type="dxa"/>
            <w:shd w:val="clear" w:color="auto" w:fill="F5F8FB"/>
          </w:tcPr>
          <w:p w14:paraId="60D73814" w14:textId="77777777" w:rsidR="0012091A" w:rsidRDefault="001530BF">
            <w:pPr>
              <w:spacing w:before="40" w:after="40"/>
            </w:pPr>
            <w:r>
              <w:rPr>
                <w:rFonts w:ascii="Consolas" w:hAnsi="Consolas"/>
                <w:color w:val="2C4A6E"/>
                <w:sz w:val="16"/>
              </w:rPr>
              <w:t>API-026</w:t>
            </w:r>
            <w:r>
              <w:rPr>
                <w:sz w:val="18"/>
              </w:rPr>
              <w:t xml:space="preserve">, </w:t>
            </w:r>
            <w:r>
              <w:rPr>
                <w:rFonts w:ascii="Consolas" w:hAnsi="Consolas"/>
                <w:color w:val="2C4A6E"/>
                <w:sz w:val="16"/>
              </w:rPr>
              <w:t>MOB-057</w:t>
            </w:r>
          </w:p>
        </w:tc>
      </w:tr>
      <w:tr w:rsidR="0012091A" w14:paraId="0B222337" w14:textId="77777777">
        <w:trPr>
          <w:jc w:val="center"/>
        </w:trPr>
        <w:tc>
          <w:tcPr>
            <w:tcW w:w="3029" w:type="dxa"/>
          </w:tcPr>
          <w:p w14:paraId="7FC605B1" w14:textId="77777777" w:rsidR="0012091A" w:rsidRDefault="001530BF">
            <w:pPr>
              <w:spacing w:before="40" w:after="40"/>
            </w:pPr>
            <w:r>
              <w:rPr>
                <w:rFonts w:ascii="Consolas" w:hAnsi="Consolas"/>
                <w:color w:val="2C4A6E"/>
                <w:sz w:val="16"/>
              </w:rPr>
              <w:t>UX-005</w:t>
            </w:r>
          </w:p>
        </w:tc>
        <w:tc>
          <w:tcPr>
            <w:tcW w:w="3029" w:type="dxa"/>
          </w:tcPr>
          <w:p w14:paraId="6AD55806" w14:textId="77777777" w:rsidR="0012091A" w:rsidRDefault="001530BF">
            <w:pPr>
              <w:spacing w:before="40" w:after="40"/>
            </w:pPr>
            <w:r>
              <w:rPr>
                <w:sz w:val="18"/>
              </w:rPr>
              <w:t>Screen 32 shall state that the application must be updated and shall offer no business capability.</w:t>
            </w:r>
          </w:p>
        </w:tc>
        <w:tc>
          <w:tcPr>
            <w:tcW w:w="3029" w:type="dxa"/>
          </w:tcPr>
          <w:p w14:paraId="159EE0C8" w14:textId="77777777" w:rsidR="0012091A" w:rsidRDefault="001530BF">
            <w:pPr>
              <w:spacing w:before="40" w:after="40"/>
            </w:pPr>
            <w:r>
              <w:rPr>
                <w:rFonts w:ascii="Consolas" w:hAnsi="Consolas"/>
                <w:color w:val="2C4A6E"/>
                <w:sz w:val="16"/>
              </w:rPr>
              <w:t>API-025</w:t>
            </w:r>
          </w:p>
        </w:tc>
      </w:tr>
      <w:tr w:rsidR="0012091A" w14:paraId="28C5021C" w14:textId="77777777">
        <w:trPr>
          <w:jc w:val="center"/>
        </w:trPr>
        <w:tc>
          <w:tcPr>
            <w:tcW w:w="3029" w:type="dxa"/>
            <w:shd w:val="clear" w:color="auto" w:fill="F5F8FB"/>
          </w:tcPr>
          <w:p w14:paraId="37AD9E31" w14:textId="77777777" w:rsidR="0012091A" w:rsidRDefault="001530BF">
            <w:pPr>
              <w:spacing w:before="40" w:after="40"/>
            </w:pPr>
            <w:r>
              <w:rPr>
                <w:rFonts w:ascii="Consolas" w:hAnsi="Consolas"/>
                <w:color w:val="2C4A6E"/>
                <w:sz w:val="16"/>
              </w:rPr>
              <w:t>UX-006</w:t>
            </w:r>
          </w:p>
        </w:tc>
        <w:tc>
          <w:tcPr>
            <w:tcW w:w="3029" w:type="dxa"/>
            <w:shd w:val="clear" w:color="auto" w:fill="F5F8FB"/>
          </w:tcPr>
          <w:p w14:paraId="1A9A93E5" w14:textId="77777777" w:rsidR="0012091A" w:rsidRDefault="001530BF">
            <w:pPr>
              <w:spacing w:before="40" w:after="40"/>
            </w:pPr>
            <w:r>
              <w:rPr>
                <w:sz w:val="18"/>
              </w:rPr>
              <w:t>No screen shall present a control the platform cannot honour.</w:t>
            </w:r>
          </w:p>
        </w:tc>
        <w:tc>
          <w:tcPr>
            <w:tcW w:w="3029" w:type="dxa"/>
            <w:shd w:val="clear" w:color="auto" w:fill="F5F8FB"/>
          </w:tcPr>
          <w:p w14:paraId="372886B8" w14:textId="77777777" w:rsidR="0012091A" w:rsidRDefault="001530BF">
            <w:pPr>
              <w:spacing w:before="40" w:after="40"/>
            </w:pPr>
            <w:r>
              <w:rPr>
                <w:rFonts w:ascii="Consolas" w:hAnsi="Consolas"/>
                <w:color w:val="2C4A6E"/>
                <w:sz w:val="16"/>
              </w:rPr>
              <w:t>FRD-FR-195</w:t>
            </w:r>
            <w:r>
              <w:rPr>
                <w:sz w:val="18"/>
              </w:rPr>
              <w:t xml:space="preserve">, </w:t>
            </w:r>
            <w:r>
              <w:rPr>
                <w:rFonts w:ascii="Consolas" w:hAnsi="Consolas"/>
                <w:color w:val="2C4A6E"/>
                <w:sz w:val="16"/>
              </w:rPr>
              <w:t>MOB-150</w:t>
            </w:r>
          </w:p>
        </w:tc>
      </w:tr>
      <w:tr w:rsidR="0012091A" w14:paraId="4E478F8A" w14:textId="77777777">
        <w:trPr>
          <w:jc w:val="center"/>
        </w:trPr>
        <w:tc>
          <w:tcPr>
            <w:tcW w:w="3029" w:type="dxa"/>
          </w:tcPr>
          <w:p w14:paraId="28EEA7AB" w14:textId="77777777" w:rsidR="0012091A" w:rsidRDefault="001530BF">
            <w:pPr>
              <w:spacing w:before="40" w:after="40"/>
            </w:pPr>
            <w:r>
              <w:rPr>
                <w:rFonts w:ascii="Consolas" w:hAnsi="Consolas"/>
                <w:color w:val="2C4A6E"/>
                <w:sz w:val="16"/>
              </w:rPr>
              <w:t>UX-007</w:t>
            </w:r>
          </w:p>
        </w:tc>
        <w:tc>
          <w:tcPr>
            <w:tcW w:w="3029" w:type="dxa"/>
          </w:tcPr>
          <w:p w14:paraId="66A30723" w14:textId="77777777" w:rsidR="0012091A" w:rsidRDefault="001530BF">
            <w:pPr>
              <w:spacing w:before="40" w:after="40"/>
            </w:pPr>
            <w:r>
              <w:rPr>
                <w:sz w:val="18"/>
              </w:rPr>
              <w:t>No screen shall specify a colour, typeface, logo or illustration; the visual layer is deferred.</w:t>
            </w:r>
          </w:p>
        </w:tc>
        <w:tc>
          <w:tcPr>
            <w:tcW w:w="3029" w:type="dxa"/>
          </w:tcPr>
          <w:p w14:paraId="1755B683" w14:textId="77777777" w:rsidR="0012091A" w:rsidRDefault="001530BF">
            <w:pPr>
              <w:spacing w:before="40" w:after="40"/>
            </w:pPr>
            <w:r>
              <w:rPr>
                <w:sz w:val="18"/>
              </w:rPr>
              <w:t xml:space="preserve">§0.6.1, </w:t>
            </w:r>
            <w:r>
              <w:rPr>
                <w:rFonts w:ascii="Consolas" w:hAnsi="Consolas"/>
                <w:color w:val="2C4A6E"/>
                <w:sz w:val="16"/>
              </w:rPr>
              <w:t>UXDR-01</w:t>
            </w:r>
          </w:p>
        </w:tc>
      </w:tr>
      <w:tr w:rsidR="0012091A" w14:paraId="2154C6CC" w14:textId="77777777">
        <w:trPr>
          <w:jc w:val="center"/>
        </w:trPr>
        <w:tc>
          <w:tcPr>
            <w:tcW w:w="3029" w:type="dxa"/>
            <w:shd w:val="clear" w:color="auto" w:fill="F5F8FB"/>
          </w:tcPr>
          <w:p w14:paraId="2A5A73B5" w14:textId="77777777" w:rsidR="0012091A" w:rsidRDefault="001530BF">
            <w:pPr>
              <w:spacing w:before="40" w:after="40"/>
            </w:pPr>
            <w:r>
              <w:rPr>
                <w:rFonts w:ascii="Consolas" w:hAnsi="Consolas"/>
                <w:color w:val="2C4A6E"/>
                <w:sz w:val="16"/>
              </w:rPr>
              <w:t>UX-008</w:t>
            </w:r>
          </w:p>
        </w:tc>
        <w:tc>
          <w:tcPr>
            <w:tcW w:w="3029" w:type="dxa"/>
            <w:shd w:val="clear" w:color="auto" w:fill="F5F8FB"/>
          </w:tcPr>
          <w:p w14:paraId="6B15A0AC" w14:textId="77777777" w:rsidR="0012091A" w:rsidRDefault="001530BF">
            <w:pPr>
              <w:spacing w:before="40" w:after="40"/>
            </w:pPr>
            <w:r>
              <w:rPr>
                <w:sz w:val="18"/>
              </w:rPr>
              <w:t>Layout shall be expressed in relative terms and shall not assume a screen size, because the device range is unchosen.</w:t>
            </w:r>
          </w:p>
        </w:tc>
        <w:tc>
          <w:tcPr>
            <w:tcW w:w="3029" w:type="dxa"/>
            <w:shd w:val="clear" w:color="auto" w:fill="F5F8FB"/>
          </w:tcPr>
          <w:p w14:paraId="37C1CFFC" w14:textId="77777777" w:rsidR="0012091A" w:rsidRDefault="001530BF">
            <w:pPr>
              <w:spacing w:before="40" w:after="40"/>
            </w:pPr>
            <w:r>
              <w:rPr>
                <w:rFonts w:ascii="Consolas" w:hAnsi="Consolas"/>
                <w:color w:val="2C4A6E"/>
                <w:sz w:val="16"/>
              </w:rPr>
              <w:t>MOB-OQ-001</w:t>
            </w:r>
            <w:r>
              <w:rPr>
                <w:sz w:val="18"/>
              </w:rPr>
              <w:t xml:space="preserve">, </w:t>
            </w:r>
            <w:r>
              <w:rPr>
                <w:rFonts w:ascii="Consolas" w:hAnsi="Consolas"/>
                <w:color w:val="2C4A6E"/>
                <w:sz w:val="16"/>
              </w:rPr>
              <w:t>UXDR-01</w:t>
            </w:r>
          </w:p>
        </w:tc>
      </w:tr>
      <w:tr w:rsidR="0012091A" w14:paraId="2BDE954B" w14:textId="77777777">
        <w:trPr>
          <w:jc w:val="center"/>
        </w:trPr>
        <w:tc>
          <w:tcPr>
            <w:tcW w:w="3029" w:type="dxa"/>
          </w:tcPr>
          <w:p w14:paraId="4C5B4831" w14:textId="77777777" w:rsidR="0012091A" w:rsidRDefault="001530BF">
            <w:pPr>
              <w:spacing w:before="40" w:after="40"/>
            </w:pPr>
            <w:r>
              <w:rPr>
                <w:rFonts w:ascii="Consolas" w:hAnsi="Consolas"/>
                <w:color w:val="2C4A6E"/>
                <w:sz w:val="16"/>
              </w:rPr>
              <w:t>UX-009</w:t>
            </w:r>
          </w:p>
        </w:tc>
        <w:tc>
          <w:tcPr>
            <w:tcW w:w="3029" w:type="dxa"/>
          </w:tcPr>
          <w:p w14:paraId="64ED4F99" w14:textId="77777777" w:rsidR="0012091A" w:rsidRDefault="001530BF">
            <w:pPr>
              <w:spacing w:before="40" w:after="40"/>
            </w:pPr>
            <w:r>
              <w:rPr>
                <w:sz w:val="18"/>
              </w:rPr>
              <w:t xml:space="preserve">The passenger and driver active-trip screens shall be distinct, because the </w:t>
            </w:r>
            <w:r>
              <w:rPr>
                <w:sz w:val="18"/>
              </w:rPr>
              <w:lastRenderedPageBreak/>
              <w:t>information each needs and may see differs.</w:t>
            </w:r>
          </w:p>
        </w:tc>
        <w:tc>
          <w:tcPr>
            <w:tcW w:w="3029" w:type="dxa"/>
          </w:tcPr>
          <w:p w14:paraId="7F138B93" w14:textId="77777777" w:rsidR="0012091A" w:rsidRDefault="001530BF">
            <w:pPr>
              <w:spacing w:before="40" w:after="40"/>
            </w:pPr>
            <w:r>
              <w:rPr>
                <w:rFonts w:ascii="Consolas" w:hAnsi="Consolas"/>
                <w:color w:val="2C4A6E"/>
                <w:sz w:val="16"/>
              </w:rPr>
              <w:lastRenderedPageBreak/>
              <w:t>UXDR-08</w:t>
            </w:r>
            <w:r>
              <w:rPr>
                <w:sz w:val="18"/>
              </w:rPr>
              <w:t xml:space="preserve">, </w:t>
            </w:r>
            <w:r>
              <w:rPr>
                <w:rFonts w:ascii="Consolas" w:hAnsi="Consolas"/>
                <w:color w:val="2C4A6E"/>
                <w:sz w:val="16"/>
              </w:rPr>
              <w:t>API-049</w:t>
            </w:r>
          </w:p>
        </w:tc>
      </w:tr>
      <w:tr w:rsidR="0012091A" w14:paraId="3879C4D8" w14:textId="77777777">
        <w:trPr>
          <w:jc w:val="center"/>
        </w:trPr>
        <w:tc>
          <w:tcPr>
            <w:tcW w:w="3029" w:type="dxa"/>
            <w:shd w:val="clear" w:color="auto" w:fill="F5F8FB"/>
          </w:tcPr>
          <w:p w14:paraId="151220B6" w14:textId="77777777" w:rsidR="0012091A" w:rsidRDefault="001530BF">
            <w:pPr>
              <w:spacing w:before="40" w:after="40"/>
            </w:pPr>
            <w:r>
              <w:rPr>
                <w:rFonts w:ascii="Consolas" w:hAnsi="Consolas"/>
                <w:color w:val="2C4A6E"/>
                <w:sz w:val="16"/>
              </w:rPr>
              <w:t>UX-010</w:t>
            </w:r>
          </w:p>
        </w:tc>
        <w:tc>
          <w:tcPr>
            <w:tcW w:w="3029" w:type="dxa"/>
            <w:shd w:val="clear" w:color="auto" w:fill="F5F8FB"/>
          </w:tcPr>
          <w:p w14:paraId="737D9E03" w14:textId="77777777" w:rsidR="0012091A" w:rsidRDefault="001530BF">
            <w:pPr>
              <w:spacing w:before="40" w:after="40"/>
            </w:pPr>
            <w:r>
              <w:rPr>
                <w:sz w:val="18"/>
              </w:rPr>
              <w:t>A screen shall be reachable by at most one route from the primary navigation, so that back behaviour is unambiguous.</w:t>
            </w:r>
          </w:p>
        </w:tc>
        <w:tc>
          <w:tcPr>
            <w:tcW w:w="3029" w:type="dxa"/>
            <w:shd w:val="clear" w:color="auto" w:fill="F5F8FB"/>
          </w:tcPr>
          <w:p w14:paraId="3523C643" w14:textId="77777777" w:rsidR="0012091A" w:rsidRDefault="001530BF">
            <w:pPr>
              <w:spacing w:before="40" w:after="40"/>
            </w:pPr>
            <w:r>
              <w:rPr>
                <w:rFonts w:ascii="Consolas" w:hAnsi="Consolas"/>
                <w:color w:val="2C4A6E"/>
                <w:sz w:val="16"/>
              </w:rPr>
              <w:t>UXDR-05</w:t>
            </w:r>
            <w:r>
              <w:rPr>
                <w:sz w:val="18"/>
              </w:rPr>
              <w:t xml:space="preserve">, </w:t>
            </w:r>
            <w:r>
              <w:rPr>
                <w:rFonts w:ascii="Consolas" w:hAnsi="Consolas"/>
                <w:color w:val="2C4A6E"/>
                <w:sz w:val="16"/>
              </w:rPr>
              <w:t>MOB-020</w:t>
            </w:r>
          </w:p>
        </w:tc>
      </w:tr>
      <w:tr w:rsidR="0012091A" w14:paraId="5043A892" w14:textId="77777777">
        <w:trPr>
          <w:jc w:val="center"/>
        </w:trPr>
        <w:tc>
          <w:tcPr>
            <w:tcW w:w="3029" w:type="dxa"/>
          </w:tcPr>
          <w:p w14:paraId="32815767" w14:textId="77777777" w:rsidR="0012091A" w:rsidRDefault="001530BF">
            <w:pPr>
              <w:spacing w:before="40" w:after="40"/>
            </w:pPr>
            <w:r>
              <w:rPr>
                <w:rFonts w:ascii="Consolas" w:hAnsi="Consolas"/>
                <w:color w:val="2C4A6E"/>
                <w:sz w:val="16"/>
              </w:rPr>
              <w:t>UX-011</w:t>
            </w:r>
          </w:p>
        </w:tc>
        <w:tc>
          <w:tcPr>
            <w:tcW w:w="3029" w:type="dxa"/>
          </w:tcPr>
          <w:p w14:paraId="2702E874" w14:textId="77777777" w:rsidR="0012091A" w:rsidRDefault="001530BF">
            <w:pPr>
              <w:spacing w:before="40" w:after="40"/>
            </w:pPr>
            <w:r>
              <w:rPr>
                <w:sz w:val="18"/>
              </w:rPr>
              <w:t>The safety centre shall be reachable from every screen during an active trip.</w:t>
            </w:r>
          </w:p>
        </w:tc>
        <w:tc>
          <w:tcPr>
            <w:tcW w:w="3029" w:type="dxa"/>
          </w:tcPr>
          <w:p w14:paraId="359C8268" w14:textId="77777777" w:rsidR="0012091A" w:rsidRDefault="001530BF">
            <w:pPr>
              <w:spacing w:before="40" w:after="40"/>
            </w:pPr>
            <w:r>
              <w:rPr>
                <w:rFonts w:ascii="Consolas" w:hAnsi="Consolas"/>
                <w:color w:val="2C4A6E"/>
                <w:sz w:val="16"/>
              </w:rPr>
              <w:t>NFR-092</w:t>
            </w:r>
            <w:r>
              <w:rPr>
                <w:sz w:val="18"/>
              </w:rPr>
              <w:t xml:space="preserve">, </w:t>
            </w:r>
            <w:r>
              <w:rPr>
                <w:rFonts w:ascii="Consolas" w:hAnsi="Consolas"/>
                <w:color w:val="2C4A6E"/>
                <w:sz w:val="16"/>
              </w:rPr>
              <w:t>FRD-FR-189</w:t>
            </w:r>
          </w:p>
        </w:tc>
      </w:tr>
      <w:tr w:rsidR="0012091A" w14:paraId="6F64FB7D" w14:textId="77777777">
        <w:trPr>
          <w:jc w:val="center"/>
        </w:trPr>
        <w:tc>
          <w:tcPr>
            <w:tcW w:w="3029" w:type="dxa"/>
            <w:shd w:val="clear" w:color="auto" w:fill="F5F8FB"/>
          </w:tcPr>
          <w:p w14:paraId="4EA6CC3E" w14:textId="77777777" w:rsidR="0012091A" w:rsidRDefault="001530BF">
            <w:pPr>
              <w:spacing w:before="40" w:after="40"/>
            </w:pPr>
            <w:r>
              <w:rPr>
                <w:rFonts w:ascii="Consolas" w:hAnsi="Consolas"/>
                <w:color w:val="2C4A6E"/>
                <w:sz w:val="16"/>
              </w:rPr>
              <w:t>UX-012</w:t>
            </w:r>
          </w:p>
        </w:tc>
        <w:tc>
          <w:tcPr>
            <w:tcW w:w="3029" w:type="dxa"/>
            <w:shd w:val="clear" w:color="auto" w:fill="F5F8FB"/>
          </w:tcPr>
          <w:p w14:paraId="6FF6533E" w14:textId="77777777" w:rsidR="0012091A" w:rsidRDefault="001530BF">
            <w:pPr>
              <w:spacing w:before="40" w:after="40"/>
            </w:pPr>
            <w:r>
              <w:rPr>
                <w:sz w:val="18"/>
              </w:rPr>
              <w:t>No screen shall depend on a screen for an Outlined use case existing.</w:t>
            </w:r>
          </w:p>
        </w:tc>
        <w:tc>
          <w:tcPr>
            <w:tcW w:w="3029" w:type="dxa"/>
            <w:shd w:val="clear" w:color="auto" w:fill="F5F8FB"/>
          </w:tcPr>
          <w:p w14:paraId="57E460DE" w14:textId="77777777" w:rsidR="0012091A" w:rsidRDefault="001530BF">
            <w:pPr>
              <w:spacing w:before="40" w:after="40"/>
            </w:pPr>
            <w:r>
              <w:rPr>
                <w:rFonts w:ascii="Consolas" w:hAnsi="Consolas"/>
                <w:color w:val="2C4A6E"/>
                <w:sz w:val="16"/>
              </w:rPr>
              <w:t>UX-003</w:t>
            </w:r>
            <w:r>
              <w:rPr>
                <w:sz w:val="18"/>
              </w:rPr>
              <w:t>, §17</w:t>
            </w:r>
          </w:p>
        </w:tc>
      </w:tr>
      <w:tr w:rsidR="0012091A" w14:paraId="4DB78AEB" w14:textId="77777777">
        <w:trPr>
          <w:jc w:val="center"/>
        </w:trPr>
        <w:tc>
          <w:tcPr>
            <w:tcW w:w="3029" w:type="dxa"/>
          </w:tcPr>
          <w:p w14:paraId="1010D842" w14:textId="77777777" w:rsidR="0012091A" w:rsidRDefault="001530BF">
            <w:pPr>
              <w:spacing w:before="40" w:after="40"/>
            </w:pPr>
            <w:r>
              <w:rPr>
                <w:rFonts w:ascii="Consolas" w:hAnsi="Consolas"/>
                <w:color w:val="2C4A6E"/>
                <w:sz w:val="16"/>
              </w:rPr>
              <w:t>UX-013</w:t>
            </w:r>
          </w:p>
        </w:tc>
        <w:tc>
          <w:tcPr>
            <w:tcW w:w="3029" w:type="dxa"/>
          </w:tcPr>
          <w:p w14:paraId="71451A8A" w14:textId="77777777" w:rsidR="0012091A" w:rsidRDefault="001530BF">
            <w:pPr>
              <w:spacing w:before="40" w:after="40"/>
            </w:pPr>
            <w:r>
              <w:rPr>
                <w:sz w:val="18"/>
              </w:rPr>
              <w:t>Administrative surfaces are CMP-DOC-17's and appear in no screen here.</w:t>
            </w:r>
          </w:p>
        </w:tc>
        <w:tc>
          <w:tcPr>
            <w:tcW w:w="3029" w:type="dxa"/>
          </w:tcPr>
          <w:p w14:paraId="031813AD" w14:textId="77777777" w:rsidR="0012091A" w:rsidRDefault="001530BF">
            <w:pPr>
              <w:spacing w:before="40" w:after="40"/>
            </w:pPr>
            <w:r>
              <w:rPr>
                <w:sz w:val="18"/>
              </w:rPr>
              <w:t>§0.6</w:t>
            </w:r>
          </w:p>
        </w:tc>
      </w:tr>
      <w:tr w:rsidR="0012091A" w14:paraId="43158C9B" w14:textId="77777777">
        <w:trPr>
          <w:jc w:val="center"/>
        </w:trPr>
        <w:tc>
          <w:tcPr>
            <w:tcW w:w="3029" w:type="dxa"/>
            <w:shd w:val="clear" w:color="auto" w:fill="F5F8FB"/>
          </w:tcPr>
          <w:p w14:paraId="1559469F" w14:textId="77777777" w:rsidR="0012091A" w:rsidRDefault="001530BF">
            <w:pPr>
              <w:spacing w:before="40" w:after="40"/>
            </w:pPr>
            <w:r>
              <w:rPr>
                <w:rFonts w:ascii="Consolas" w:hAnsi="Consolas"/>
                <w:color w:val="2C4A6E"/>
                <w:sz w:val="16"/>
              </w:rPr>
              <w:t>UX-014</w:t>
            </w:r>
          </w:p>
        </w:tc>
        <w:tc>
          <w:tcPr>
            <w:tcW w:w="3029" w:type="dxa"/>
            <w:shd w:val="clear" w:color="auto" w:fill="F5F8FB"/>
          </w:tcPr>
          <w:p w14:paraId="1CF705CD" w14:textId="77777777" w:rsidR="0012091A" w:rsidRDefault="001530BF">
            <w:pPr>
              <w:spacing w:before="40" w:after="40"/>
            </w:pPr>
            <w:r>
              <w:rPr>
                <w:sz w:val="18"/>
              </w:rPr>
              <w:t>The screen inventory shall be revisited when any Outlined use case becomes Specified.</w:t>
            </w:r>
          </w:p>
        </w:tc>
        <w:tc>
          <w:tcPr>
            <w:tcW w:w="3029" w:type="dxa"/>
            <w:shd w:val="clear" w:color="auto" w:fill="F5F8FB"/>
          </w:tcPr>
          <w:p w14:paraId="4BA63A40" w14:textId="77777777" w:rsidR="0012091A" w:rsidRDefault="001530BF">
            <w:pPr>
              <w:spacing w:before="40" w:after="40"/>
            </w:pPr>
            <w:r>
              <w:rPr>
                <w:rFonts w:ascii="Consolas" w:hAnsi="Consolas"/>
                <w:color w:val="2C4A6E"/>
                <w:sz w:val="16"/>
              </w:rPr>
              <w:t>UX-003</w:t>
            </w:r>
            <w:r>
              <w:rPr>
                <w:sz w:val="18"/>
              </w:rPr>
              <w:t>, §17</w:t>
            </w:r>
          </w:p>
        </w:tc>
      </w:tr>
    </w:tbl>
    <w:p w14:paraId="2CBFEA9B" w14:textId="77777777" w:rsidR="0012091A" w:rsidRDefault="0012091A">
      <w:pPr>
        <w:spacing w:after="80"/>
      </w:pPr>
    </w:p>
    <w:p w14:paraId="5997FD0C" w14:textId="77777777" w:rsidR="0012091A" w:rsidRDefault="001530BF">
      <w:r>
        <w:br w:type="page"/>
      </w:r>
    </w:p>
    <w:p w14:paraId="36D38CCD" w14:textId="77777777" w:rsidR="0012091A" w:rsidRDefault="001530BF">
      <w:pPr>
        <w:pStyle w:val="Heading1"/>
      </w:pPr>
      <w:r>
        <w:lastRenderedPageBreak/>
        <w:t>5. The State Model on Screen</w:t>
      </w:r>
    </w:p>
    <w:p w14:paraId="6CCD6D56" w14:textId="77777777" w:rsidR="0012091A" w:rsidRDefault="001530BF">
      <w:pPr>
        <w:pStyle w:val="CMPCaption"/>
      </w:pPr>
      <w:r>
        <w:t>Table 31 — 5. The State Model on Screen</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2589081B" w14:textId="77777777">
        <w:trPr>
          <w:tblHeader/>
          <w:jc w:val="center"/>
        </w:trPr>
        <w:tc>
          <w:tcPr>
            <w:tcW w:w="3029" w:type="dxa"/>
            <w:shd w:val="clear" w:color="auto" w:fill="1F3A5F"/>
          </w:tcPr>
          <w:p w14:paraId="1FE8666B" w14:textId="77777777" w:rsidR="0012091A" w:rsidRDefault="001530BF">
            <w:pPr>
              <w:spacing w:before="40" w:after="40"/>
            </w:pPr>
            <w:r>
              <w:rPr>
                <w:b/>
                <w:color w:val="FFFFFF"/>
                <w:sz w:val="18"/>
              </w:rPr>
              <w:t>ID</w:t>
            </w:r>
          </w:p>
        </w:tc>
        <w:tc>
          <w:tcPr>
            <w:tcW w:w="3029" w:type="dxa"/>
            <w:shd w:val="clear" w:color="auto" w:fill="1F3A5F"/>
          </w:tcPr>
          <w:p w14:paraId="31ADD92F" w14:textId="77777777" w:rsidR="0012091A" w:rsidRDefault="001530BF">
            <w:pPr>
              <w:spacing w:before="40" w:after="40"/>
            </w:pPr>
            <w:r>
              <w:rPr>
                <w:b/>
                <w:color w:val="FFFFFF"/>
                <w:sz w:val="18"/>
              </w:rPr>
              <w:t>Statement</w:t>
            </w:r>
          </w:p>
        </w:tc>
        <w:tc>
          <w:tcPr>
            <w:tcW w:w="3029" w:type="dxa"/>
            <w:shd w:val="clear" w:color="auto" w:fill="1F3A5F"/>
          </w:tcPr>
          <w:p w14:paraId="7571B065" w14:textId="77777777" w:rsidR="0012091A" w:rsidRDefault="001530BF">
            <w:pPr>
              <w:spacing w:before="40" w:after="40"/>
            </w:pPr>
            <w:r>
              <w:rPr>
                <w:b/>
                <w:color w:val="FFFFFF"/>
                <w:sz w:val="18"/>
              </w:rPr>
              <w:t>Src</w:t>
            </w:r>
          </w:p>
        </w:tc>
      </w:tr>
      <w:tr w:rsidR="0012091A" w14:paraId="7BCA09B8" w14:textId="77777777">
        <w:trPr>
          <w:jc w:val="center"/>
        </w:trPr>
        <w:tc>
          <w:tcPr>
            <w:tcW w:w="3029" w:type="dxa"/>
          </w:tcPr>
          <w:p w14:paraId="1508BF90" w14:textId="77777777" w:rsidR="0012091A" w:rsidRDefault="001530BF">
            <w:pPr>
              <w:spacing w:before="40" w:after="40"/>
            </w:pPr>
            <w:r>
              <w:rPr>
                <w:rFonts w:ascii="Consolas" w:hAnsi="Consolas"/>
                <w:color w:val="2C4A6E"/>
                <w:sz w:val="16"/>
              </w:rPr>
              <w:t>UX-015</w:t>
            </w:r>
          </w:p>
        </w:tc>
        <w:tc>
          <w:tcPr>
            <w:tcW w:w="3029" w:type="dxa"/>
          </w:tcPr>
          <w:p w14:paraId="0BA9C34B" w14:textId="77777777" w:rsidR="0012091A" w:rsidRDefault="001530BF">
            <w:pPr>
              <w:spacing w:before="40" w:after="40"/>
            </w:pPr>
            <w:r>
              <w:rPr>
                <w:sz w:val="18"/>
              </w:rPr>
              <w:t>Each screen shall be driven by exactly one immutable state object.</w:t>
            </w:r>
          </w:p>
        </w:tc>
        <w:tc>
          <w:tcPr>
            <w:tcW w:w="3029" w:type="dxa"/>
          </w:tcPr>
          <w:p w14:paraId="0AB5CEC5" w14:textId="77777777" w:rsidR="0012091A" w:rsidRDefault="001530BF">
            <w:pPr>
              <w:spacing w:before="40" w:after="40"/>
            </w:pPr>
            <w:r>
              <w:rPr>
                <w:rFonts w:ascii="Consolas" w:hAnsi="Consolas"/>
                <w:color w:val="2C4A6E"/>
                <w:sz w:val="16"/>
              </w:rPr>
              <w:t>MOB-015</w:t>
            </w:r>
            <w:r>
              <w:rPr>
                <w:sz w:val="18"/>
              </w:rPr>
              <w:t xml:space="preserve">, </w:t>
            </w:r>
            <w:r>
              <w:rPr>
                <w:rFonts w:ascii="Consolas" w:hAnsi="Consolas"/>
                <w:color w:val="2C4A6E"/>
                <w:sz w:val="16"/>
              </w:rPr>
              <w:t>UXDR-05</w:t>
            </w:r>
          </w:p>
        </w:tc>
      </w:tr>
      <w:tr w:rsidR="0012091A" w14:paraId="02E2B260" w14:textId="77777777">
        <w:trPr>
          <w:jc w:val="center"/>
        </w:trPr>
        <w:tc>
          <w:tcPr>
            <w:tcW w:w="3029" w:type="dxa"/>
            <w:shd w:val="clear" w:color="auto" w:fill="F5F8FB"/>
          </w:tcPr>
          <w:p w14:paraId="10E3D3DA" w14:textId="77777777" w:rsidR="0012091A" w:rsidRDefault="001530BF">
            <w:pPr>
              <w:spacing w:before="40" w:after="40"/>
            </w:pPr>
            <w:r>
              <w:rPr>
                <w:rFonts w:ascii="Consolas" w:hAnsi="Consolas"/>
                <w:color w:val="2C4A6E"/>
                <w:sz w:val="16"/>
              </w:rPr>
              <w:t>UX-016</w:t>
            </w:r>
          </w:p>
        </w:tc>
        <w:tc>
          <w:tcPr>
            <w:tcW w:w="3029" w:type="dxa"/>
            <w:shd w:val="clear" w:color="auto" w:fill="F5F8FB"/>
          </w:tcPr>
          <w:p w14:paraId="0F431D5A" w14:textId="77777777" w:rsidR="0012091A" w:rsidRDefault="001530BF">
            <w:pPr>
              <w:spacing w:before="40" w:after="40"/>
            </w:pPr>
            <w:r>
              <w:rPr>
                <w:sz w:val="18"/>
              </w:rPr>
              <w:t>The state object shall carry every value the screen renders, each with its provenance.</w:t>
            </w:r>
          </w:p>
        </w:tc>
        <w:tc>
          <w:tcPr>
            <w:tcW w:w="3029" w:type="dxa"/>
            <w:shd w:val="clear" w:color="auto" w:fill="F5F8FB"/>
          </w:tcPr>
          <w:p w14:paraId="1CC9C04B" w14:textId="77777777" w:rsidR="0012091A" w:rsidRDefault="001530BF">
            <w:pPr>
              <w:spacing w:before="40" w:after="40"/>
            </w:pPr>
            <w:r>
              <w:rPr>
                <w:rFonts w:ascii="Consolas" w:hAnsi="Consolas"/>
                <w:color w:val="2C4A6E"/>
                <w:sz w:val="16"/>
              </w:rPr>
              <w:t>MOB-017</w:t>
            </w:r>
            <w:r>
              <w:rPr>
                <w:sz w:val="18"/>
              </w:rPr>
              <w:t xml:space="preserve">, </w:t>
            </w:r>
            <w:r>
              <w:rPr>
                <w:rFonts w:ascii="Consolas" w:hAnsi="Consolas"/>
                <w:color w:val="2C4A6E"/>
                <w:sz w:val="16"/>
              </w:rPr>
              <w:t>UXDR-02</w:t>
            </w:r>
          </w:p>
        </w:tc>
      </w:tr>
      <w:tr w:rsidR="0012091A" w14:paraId="1165FF27" w14:textId="77777777">
        <w:trPr>
          <w:jc w:val="center"/>
        </w:trPr>
        <w:tc>
          <w:tcPr>
            <w:tcW w:w="3029" w:type="dxa"/>
          </w:tcPr>
          <w:p w14:paraId="4DE1B808" w14:textId="77777777" w:rsidR="0012091A" w:rsidRDefault="001530BF">
            <w:pPr>
              <w:spacing w:before="40" w:after="40"/>
            </w:pPr>
            <w:r>
              <w:rPr>
                <w:rFonts w:ascii="Consolas" w:hAnsi="Consolas"/>
                <w:color w:val="2C4A6E"/>
                <w:sz w:val="16"/>
              </w:rPr>
              <w:t>UX-017</w:t>
            </w:r>
          </w:p>
        </w:tc>
        <w:tc>
          <w:tcPr>
            <w:tcW w:w="3029" w:type="dxa"/>
          </w:tcPr>
          <w:p w14:paraId="675DFCB9" w14:textId="77777777" w:rsidR="0012091A" w:rsidRDefault="001530BF">
            <w:pPr>
              <w:spacing w:before="40" w:after="40"/>
            </w:pPr>
            <w:r>
              <w:rPr>
                <w:sz w:val="18"/>
              </w:rPr>
              <w:t>State shall survive configuration change without re-fetching.</w:t>
            </w:r>
          </w:p>
        </w:tc>
        <w:tc>
          <w:tcPr>
            <w:tcW w:w="3029" w:type="dxa"/>
          </w:tcPr>
          <w:p w14:paraId="1BB532AE" w14:textId="77777777" w:rsidR="0012091A" w:rsidRDefault="001530BF">
            <w:pPr>
              <w:spacing w:before="40" w:after="40"/>
            </w:pPr>
            <w:r>
              <w:rPr>
                <w:rFonts w:ascii="Consolas" w:hAnsi="Consolas"/>
                <w:color w:val="2C4A6E"/>
                <w:sz w:val="16"/>
              </w:rPr>
              <w:t>MOB-016</w:t>
            </w:r>
          </w:p>
        </w:tc>
      </w:tr>
      <w:tr w:rsidR="0012091A" w14:paraId="45A6FC9A" w14:textId="77777777">
        <w:trPr>
          <w:jc w:val="center"/>
        </w:trPr>
        <w:tc>
          <w:tcPr>
            <w:tcW w:w="3029" w:type="dxa"/>
            <w:shd w:val="clear" w:color="auto" w:fill="F5F8FB"/>
          </w:tcPr>
          <w:p w14:paraId="10FA28A7" w14:textId="77777777" w:rsidR="0012091A" w:rsidRDefault="001530BF">
            <w:pPr>
              <w:spacing w:before="40" w:after="40"/>
            </w:pPr>
            <w:r>
              <w:rPr>
                <w:rFonts w:ascii="Consolas" w:hAnsi="Consolas"/>
                <w:color w:val="2C4A6E"/>
                <w:sz w:val="16"/>
              </w:rPr>
              <w:t>UX-018</w:t>
            </w:r>
          </w:p>
        </w:tc>
        <w:tc>
          <w:tcPr>
            <w:tcW w:w="3029" w:type="dxa"/>
            <w:shd w:val="clear" w:color="auto" w:fill="F5F8FB"/>
          </w:tcPr>
          <w:p w14:paraId="67F64BF5" w14:textId="77777777" w:rsidR="0012091A" w:rsidRDefault="001530BF">
            <w:pPr>
              <w:spacing w:before="40" w:after="40"/>
            </w:pPr>
            <w:r>
              <w:rPr>
                <w:sz w:val="18"/>
              </w:rPr>
              <w:t>Navigation, dismissal and external launch shall be effects consumed once, never state.</w:t>
            </w:r>
          </w:p>
        </w:tc>
        <w:tc>
          <w:tcPr>
            <w:tcW w:w="3029" w:type="dxa"/>
            <w:shd w:val="clear" w:color="auto" w:fill="F5F8FB"/>
          </w:tcPr>
          <w:p w14:paraId="6ECCE62B" w14:textId="77777777" w:rsidR="0012091A" w:rsidRDefault="001530BF">
            <w:pPr>
              <w:spacing w:before="40" w:after="40"/>
            </w:pPr>
            <w:r>
              <w:rPr>
                <w:rFonts w:ascii="Consolas" w:hAnsi="Consolas"/>
                <w:color w:val="2C4A6E"/>
                <w:sz w:val="16"/>
              </w:rPr>
              <w:t>MOB-020</w:t>
            </w:r>
            <w:r>
              <w:rPr>
                <w:sz w:val="18"/>
              </w:rPr>
              <w:t xml:space="preserve">, </w:t>
            </w:r>
            <w:r>
              <w:rPr>
                <w:rFonts w:ascii="Consolas" w:hAnsi="Consolas"/>
                <w:color w:val="2C4A6E"/>
                <w:sz w:val="16"/>
              </w:rPr>
              <w:t>UXDR-05</w:t>
            </w:r>
          </w:p>
        </w:tc>
      </w:tr>
      <w:tr w:rsidR="0012091A" w14:paraId="3D74E218" w14:textId="77777777">
        <w:trPr>
          <w:jc w:val="center"/>
        </w:trPr>
        <w:tc>
          <w:tcPr>
            <w:tcW w:w="3029" w:type="dxa"/>
          </w:tcPr>
          <w:p w14:paraId="323578E3" w14:textId="77777777" w:rsidR="0012091A" w:rsidRDefault="001530BF">
            <w:pPr>
              <w:spacing w:before="40" w:after="40"/>
            </w:pPr>
            <w:r>
              <w:rPr>
                <w:rFonts w:ascii="Consolas" w:hAnsi="Consolas"/>
                <w:color w:val="2C4A6E"/>
                <w:sz w:val="16"/>
              </w:rPr>
              <w:t>UX-019</w:t>
            </w:r>
          </w:p>
        </w:tc>
        <w:tc>
          <w:tcPr>
            <w:tcW w:w="3029" w:type="dxa"/>
          </w:tcPr>
          <w:p w14:paraId="486B673E" w14:textId="77777777" w:rsidR="0012091A" w:rsidRDefault="001530BF">
            <w:pPr>
              <w:spacing w:before="40" w:after="40"/>
            </w:pPr>
            <w:r>
              <w:rPr>
                <w:sz w:val="18"/>
              </w:rPr>
              <w:t>User input shall reach the state holder as a declared intent.</w:t>
            </w:r>
          </w:p>
        </w:tc>
        <w:tc>
          <w:tcPr>
            <w:tcW w:w="3029" w:type="dxa"/>
          </w:tcPr>
          <w:p w14:paraId="5B649A00" w14:textId="77777777" w:rsidR="0012091A" w:rsidRDefault="001530BF">
            <w:pPr>
              <w:spacing w:before="40" w:after="40"/>
            </w:pPr>
            <w:r>
              <w:rPr>
                <w:rFonts w:ascii="Consolas" w:hAnsi="Consolas"/>
                <w:color w:val="2C4A6E"/>
                <w:sz w:val="16"/>
              </w:rPr>
              <w:t>MOB-019</w:t>
            </w:r>
          </w:p>
        </w:tc>
      </w:tr>
      <w:tr w:rsidR="0012091A" w14:paraId="09AC16D2" w14:textId="77777777">
        <w:trPr>
          <w:jc w:val="center"/>
        </w:trPr>
        <w:tc>
          <w:tcPr>
            <w:tcW w:w="3029" w:type="dxa"/>
            <w:shd w:val="clear" w:color="auto" w:fill="F5F8FB"/>
          </w:tcPr>
          <w:p w14:paraId="4812825E" w14:textId="77777777" w:rsidR="0012091A" w:rsidRDefault="001530BF">
            <w:pPr>
              <w:spacing w:before="40" w:after="40"/>
            </w:pPr>
            <w:r>
              <w:rPr>
                <w:rFonts w:ascii="Consolas" w:hAnsi="Consolas"/>
                <w:color w:val="2C4A6E"/>
                <w:sz w:val="16"/>
              </w:rPr>
              <w:t>UX-020</w:t>
            </w:r>
            <w:r>
              <w:rPr>
                <w:sz w:val="18"/>
              </w:rPr>
              <w:t xml:space="preserve"> ‡</w:t>
            </w:r>
          </w:p>
        </w:tc>
        <w:tc>
          <w:tcPr>
            <w:tcW w:w="3029" w:type="dxa"/>
            <w:shd w:val="clear" w:color="auto" w:fill="F5F8FB"/>
          </w:tcPr>
          <w:p w14:paraId="09202D37" w14:textId="77777777" w:rsidR="0012091A" w:rsidRDefault="001530BF">
            <w:pPr>
              <w:spacing w:before="40" w:after="40"/>
            </w:pPr>
            <w:r>
              <w:rPr>
                <w:sz w:val="18"/>
              </w:rPr>
              <w:t>A screen shall compute no fare, no availability, no eligibility and no entitlement.</w:t>
            </w:r>
          </w:p>
        </w:tc>
        <w:tc>
          <w:tcPr>
            <w:tcW w:w="3029" w:type="dxa"/>
            <w:shd w:val="clear" w:color="auto" w:fill="F5F8FB"/>
          </w:tcPr>
          <w:p w14:paraId="32733B06" w14:textId="77777777" w:rsidR="0012091A" w:rsidRDefault="001530BF">
            <w:pPr>
              <w:spacing w:before="40" w:after="40"/>
            </w:pPr>
            <w:r>
              <w:rPr>
                <w:rFonts w:ascii="Consolas" w:hAnsi="Consolas"/>
                <w:color w:val="2C4A6E"/>
                <w:sz w:val="16"/>
              </w:rPr>
              <w:t>MOB-022</w:t>
            </w:r>
            <w:r>
              <w:rPr>
                <w:sz w:val="18"/>
              </w:rPr>
              <w:t xml:space="preserve">, </w:t>
            </w:r>
            <w:r>
              <w:rPr>
                <w:rFonts w:ascii="Consolas" w:hAnsi="Consolas"/>
                <w:color w:val="2C4A6E"/>
                <w:sz w:val="16"/>
              </w:rPr>
              <w:t>UXDR-04</w:t>
            </w:r>
          </w:p>
        </w:tc>
      </w:tr>
      <w:tr w:rsidR="0012091A" w14:paraId="4B01F898" w14:textId="77777777">
        <w:trPr>
          <w:jc w:val="center"/>
        </w:trPr>
        <w:tc>
          <w:tcPr>
            <w:tcW w:w="3029" w:type="dxa"/>
          </w:tcPr>
          <w:p w14:paraId="29F42E43" w14:textId="77777777" w:rsidR="0012091A" w:rsidRDefault="001530BF">
            <w:pPr>
              <w:spacing w:before="40" w:after="40"/>
            </w:pPr>
            <w:r>
              <w:rPr>
                <w:rFonts w:ascii="Consolas" w:hAnsi="Consolas"/>
                <w:color w:val="2C4A6E"/>
                <w:sz w:val="16"/>
              </w:rPr>
              <w:t>UX-021</w:t>
            </w:r>
            <w:r>
              <w:rPr>
                <w:sz w:val="18"/>
              </w:rPr>
              <w:t xml:space="preserve"> ‡</w:t>
            </w:r>
          </w:p>
        </w:tc>
        <w:tc>
          <w:tcPr>
            <w:tcW w:w="3029" w:type="dxa"/>
          </w:tcPr>
          <w:p w14:paraId="179F8E1E" w14:textId="77777777" w:rsidR="0012091A" w:rsidRDefault="001530BF">
            <w:pPr>
              <w:spacing w:before="40" w:after="40"/>
            </w:pPr>
            <w:r>
              <w:rPr>
                <w:sz w:val="18"/>
              </w:rPr>
              <w:t>A control shall be disabled only because state says so, never because the screen inferred a condition.</w:t>
            </w:r>
          </w:p>
        </w:tc>
        <w:tc>
          <w:tcPr>
            <w:tcW w:w="3029" w:type="dxa"/>
          </w:tcPr>
          <w:p w14:paraId="5F1BDD34" w14:textId="77777777" w:rsidR="0012091A" w:rsidRDefault="001530BF">
            <w:pPr>
              <w:spacing w:before="40" w:after="40"/>
            </w:pPr>
            <w:r>
              <w:rPr>
                <w:rFonts w:ascii="Consolas" w:hAnsi="Consolas"/>
                <w:color w:val="2C4A6E"/>
                <w:sz w:val="16"/>
              </w:rPr>
              <w:t>UXDR-04</w:t>
            </w:r>
            <w:r>
              <w:rPr>
                <w:sz w:val="18"/>
              </w:rPr>
              <w:t xml:space="preserve">, </w:t>
            </w:r>
            <w:r>
              <w:rPr>
                <w:rFonts w:ascii="Consolas" w:hAnsi="Consolas"/>
                <w:color w:val="2C4A6E"/>
                <w:sz w:val="16"/>
              </w:rPr>
              <w:t>SEC-160</w:t>
            </w:r>
          </w:p>
        </w:tc>
      </w:tr>
      <w:tr w:rsidR="0012091A" w14:paraId="01879DE0" w14:textId="77777777">
        <w:trPr>
          <w:jc w:val="center"/>
        </w:trPr>
        <w:tc>
          <w:tcPr>
            <w:tcW w:w="3029" w:type="dxa"/>
            <w:shd w:val="clear" w:color="auto" w:fill="F5F8FB"/>
          </w:tcPr>
          <w:p w14:paraId="25AABDDB" w14:textId="77777777" w:rsidR="0012091A" w:rsidRDefault="001530BF">
            <w:pPr>
              <w:spacing w:before="40" w:after="40"/>
            </w:pPr>
            <w:r>
              <w:rPr>
                <w:rFonts w:ascii="Consolas" w:hAnsi="Consolas"/>
                <w:color w:val="2C4A6E"/>
                <w:sz w:val="16"/>
              </w:rPr>
              <w:t>UX-022</w:t>
            </w:r>
          </w:p>
        </w:tc>
        <w:tc>
          <w:tcPr>
            <w:tcW w:w="3029" w:type="dxa"/>
            <w:shd w:val="clear" w:color="auto" w:fill="F5F8FB"/>
          </w:tcPr>
          <w:p w14:paraId="22423DD9" w14:textId="77777777" w:rsidR="0012091A" w:rsidRDefault="001530BF">
            <w:pPr>
              <w:spacing w:before="40" w:after="40"/>
            </w:pPr>
            <w:r>
              <w:rPr>
                <w:sz w:val="18"/>
              </w:rPr>
              <w:t>A disabled control shall state why it is disabled, using the reason state carries.</w:t>
            </w:r>
          </w:p>
        </w:tc>
        <w:tc>
          <w:tcPr>
            <w:tcW w:w="3029" w:type="dxa"/>
            <w:shd w:val="clear" w:color="auto" w:fill="F5F8FB"/>
          </w:tcPr>
          <w:p w14:paraId="624B65A7" w14:textId="77777777" w:rsidR="0012091A" w:rsidRDefault="001530BF">
            <w:pPr>
              <w:spacing w:before="40" w:after="40"/>
            </w:pPr>
            <w:r>
              <w:rPr>
                <w:rFonts w:ascii="Consolas" w:hAnsi="Consolas"/>
                <w:color w:val="2C4A6E"/>
                <w:sz w:val="16"/>
              </w:rPr>
              <w:t>NFR-087</w:t>
            </w:r>
            <w:r>
              <w:rPr>
                <w:sz w:val="18"/>
              </w:rPr>
              <w:t xml:space="preserve">, </w:t>
            </w:r>
            <w:r>
              <w:rPr>
                <w:rFonts w:ascii="Consolas" w:hAnsi="Consolas"/>
                <w:color w:val="2C4A6E"/>
                <w:sz w:val="16"/>
              </w:rPr>
              <w:t>UX-021</w:t>
            </w:r>
          </w:p>
        </w:tc>
      </w:tr>
      <w:tr w:rsidR="0012091A" w14:paraId="543003ED" w14:textId="77777777">
        <w:trPr>
          <w:jc w:val="center"/>
        </w:trPr>
        <w:tc>
          <w:tcPr>
            <w:tcW w:w="3029" w:type="dxa"/>
          </w:tcPr>
          <w:p w14:paraId="4AC0448F" w14:textId="77777777" w:rsidR="0012091A" w:rsidRDefault="001530BF">
            <w:pPr>
              <w:spacing w:before="40" w:after="40"/>
            </w:pPr>
            <w:r>
              <w:rPr>
                <w:rFonts w:ascii="Consolas" w:hAnsi="Consolas"/>
                <w:color w:val="2C4A6E"/>
                <w:sz w:val="16"/>
              </w:rPr>
              <w:t>UX-023</w:t>
            </w:r>
            <w:r>
              <w:rPr>
                <w:sz w:val="18"/>
              </w:rPr>
              <w:t xml:space="preserve"> ‡</w:t>
            </w:r>
          </w:p>
        </w:tc>
        <w:tc>
          <w:tcPr>
            <w:tcW w:w="3029" w:type="dxa"/>
          </w:tcPr>
          <w:p w14:paraId="4D1305E7" w14:textId="77777777" w:rsidR="0012091A" w:rsidRDefault="001530BF">
            <w:pPr>
              <w:spacing w:before="40" w:after="40"/>
            </w:pPr>
            <w:r>
              <w:rPr>
                <w:sz w:val="18"/>
              </w:rPr>
              <w:t>A screen shall render an unknown value as unknown and shall never substitute a default, a zero or a dash.</w:t>
            </w:r>
          </w:p>
        </w:tc>
        <w:tc>
          <w:tcPr>
            <w:tcW w:w="3029" w:type="dxa"/>
          </w:tcPr>
          <w:p w14:paraId="6DD6600F" w14:textId="77777777" w:rsidR="0012091A" w:rsidRDefault="001530BF">
            <w:pPr>
              <w:spacing w:before="40" w:after="40"/>
            </w:pPr>
            <w:r>
              <w:rPr>
                <w:rFonts w:ascii="Consolas" w:hAnsi="Consolas"/>
                <w:color w:val="2C4A6E"/>
                <w:sz w:val="16"/>
              </w:rPr>
              <w:t>MOB-023</w:t>
            </w:r>
            <w:r>
              <w:rPr>
                <w:sz w:val="18"/>
              </w:rPr>
              <w:t xml:space="preserve">, </w:t>
            </w:r>
            <w:r>
              <w:rPr>
                <w:rFonts w:ascii="Consolas" w:hAnsi="Consolas"/>
                <w:color w:val="2C4A6E"/>
                <w:sz w:val="16"/>
              </w:rPr>
              <w:t>UXDR-02</w:t>
            </w:r>
          </w:p>
        </w:tc>
      </w:tr>
    </w:tbl>
    <w:p w14:paraId="51138B44" w14:textId="77777777" w:rsidR="0012091A" w:rsidRDefault="0012091A">
      <w:pPr>
        <w:spacing w:after="80"/>
      </w:pPr>
    </w:p>
    <w:p w14:paraId="75D28651" w14:textId="77777777" w:rsidR="0012091A" w:rsidRDefault="001530BF">
      <w:pPr>
        <w:pStyle w:val="Heading2"/>
      </w:pPr>
      <w:r>
        <w:t>5.1 The Four Conditions</w:t>
      </w:r>
    </w:p>
    <w:p w14:paraId="2877D0BB" w14:textId="77777777" w:rsidR="0012091A" w:rsidRDefault="001530BF">
      <w:pPr>
        <w:pStyle w:val="CMPCaption"/>
      </w:pPr>
      <w:r>
        <w:t>Table 32 — 5.1 The Four Conditions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2FE071FE" w14:textId="77777777">
        <w:trPr>
          <w:tblHeader/>
          <w:jc w:val="center"/>
        </w:trPr>
        <w:tc>
          <w:tcPr>
            <w:tcW w:w="3029" w:type="dxa"/>
            <w:shd w:val="clear" w:color="auto" w:fill="1F3A5F"/>
          </w:tcPr>
          <w:p w14:paraId="178F60CA" w14:textId="77777777" w:rsidR="0012091A" w:rsidRDefault="001530BF">
            <w:pPr>
              <w:spacing w:before="40" w:after="40"/>
            </w:pPr>
            <w:r>
              <w:rPr>
                <w:b/>
                <w:color w:val="FFFFFF"/>
                <w:sz w:val="18"/>
              </w:rPr>
              <w:t>ID</w:t>
            </w:r>
          </w:p>
        </w:tc>
        <w:tc>
          <w:tcPr>
            <w:tcW w:w="3029" w:type="dxa"/>
            <w:shd w:val="clear" w:color="auto" w:fill="1F3A5F"/>
          </w:tcPr>
          <w:p w14:paraId="7280EA77" w14:textId="77777777" w:rsidR="0012091A" w:rsidRDefault="001530BF">
            <w:pPr>
              <w:spacing w:before="40" w:after="40"/>
            </w:pPr>
            <w:r>
              <w:rPr>
                <w:b/>
                <w:color w:val="FFFFFF"/>
                <w:sz w:val="18"/>
              </w:rPr>
              <w:t>Statement</w:t>
            </w:r>
          </w:p>
        </w:tc>
        <w:tc>
          <w:tcPr>
            <w:tcW w:w="3029" w:type="dxa"/>
            <w:shd w:val="clear" w:color="auto" w:fill="1F3A5F"/>
          </w:tcPr>
          <w:p w14:paraId="56AFC333" w14:textId="77777777" w:rsidR="0012091A" w:rsidRDefault="001530BF">
            <w:pPr>
              <w:spacing w:before="40" w:after="40"/>
            </w:pPr>
            <w:r>
              <w:rPr>
                <w:b/>
                <w:color w:val="FFFFFF"/>
                <w:sz w:val="18"/>
              </w:rPr>
              <w:t>Src</w:t>
            </w:r>
          </w:p>
        </w:tc>
      </w:tr>
      <w:tr w:rsidR="0012091A" w14:paraId="07943166" w14:textId="77777777">
        <w:trPr>
          <w:jc w:val="center"/>
        </w:trPr>
        <w:tc>
          <w:tcPr>
            <w:tcW w:w="3029" w:type="dxa"/>
          </w:tcPr>
          <w:p w14:paraId="5081D76B" w14:textId="77777777" w:rsidR="0012091A" w:rsidRDefault="001530BF">
            <w:pPr>
              <w:spacing w:before="40" w:after="40"/>
            </w:pPr>
            <w:r>
              <w:rPr>
                <w:rFonts w:ascii="Consolas" w:hAnsi="Consolas"/>
                <w:color w:val="2C4A6E"/>
                <w:sz w:val="16"/>
              </w:rPr>
              <w:t>UX-024</w:t>
            </w:r>
          </w:p>
        </w:tc>
        <w:tc>
          <w:tcPr>
            <w:tcW w:w="3029" w:type="dxa"/>
          </w:tcPr>
          <w:p w14:paraId="2031FBEA" w14:textId="77777777" w:rsidR="0012091A" w:rsidRDefault="001530BF">
            <w:pPr>
              <w:spacing w:before="40" w:after="40"/>
            </w:pPr>
            <w:r>
              <w:rPr>
                <w:sz w:val="18"/>
              </w:rPr>
              <w:t>Every screen shall design a loading condition.</w:t>
            </w:r>
          </w:p>
        </w:tc>
        <w:tc>
          <w:tcPr>
            <w:tcW w:w="3029" w:type="dxa"/>
          </w:tcPr>
          <w:p w14:paraId="389A03E5" w14:textId="77777777" w:rsidR="0012091A" w:rsidRDefault="001530BF">
            <w:pPr>
              <w:spacing w:before="40" w:after="40"/>
            </w:pPr>
            <w:r>
              <w:rPr>
                <w:rFonts w:ascii="Consolas" w:hAnsi="Consolas"/>
                <w:color w:val="2C4A6E"/>
                <w:sz w:val="16"/>
              </w:rPr>
              <w:t>UXDR-07</w:t>
            </w:r>
          </w:p>
        </w:tc>
      </w:tr>
      <w:tr w:rsidR="0012091A" w14:paraId="3C74AB50" w14:textId="77777777">
        <w:trPr>
          <w:jc w:val="center"/>
        </w:trPr>
        <w:tc>
          <w:tcPr>
            <w:tcW w:w="3029" w:type="dxa"/>
            <w:shd w:val="clear" w:color="auto" w:fill="F5F8FB"/>
          </w:tcPr>
          <w:p w14:paraId="5B37DB49" w14:textId="77777777" w:rsidR="0012091A" w:rsidRDefault="001530BF">
            <w:pPr>
              <w:spacing w:before="40" w:after="40"/>
            </w:pPr>
            <w:r>
              <w:rPr>
                <w:rFonts w:ascii="Consolas" w:hAnsi="Consolas"/>
                <w:color w:val="2C4A6E"/>
                <w:sz w:val="16"/>
              </w:rPr>
              <w:t>UX-025</w:t>
            </w:r>
          </w:p>
        </w:tc>
        <w:tc>
          <w:tcPr>
            <w:tcW w:w="3029" w:type="dxa"/>
            <w:shd w:val="clear" w:color="auto" w:fill="F5F8FB"/>
          </w:tcPr>
          <w:p w14:paraId="08E4796E" w14:textId="77777777" w:rsidR="0012091A" w:rsidRDefault="001530BF">
            <w:pPr>
              <w:spacing w:before="40" w:after="40"/>
            </w:pPr>
            <w:r>
              <w:rPr>
                <w:sz w:val="18"/>
              </w:rPr>
              <w:t>Every screen shall design an empty condition stating what is absent and what the user may do.</w:t>
            </w:r>
          </w:p>
        </w:tc>
        <w:tc>
          <w:tcPr>
            <w:tcW w:w="3029" w:type="dxa"/>
            <w:shd w:val="clear" w:color="auto" w:fill="F5F8FB"/>
          </w:tcPr>
          <w:p w14:paraId="401338BE" w14:textId="77777777" w:rsidR="0012091A" w:rsidRDefault="001530BF">
            <w:pPr>
              <w:spacing w:before="40" w:after="40"/>
            </w:pPr>
            <w:r>
              <w:rPr>
                <w:rFonts w:ascii="Consolas" w:hAnsi="Consolas"/>
                <w:color w:val="2C4A6E"/>
                <w:sz w:val="16"/>
              </w:rPr>
              <w:t>UXDR-07</w:t>
            </w:r>
          </w:p>
        </w:tc>
      </w:tr>
      <w:tr w:rsidR="0012091A" w14:paraId="1637C457" w14:textId="77777777">
        <w:trPr>
          <w:jc w:val="center"/>
        </w:trPr>
        <w:tc>
          <w:tcPr>
            <w:tcW w:w="3029" w:type="dxa"/>
          </w:tcPr>
          <w:p w14:paraId="62DCF12E" w14:textId="77777777" w:rsidR="0012091A" w:rsidRDefault="001530BF">
            <w:pPr>
              <w:spacing w:before="40" w:after="40"/>
            </w:pPr>
            <w:r>
              <w:rPr>
                <w:rFonts w:ascii="Consolas" w:hAnsi="Consolas"/>
                <w:color w:val="2C4A6E"/>
                <w:sz w:val="16"/>
              </w:rPr>
              <w:t>UX-026</w:t>
            </w:r>
          </w:p>
        </w:tc>
        <w:tc>
          <w:tcPr>
            <w:tcW w:w="3029" w:type="dxa"/>
          </w:tcPr>
          <w:p w14:paraId="511D58BD" w14:textId="77777777" w:rsidR="0012091A" w:rsidRDefault="001530BF">
            <w:pPr>
              <w:spacing w:before="40" w:after="40"/>
            </w:pPr>
            <w:r>
              <w:rPr>
                <w:sz w:val="18"/>
              </w:rPr>
              <w:t>Every screen shall design a populated condition.</w:t>
            </w:r>
          </w:p>
        </w:tc>
        <w:tc>
          <w:tcPr>
            <w:tcW w:w="3029" w:type="dxa"/>
          </w:tcPr>
          <w:p w14:paraId="6DE21B21" w14:textId="77777777" w:rsidR="0012091A" w:rsidRDefault="001530BF">
            <w:pPr>
              <w:spacing w:before="40" w:after="40"/>
            </w:pPr>
            <w:r>
              <w:rPr>
                <w:rFonts w:ascii="Consolas" w:hAnsi="Consolas"/>
                <w:color w:val="2C4A6E"/>
                <w:sz w:val="16"/>
              </w:rPr>
              <w:t>UXDR-07</w:t>
            </w:r>
          </w:p>
        </w:tc>
      </w:tr>
      <w:tr w:rsidR="0012091A" w14:paraId="22E36468" w14:textId="77777777">
        <w:trPr>
          <w:jc w:val="center"/>
        </w:trPr>
        <w:tc>
          <w:tcPr>
            <w:tcW w:w="3029" w:type="dxa"/>
            <w:shd w:val="clear" w:color="auto" w:fill="F5F8FB"/>
          </w:tcPr>
          <w:p w14:paraId="7474011D" w14:textId="77777777" w:rsidR="0012091A" w:rsidRDefault="001530BF">
            <w:pPr>
              <w:spacing w:before="40" w:after="40"/>
            </w:pPr>
            <w:r>
              <w:rPr>
                <w:rFonts w:ascii="Consolas" w:hAnsi="Consolas"/>
                <w:color w:val="2C4A6E"/>
                <w:sz w:val="16"/>
              </w:rPr>
              <w:t>UX-027</w:t>
            </w:r>
          </w:p>
        </w:tc>
        <w:tc>
          <w:tcPr>
            <w:tcW w:w="3029" w:type="dxa"/>
            <w:shd w:val="clear" w:color="auto" w:fill="F5F8FB"/>
          </w:tcPr>
          <w:p w14:paraId="215BA8A1" w14:textId="77777777" w:rsidR="0012091A" w:rsidRDefault="001530BF">
            <w:pPr>
              <w:spacing w:before="40" w:after="40"/>
            </w:pPr>
            <w:r>
              <w:rPr>
                <w:sz w:val="18"/>
              </w:rPr>
              <w:t>Every screen shall design a failed condition, distinct from empty.</w:t>
            </w:r>
          </w:p>
        </w:tc>
        <w:tc>
          <w:tcPr>
            <w:tcW w:w="3029" w:type="dxa"/>
            <w:shd w:val="clear" w:color="auto" w:fill="F5F8FB"/>
          </w:tcPr>
          <w:p w14:paraId="5460DBF7" w14:textId="77777777" w:rsidR="0012091A" w:rsidRDefault="001530BF">
            <w:pPr>
              <w:spacing w:before="40" w:after="40"/>
            </w:pPr>
            <w:r>
              <w:rPr>
                <w:rFonts w:ascii="Consolas" w:hAnsi="Consolas"/>
                <w:color w:val="2C4A6E"/>
                <w:sz w:val="16"/>
              </w:rPr>
              <w:t>UXDR-07</w:t>
            </w:r>
            <w:r>
              <w:rPr>
                <w:sz w:val="18"/>
              </w:rPr>
              <w:t xml:space="preserve">, </w:t>
            </w:r>
            <w:r>
              <w:rPr>
                <w:rFonts w:ascii="Consolas" w:hAnsi="Consolas"/>
                <w:color w:val="2C4A6E"/>
                <w:sz w:val="16"/>
              </w:rPr>
              <w:t>FRD-FR-096</w:t>
            </w:r>
          </w:p>
        </w:tc>
      </w:tr>
      <w:tr w:rsidR="0012091A" w14:paraId="5572FCAC" w14:textId="77777777">
        <w:trPr>
          <w:jc w:val="center"/>
        </w:trPr>
        <w:tc>
          <w:tcPr>
            <w:tcW w:w="3029" w:type="dxa"/>
          </w:tcPr>
          <w:p w14:paraId="088F9CD0" w14:textId="77777777" w:rsidR="0012091A" w:rsidRDefault="001530BF">
            <w:pPr>
              <w:spacing w:before="40" w:after="40"/>
            </w:pPr>
            <w:r>
              <w:rPr>
                <w:rFonts w:ascii="Consolas" w:hAnsi="Consolas"/>
                <w:color w:val="2C4A6E"/>
                <w:sz w:val="16"/>
              </w:rPr>
              <w:t>UX-028</w:t>
            </w:r>
          </w:p>
        </w:tc>
        <w:tc>
          <w:tcPr>
            <w:tcW w:w="3029" w:type="dxa"/>
          </w:tcPr>
          <w:p w14:paraId="087F7F6E" w14:textId="77777777" w:rsidR="0012091A" w:rsidRDefault="001530BF">
            <w:pPr>
              <w:spacing w:before="40" w:after="40"/>
            </w:pPr>
            <w:r>
              <w:rPr>
                <w:sz w:val="18"/>
              </w:rPr>
              <w:t>"No results" and "unavailable" shall be visually and textually distinct on every screen where both can occur.</w:t>
            </w:r>
          </w:p>
        </w:tc>
        <w:tc>
          <w:tcPr>
            <w:tcW w:w="3029" w:type="dxa"/>
          </w:tcPr>
          <w:p w14:paraId="1E48445A" w14:textId="77777777" w:rsidR="0012091A" w:rsidRDefault="001530BF">
            <w:pPr>
              <w:spacing w:before="40" w:after="40"/>
            </w:pPr>
            <w:r>
              <w:rPr>
                <w:rFonts w:ascii="Consolas" w:hAnsi="Consolas"/>
                <w:color w:val="2C4A6E"/>
                <w:sz w:val="16"/>
              </w:rPr>
              <w:t>FRD-FR-096</w:t>
            </w:r>
            <w:r>
              <w:rPr>
                <w:sz w:val="18"/>
              </w:rPr>
              <w:t xml:space="preserve">, </w:t>
            </w:r>
            <w:r>
              <w:rPr>
                <w:rFonts w:ascii="Consolas" w:hAnsi="Consolas"/>
                <w:color w:val="2C4A6E"/>
                <w:sz w:val="16"/>
              </w:rPr>
              <w:t>UXDR-07</w:t>
            </w:r>
          </w:p>
        </w:tc>
      </w:tr>
      <w:tr w:rsidR="0012091A" w14:paraId="4FE16448" w14:textId="77777777">
        <w:trPr>
          <w:jc w:val="center"/>
        </w:trPr>
        <w:tc>
          <w:tcPr>
            <w:tcW w:w="3029" w:type="dxa"/>
            <w:shd w:val="clear" w:color="auto" w:fill="F5F8FB"/>
          </w:tcPr>
          <w:p w14:paraId="3754335E" w14:textId="77777777" w:rsidR="0012091A" w:rsidRDefault="001530BF">
            <w:pPr>
              <w:spacing w:before="40" w:after="40"/>
            </w:pPr>
            <w:r>
              <w:rPr>
                <w:rFonts w:ascii="Consolas" w:hAnsi="Consolas"/>
                <w:color w:val="2C4A6E"/>
                <w:sz w:val="16"/>
              </w:rPr>
              <w:t>UX-029</w:t>
            </w:r>
          </w:p>
        </w:tc>
        <w:tc>
          <w:tcPr>
            <w:tcW w:w="3029" w:type="dxa"/>
            <w:shd w:val="clear" w:color="auto" w:fill="F5F8FB"/>
          </w:tcPr>
          <w:p w14:paraId="344371AB" w14:textId="77777777" w:rsidR="0012091A" w:rsidRDefault="001530BF">
            <w:pPr>
              <w:spacing w:before="40" w:after="40"/>
            </w:pPr>
            <w:r>
              <w:rPr>
                <w:sz w:val="18"/>
              </w:rPr>
              <w:t>A loading condition shall not block a screen region the user can already act on.</w:t>
            </w:r>
          </w:p>
        </w:tc>
        <w:tc>
          <w:tcPr>
            <w:tcW w:w="3029" w:type="dxa"/>
            <w:shd w:val="clear" w:color="auto" w:fill="F5F8FB"/>
          </w:tcPr>
          <w:p w14:paraId="1A6C82C4" w14:textId="77777777" w:rsidR="0012091A" w:rsidRDefault="001530BF">
            <w:pPr>
              <w:spacing w:before="40" w:after="40"/>
            </w:pPr>
            <w:r>
              <w:rPr>
                <w:rFonts w:ascii="Consolas" w:hAnsi="Consolas"/>
                <w:color w:val="2C4A6E"/>
                <w:sz w:val="16"/>
              </w:rPr>
              <w:t>NFR-079</w:t>
            </w:r>
          </w:p>
        </w:tc>
      </w:tr>
      <w:tr w:rsidR="0012091A" w14:paraId="61C6EBFC" w14:textId="77777777">
        <w:trPr>
          <w:jc w:val="center"/>
        </w:trPr>
        <w:tc>
          <w:tcPr>
            <w:tcW w:w="3029" w:type="dxa"/>
          </w:tcPr>
          <w:p w14:paraId="14D0F826" w14:textId="77777777" w:rsidR="0012091A" w:rsidRDefault="001530BF">
            <w:pPr>
              <w:spacing w:before="40" w:after="40"/>
            </w:pPr>
            <w:r>
              <w:rPr>
                <w:rFonts w:ascii="Consolas" w:hAnsi="Consolas"/>
                <w:color w:val="2C4A6E"/>
                <w:sz w:val="16"/>
              </w:rPr>
              <w:t>UX-030</w:t>
            </w:r>
          </w:p>
        </w:tc>
        <w:tc>
          <w:tcPr>
            <w:tcW w:w="3029" w:type="dxa"/>
          </w:tcPr>
          <w:p w14:paraId="2FCC830D" w14:textId="77777777" w:rsidR="0012091A" w:rsidRDefault="001530BF">
            <w:pPr>
              <w:spacing w:before="40" w:after="40"/>
            </w:pPr>
            <w:r>
              <w:rPr>
                <w:sz w:val="18"/>
              </w:rPr>
              <w:t xml:space="preserve">A partial load shall render what is available with the remainder marked </w:t>
            </w:r>
            <w:r>
              <w:rPr>
                <w:sz w:val="18"/>
              </w:rPr>
              <w:lastRenderedPageBreak/>
              <w:t>unknown, rather than withholding the screen.</w:t>
            </w:r>
          </w:p>
        </w:tc>
        <w:tc>
          <w:tcPr>
            <w:tcW w:w="3029" w:type="dxa"/>
          </w:tcPr>
          <w:p w14:paraId="53CC5ADE" w14:textId="77777777" w:rsidR="0012091A" w:rsidRDefault="001530BF">
            <w:pPr>
              <w:spacing w:before="40" w:after="40"/>
            </w:pPr>
            <w:r>
              <w:rPr>
                <w:rFonts w:ascii="Consolas" w:hAnsi="Consolas"/>
                <w:color w:val="2C4A6E"/>
                <w:sz w:val="16"/>
              </w:rPr>
              <w:lastRenderedPageBreak/>
              <w:t>UX-023</w:t>
            </w:r>
            <w:r>
              <w:rPr>
                <w:sz w:val="18"/>
              </w:rPr>
              <w:t xml:space="preserve">, </w:t>
            </w:r>
            <w:r>
              <w:rPr>
                <w:rFonts w:ascii="Consolas" w:hAnsi="Consolas"/>
                <w:color w:val="2C4A6E"/>
                <w:sz w:val="16"/>
              </w:rPr>
              <w:t>MOB-023</w:t>
            </w:r>
          </w:p>
        </w:tc>
      </w:tr>
    </w:tbl>
    <w:p w14:paraId="27580D9F" w14:textId="77777777" w:rsidR="0012091A" w:rsidRDefault="0012091A">
      <w:pPr>
        <w:spacing w:after="80"/>
      </w:pPr>
    </w:p>
    <w:p w14:paraId="780F55E3" w14:textId="77777777" w:rsidR="0012091A" w:rsidRDefault="001530BF">
      <w:pPr>
        <w:pStyle w:val="Heading2"/>
      </w:pPr>
      <w:r>
        <w:t>5.2 What the Screen Never Does</w:t>
      </w:r>
    </w:p>
    <w:p w14:paraId="7F5EF074" w14:textId="77777777" w:rsidR="0012091A" w:rsidRDefault="001530BF">
      <w:pPr>
        <w:pStyle w:val="CMPCaption"/>
      </w:pPr>
      <w:r>
        <w:t>Table 33 — 5.2 What the Screen Never Does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0A245B68" w14:textId="77777777">
        <w:trPr>
          <w:tblHeader/>
          <w:jc w:val="center"/>
        </w:trPr>
        <w:tc>
          <w:tcPr>
            <w:tcW w:w="3029" w:type="dxa"/>
            <w:shd w:val="clear" w:color="auto" w:fill="1F3A5F"/>
          </w:tcPr>
          <w:p w14:paraId="783B903E" w14:textId="77777777" w:rsidR="0012091A" w:rsidRDefault="001530BF">
            <w:pPr>
              <w:spacing w:before="40" w:after="40"/>
            </w:pPr>
            <w:r>
              <w:rPr>
                <w:b/>
                <w:color w:val="FFFFFF"/>
                <w:sz w:val="18"/>
              </w:rPr>
              <w:t>ID</w:t>
            </w:r>
          </w:p>
        </w:tc>
        <w:tc>
          <w:tcPr>
            <w:tcW w:w="3029" w:type="dxa"/>
            <w:shd w:val="clear" w:color="auto" w:fill="1F3A5F"/>
          </w:tcPr>
          <w:p w14:paraId="20198F57" w14:textId="77777777" w:rsidR="0012091A" w:rsidRDefault="001530BF">
            <w:pPr>
              <w:spacing w:before="40" w:after="40"/>
            </w:pPr>
            <w:r>
              <w:rPr>
                <w:b/>
                <w:color w:val="FFFFFF"/>
                <w:sz w:val="18"/>
              </w:rPr>
              <w:t>Statement</w:t>
            </w:r>
          </w:p>
        </w:tc>
        <w:tc>
          <w:tcPr>
            <w:tcW w:w="3029" w:type="dxa"/>
            <w:shd w:val="clear" w:color="auto" w:fill="1F3A5F"/>
          </w:tcPr>
          <w:p w14:paraId="0F9CB6FA" w14:textId="77777777" w:rsidR="0012091A" w:rsidRDefault="001530BF">
            <w:pPr>
              <w:spacing w:before="40" w:after="40"/>
            </w:pPr>
            <w:r>
              <w:rPr>
                <w:b/>
                <w:color w:val="FFFFFF"/>
                <w:sz w:val="18"/>
              </w:rPr>
              <w:t>Src</w:t>
            </w:r>
          </w:p>
        </w:tc>
      </w:tr>
      <w:tr w:rsidR="0012091A" w14:paraId="6AC06FD6" w14:textId="77777777">
        <w:trPr>
          <w:jc w:val="center"/>
        </w:trPr>
        <w:tc>
          <w:tcPr>
            <w:tcW w:w="3029" w:type="dxa"/>
          </w:tcPr>
          <w:p w14:paraId="2FD35C4E" w14:textId="77777777" w:rsidR="0012091A" w:rsidRDefault="001530BF">
            <w:pPr>
              <w:spacing w:before="40" w:after="40"/>
            </w:pPr>
            <w:r>
              <w:rPr>
                <w:rFonts w:ascii="Consolas" w:hAnsi="Consolas"/>
                <w:color w:val="2C4A6E"/>
                <w:sz w:val="16"/>
              </w:rPr>
              <w:t>UX-031</w:t>
            </w:r>
            <w:r>
              <w:rPr>
                <w:sz w:val="18"/>
              </w:rPr>
              <w:t xml:space="preserve"> ‡</w:t>
            </w:r>
          </w:p>
        </w:tc>
        <w:tc>
          <w:tcPr>
            <w:tcW w:w="3029" w:type="dxa"/>
          </w:tcPr>
          <w:p w14:paraId="5A88E6AA" w14:textId="77777777" w:rsidR="0012091A" w:rsidRDefault="001530BF">
            <w:pPr>
              <w:spacing w:before="40" w:after="40"/>
            </w:pPr>
            <w:r>
              <w:rPr>
                <w:sz w:val="18"/>
              </w:rPr>
              <w:t>A screen shall never present an intent as accomplished before the platform accepts it.</w:t>
            </w:r>
          </w:p>
        </w:tc>
        <w:tc>
          <w:tcPr>
            <w:tcW w:w="3029" w:type="dxa"/>
          </w:tcPr>
          <w:p w14:paraId="5105E8CA" w14:textId="77777777" w:rsidR="0012091A" w:rsidRDefault="001530BF">
            <w:pPr>
              <w:spacing w:before="40" w:after="40"/>
            </w:pPr>
            <w:r>
              <w:rPr>
                <w:rFonts w:ascii="Consolas" w:hAnsi="Consolas"/>
                <w:color w:val="2C4A6E"/>
                <w:sz w:val="16"/>
              </w:rPr>
              <w:t>MOB-068</w:t>
            </w:r>
            <w:r>
              <w:rPr>
                <w:sz w:val="18"/>
              </w:rPr>
              <w:t xml:space="preserve">, </w:t>
            </w:r>
            <w:r>
              <w:rPr>
                <w:rFonts w:ascii="Consolas" w:hAnsi="Consolas"/>
                <w:color w:val="2C4A6E"/>
                <w:sz w:val="16"/>
              </w:rPr>
              <w:t>UXDR-14</w:t>
            </w:r>
          </w:p>
        </w:tc>
      </w:tr>
      <w:tr w:rsidR="0012091A" w14:paraId="06D142AC" w14:textId="77777777">
        <w:trPr>
          <w:jc w:val="center"/>
        </w:trPr>
        <w:tc>
          <w:tcPr>
            <w:tcW w:w="3029" w:type="dxa"/>
            <w:shd w:val="clear" w:color="auto" w:fill="F5F8FB"/>
          </w:tcPr>
          <w:p w14:paraId="738F5881" w14:textId="77777777" w:rsidR="0012091A" w:rsidRDefault="001530BF">
            <w:pPr>
              <w:spacing w:before="40" w:after="40"/>
            </w:pPr>
            <w:r>
              <w:rPr>
                <w:rFonts w:ascii="Consolas" w:hAnsi="Consolas"/>
                <w:color w:val="2C4A6E"/>
                <w:sz w:val="16"/>
              </w:rPr>
              <w:t>UX-032</w:t>
            </w:r>
            <w:r>
              <w:rPr>
                <w:sz w:val="18"/>
              </w:rPr>
              <w:t xml:space="preserve"> ‡</w:t>
            </w:r>
          </w:p>
        </w:tc>
        <w:tc>
          <w:tcPr>
            <w:tcW w:w="3029" w:type="dxa"/>
            <w:shd w:val="clear" w:color="auto" w:fill="F5F8FB"/>
          </w:tcPr>
          <w:p w14:paraId="5D433F0D" w14:textId="77777777" w:rsidR="0012091A" w:rsidRDefault="001530BF">
            <w:pPr>
              <w:spacing w:before="40" w:after="40"/>
            </w:pPr>
            <w:r>
              <w:rPr>
                <w:sz w:val="18"/>
              </w:rPr>
              <w:t>A screen shall make no security decision and shall present what the platform decided.</w:t>
            </w:r>
          </w:p>
        </w:tc>
        <w:tc>
          <w:tcPr>
            <w:tcW w:w="3029" w:type="dxa"/>
            <w:shd w:val="clear" w:color="auto" w:fill="F5F8FB"/>
          </w:tcPr>
          <w:p w14:paraId="77D6CF07" w14:textId="77777777" w:rsidR="0012091A" w:rsidRDefault="001530BF">
            <w:pPr>
              <w:spacing w:before="40" w:after="40"/>
            </w:pPr>
            <w:r>
              <w:rPr>
                <w:rFonts w:ascii="Consolas" w:hAnsi="Consolas"/>
                <w:color w:val="2C4A6E"/>
                <w:sz w:val="16"/>
              </w:rPr>
              <w:t>SEC-160</w:t>
            </w:r>
            <w:r>
              <w:rPr>
                <w:sz w:val="18"/>
              </w:rPr>
              <w:t xml:space="preserve">, </w:t>
            </w:r>
            <w:r>
              <w:rPr>
                <w:rFonts w:ascii="Consolas" w:hAnsi="Consolas"/>
                <w:color w:val="2C4A6E"/>
                <w:sz w:val="16"/>
              </w:rPr>
              <w:t>ARCH-016</w:t>
            </w:r>
          </w:p>
        </w:tc>
      </w:tr>
    </w:tbl>
    <w:p w14:paraId="24F76F2B" w14:textId="77777777" w:rsidR="0012091A" w:rsidRDefault="0012091A">
      <w:pPr>
        <w:spacing w:after="80"/>
      </w:pPr>
    </w:p>
    <w:p w14:paraId="43707E51" w14:textId="77777777" w:rsidR="0012091A" w:rsidRDefault="001530BF">
      <w:r>
        <w:br w:type="page"/>
      </w:r>
    </w:p>
    <w:p w14:paraId="4DAABE05" w14:textId="77777777" w:rsidR="0012091A" w:rsidRDefault="001530BF">
      <w:pPr>
        <w:pStyle w:val="Heading1"/>
      </w:pPr>
      <w:r>
        <w:lastRenderedPageBreak/>
        <w:t>6. Provenance Treatment</w:t>
      </w:r>
    </w:p>
    <w:p w14:paraId="2A48A26E" w14:textId="77777777" w:rsidR="0012091A" w:rsidRDefault="001530BF">
      <w:r>
        <w:t>This section discharges CMP-DOC-08 §17.5's first obligation and CMP-DOC-10 §17.7's first.</w:t>
      </w:r>
    </w:p>
    <w:p w14:paraId="3F8C1CEB" w14:textId="77777777" w:rsidR="0012091A" w:rsidRDefault="001530BF">
      <w:pPr>
        <w:pStyle w:val="Heading2"/>
      </w:pPr>
      <w:r>
        <w:t>6.1 The Three Treatments</w:t>
      </w:r>
    </w:p>
    <w:p w14:paraId="7D3E3DBB" w14:textId="77777777" w:rsidR="0012091A" w:rsidRDefault="001530BF">
      <w:pPr>
        <w:keepNext/>
        <w:spacing w:before="160" w:after="40"/>
        <w:jc w:val="center"/>
      </w:pPr>
      <w:r>
        <w:rPr>
          <w:noProof/>
        </w:rPr>
        <w:drawing>
          <wp:inline distT="0" distB="0" distL="0" distR="0" wp14:anchorId="30BF8CED" wp14:editId="3F8E33DE">
            <wp:extent cx="5760720" cy="2414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10"/>
                    <a:stretch>
                      <a:fillRect/>
                    </a:stretch>
                  </pic:blipFill>
                  <pic:spPr>
                    <a:xfrm>
                      <a:off x="0" y="0"/>
                      <a:ext cx="5760720" cy="2414192"/>
                    </a:xfrm>
                    <a:prstGeom prst="rect">
                      <a:avLst/>
                    </a:prstGeom>
                  </pic:spPr>
                </pic:pic>
              </a:graphicData>
            </a:graphic>
          </wp:inline>
        </w:drawing>
      </w:r>
    </w:p>
    <w:p w14:paraId="57D33162" w14:textId="77777777" w:rsidR="0012091A" w:rsidRDefault="001530BF">
      <w:pPr>
        <w:pStyle w:val="CMPCaption"/>
      </w:pPr>
      <w:r>
        <w:t>Figure 3 — 6.1 The Three Treatments</w:t>
      </w:r>
    </w:p>
    <w:p w14:paraId="5C1A5F95" w14:textId="77777777" w:rsidR="0012091A" w:rsidRDefault="001530BF">
      <w:pPr>
        <w:pStyle w:val="CMPCaption"/>
      </w:pPr>
      <w:r>
        <w:t>Table 34 — 6.1 The Three Treatments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31E5DAD7" w14:textId="77777777">
        <w:trPr>
          <w:tblHeader/>
          <w:jc w:val="center"/>
        </w:trPr>
        <w:tc>
          <w:tcPr>
            <w:tcW w:w="3029" w:type="dxa"/>
            <w:shd w:val="clear" w:color="auto" w:fill="1F3A5F"/>
          </w:tcPr>
          <w:p w14:paraId="7AD1AEF1" w14:textId="77777777" w:rsidR="0012091A" w:rsidRDefault="001530BF">
            <w:pPr>
              <w:spacing w:before="40" w:after="40"/>
            </w:pPr>
            <w:r>
              <w:rPr>
                <w:b/>
                <w:color w:val="FFFFFF"/>
                <w:sz w:val="18"/>
              </w:rPr>
              <w:t>ID</w:t>
            </w:r>
          </w:p>
        </w:tc>
        <w:tc>
          <w:tcPr>
            <w:tcW w:w="3029" w:type="dxa"/>
            <w:shd w:val="clear" w:color="auto" w:fill="1F3A5F"/>
          </w:tcPr>
          <w:p w14:paraId="59314F42" w14:textId="77777777" w:rsidR="0012091A" w:rsidRDefault="001530BF">
            <w:pPr>
              <w:spacing w:before="40" w:after="40"/>
            </w:pPr>
            <w:r>
              <w:rPr>
                <w:b/>
                <w:color w:val="FFFFFF"/>
                <w:sz w:val="18"/>
              </w:rPr>
              <w:t>Statement</w:t>
            </w:r>
          </w:p>
        </w:tc>
        <w:tc>
          <w:tcPr>
            <w:tcW w:w="3029" w:type="dxa"/>
            <w:shd w:val="clear" w:color="auto" w:fill="1F3A5F"/>
          </w:tcPr>
          <w:p w14:paraId="53BA6C9E" w14:textId="77777777" w:rsidR="0012091A" w:rsidRDefault="001530BF">
            <w:pPr>
              <w:spacing w:before="40" w:after="40"/>
            </w:pPr>
            <w:r>
              <w:rPr>
                <w:b/>
                <w:color w:val="FFFFFF"/>
                <w:sz w:val="18"/>
              </w:rPr>
              <w:t>Src</w:t>
            </w:r>
          </w:p>
        </w:tc>
      </w:tr>
      <w:tr w:rsidR="0012091A" w14:paraId="347F3FBC" w14:textId="77777777">
        <w:trPr>
          <w:jc w:val="center"/>
        </w:trPr>
        <w:tc>
          <w:tcPr>
            <w:tcW w:w="3029" w:type="dxa"/>
          </w:tcPr>
          <w:p w14:paraId="5A094418" w14:textId="77777777" w:rsidR="0012091A" w:rsidRDefault="001530BF">
            <w:pPr>
              <w:spacing w:before="40" w:after="40"/>
            </w:pPr>
            <w:r>
              <w:rPr>
                <w:rFonts w:ascii="Consolas" w:hAnsi="Consolas"/>
                <w:color w:val="2C4A6E"/>
                <w:sz w:val="16"/>
              </w:rPr>
              <w:t>UX-033</w:t>
            </w:r>
            <w:r>
              <w:rPr>
                <w:sz w:val="18"/>
              </w:rPr>
              <w:t xml:space="preserve"> ‡</w:t>
            </w:r>
          </w:p>
        </w:tc>
        <w:tc>
          <w:tcPr>
            <w:tcW w:w="3029" w:type="dxa"/>
          </w:tcPr>
          <w:p w14:paraId="30862C54" w14:textId="77777777" w:rsidR="0012091A" w:rsidRDefault="001530BF">
            <w:pPr>
              <w:spacing w:before="40" w:after="40"/>
            </w:pPr>
            <w:r>
              <w:rPr>
                <w:sz w:val="18"/>
              </w:rPr>
              <w:t>Every business value shall be rendered with its provenance.</w:t>
            </w:r>
          </w:p>
        </w:tc>
        <w:tc>
          <w:tcPr>
            <w:tcW w:w="3029" w:type="dxa"/>
          </w:tcPr>
          <w:p w14:paraId="265F63AA" w14:textId="77777777" w:rsidR="0012091A" w:rsidRDefault="001530BF">
            <w:pPr>
              <w:spacing w:before="40" w:after="40"/>
            </w:pPr>
            <w:r>
              <w:rPr>
                <w:rFonts w:ascii="Consolas" w:hAnsi="Consolas"/>
                <w:color w:val="2C4A6E"/>
                <w:sz w:val="16"/>
              </w:rPr>
              <w:t>MOB-018</w:t>
            </w:r>
            <w:r>
              <w:rPr>
                <w:sz w:val="18"/>
              </w:rPr>
              <w:t xml:space="preserve">, </w:t>
            </w:r>
            <w:r>
              <w:rPr>
                <w:b/>
                <w:sz w:val="18"/>
              </w:rPr>
              <w:t>CMP-DOC-08 §17.5</w:t>
            </w:r>
          </w:p>
        </w:tc>
      </w:tr>
      <w:tr w:rsidR="0012091A" w14:paraId="69C9C81A" w14:textId="77777777">
        <w:trPr>
          <w:jc w:val="center"/>
        </w:trPr>
        <w:tc>
          <w:tcPr>
            <w:tcW w:w="3029" w:type="dxa"/>
            <w:shd w:val="clear" w:color="auto" w:fill="F5F8FB"/>
          </w:tcPr>
          <w:p w14:paraId="10BCD402" w14:textId="77777777" w:rsidR="0012091A" w:rsidRDefault="001530BF">
            <w:pPr>
              <w:spacing w:before="40" w:after="40"/>
            </w:pPr>
            <w:r>
              <w:rPr>
                <w:rFonts w:ascii="Consolas" w:hAnsi="Consolas"/>
                <w:color w:val="2C4A6E"/>
                <w:sz w:val="16"/>
              </w:rPr>
              <w:t>UX-034</w:t>
            </w:r>
            <w:r>
              <w:rPr>
                <w:sz w:val="18"/>
              </w:rPr>
              <w:t xml:space="preserve"> ‡</w:t>
            </w:r>
          </w:p>
        </w:tc>
        <w:tc>
          <w:tcPr>
            <w:tcW w:w="3029" w:type="dxa"/>
            <w:shd w:val="clear" w:color="auto" w:fill="F5F8FB"/>
          </w:tcPr>
          <w:p w14:paraId="371E19DC" w14:textId="77777777" w:rsidR="0012091A" w:rsidRDefault="001530BF">
            <w:pPr>
              <w:spacing w:before="40" w:after="40"/>
            </w:pPr>
            <w:r>
              <w:rPr>
                <w:sz w:val="18"/>
              </w:rPr>
              <w:t>Provenance shall be rendered adjacent to the value it describes, never as a page-level indication.</w:t>
            </w:r>
          </w:p>
        </w:tc>
        <w:tc>
          <w:tcPr>
            <w:tcW w:w="3029" w:type="dxa"/>
            <w:shd w:val="clear" w:color="auto" w:fill="F5F8FB"/>
          </w:tcPr>
          <w:p w14:paraId="18D2CB31" w14:textId="77777777" w:rsidR="0012091A" w:rsidRDefault="001530BF">
            <w:pPr>
              <w:spacing w:before="40" w:after="40"/>
            </w:pPr>
            <w:r>
              <w:rPr>
                <w:rFonts w:ascii="Consolas" w:hAnsi="Consolas"/>
                <w:color w:val="2C4A6E"/>
                <w:sz w:val="16"/>
              </w:rPr>
              <w:t>UXDR-02</w:t>
            </w:r>
          </w:p>
        </w:tc>
      </w:tr>
      <w:tr w:rsidR="0012091A" w14:paraId="029C9DF7" w14:textId="77777777">
        <w:trPr>
          <w:jc w:val="center"/>
        </w:trPr>
        <w:tc>
          <w:tcPr>
            <w:tcW w:w="3029" w:type="dxa"/>
          </w:tcPr>
          <w:p w14:paraId="7D0E7B36" w14:textId="77777777" w:rsidR="0012091A" w:rsidRDefault="001530BF">
            <w:pPr>
              <w:spacing w:before="40" w:after="40"/>
            </w:pPr>
            <w:r>
              <w:rPr>
                <w:rFonts w:ascii="Consolas" w:hAnsi="Consolas"/>
                <w:color w:val="2C4A6E"/>
                <w:sz w:val="16"/>
              </w:rPr>
              <w:t>UX-035</w:t>
            </w:r>
          </w:p>
        </w:tc>
        <w:tc>
          <w:tcPr>
            <w:tcW w:w="3029" w:type="dxa"/>
          </w:tcPr>
          <w:p w14:paraId="2F99CACB" w14:textId="77777777" w:rsidR="0012091A" w:rsidRDefault="001530BF">
            <w:pPr>
              <w:spacing w:before="40" w:after="40"/>
            </w:pPr>
            <w:r>
              <w:rPr>
                <w:sz w:val="18"/>
              </w:rPr>
              <w:t>Every component rendering a business value shall accept provenance as a required parameter, so that omitting it is a compile-time failure rather than an oversight.</w:t>
            </w:r>
          </w:p>
        </w:tc>
        <w:tc>
          <w:tcPr>
            <w:tcW w:w="3029" w:type="dxa"/>
          </w:tcPr>
          <w:p w14:paraId="3A05911B" w14:textId="77777777" w:rsidR="0012091A" w:rsidRDefault="001530BF">
            <w:pPr>
              <w:spacing w:before="40" w:after="40"/>
            </w:pPr>
            <w:r>
              <w:rPr>
                <w:rFonts w:ascii="Consolas" w:hAnsi="Consolas"/>
                <w:color w:val="2C4A6E"/>
                <w:sz w:val="16"/>
              </w:rPr>
              <w:t>UXDR-02</w:t>
            </w:r>
            <w:r>
              <w:rPr>
                <w:sz w:val="18"/>
              </w:rPr>
              <w:t xml:space="preserve">, </w:t>
            </w:r>
            <w:r>
              <w:rPr>
                <w:rFonts w:ascii="Consolas" w:hAnsi="Consolas"/>
                <w:color w:val="2C4A6E"/>
                <w:sz w:val="16"/>
              </w:rPr>
              <w:t>MOB-018</w:t>
            </w:r>
          </w:p>
        </w:tc>
      </w:tr>
      <w:tr w:rsidR="0012091A" w14:paraId="653A533C" w14:textId="77777777">
        <w:trPr>
          <w:jc w:val="center"/>
        </w:trPr>
        <w:tc>
          <w:tcPr>
            <w:tcW w:w="3029" w:type="dxa"/>
            <w:shd w:val="clear" w:color="auto" w:fill="F5F8FB"/>
          </w:tcPr>
          <w:p w14:paraId="4D64C873" w14:textId="77777777" w:rsidR="0012091A" w:rsidRDefault="001530BF">
            <w:pPr>
              <w:spacing w:before="40" w:after="40"/>
            </w:pPr>
            <w:r>
              <w:rPr>
                <w:rFonts w:ascii="Consolas" w:hAnsi="Consolas"/>
                <w:color w:val="2C4A6E"/>
                <w:sz w:val="16"/>
              </w:rPr>
              <w:t>UX-036</w:t>
            </w:r>
          </w:p>
        </w:tc>
        <w:tc>
          <w:tcPr>
            <w:tcW w:w="3029" w:type="dxa"/>
            <w:shd w:val="clear" w:color="auto" w:fill="F5F8FB"/>
          </w:tcPr>
          <w:p w14:paraId="2E6AB4B4" w14:textId="77777777" w:rsidR="0012091A" w:rsidRDefault="001530BF">
            <w:pPr>
              <w:spacing w:before="40" w:after="40"/>
            </w:pPr>
            <w:r>
              <w:rPr>
                <w:sz w:val="18"/>
              </w:rPr>
              <w:t xml:space="preserve">A </w:t>
            </w:r>
            <w:r>
              <w:rPr>
                <w:rFonts w:ascii="Consolas" w:hAnsi="Consolas"/>
                <w:color w:val="2C4A6E"/>
                <w:sz w:val="16"/>
              </w:rPr>
              <w:t>Current</w:t>
            </w:r>
            <w:r>
              <w:rPr>
                <w:sz w:val="18"/>
              </w:rPr>
              <w:t xml:space="preserve"> value shall be rendered plainly with no marking, so that a marking always carries meaning.</w:t>
            </w:r>
          </w:p>
        </w:tc>
        <w:tc>
          <w:tcPr>
            <w:tcW w:w="3029" w:type="dxa"/>
            <w:shd w:val="clear" w:color="auto" w:fill="F5F8FB"/>
          </w:tcPr>
          <w:p w14:paraId="4EA32E76" w14:textId="77777777" w:rsidR="0012091A" w:rsidRDefault="001530BF">
            <w:pPr>
              <w:spacing w:before="40" w:after="40"/>
            </w:pPr>
            <w:r>
              <w:rPr>
                <w:rFonts w:ascii="Consolas" w:hAnsi="Consolas"/>
                <w:color w:val="2C4A6E"/>
                <w:sz w:val="16"/>
              </w:rPr>
              <w:t>UXDR-02</w:t>
            </w:r>
          </w:p>
        </w:tc>
      </w:tr>
      <w:tr w:rsidR="0012091A" w14:paraId="7562D692" w14:textId="77777777">
        <w:trPr>
          <w:jc w:val="center"/>
        </w:trPr>
        <w:tc>
          <w:tcPr>
            <w:tcW w:w="3029" w:type="dxa"/>
          </w:tcPr>
          <w:p w14:paraId="099813FE" w14:textId="77777777" w:rsidR="0012091A" w:rsidRDefault="001530BF">
            <w:pPr>
              <w:spacing w:before="40" w:after="40"/>
            </w:pPr>
            <w:r>
              <w:rPr>
                <w:rFonts w:ascii="Consolas" w:hAnsi="Consolas"/>
                <w:color w:val="2C4A6E"/>
                <w:sz w:val="16"/>
              </w:rPr>
              <w:t>UX-037</w:t>
            </w:r>
            <w:r>
              <w:rPr>
                <w:sz w:val="18"/>
              </w:rPr>
              <w:t xml:space="preserve"> ‡</w:t>
            </w:r>
          </w:p>
        </w:tc>
        <w:tc>
          <w:tcPr>
            <w:tcW w:w="3029" w:type="dxa"/>
          </w:tcPr>
          <w:p w14:paraId="2A43C008" w14:textId="77777777" w:rsidR="0012091A" w:rsidRDefault="001530BF">
            <w:pPr>
              <w:spacing w:before="40" w:after="40"/>
            </w:pPr>
            <w:r>
              <w:rPr>
                <w:sz w:val="18"/>
              </w:rPr>
              <w:t xml:space="preserve">A </w:t>
            </w:r>
            <w:r>
              <w:rPr>
                <w:rFonts w:ascii="Consolas" w:hAnsi="Consolas"/>
                <w:color w:val="2C4A6E"/>
                <w:sz w:val="16"/>
              </w:rPr>
              <w:t>Cached</w:t>
            </w:r>
            <w:r>
              <w:rPr>
                <w:sz w:val="18"/>
              </w:rPr>
              <w:t xml:space="preserve"> value shall be rendered with its retrieval time attached.</w:t>
            </w:r>
          </w:p>
        </w:tc>
        <w:tc>
          <w:tcPr>
            <w:tcW w:w="3029" w:type="dxa"/>
          </w:tcPr>
          <w:p w14:paraId="042AB4B3" w14:textId="77777777" w:rsidR="0012091A" w:rsidRDefault="001530BF">
            <w:pPr>
              <w:spacing w:before="40" w:after="40"/>
            </w:pPr>
            <w:r>
              <w:rPr>
                <w:rFonts w:ascii="Consolas" w:hAnsi="Consolas"/>
                <w:color w:val="2C4A6E"/>
                <w:sz w:val="16"/>
              </w:rPr>
              <w:t>MOB-018</w:t>
            </w:r>
            <w:r>
              <w:rPr>
                <w:sz w:val="18"/>
              </w:rPr>
              <w:t xml:space="preserve">, </w:t>
            </w:r>
            <w:r>
              <w:rPr>
                <w:rFonts w:ascii="Consolas" w:hAnsi="Consolas"/>
                <w:color w:val="2C4A6E"/>
                <w:sz w:val="16"/>
              </w:rPr>
              <w:t>NFR-086</w:t>
            </w:r>
          </w:p>
        </w:tc>
      </w:tr>
      <w:tr w:rsidR="0012091A" w14:paraId="07F2C0D0" w14:textId="77777777">
        <w:trPr>
          <w:jc w:val="center"/>
        </w:trPr>
        <w:tc>
          <w:tcPr>
            <w:tcW w:w="3029" w:type="dxa"/>
            <w:shd w:val="clear" w:color="auto" w:fill="F5F8FB"/>
          </w:tcPr>
          <w:p w14:paraId="6BCE8AEF" w14:textId="77777777" w:rsidR="0012091A" w:rsidRDefault="001530BF">
            <w:pPr>
              <w:spacing w:before="40" w:after="40"/>
            </w:pPr>
            <w:r>
              <w:rPr>
                <w:rFonts w:ascii="Consolas" w:hAnsi="Consolas"/>
                <w:color w:val="2C4A6E"/>
                <w:sz w:val="16"/>
              </w:rPr>
              <w:t>UX-038</w:t>
            </w:r>
            <w:r>
              <w:rPr>
                <w:sz w:val="18"/>
              </w:rPr>
              <w:t xml:space="preserve"> ‡</w:t>
            </w:r>
          </w:p>
        </w:tc>
        <w:tc>
          <w:tcPr>
            <w:tcW w:w="3029" w:type="dxa"/>
            <w:shd w:val="clear" w:color="auto" w:fill="F5F8FB"/>
          </w:tcPr>
          <w:p w14:paraId="6DB4E23D" w14:textId="77777777" w:rsidR="0012091A" w:rsidRDefault="001530BF">
            <w:pPr>
              <w:spacing w:before="40" w:after="40"/>
            </w:pPr>
            <w:r>
              <w:rPr>
                <w:sz w:val="18"/>
              </w:rPr>
              <w:t xml:space="preserve">An </w:t>
            </w:r>
            <w:r>
              <w:rPr>
                <w:rFonts w:ascii="Consolas" w:hAnsi="Consolas"/>
                <w:color w:val="2C4A6E"/>
                <w:sz w:val="16"/>
              </w:rPr>
              <w:t>Unknown</w:t>
            </w:r>
            <w:r>
              <w:rPr>
                <w:sz w:val="18"/>
              </w:rPr>
              <w:t xml:space="preserve"> value shall be rendered as an explicit unavailable indication and never as a placeholder, a zero, a dash or an empty space.</w:t>
            </w:r>
          </w:p>
        </w:tc>
        <w:tc>
          <w:tcPr>
            <w:tcW w:w="3029" w:type="dxa"/>
            <w:shd w:val="clear" w:color="auto" w:fill="F5F8FB"/>
          </w:tcPr>
          <w:p w14:paraId="4F584242" w14:textId="77777777" w:rsidR="0012091A" w:rsidRDefault="001530BF">
            <w:pPr>
              <w:spacing w:before="40" w:after="40"/>
            </w:pPr>
            <w:r>
              <w:rPr>
                <w:rFonts w:ascii="Consolas" w:hAnsi="Consolas"/>
                <w:color w:val="2C4A6E"/>
                <w:sz w:val="16"/>
              </w:rPr>
              <w:t>MOB-023</w:t>
            </w:r>
            <w:r>
              <w:rPr>
                <w:sz w:val="18"/>
              </w:rPr>
              <w:t xml:space="preserve">, </w:t>
            </w:r>
            <w:r>
              <w:rPr>
                <w:rFonts w:ascii="Consolas" w:hAnsi="Consolas"/>
                <w:color w:val="2C4A6E"/>
                <w:sz w:val="16"/>
              </w:rPr>
              <w:t>UX-023</w:t>
            </w:r>
          </w:p>
        </w:tc>
      </w:tr>
      <w:tr w:rsidR="0012091A" w14:paraId="5B766B9B" w14:textId="77777777">
        <w:trPr>
          <w:jc w:val="center"/>
        </w:trPr>
        <w:tc>
          <w:tcPr>
            <w:tcW w:w="3029" w:type="dxa"/>
          </w:tcPr>
          <w:p w14:paraId="06DB8F15" w14:textId="77777777" w:rsidR="0012091A" w:rsidRDefault="001530BF">
            <w:pPr>
              <w:spacing w:before="40" w:after="40"/>
            </w:pPr>
            <w:r>
              <w:rPr>
                <w:rFonts w:ascii="Consolas" w:hAnsi="Consolas"/>
                <w:color w:val="2C4A6E"/>
                <w:sz w:val="16"/>
              </w:rPr>
              <w:t>UX-039</w:t>
            </w:r>
            <w:r>
              <w:rPr>
                <w:sz w:val="18"/>
              </w:rPr>
              <w:t xml:space="preserve"> ‡</w:t>
            </w:r>
          </w:p>
        </w:tc>
        <w:tc>
          <w:tcPr>
            <w:tcW w:w="3029" w:type="dxa"/>
          </w:tcPr>
          <w:p w14:paraId="300CCFDA" w14:textId="77777777" w:rsidR="0012091A" w:rsidRDefault="001530BF">
            <w:pPr>
              <w:spacing w:before="40" w:after="40"/>
            </w:pPr>
            <w:r>
              <w:rPr>
                <w:sz w:val="18"/>
              </w:rPr>
              <w:t>Provenance shall not be conveyed by colour alone.</w:t>
            </w:r>
          </w:p>
        </w:tc>
        <w:tc>
          <w:tcPr>
            <w:tcW w:w="3029" w:type="dxa"/>
          </w:tcPr>
          <w:p w14:paraId="768EB303" w14:textId="77777777" w:rsidR="0012091A" w:rsidRDefault="001530BF">
            <w:pPr>
              <w:spacing w:before="40" w:after="40"/>
            </w:pPr>
            <w:r>
              <w:rPr>
                <w:rFonts w:ascii="Consolas" w:hAnsi="Consolas"/>
                <w:color w:val="2C4A6E"/>
                <w:sz w:val="16"/>
              </w:rPr>
              <w:t>NFR-091</w:t>
            </w:r>
            <w:r>
              <w:rPr>
                <w:sz w:val="18"/>
              </w:rPr>
              <w:t xml:space="preserve">, </w:t>
            </w:r>
            <w:r>
              <w:rPr>
                <w:rFonts w:ascii="Consolas" w:hAnsi="Consolas"/>
                <w:color w:val="2C4A6E"/>
                <w:sz w:val="16"/>
              </w:rPr>
              <w:t>UXDR-16</w:t>
            </w:r>
          </w:p>
        </w:tc>
      </w:tr>
      <w:tr w:rsidR="0012091A" w14:paraId="5E49BECE" w14:textId="77777777">
        <w:trPr>
          <w:jc w:val="center"/>
        </w:trPr>
        <w:tc>
          <w:tcPr>
            <w:tcW w:w="3029" w:type="dxa"/>
            <w:shd w:val="clear" w:color="auto" w:fill="F5F8FB"/>
          </w:tcPr>
          <w:p w14:paraId="690AFA57" w14:textId="77777777" w:rsidR="0012091A" w:rsidRDefault="001530BF">
            <w:pPr>
              <w:spacing w:before="40" w:after="40"/>
            </w:pPr>
            <w:r>
              <w:rPr>
                <w:rFonts w:ascii="Consolas" w:hAnsi="Consolas"/>
                <w:color w:val="2C4A6E"/>
                <w:sz w:val="16"/>
              </w:rPr>
              <w:t>UX-040</w:t>
            </w:r>
          </w:p>
        </w:tc>
        <w:tc>
          <w:tcPr>
            <w:tcW w:w="3029" w:type="dxa"/>
            <w:shd w:val="clear" w:color="auto" w:fill="F5F8FB"/>
          </w:tcPr>
          <w:p w14:paraId="6532BE0F" w14:textId="77777777" w:rsidR="0012091A" w:rsidRDefault="001530BF">
            <w:pPr>
              <w:spacing w:before="40" w:after="40"/>
            </w:pPr>
            <w:r>
              <w:rPr>
                <w:sz w:val="18"/>
              </w:rPr>
              <w:t>A screen mixing provenances shall not group values by provenance; each stays in its meaningful position.</w:t>
            </w:r>
          </w:p>
        </w:tc>
        <w:tc>
          <w:tcPr>
            <w:tcW w:w="3029" w:type="dxa"/>
            <w:shd w:val="clear" w:color="auto" w:fill="F5F8FB"/>
          </w:tcPr>
          <w:p w14:paraId="66B23936" w14:textId="77777777" w:rsidR="0012091A" w:rsidRDefault="001530BF">
            <w:pPr>
              <w:spacing w:before="40" w:after="40"/>
            </w:pPr>
            <w:r>
              <w:rPr>
                <w:rFonts w:ascii="Consolas" w:hAnsi="Consolas"/>
                <w:color w:val="2C4A6E"/>
                <w:sz w:val="16"/>
              </w:rPr>
              <w:t>UXDR-02</w:t>
            </w:r>
          </w:p>
        </w:tc>
      </w:tr>
    </w:tbl>
    <w:p w14:paraId="4E29DE25" w14:textId="77777777" w:rsidR="0012091A" w:rsidRDefault="0012091A">
      <w:pPr>
        <w:spacing w:after="80"/>
      </w:pPr>
    </w:p>
    <w:p w14:paraId="373C0E34" w14:textId="77777777" w:rsidR="0012091A" w:rsidRDefault="001530BF">
      <w:pPr>
        <w:pStyle w:val="Heading2"/>
      </w:pPr>
      <w:r>
        <w:lastRenderedPageBreak/>
        <w:t>6.2 The As-Of Marking</w:t>
      </w:r>
    </w:p>
    <w:p w14:paraId="15F9B5CA" w14:textId="77777777" w:rsidR="0012091A" w:rsidRDefault="001530BF">
      <w:pPr>
        <w:pStyle w:val="CMPCaption"/>
      </w:pPr>
      <w:r>
        <w:t>Table 35 — 6.2 The As-Of Marking</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12BF7804" w14:textId="77777777">
        <w:trPr>
          <w:tblHeader/>
          <w:jc w:val="center"/>
        </w:trPr>
        <w:tc>
          <w:tcPr>
            <w:tcW w:w="3029" w:type="dxa"/>
            <w:shd w:val="clear" w:color="auto" w:fill="1F3A5F"/>
          </w:tcPr>
          <w:p w14:paraId="27BFB225" w14:textId="77777777" w:rsidR="0012091A" w:rsidRDefault="001530BF">
            <w:pPr>
              <w:spacing w:before="40" w:after="40"/>
            </w:pPr>
            <w:r>
              <w:rPr>
                <w:b/>
                <w:color w:val="FFFFFF"/>
                <w:sz w:val="18"/>
              </w:rPr>
              <w:t>ID</w:t>
            </w:r>
          </w:p>
        </w:tc>
        <w:tc>
          <w:tcPr>
            <w:tcW w:w="3029" w:type="dxa"/>
            <w:shd w:val="clear" w:color="auto" w:fill="1F3A5F"/>
          </w:tcPr>
          <w:p w14:paraId="0021EBEB" w14:textId="77777777" w:rsidR="0012091A" w:rsidRDefault="001530BF">
            <w:pPr>
              <w:spacing w:before="40" w:after="40"/>
            </w:pPr>
            <w:r>
              <w:rPr>
                <w:b/>
                <w:color w:val="FFFFFF"/>
                <w:sz w:val="18"/>
              </w:rPr>
              <w:t>Statement</w:t>
            </w:r>
          </w:p>
        </w:tc>
        <w:tc>
          <w:tcPr>
            <w:tcW w:w="3029" w:type="dxa"/>
            <w:shd w:val="clear" w:color="auto" w:fill="1F3A5F"/>
          </w:tcPr>
          <w:p w14:paraId="30644BDF" w14:textId="77777777" w:rsidR="0012091A" w:rsidRDefault="001530BF">
            <w:pPr>
              <w:spacing w:before="40" w:after="40"/>
            </w:pPr>
            <w:r>
              <w:rPr>
                <w:b/>
                <w:color w:val="FFFFFF"/>
                <w:sz w:val="18"/>
              </w:rPr>
              <w:t>Src</w:t>
            </w:r>
          </w:p>
        </w:tc>
      </w:tr>
      <w:tr w:rsidR="0012091A" w14:paraId="36F2E44E" w14:textId="77777777">
        <w:trPr>
          <w:jc w:val="center"/>
        </w:trPr>
        <w:tc>
          <w:tcPr>
            <w:tcW w:w="3029" w:type="dxa"/>
          </w:tcPr>
          <w:p w14:paraId="566BF6B0" w14:textId="77777777" w:rsidR="0012091A" w:rsidRDefault="001530BF">
            <w:pPr>
              <w:spacing w:before="40" w:after="40"/>
            </w:pPr>
            <w:r>
              <w:rPr>
                <w:rFonts w:ascii="Consolas" w:hAnsi="Consolas"/>
                <w:color w:val="2C4A6E"/>
                <w:sz w:val="16"/>
              </w:rPr>
              <w:t>UX-041</w:t>
            </w:r>
            <w:r>
              <w:rPr>
                <w:sz w:val="18"/>
              </w:rPr>
              <w:t xml:space="preserve"> ‡</w:t>
            </w:r>
          </w:p>
        </w:tc>
        <w:tc>
          <w:tcPr>
            <w:tcW w:w="3029" w:type="dxa"/>
          </w:tcPr>
          <w:p w14:paraId="06E3917D" w14:textId="77777777" w:rsidR="0012091A" w:rsidRDefault="001530BF">
            <w:pPr>
              <w:spacing w:before="40" w:after="40"/>
            </w:pPr>
            <w:r>
              <w:rPr>
                <w:sz w:val="18"/>
              </w:rPr>
              <w:t>A value carrying an as-of marking from the platform shall render that marking, not the device's receipt time.</w:t>
            </w:r>
          </w:p>
        </w:tc>
        <w:tc>
          <w:tcPr>
            <w:tcW w:w="3029" w:type="dxa"/>
          </w:tcPr>
          <w:p w14:paraId="635109D4" w14:textId="77777777" w:rsidR="0012091A" w:rsidRDefault="001530BF">
            <w:pPr>
              <w:spacing w:before="40" w:after="40"/>
            </w:pPr>
            <w:r>
              <w:rPr>
                <w:rFonts w:ascii="Consolas" w:hAnsi="Consolas"/>
                <w:color w:val="2C4A6E"/>
                <w:sz w:val="16"/>
              </w:rPr>
              <w:t>API-043</w:t>
            </w:r>
            <w:r>
              <w:rPr>
                <w:sz w:val="18"/>
              </w:rPr>
              <w:t xml:space="preserve">, </w:t>
            </w:r>
            <w:r>
              <w:rPr>
                <w:rFonts w:ascii="Consolas" w:hAnsi="Consolas"/>
                <w:color w:val="2C4A6E"/>
                <w:sz w:val="16"/>
              </w:rPr>
              <w:t>AADR-09</w:t>
            </w:r>
          </w:p>
        </w:tc>
      </w:tr>
      <w:tr w:rsidR="0012091A" w14:paraId="4EF27DB4" w14:textId="77777777">
        <w:trPr>
          <w:jc w:val="center"/>
        </w:trPr>
        <w:tc>
          <w:tcPr>
            <w:tcW w:w="3029" w:type="dxa"/>
            <w:shd w:val="clear" w:color="auto" w:fill="F5F8FB"/>
          </w:tcPr>
          <w:p w14:paraId="1F2D5975" w14:textId="77777777" w:rsidR="0012091A" w:rsidRDefault="001530BF">
            <w:pPr>
              <w:spacing w:before="40" w:after="40"/>
            </w:pPr>
            <w:r>
              <w:rPr>
                <w:rFonts w:ascii="Consolas" w:hAnsi="Consolas"/>
                <w:color w:val="2C4A6E"/>
                <w:sz w:val="16"/>
              </w:rPr>
              <w:t>UX-042</w:t>
            </w:r>
            <w:r>
              <w:rPr>
                <w:sz w:val="18"/>
              </w:rPr>
              <w:t xml:space="preserve"> ‡</w:t>
            </w:r>
          </w:p>
        </w:tc>
        <w:tc>
          <w:tcPr>
            <w:tcW w:w="3029" w:type="dxa"/>
            <w:shd w:val="clear" w:color="auto" w:fill="F5F8FB"/>
          </w:tcPr>
          <w:p w14:paraId="29CD9E2B" w14:textId="77777777" w:rsidR="0012091A" w:rsidRDefault="001530BF">
            <w:pPr>
              <w:spacing w:before="40" w:after="40"/>
            </w:pPr>
            <w:r>
              <w:rPr>
                <w:sz w:val="18"/>
              </w:rPr>
              <w:t>A value derived from a projection shall render the projection's maintenance time, which may be older than the response.</w:t>
            </w:r>
          </w:p>
        </w:tc>
        <w:tc>
          <w:tcPr>
            <w:tcW w:w="3029" w:type="dxa"/>
            <w:shd w:val="clear" w:color="auto" w:fill="F5F8FB"/>
          </w:tcPr>
          <w:p w14:paraId="5039A818" w14:textId="77777777" w:rsidR="0012091A" w:rsidRDefault="001530BF">
            <w:pPr>
              <w:spacing w:before="40" w:after="40"/>
            </w:pPr>
            <w:r>
              <w:rPr>
                <w:rFonts w:ascii="Consolas" w:hAnsi="Consolas"/>
                <w:color w:val="2C4A6E"/>
                <w:sz w:val="16"/>
              </w:rPr>
              <w:t>API-044</w:t>
            </w:r>
            <w:r>
              <w:rPr>
                <w:sz w:val="18"/>
              </w:rPr>
              <w:t xml:space="preserve">, </w:t>
            </w:r>
            <w:r>
              <w:rPr>
                <w:rFonts w:ascii="Consolas" w:hAnsi="Consolas"/>
                <w:color w:val="2C4A6E"/>
                <w:sz w:val="16"/>
              </w:rPr>
              <w:t>BE-124</w:t>
            </w:r>
          </w:p>
        </w:tc>
      </w:tr>
      <w:tr w:rsidR="0012091A" w14:paraId="3B5D3BF1" w14:textId="77777777">
        <w:trPr>
          <w:jc w:val="center"/>
        </w:trPr>
        <w:tc>
          <w:tcPr>
            <w:tcW w:w="3029" w:type="dxa"/>
          </w:tcPr>
          <w:p w14:paraId="47CD4C30" w14:textId="77777777" w:rsidR="0012091A" w:rsidRDefault="001530BF">
            <w:pPr>
              <w:spacing w:before="40" w:after="40"/>
            </w:pPr>
            <w:r>
              <w:rPr>
                <w:rFonts w:ascii="Consolas" w:hAnsi="Consolas"/>
                <w:color w:val="2C4A6E"/>
                <w:sz w:val="16"/>
              </w:rPr>
              <w:t>UX-043</w:t>
            </w:r>
          </w:p>
        </w:tc>
        <w:tc>
          <w:tcPr>
            <w:tcW w:w="3029" w:type="dxa"/>
          </w:tcPr>
          <w:p w14:paraId="29F0B990" w14:textId="77777777" w:rsidR="0012091A" w:rsidRDefault="001530BF">
            <w:pPr>
              <w:spacing w:before="40" w:after="40"/>
            </w:pPr>
            <w:r>
              <w:rPr>
                <w:sz w:val="18"/>
              </w:rPr>
              <w:t>A value read under lock shall be rendered as current at its stated instant.</w:t>
            </w:r>
          </w:p>
        </w:tc>
        <w:tc>
          <w:tcPr>
            <w:tcW w:w="3029" w:type="dxa"/>
          </w:tcPr>
          <w:p w14:paraId="130B80EA" w14:textId="77777777" w:rsidR="0012091A" w:rsidRDefault="001530BF">
            <w:pPr>
              <w:spacing w:before="40" w:after="40"/>
            </w:pPr>
            <w:r>
              <w:rPr>
                <w:rFonts w:ascii="Consolas" w:hAnsi="Consolas"/>
                <w:color w:val="2C4A6E"/>
                <w:sz w:val="16"/>
              </w:rPr>
              <w:t>API-045</w:t>
            </w:r>
            <w:r>
              <w:rPr>
                <w:sz w:val="18"/>
              </w:rPr>
              <w:t xml:space="preserve">, </w:t>
            </w:r>
            <w:r>
              <w:rPr>
                <w:rFonts w:ascii="Consolas" w:hAnsi="Consolas"/>
                <w:color w:val="2C4A6E"/>
                <w:sz w:val="16"/>
              </w:rPr>
              <w:t>BE-094</w:t>
            </w:r>
          </w:p>
        </w:tc>
      </w:tr>
      <w:tr w:rsidR="0012091A" w14:paraId="17E74ADF" w14:textId="77777777">
        <w:trPr>
          <w:jc w:val="center"/>
        </w:trPr>
        <w:tc>
          <w:tcPr>
            <w:tcW w:w="3029" w:type="dxa"/>
            <w:shd w:val="clear" w:color="auto" w:fill="F5F8FB"/>
          </w:tcPr>
          <w:p w14:paraId="02D16977" w14:textId="77777777" w:rsidR="0012091A" w:rsidRDefault="001530BF">
            <w:pPr>
              <w:spacing w:before="40" w:after="40"/>
            </w:pPr>
            <w:r>
              <w:rPr>
                <w:rFonts w:ascii="Consolas" w:hAnsi="Consolas"/>
                <w:color w:val="2C4A6E"/>
                <w:sz w:val="16"/>
              </w:rPr>
              <w:t>UX-044</w:t>
            </w:r>
            <w:r>
              <w:rPr>
                <w:sz w:val="18"/>
              </w:rPr>
              <w:t xml:space="preserve"> ‡</w:t>
            </w:r>
          </w:p>
        </w:tc>
        <w:tc>
          <w:tcPr>
            <w:tcW w:w="3029" w:type="dxa"/>
            <w:shd w:val="clear" w:color="auto" w:fill="F5F8FB"/>
          </w:tcPr>
          <w:p w14:paraId="36C7B6B3" w14:textId="77777777" w:rsidR="0012091A" w:rsidRDefault="001530BF">
            <w:pPr>
              <w:spacing w:before="40" w:after="40"/>
            </w:pPr>
            <w:r>
              <w:rPr>
                <w:sz w:val="18"/>
              </w:rPr>
              <w:t>Where a value's as-of marking exceeds its staleness bound, it shall be presented as stale and not as current.</w:t>
            </w:r>
          </w:p>
        </w:tc>
        <w:tc>
          <w:tcPr>
            <w:tcW w:w="3029" w:type="dxa"/>
            <w:shd w:val="clear" w:color="auto" w:fill="F5F8FB"/>
          </w:tcPr>
          <w:p w14:paraId="26B8BAE9" w14:textId="77777777" w:rsidR="0012091A" w:rsidRDefault="001530BF">
            <w:pPr>
              <w:spacing w:before="40" w:after="40"/>
            </w:pPr>
            <w:r>
              <w:rPr>
                <w:rFonts w:ascii="Consolas" w:hAnsi="Consolas"/>
                <w:color w:val="2C4A6E"/>
                <w:sz w:val="16"/>
              </w:rPr>
              <w:t>API-161</w:t>
            </w:r>
            <w:r>
              <w:rPr>
                <w:sz w:val="18"/>
              </w:rPr>
              <w:t xml:space="preserve">, </w:t>
            </w:r>
            <w:r>
              <w:rPr>
                <w:rFonts w:ascii="Consolas" w:hAnsi="Consolas"/>
                <w:color w:val="2C4A6E"/>
                <w:sz w:val="16"/>
              </w:rPr>
              <w:t>UXDR-11</w:t>
            </w:r>
          </w:p>
        </w:tc>
      </w:tr>
      <w:tr w:rsidR="0012091A" w14:paraId="621B67BC" w14:textId="77777777">
        <w:trPr>
          <w:jc w:val="center"/>
        </w:trPr>
        <w:tc>
          <w:tcPr>
            <w:tcW w:w="3029" w:type="dxa"/>
          </w:tcPr>
          <w:p w14:paraId="1F3018C4" w14:textId="77777777" w:rsidR="0012091A" w:rsidRDefault="001530BF">
            <w:pPr>
              <w:spacing w:before="40" w:after="40"/>
            </w:pPr>
            <w:r>
              <w:rPr>
                <w:rFonts w:ascii="Consolas" w:hAnsi="Consolas"/>
                <w:color w:val="2C4A6E"/>
                <w:sz w:val="16"/>
              </w:rPr>
              <w:t>UX-045</w:t>
            </w:r>
          </w:p>
        </w:tc>
        <w:tc>
          <w:tcPr>
            <w:tcW w:w="3029" w:type="dxa"/>
          </w:tcPr>
          <w:p w14:paraId="1332E32F" w14:textId="77777777" w:rsidR="0012091A" w:rsidRDefault="001530BF">
            <w:pPr>
              <w:spacing w:before="40" w:after="40"/>
            </w:pPr>
            <w:r>
              <w:rPr>
                <w:sz w:val="18"/>
              </w:rPr>
              <w:t>Staleness bounds are supplied as configuration and their values are unset; the presentation shall read the bound rather than embed one.</w:t>
            </w:r>
          </w:p>
        </w:tc>
        <w:tc>
          <w:tcPr>
            <w:tcW w:w="3029" w:type="dxa"/>
          </w:tcPr>
          <w:p w14:paraId="22423C98" w14:textId="77777777" w:rsidR="0012091A" w:rsidRDefault="001530BF">
            <w:pPr>
              <w:spacing w:before="40" w:after="40"/>
            </w:pPr>
            <w:r>
              <w:rPr>
                <w:rFonts w:ascii="Consolas" w:hAnsi="Consolas"/>
                <w:color w:val="2C4A6E"/>
                <w:sz w:val="16"/>
              </w:rPr>
              <w:t>MOB-123</w:t>
            </w:r>
            <w:r>
              <w:rPr>
                <w:sz w:val="18"/>
              </w:rPr>
              <w:t xml:space="preserve">, </w:t>
            </w:r>
            <w:r>
              <w:rPr>
                <w:rFonts w:ascii="Consolas" w:hAnsi="Consolas"/>
                <w:color w:val="2C4A6E"/>
                <w:sz w:val="16"/>
              </w:rPr>
              <w:t>API-187</w:t>
            </w:r>
          </w:p>
        </w:tc>
      </w:tr>
      <w:tr w:rsidR="0012091A" w14:paraId="7C5DA5BE" w14:textId="77777777">
        <w:trPr>
          <w:jc w:val="center"/>
        </w:trPr>
        <w:tc>
          <w:tcPr>
            <w:tcW w:w="3029" w:type="dxa"/>
            <w:shd w:val="clear" w:color="auto" w:fill="F5F8FB"/>
          </w:tcPr>
          <w:p w14:paraId="5067934D" w14:textId="77777777" w:rsidR="0012091A" w:rsidRDefault="001530BF">
            <w:pPr>
              <w:spacing w:before="40" w:after="40"/>
            </w:pPr>
            <w:r>
              <w:rPr>
                <w:rFonts w:ascii="Consolas" w:hAnsi="Consolas"/>
                <w:color w:val="2C4A6E"/>
                <w:sz w:val="16"/>
              </w:rPr>
              <w:t>UX-046</w:t>
            </w:r>
          </w:p>
        </w:tc>
        <w:tc>
          <w:tcPr>
            <w:tcW w:w="3029" w:type="dxa"/>
            <w:shd w:val="clear" w:color="auto" w:fill="F5F8FB"/>
          </w:tcPr>
          <w:p w14:paraId="308AE26A" w14:textId="77777777" w:rsidR="0012091A" w:rsidRDefault="001530BF">
            <w:pPr>
              <w:spacing w:before="40" w:after="40"/>
            </w:pPr>
            <w:r>
              <w:rPr>
                <w:sz w:val="18"/>
              </w:rPr>
              <w:t>An as-of marking shall be expressed in terms of elapsed time rather than an absolute timestamp, where the value's currency is what matters.</w:t>
            </w:r>
          </w:p>
        </w:tc>
        <w:tc>
          <w:tcPr>
            <w:tcW w:w="3029" w:type="dxa"/>
            <w:shd w:val="clear" w:color="auto" w:fill="F5F8FB"/>
          </w:tcPr>
          <w:p w14:paraId="5B1CD67F" w14:textId="77777777" w:rsidR="0012091A" w:rsidRDefault="001530BF">
            <w:pPr>
              <w:spacing w:before="40" w:after="40"/>
            </w:pPr>
            <w:r>
              <w:rPr>
                <w:rFonts w:ascii="Consolas" w:hAnsi="Consolas"/>
                <w:color w:val="2C4A6E"/>
                <w:sz w:val="16"/>
              </w:rPr>
              <w:t>UXDR-02</w:t>
            </w:r>
            <w:r>
              <w:rPr>
                <w:sz w:val="18"/>
              </w:rPr>
              <w:t xml:space="preserve">, </w:t>
            </w:r>
            <w:r>
              <w:rPr>
                <w:rFonts w:ascii="Consolas" w:hAnsi="Consolas"/>
                <w:color w:val="2C4A6E"/>
                <w:sz w:val="16"/>
              </w:rPr>
              <w:t>NFR-086</w:t>
            </w:r>
          </w:p>
        </w:tc>
      </w:tr>
    </w:tbl>
    <w:p w14:paraId="2FAC6189" w14:textId="77777777" w:rsidR="0012091A" w:rsidRDefault="0012091A">
      <w:pPr>
        <w:spacing w:after="80"/>
      </w:pPr>
    </w:p>
    <w:p w14:paraId="032693D3" w14:textId="77777777" w:rsidR="0012091A" w:rsidRDefault="001530BF">
      <w:pPr>
        <w:pStyle w:val="Heading2"/>
      </w:pPr>
      <w:r>
        <w:t>6.3 Where Provenance Matters Most</w:t>
      </w:r>
    </w:p>
    <w:p w14:paraId="7A01AAF7" w14:textId="77777777" w:rsidR="0012091A" w:rsidRDefault="001530BF">
      <w:pPr>
        <w:pStyle w:val="CMPCaption"/>
      </w:pPr>
      <w:r>
        <w:t>Table 36 — 6.3 Where Provenance Matters Most</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138AB556" w14:textId="77777777">
        <w:trPr>
          <w:tblHeader/>
          <w:jc w:val="center"/>
        </w:trPr>
        <w:tc>
          <w:tcPr>
            <w:tcW w:w="3029" w:type="dxa"/>
            <w:shd w:val="clear" w:color="auto" w:fill="1F3A5F"/>
          </w:tcPr>
          <w:p w14:paraId="2D08B11B" w14:textId="77777777" w:rsidR="0012091A" w:rsidRDefault="001530BF">
            <w:pPr>
              <w:spacing w:before="40" w:after="40"/>
            </w:pPr>
            <w:r>
              <w:rPr>
                <w:b/>
                <w:color w:val="FFFFFF"/>
                <w:sz w:val="18"/>
              </w:rPr>
              <w:t>ID</w:t>
            </w:r>
          </w:p>
        </w:tc>
        <w:tc>
          <w:tcPr>
            <w:tcW w:w="3029" w:type="dxa"/>
            <w:shd w:val="clear" w:color="auto" w:fill="1F3A5F"/>
          </w:tcPr>
          <w:p w14:paraId="417F2E74" w14:textId="77777777" w:rsidR="0012091A" w:rsidRDefault="001530BF">
            <w:pPr>
              <w:spacing w:before="40" w:after="40"/>
            </w:pPr>
            <w:r>
              <w:rPr>
                <w:b/>
                <w:color w:val="FFFFFF"/>
                <w:sz w:val="18"/>
              </w:rPr>
              <w:t>Statement</w:t>
            </w:r>
          </w:p>
        </w:tc>
        <w:tc>
          <w:tcPr>
            <w:tcW w:w="3029" w:type="dxa"/>
            <w:shd w:val="clear" w:color="auto" w:fill="1F3A5F"/>
          </w:tcPr>
          <w:p w14:paraId="4725E338" w14:textId="77777777" w:rsidR="0012091A" w:rsidRDefault="001530BF">
            <w:pPr>
              <w:spacing w:before="40" w:after="40"/>
            </w:pPr>
            <w:r>
              <w:rPr>
                <w:b/>
                <w:color w:val="FFFFFF"/>
                <w:sz w:val="18"/>
              </w:rPr>
              <w:t>Src</w:t>
            </w:r>
          </w:p>
        </w:tc>
      </w:tr>
      <w:tr w:rsidR="0012091A" w14:paraId="1619D1CF" w14:textId="77777777">
        <w:trPr>
          <w:jc w:val="center"/>
        </w:trPr>
        <w:tc>
          <w:tcPr>
            <w:tcW w:w="3029" w:type="dxa"/>
          </w:tcPr>
          <w:p w14:paraId="4B5B5D7D" w14:textId="77777777" w:rsidR="0012091A" w:rsidRDefault="001530BF">
            <w:pPr>
              <w:spacing w:before="40" w:after="40"/>
            </w:pPr>
            <w:r>
              <w:rPr>
                <w:rFonts w:ascii="Consolas" w:hAnsi="Consolas"/>
                <w:color w:val="2C4A6E"/>
                <w:sz w:val="16"/>
              </w:rPr>
              <w:t>UX-047</w:t>
            </w:r>
            <w:r>
              <w:rPr>
                <w:sz w:val="18"/>
              </w:rPr>
              <w:t xml:space="preserve"> ‡</w:t>
            </w:r>
          </w:p>
        </w:tc>
        <w:tc>
          <w:tcPr>
            <w:tcW w:w="3029" w:type="dxa"/>
          </w:tcPr>
          <w:p w14:paraId="0B1E5590" w14:textId="77777777" w:rsidR="0012091A" w:rsidRDefault="001530BF">
            <w:pPr>
              <w:spacing w:before="40" w:after="40"/>
            </w:pPr>
            <w:r>
              <w:rPr>
                <w:sz w:val="18"/>
              </w:rPr>
              <w:t>Verification standing shall never be presented as current when it is cached.</w:t>
            </w:r>
          </w:p>
        </w:tc>
        <w:tc>
          <w:tcPr>
            <w:tcW w:w="3029" w:type="dxa"/>
          </w:tcPr>
          <w:p w14:paraId="25C51DED" w14:textId="77777777" w:rsidR="0012091A" w:rsidRDefault="001530BF">
            <w:pPr>
              <w:spacing w:before="40" w:after="40"/>
            </w:pPr>
            <w:r>
              <w:rPr>
                <w:rFonts w:ascii="Consolas" w:hAnsi="Consolas"/>
                <w:color w:val="2C4A6E"/>
                <w:sz w:val="16"/>
              </w:rPr>
              <w:t>BAD-RULE-007</w:t>
            </w:r>
            <w:r>
              <w:rPr>
                <w:sz w:val="18"/>
              </w:rPr>
              <w:t xml:space="preserve">, </w:t>
            </w:r>
            <w:r>
              <w:rPr>
                <w:rFonts w:ascii="Consolas" w:hAnsi="Consolas"/>
                <w:color w:val="2C4A6E"/>
                <w:sz w:val="16"/>
              </w:rPr>
              <w:t>NFR-084</w:t>
            </w:r>
          </w:p>
        </w:tc>
      </w:tr>
      <w:tr w:rsidR="0012091A" w14:paraId="203A0A74" w14:textId="77777777">
        <w:trPr>
          <w:jc w:val="center"/>
        </w:trPr>
        <w:tc>
          <w:tcPr>
            <w:tcW w:w="3029" w:type="dxa"/>
            <w:shd w:val="clear" w:color="auto" w:fill="F5F8FB"/>
          </w:tcPr>
          <w:p w14:paraId="7792BB53" w14:textId="77777777" w:rsidR="0012091A" w:rsidRDefault="001530BF">
            <w:pPr>
              <w:spacing w:before="40" w:after="40"/>
            </w:pPr>
            <w:r>
              <w:rPr>
                <w:rFonts w:ascii="Consolas" w:hAnsi="Consolas"/>
                <w:color w:val="2C4A6E"/>
                <w:sz w:val="16"/>
              </w:rPr>
              <w:t>UX-048</w:t>
            </w:r>
            <w:r>
              <w:rPr>
                <w:sz w:val="18"/>
              </w:rPr>
              <w:t xml:space="preserve"> ‡</w:t>
            </w:r>
          </w:p>
        </w:tc>
        <w:tc>
          <w:tcPr>
            <w:tcW w:w="3029" w:type="dxa"/>
            <w:shd w:val="clear" w:color="auto" w:fill="F5F8FB"/>
          </w:tcPr>
          <w:p w14:paraId="53296A25" w14:textId="77777777" w:rsidR="0012091A" w:rsidRDefault="001530BF">
            <w:pPr>
              <w:spacing w:before="40" w:after="40"/>
            </w:pPr>
            <w:r>
              <w:rPr>
                <w:sz w:val="18"/>
              </w:rPr>
              <w:t>Seat availability shall be presented with its provenance, and never from a projection or the device cache.</w:t>
            </w:r>
          </w:p>
        </w:tc>
        <w:tc>
          <w:tcPr>
            <w:tcW w:w="3029" w:type="dxa"/>
            <w:shd w:val="clear" w:color="auto" w:fill="F5F8FB"/>
          </w:tcPr>
          <w:p w14:paraId="76D9E52E" w14:textId="77777777" w:rsidR="0012091A" w:rsidRDefault="001530BF">
            <w:pPr>
              <w:spacing w:before="40" w:after="40"/>
            </w:pPr>
            <w:r>
              <w:rPr>
                <w:rFonts w:ascii="Consolas" w:hAnsi="Consolas"/>
                <w:color w:val="2C4A6E"/>
                <w:sz w:val="16"/>
              </w:rPr>
              <w:t>API-048</w:t>
            </w:r>
            <w:r>
              <w:rPr>
                <w:sz w:val="18"/>
              </w:rPr>
              <w:t xml:space="preserve">, </w:t>
            </w:r>
            <w:r>
              <w:rPr>
                <w:rFonts w:ascii="Consolas" w:hAnsi="Consolas"/>
                <w:color w:val="2C4A6E"/>
                <w:sz w:val="16"/>
              </w:rPr>
              <w:t>MOB-062</w:t>
            </w:r>
          </w:p>
        </w:tc>
      </w:tr>
      <w:tr w:rsidR="0012091A" w14:paraId="014F016E" w14:textId="77777777">
        <w:trPr>
          <w:jc w:val="center"/>
        </w:trPr>
        <w:tc>
          <w:tcPr>
            <w:tcW w:w="3029" w:type="dxa"/>
          </w:tcPr>
          <w:p w14:paraId="6DAFB79D" w14:textId="77777777" w:rsidR="0012091A" w:rsidRDefault="001530BF">
            <w:pPr>
              <w:spacing w:before="40" w:after="40"/>
            </w:pPr>
            <w:r>
              <w:rPr>
                <w:rFonts w:ascii="Consolas" w:hAnsi="Consolas"/>
                <w:color w:val="2C4A6E"/>
                <w:sz w:val="16"/>
              </w:rPr>
              <w:t>UX-049</w:t>
            </w:r>
            <w:r>
              <w:rPr>
                <w:sz w:val="18"/>
              </w:rPr>
              <w:t xml:space="preserve"> ‡</w:t>
            </w:r>
          </w:p>
        </w:tc>
        <w:tc>
          <w:tcPr>
            <w:tcW w:w="3029" w:type="dxa"/>
          </w:tcPr>
          <w:p w14:paraId="0923FA13" w14:textId="77777777" w:rsidR="0012091A" w:rsidRDefault="001530BF">
            <w:pPr>
              <w:spacing w:before="40" w:after="40"/>
            </w:pPr>
            <w:r>
              <w:rPr>
                <w:sz w:val="18"/>
              </w:rPr>
              <w:t>Fare shall be presented with its provenance and shall never be computed on the device.</w:t>
            </w:r>
          </w:p>
        </w:tc>
        <w:tc>
          <w:tcPr>
            <w:tcW w:w="3029" w:type="dxa"/>
          </w:tcPr>
          <w:p w14:paraId="443D5E14" w14:textId="77777777" w:rsidR="0012091A" w:rsidRDefault="001530BF">
            <w:pPr>
              <w:spacing w:before="40" w:after="40"/>
            </w:pPr>
            <w:r>
              <w:rPr>
                <w:rFonts w:ascii="Consolas" w:hAnsi="Consolas"/>
                <w:color w:val="2C4A6E"/>
                <w:sz w:val="16"/>
              </w:rPr>
              <w:t>BE-032</w:t>
            </w:r>
            <w:r>
              <w:rPr>
                <w:sz w:val="18"/>
              </w:rPr>
              <w:t xml:space="preserve">, </w:t>
            </w:r>
            <w:r>
              <w:rPr>
                <w:rFonts w:ascii="Consolas" w:hAnsi="Consolas"/>
                <w:color w:val="2C4A6E"/>
                <w:sz w:val="16"/>
              </w:rPr>
              <w:t>UX-020</w:t>
            </w:r>
          </w:p>
        </w:tc>
      </w:tr>
      <w:tr w:rsidR="0012091A" w14:paraId="42885165" w14:textId="77777777">
        <w:trPr>
          <w:jc w:val="center"/>
        </w:trPr>
        <w:tc>
          <w:tcPr>
            <w:tcW w:w="3029" w:type="dxa"/>
            <w:shd w:val="clear" w:color="auto" w:fill="F5F8FB"/>
          </w:tcPr>
          <w:p w14:paraId="4EF69C79" w14:textId="77777777" w:rsidR="0012091A" w:rsidRDefault="001530BF">
            <w:pPr>
              <w:spacing w:before="40" w:after="40"/>
            </w:pPr>
            <w:r>
              <w:rPr>
                <w:rFonts w:ascii="Consolas" w:hAnsi="Consolas"/>
                <w:color w:val="2C4A6E"/>
                <w:sz w:val="16"/>
              </w:rPr>
              <w:t>UX-050</w:t>
            </w:r>
            <w:r>
              <w:rPr>
                <w:sz w:val="18"/>
              </w:rPr>
              <w:t xml:space="preserve"> ‡</w:t>
            </w:r>
          </w:p>
        </w:tc>
        <w:tc>
          <w:tcPr>
            <w:tcW w:w="3029" w:type="dxa"/>
            <w:shd w:val="clear" w:color="auto" w:fill="F5F8FB"/>
          </w:tcPr>
          <w:p w14:paraId="65DD9AAF" w14:textId="77777777" w:rsidR="0012091A" w:rsidRDefault="001530BF">
            <w:pPr>
              <w:spacing w:before="40" w:after="40"/>
            </w:pPr>
            <w:r>
              <w:rPr>
                <w:sz w:val="18"/>
              </w:rPr>
              <w:t>Payment status shall be presented with its provenance and shall never be inferred from the payment application.</w:t>
            </w:r>
          </w:p>
        </w:tc>
        <w:tc>
          <w:tcPr>
            <w:tcW w:w="3029" w:type="dxa"/>
            <w:shd w:val="clear" w:color="auto" w:fill="F5F8FB"/>
          </w:tcPr>
          <w:p w14:paraId="018410E2" w14:textId="77777777" w:rsidR="0012091A" w:rsidRDefault="001530BF">
            <w:pPr>
              <w:spacing w:before="40" w:after="40"/>
            </w:pPr>
            <w:r>
              <w:rPr>
                <w:rFonts w:ascii="Consolas" w:hAnsi="Consolas"/>
                <w:color w:val="2C4A6E"/>
                <w:sz w:val="16"/>
              </w:rPr>
              <w:t>BAD-RULE-032</w:t>
            </w:r>
            <w:r>
              <w:rPr>
                <w:sz w:val="18"/>
              </w:rPr>
              <w:t xml:space="preserve">, </w:t>
            </w:r>
            <w:r>
              <w:rPr>
                <w:rFonts w:ascii="Consolas" w:hAnsi="Consolas"/>
                <w:color w:val="2C4A6E"/>
                <w:sz w:val="16"/>
              </w:rPr>
              <w:t>UXDR-10</w:t>
            </w:r>
          </w:p>
        </w:tc>
      </w:tr>
      <w:tr w:rsidR="0012091A" w14:paraId="7DCE2D18" w14:textId="77777777">
        <w:trPr>
          <w:jc w:val="center"/>
        </w:trPr>
        <w:tc>
          <w:tcPr>
            <w:tcW w:w="3029" w:type="dxa"/>
          </w:tcPr>
          <w:p w14:paraId="02A75861" w14:textId="77777777" w:rsidR="0012091A" w:rsidRDefault="001530BF">
            <w:pPr>
              <w:spacing w:before="40" w:after="40"/>
            </w:pPr>
            <w:r>
              <w:rPr>
                <w:rFonts w:ascii="Consolas" w:hAnsi="Consolas"/>
                <w:color w:val="2C4A6E"/>
                <w:sz w:val="16"/>
              </w:rPr>
              <w:t>UX-051</w:t>
            </w:r>
            <w:r>
              <w:rPr>
                <w:sz w:val="18"/>
              </w:rPr>
              <w:t xml:space="preserve"> ‡</w:t>
            </w:r>
          </w:p>
        </w:tc>
        <w:tc>
          <w:tcPr>
            <w:tcW w:w="3029" w:type="dxa"/>
          </w:tcPr>
          <w:p w14:paraId="68F62128" w14:textId="77777777" w:rsidR="0012091A" w:rsidRDefault="001530BF">
            <w:pPr>
              <w:spacing w:before="40" w:after="40"/>
            </w:pPr>
            <w:r>
              <w:rPr>
                <w:sz w:val="18"/>
              </w:rPr>
              <w:t>A position shall be presented with its acquisition age.</w:t>
            </w:r>
          </w:p>
        </w:tc>
        <w:tc>
          <w:tcPr>
            <w:tcW w:w="3029" w:type="dxa"/>
          </w:tcPr>
          <w:p w14:paraId="4562E3E9" w14:textId="77777777" w:rsidR="0012091A" w:rsidRDefault="001530BF">
            <w:pPr>
              <w:spacing w:before="40" w:after="40"/>
            </w:pPr>
            <w:r>
              <w:rPr>
                <w:rFonts w:ascii="Consolas" w:hAnsi="Consolas"/>
                <w:color w:val="2C4A6E"/>
                <w:sz w:val="16"/>
              </w:rPr>
              <w:t>UXDR-11</w:t>
            </w:r>
            <w:r>
              <w:rPr>
                <w:sz w:val="18"/>
              </w:rPr>
              <w:t xml:space="preserve">, </w:t>
            </w:r>
            <w:r>
              <w:rPr>
                <w:rFonts w:ascii="Consolas" w:hAnsi="Consolas"/>
                <w:color w:val="2C4A6E"/>
                <w:sz w:val="16"/>
              </w:rPr>
              <w:t>MOB-075</w:t>
            </w:r>
          </w:p>
        </w:tc>
      </w:tr>
      <w:tr w:rsidR="0012091A" w14:paraId="010D1005" w14:textId="77777777">
        <w:trPr>
          <w:jc w:val="center"/>
        </w:trPr>
        <w:tc>
          <w:tcPr>
            <w:tcW w:w="3029" w:type="dxa"/>
            <w:shd w:val="clear" w:color="auto" w:fill="F5F8FB"/>
          </w:tcPr>
          <w:p w14:paraId="69A4EE8C" w14:textId="77777777" w:rsidR="0012091A" w:rsidRDefault="001530BF">
            <w:pPr>
              <w:spacing w:before="40" w:after="40"/>
            </w:pPr>
            <w:r>
              <w:rPr>
                <w:rFonts w:ascii="Consolas" w:hAnsi="Consolas"/>
                <w:color w:val="2C4A6E"/>
                <w:sz w:val="16"/>
              </w:rPr>
              <w:t>UX-052</w:t>
            </w:r>
          </w:p>
        </w:tc>
        <w:tc>
          <w:tcPr>
            <w:tcW w:w="3029" w:type="dxa"/>
            <w:shd w:val="clear" w:color="auto" w:fill="F5F8FB"/>
          </w:tcPr>
          <w:p w14:paraId="7760625F" w14:textId="77777777" w:rsidR="0012091A" w:rsidRDefault="001530BF">
            <w:pPr>
              <w:spacing w:before="40" w:after="40"/>
            </w:pPr>
            <w:r>
              <w:rPr>
                <w:sz w:val="18"/>
              </w:rPr>
              <w:t>A counterparty's profile values may be cached, and shall be marked as such wherever they appear.</w:t>
            </w:r>
          </w:p>
        </w:tc>
        <w:tc>
          <w:tcPr>
            <w:tcW w:w="3029" w:type="dxa"/>
            <w:shd w:val="clear" w:color="auto" w:fill="F5F8FB"/>
          </w:tcPr>
          <w:p w14:paraId="47AADDD5" w14:textId="77777777" w:rsidR="0012091A" w:rsidRDefault="001530BF">
            <w:pPr>
              <w:spacing w:before="40" w:after="40"/>
            </w:pPr>
            <w:r>
              <w:rPr>
                <w:rFonts w:ascii="Consolas" w:hAnsi="Consolas"/>
                <w:color w:val="2C4A6E"/>
                <w:sz w:val="16"/>
              </w:rPr>
              <w:t>UXDR-02</w:t>
            </w:r>
            <w:r>
              <w:rPr>
                <w:sz w:val="18"/>
              </w:rPr>
              <w:t xml:space="preserve">, </w:t>
            </w:r>
            <w:r>
              <w:rPr>
                <w:rFonts w:ascii="Consolas" w:hAnsi="Consolas"/>
                <w:color w:val="2C4A6E"/>
                <w:sz w:val="16"/>
              </w:rPr>
              <w:t>FRD-FR-027</w:t>
            </w:r>
          </w:p>
        </w:tc>
      </w:tr>
    </w:tbl>
    <w:p w14:paraId="6D2C48E9" w14:textId="77777777" w:rsidR="0012091A" w:rsidRDefault="0012091A">
      <w:pPr>
        <w:spacing w:after="80"/>
      </w:pPr>
    </w:p>
    <w:p w14:paraId="56F5FC38" w14:textId="77777777" w:rsidR="0012091A" w:rsidRDefault="001530BF">
      <w:r>
        <w:br w:type="page"/>
      </w:r>
    </w:p>
    <w:p w14:paraId="35D9D32D" w14:textId="77777777" w:rsidR="0012091A" w:rsidRDefault="001530BF">
      <w:pPr>
        <w:pStyle w:val="Heading1"/>
      </w:pPr>
      <w:r>
        <w:lastRenderedPageBreak/>
        <w:t>7. The Four Failure Treatments</w:t>
      </w:r>
    </w:p>
    <w:p w14:paraId="00872F3B" w14:textId="77777777" w:rsidR="0012091A" w:rsidRDefault="001530BF">
      <w:r>
        <w:t>This section discharges CMP-DOC-08 §17.5's third obligation and CMP-DOC-10 §17.7's second.</w:t>
      </w:r>
    </w:p>
    <w:p w14:paraId="5D2BA1A7" w14:textId="77777777" w:rsidR="0012091A" w:rsidRDefault="001530BF">
      <w:pPr>
        <w:pStyle w:val="Heading2"/>
      </w:pPr>
      <w:r>
        <w:t>7.1 The Shapes</w:t>
      </w:r>
    </w:p>
    <w:p w14:paraId="6DE57ED9" w14:textId="77777777" w:rsidR="0012091A" w:rsidRDefault="001530BF">
      <w:pPr>
        <w:keepNext/>
        <w:spacing w:before="160" w:after="40"/>
        <w:jc w:val="center"/>
      </w:pPr>
      <w:r>
        <w:rPr>
          <w:noProof/>
        </w:rPr>
        <w:drawing>
          <wp:inline distT="0" distB="0" distL="0" distR="0" wp14:anchorId="4D68A856" wp14:editId="430EB92B">
            <wp:extent cx="5760720" cy="1835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11"/>
                    <a:stretch>
                      <a:fillRect/>
                    </a:stretch>
                  </pic:blipFill>
                  <pic:spPr>
                    <a:xfrm>
                      <a:off x="0" y="0"/>
                      <a:ext cx="5760720" cy="1835368"/>
                    </a:xfrm>
                    <a:prstGeom prst="rect">
                      <a:avLst/>
                    </a:prstGeom>
                  </pic:spPr>
                </pic:pic>
              </a:graphicData>
            </a:graphic>
          </wp:inline>
        </w:drawing>
      </w:r>
    </w:p>
    <w:p w14:paraId="184047D1" w14:textId="77777777" w:rsidR="0012091A" w:rsidRDefault="001530BF">
      <w:pPr>
        <w:pStyle w:val="CMPCaption"/>
      </w:pPr>
      <w:r>
        <w:t>Figure 4 — 7.1 The Shapes</w:t>
      </w:r>
    </w:p>
    <w:p w14:paraId="750FCF80" w14:textId="77777777" w:rsidR="0012091A" w:rsidRDefault="001530BF">
      <w:pPr>
        <w:pStyle w:val="CMPCaption"/>
      </w:pPr>
      <w:r>
        <w:t>Table 37 — 7.1 The Shapes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047C7F04" w14:textId="77777777">
        <w:trPr>
          <w:tblHeader/>
          <w:jc w:val="center"/>
        </w:trPr>
        <w:tc>
          <w:tcPr>
            <w:tcW w:w="3029" w:type="dxa"/>
            <w:shd w:val="clear" w:color="auto" w:fill="1F3A5F"/>
          </w:tcPr>
          <w:p w14:paraId="7A9852A3" w14:textId="77777777" w:rsidR="0012091A" w:rsidRDefault="001530BF">
            <w:pPr>
              <w:spacing w:before="40" w:after="40"/>
            </w:pPr>
            <w:r>
              <w:rPr>
                <w:b/>
                <w:color w:val="FFFFFF"/>
                <w:sz w:val="18"/>
              </w:rPr>
              <w:t>ID</w:t>
            </w:r>
          </w:p>
        </w:tc>
        <w:tc>
          <w:tcPr>
            <w:tcW w:w="3029" w:type="dxa"/>
            <w:shd w:val="clear" w:color="auto" w:fill="1F3A5F"/>
          </w:tcPr>
          <w:p w14:paraId="40A74235" w14:textId="77777777" w:rsidR="0012091A" w:rsidRDefault="001530BF">
            <w:pPr>
              <w:spacing w:before="40" w:after="40"/>
            </w:pPr>
            <w:r>
              <w:rPr>
                <w:b/>
                <w:color w:val="FFFFFF"/>
                <w:sz w:val="18"/>
              </w:rPr>
              <w:t>Statement</w:t>
            </w:r>
          </w:p>
        </w:tc>
        <w:tc>
          <w:tcPr>
            <w:tcW w:w="3029" w:type="dxa"/>
            <w:shd w:val="clear" w:color="auto" w:fill="1F3A5F"/>
          </w:tcPr>
          <w:p w14:paraId="6BA3C2FE" w14:textId="77777777" w:rsidR="0012091A" w:rsidRDefault="001530BF">
            <w:pPr>
              <w:spacing w:before="40" w:after="40"/>
            </w:pPr>
            <w:r>
              <w:rPr>
                <w:b/>
                <w:color w:val="FFFFFF"/>
                <w:sz w:val="18"/>
              </w:rPr>
              <w:t>Src</w:t>
            </w:r>
          </w:p>
        </w:tc>
      </w:tr>
      <w:tr w:rsidR="0012091A" w14:paraId="72705B3F" w14:textId="77777777">
        <w:trPr>
          <w:jc w:val="center"/>
        </w:trPr>
        <w:tc>
          <w:tcPr>
            <w:tcW w:w="3029" w:type="dxa"/>
          </w:tcPr>
          <w:p w14:paraId="37216FEE" w14:textId="77777777" w:rsidR="0012091A" w:rsidRDefault="001530BF">
            <w:pPr>
              <w:spacing w:before="40" w:after="40"/>
            </w:pPr>
            <w:r>
              <w:rPr>
                <w:rFonts w:ascii="Consolas" w:hAnsi="Consolas"/>
                <w:color w:val="2C4A6E"/>
                <w:sz w:val="16"/>
              </w:rPr>
              <w:t>UX-053</w:t>
            </w:r>
            <w:r>
              <w:rPr>
                <w:sz w:val="18"/>
              </w:rPr>
              <w:t xml:space="preserve"> ‡</w:t>
            </w:r>
          </w:p>
        </w:tc>
        <w:tc>
          <w:tcPr>
            <w:tcW w:w="3029" w:type="dxa"/>
          </w:tcPr>
          <w:p w14:paraId="18CFCF23" w14:textId="77777777" w:rsidR="0012091A" w:rsidRDefault="001530BF">
            <w:pPr>
              <w:spacing w:before="40" w:after="40"/>
            </w:pPr>
            <w:r>
              <w:rPr>
                <w:sz w:val="18"/>
              </w:rPr>
              <w:t>Four failure treatments shall exist, distinguishable by shape before any text is read.</w:t>
            </w:r>
          </w:p>
        </w:tc>
        <w:tc>
          <w:tcPr>
            <w:tcW w:w="3029" w:type="dxa"/>
          </w:tcPr>
          <w:p w14:paraId="774A24BD" w14:textId="77777777" w:rsidR="0012091A" w:rsidRDefault="001530BF">
            <w:pPr>
              <w:spacing w:before="40" w:after="40"/>
            </w:pPr>
            <w:r>
              <w:rPr>
                <w:rFonts w:ascii="Consolas" w:hAnsi="Consolas"/>
                <w:color w:val="2C4A6E"/>
                <w:sz w:val="16"/>
              </w:rPr>
              <w:t>MADR-10</w:t>
            </w:r>
            <w:r>
              <w:rPr>
                <w:sz w:val="18"/>
              </w:rPr>
              <w:t xml:space="preserve">, </w:t>
            </w:r>
            <w:r>
              <w:rPr>
                <w:b/>
                <w:sz w:val="18"/>
              </w:rPr>
              <w:t>CMP-DOC-08 §17.5</w:t>
            </w:r>
          </w:p>
        </w:tc>
      </w:tr>
      <w:tr w:rsidR="0012091A" w14:paraId="347F37F9" w14:textId="77777777">
        <w:trPr>
          <w:jc w:val="center"/>
        </w:trPr>
        <w:tc>
          <w:tcPr>
            <w:tcW w:w="3029" w:type="dxa"/>
            <w:shd w:val="clear" w:color="auto" w:fill="F5F8FB"/>
          </w:tcPr>
          <w:p w14:paraId="5B697200" w14:textId="77777777" w:rsidR="0012091A" w:rsidRDefault="001530BF">
            <w:pPr>
              <w:spacing w:before="40" w:after="40"/>
            </w:pPr>
            <w:r>
              <w:rPr>
                <w:rFonts w:ascii="Consolas" w:hAnsi="Consolas"/>
                <w:color w:val="2C4A6E"/>
                <w:sz w:val="16"/>
              </w:rPr>
              <w:t>UX-054</w:t>
            </w:r>
            <w:r>
              <w:rPr>
                <w:sz w:val="18"/>
              </w:rPr>
              <w:t xml:space="preserve"> ‡</w:t>
            </w:r>
          </w:p>
        </w:tc>
        <w:tc>
          <w:tcPr>
            <w:tcW w:w="3029" w:type="dxa"/>
            <w:shd w:val="clear" w:color="auto" w:fill="F5F8FB"/>
          </w:tcPr>
          <w:p w14:paraId="77475C6A" w14:textId="77777777" w:rsidR="0012091A" w:rsidRDefault="001530BF">
            <w:pPr>
              <w:spacing w:before="40" w:after="40"/>
            </w:pPr>
            <w:r>
              <w:rPr>
                <w:sz w:val="18"/>
              </w:rPr>
              <w:t>No single generic failure component shall be used for more than one branch.</w:t>
            </w:r>
          </w:p>
        </w:tc>
        <w:tc>
          <w:tcPr>
            <w:tcW w:w="3029" w:type="dxa"/>
            <w:shd w:val="clear" w:color="auto" w:fill="F5F8FB"/>
          </w:tcPr>
          <w:p w14:paraId="07B1365D" w14:textId="77777777" w:rsidR="0012091A" w:rsidRDefault="001530BF">
            <w:pPr>
              <w:spacing w:before="40" w:after="40"/>
            </w:pPr>
            <w:r>
              <w:rPr>
                <w:rFonts w:ascii="Consolas" w:hAnsi="Consolas"/>
                <w:color w:val="2C4A6E"/>
                <w:sz w:val="16"/>
              </w:rPr>
              <w:t>UXDR-03</w:t>
            </w:r>
            <w:r>
              <w:rPr>
                <w:sz w:val="18"/>
              </w:rPr>
              <w:t xml:space="preserve">, </w:t>
            </w:r>
            <w:r>
              <w:rPr>
                <w:rFonts w:ascii="Consolas" w:hAnsi="Consolas"/>
                <w:color w:val="2C4A6E"/>
                <w:sz w:val="16"/>
              </w:rPr>
              <w:t>API-072</w:t>
            </w:r>
          </w:p>
        </w:tc>
      </w:tr>
    </w:tbl>
    <w:p w14:paraId="0F93090D" w14:textId="77777777" w:rsidR="0012091A" w:rsidRDefault="0012091A">
      <w:pPr>
        <w:spacing w:after="80"/>
      </w:pPr>
    </w:p>
    <w:p w14:paraId="16CEF70A" w14:textId="77777777" w:rsidR="0012091A" w:rsidRDefault="001530BF">
      <w:pPr>
        <w:pStyle w:val="Heading2"/>
      </w:pPr>
      <w:r>
        <w:t>7.2 Invalid Request</w:t>
      </w:r>
    </w:p>
    <w:p w14:paraId="1CE800C5" w14:textId="77777777" w:rsidR="0012091A" w:rsidRDefault="001530BF">
      <w:pPr>
        <w:pStyle w:val="CMPCaption"/>
      </w:pPr>
      <w:r>
        <w:t>Table 38 — 7.2 Invalid Request</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6E6C726F" w14:textId="77777777">
        <w:trPr>
          <w:tblHeader/>
          <w:jc w:val="center"/>
        </w:trPr>
        <w:tc>
          <w:tcPr>
            <w:tcW w:w="3029" w:type="dxa"/>
            <w:shd w:val="clear" w:color="auto" w:fill="1F3A5F"/>
          </w:tcPr>
          <w:p w14:paraId="0B7239A5" w14:textId="77777777" w:rsidR="0012091A" w:rsidRDefault="001530BF">
            <w:pPr>
              <w:spacing w:before="40" w:after="40"/>
            </w:pPr>
            <w:r>
              <w:rPr>
                <w:b/>
                <w:color w:val="FFFFFF"/>
                <w:sz w:val="18"/>
              </w:rPr>
              <w:t>ID</w:t>
            </w:r>
          </w:p>
        </w:tc>
        <w:tc>
          <w:tcPr>
            <w:tcW w:w="3029" w:type="dxa"/>
            <w:shd w:val="clear" w:color="auto" w:fill="1F3A5F"/>
          </w:tcPr>
          <w:p w14:paraId="381A2BA2" w14:textId="77777777" w:rsidR="0012091A" w:rsidRDefault="001530BF">
            <w:pPr>
              <w:spacing w:before="40" w:after="40"/>
            </w:pPr>
            <w:r>
              <w:rPr>
                <w:b/>
                <w:color w:val="FFFFFF"/>
                <w:sz w:val="18"/>
              </w:rPr>
              <w:t>Statement</w:t>
            </w:r>
          </w:p>
        </w:tc>
        <w:tc>
          <w:tcPr>
            <w:tcW w:w="3029" w:type="dxa"/>
            <w:shd w:val="clear" w:color="auto" w:fill="1F3A5F"/>
          </w:tcPr>
          <w:p w14:paraId="5F08C4A2" w14:textId="77777777" w:rsidR="0012091A" w:rsidRDefault="001530BF">
            <w:pPr>
              <w:spacing w:before="40" w:after="40"/>
            </w:pPr>
            <w:r>
              <w:rPr>
                <w:b/>
                <w:color w:val="FFFFFF"/>
                <w:sz w:val="18"/>
              </w:rPr>
              <w:t>Src</w:t>
            </w:r>
          </w:p>
        </w:tc>
      </w:tr>
      <w:tr w:rsidR="0012091A" w14:paraId="192D1196" w14:textId="77777777">
        <w:trPr>
          <w:jc w:val="center"/>
        </w:trPr>
        <w:tc>
          <w:tcPr>
            <w:tcW w:w="3029" w:type="dxa"/>
          </w:tcPr>
          <w:p w14:paraId="516F08A1" w14:textId="77777777" w:rsidR="0012091A" w:rsidRDefault="001530BF">
            <w:pPr>
              <w:spacing w:before="40" w:after="40"/>
            </w:pPr>
            <w:r>
              <w:rPr>
                <w:rFonts w:ascii="Consolas" w:hAnsi="Consolas"/>
                <w:color w:val="2C4A6E"/>
                <w:sz w:val="16"/>
              </w:rPr>
              <w:t>UX-055</w:t>
            </w:r>
          </w:p>
        </w:tc>
        <w:tc>
          <w:tcPr>
            <w:tcW w:w="3029" w:type="dxa"/>
          </w:tcPr>
          <w:p w14:paraId="2BAAEF84" w14:textId="77777777" w:rsidR="0012091A" w:rsidRDefault="001530BF">
            <w:pPr>
              <w:spacing w:before="40" w:after="40"/>
            </w:pPr>
            <w:r>
              <w:rPr>
                <w:sz w:val="18"/>
              </w:rPr>
              <w:t>An invalid request shall be presented inline at each offending field.</w:t>
            </w:r>
          </w:p>
        </w:tc>
        <w:tc>
          <w:tcPr>
            <w:tcW w:w="3029" w:type="dxa"/>
          </w:tcPr>
          <w:p w14:paraId="57B36B6D" w14:textId="77777777" w:rsidR="0012091A" w:rsidRDefault="001530BF">
            <w:pPr>
              <w:spacing w:before="40" w:after="40"/>
            </w:pPr>
            <w:r>
              <w:rPr>
                <w:rFonts w:ascii="Consolas" w:hAnsi="Consolas"/>
                <w:color w:val="2C4A6E"/>
                <w:sz w:val="16"/>
              </w:rPr>
              <w:t>UXDR-03</w:t>
            </w:r>
            <w:r>
              <w:rPr>
                <w:sz w:val="18"/>
              </w:rPr>
              <w:t xml:space="preserve">, </w:t>
            </w:r>
            <w:r>
              <w:rPr>
                <w:rFonts w:ascii="Consolas" w:hAnsi="Consolas"/>
                <w:color w:val="2C4A6E"/>
                <w:sz w:val="16"/>
              </w:rPr>
              <w:t>API-078</w:t>
            </w:r>
          </w:p>
        </w:tc>
      </w:tr>
      <w:tr w:rsidR="0012091A" w14:paraId="6B525D94" w14:textId="77777777">
        <w:trPr>
          <w:jc w:val="center"/>
        </w:trPr>
        <w:tc>
          <w:tcPr>
            <w:tcW w:w="3029" w:type="dxa"/>
            <w:shd w:val="clear" w:color="auto" w:fill="F5F8FB"/>
          </w:tcPr>
          <w:p w14:paraId="71086AED" w14:textId="77777777" w:rsidR="0012091A" w:rsidRDefault="001530BF">
            <w:pPr>
              <w:spacing w:before="40" w:after="40"/>
            </w:pPr>
            <w:r>
              <w:rPr>
                <w:rFonts w:ascii="Consolas" w:hAnsi="Consolas"/>
                <w:color w:val="2C4A6E"/>
                <w:sz w:val="16"/>
              </w:rPr>
              <w:t>UX-056</w:t>
            </w:r>
          </w:p>
        </w:tc>
        <w:tc>
          <w:tcPr>
            <w:tcW w:w="3029" w:type="dxa"/>
            <w:shd w:val="clear" w:color="auto" w:fill="F5F8FB"/>
          </w:tcPr>
          <w:p w14:paraId="6AFAF238" w14:textId="77777777" w:rsidR="0012091A" w:rsidRDefault="001530BF">
            <w:pPr>
              <w:spacing w:before="40" w:after="40"/>
            </w:pPr>
            <w:r>
              <w:rPr>
                <w:sz w:val="18"/>
              </w:rPr>
              <w:t>All detectable field failures shall be shown together, not one at a time.</w:t>
            </w:r>
          </w:p>
        </w:tc>
        <w:tc>
          <w:tcPr>
            <w:tcW w:w="3029" w:type="dxa"/>
            <w:shd w:val="clear" w:color="auto" w:fill="F5F8FB"/>
          </w:tcPr>
          <w:p w14:paraId="382B2C61" w14:textId="77777777" w:rsidR="0012091A" w:rsidRDefault="001530BF">
            <w:pPr>
              <w:spacing w:before="40" w:after="40"/>
            </w:pPr>
            <w:r>
              <w:rPr>
                <w:rFonts w:ascii="Consolas" w:hAnsi="Consolas"/>
                <w:color w:val="2C4A6E"/>
                <w:sz w:val="16"/>
              </w:rPr>
              <w:t>API-079</w:t>
            </w:r>
          </w:p>
        </w:tc>
      </w:tr>
      <w:tr w:rsidR="0012091A" w14:paraId="0750FA6E" w14:textId="77777777">
        <w:trPr>
          <w:jc w:val="center"/>
        </w:trPr>
        <w:tc>
          <w:tcPr>
            <w:tcW w:w="3029" w:type="dxa"/>
          </w:tcPr>
          <w:p w14:paraId="51DCD686" w14:textId="77777777" w:rsidR="0012091A" w:rsidRDefault="001530BF">
            <w:pPr>
              <w:spacing w:before="40" w:after="40"/>
            </w:pPr>
            <w:r>
              <w:rPr>
                <w:rFonts w:ascii="Consolas" w:hAnsi="Consolas"/>
                <w:color w:val="2C4A6E"/>
                <w:sz w:val="16"/>
              </w:rPr>
              <w:t>UX-057</w:t>
            </w:r>
          </w:p>
        </w:tc>
        <w:tc>
          <w:tcPr>
            <w:tcW w:w="3029" w:type="dxa"/>
          </w:tcPr>
          <w:p w14:paraId="201EB1EA" w14:textId="77777777" w:rsidR="0012091A" w:rsidRDefault="001530BF">
            <w:pPr>
              <w:spacing w:before="40" w:after="40"/>
            </w:pPr>
            <w:r>
              <w:rPr>
                <w:sz w:val="18"/>
              </w:rPr>
              <w:t>The screen shall not be dismissed, and entered data shall be retained.</w:t>
            </w:r>
          </w:p>
        </w:tc>
        <w:tc>
          <w:tcPr>
            <w:tcW w:w="3029" w:type="dxa"/>
          </w:tcPr>
          <w:p w14:paraId="549C32AD" w14:textId="77777777" w:rsidR="0012091A" w:rsidRDefault="001530BF">
            <w:pPr>
              <w:spacing w:before="40" w:after="40"/>
            </w:pPr>
            <w:r>
              <w:rPr>
                <w:rFonts w:ascii="Consolas" w:hAnsi="Consolas"/>
                <w:color w:val="2C4A6E"/>
                <w:sz w:val="16"/>
              </w:rPr>
              <w:t>NFR-162</w:t>
            </w:r>
            <w:r>
              <w:rPr>
                <w:sz w:val="18"/>
              </w:rPr>
              <w:t xml:space="preserve">, </w:t>
            </w:r>
            <w:r>
              <w:rPr>
                <w:rFonts w:ascii="Consolas" w:hAnsi="Consolas"/>
                <w:color w:val="2C4A6E"/>
                <w:sz w:val="16"/>
              </w:rPr>
              <w:t>FRD-FR-024</w:t>
            </w:r>
          </w:p>
        </w:tc>
      </w:tr>
      <w:tr w:rsidR="0012091A" w14:paraId="75ECFC5A" w14:textId="77777777">
        <w:trPr>
          <w:jc w:val="center"/>
        </w:trPr>
        <w:tc>
          <w:tcPr>
            <w:tcW w:w="3029" w:type="dxa"/>
            <w:shd w:val="clear" w:color="auto" w:fill="F5F8FB"/>
          </w:tcPr>
          <w:p w14:paraId="48A410CC" w14:textId="77777777" w:rsidR="0012091A" w:rsidRDefault="001530BF">
            <w:pPr>
              <w:spacing w:before="40" w:after="40"/>
            </w:pPr>
            <w:r>
              <w:rPr>
                <w:rFonts w:ascii="Consolas" w:hAnsi="Consolas"/>
                <w:color w:val="2C4A6E"/>
                <w:sz w:val="16"/>
              </w:rPr>
              <w:t>UX-058</w:t>
            </w:r>
          </w:p>
        </w:tc>
        <w:tc>
          <w:tcPr>
            <w:tcW w:w="3029" w:type="dxa"/>
            <w:shd w:val="clear" w:color="auto" w:fill="F5F8FB"/>
          </w:tcPr>
          <w:p w14:paraId="59253CD9" w14:textId="77777777" w:rsidR="0012091A" w:rsidRDefault="001530BF">
            <w:pPr>
              <w:spacing w:before="40" w:after="40"/>
            </w:pPr>
            <w:r>
              <w:rPr>
                <w:sz w:val="18"/>
              </w:rPr>
              <w:t>Focus shall move to the first offending field for assistive technology.</w:t>
            </w:r>
          </w:p>
        </w:tc>
        <w:tc>
          <w:tcPr>
            <w:tcW w:w="3029" w:type="dxa"/>
            <w:shd w:val="clear" w:color="auto" w:fill="F5F8FB"/>
          </w:tcPr>
          <w:p w14:paraId="049C2967" w14:textId="77777777" w:rsidR="0012091A" w:rsidRDefault="001530BF">
            <w:pPr>
              <w:spacing w:before="40" w:after="40"/>
            </w:pPr>
            <w:r>
              <w:rPr>
                <w:rFonts w:ascii="Consolas" w:hAnsi="Consolas"/>
                <w:color w:val="2C4A6E"/>
                <w:sz w:val="16"/>
              </w:rPr>
              <w:t>NFR-089</w:t>
            </w:r>
          </w:p>
        </w:tc>
      </w:tr>
    </w:tbl>
    <w:p w14:paraId="1F9A01C8" w14:textId="77777777" w:rsidR="0012091A" w:rsidRDefault="0012091A">
      <w:pPr>
        <w:spacing w:after="80"/>
      </w:pPr>
    </w:p>
    <w:p w14:paraId="72431D82" w14:textId="77777777" w:rsidR="0012091A" w:rsidRDefault="001530BF">
      <w:pPr>
        <w:pStyle w:val="Heading2"/>
      </w:pPr>
      <w:r>
        <w:t>7.3 Business Refusal</w:t>
      </w:r>
    </w:p>
    <w:p w14:paraId="13D00BDA" w14:textId="77777777" w:rsidR="0012091A" w:rsidRDefault="001530BF">
      <w:pPr>
        <w:pStyle w:val="CMPCaption"/>
      </w:pPr>
      <w:r>
        <w:t>Table 39 — 7.3 Business Refusal</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2A7C1871" w14:textId="77777777">
        <w:trPr>
          <w:tblHeader/>
          <w:jc w:val="center"/>
        </w:trPr>
        <w:tc>
          <w:tcPr>
            <w:tcW w:w="3029" w:type="dxa"/>
            <w:shd w:val="clear" w:color="auto" w:fill="1F3A5F"/>
          </w:tcPr>
          <w:p w14:paraId="2F6354FB" w14:textId="77777777" w:rsidR="0012091A" w:rsidRDefault="001530BF">
            <w:pPr>
              <w:spacing w:before="40" w:after="40"/>
            </w:pPr>
            <w:r>
              <w:rPr>
                <w:b/>
                <w:color w:val="FFFFFF"/>
                <w:sz w:val="18"/>
              </w:rPr>
              <w:t>ID</w:t>
            </w:r>
          </w:p>
        </w:tc>
        <w:tc>
          <w:tcPr>
            <w:tcW w:w="3029" w:type="dxa"/>
            <w:shd w:val="clear" w:color="auto" w:fill="1F3A5F"/>
          </w:tcPr>
          <w:p w14:paraId="10BFF029" w14:textId="77777777" w:rsidR="0012091A" w:rsidRDefault="001530BF">
            <w:pPr>
              <w:spacing w:before="40" w:after="40"/>
            </w:pPr>
            <w:r>
              <w:rPr>
                <w:b/>
                <w:color w:val="FFFFFF"/>
                <w:sz w:val="18"/>
              </w:rPr>
              <w:t>Statement</w:t>
            </w:r>
          </w:p>
        </w:tc>
        <w:tc>
          <w:tcPr>
            <w:tcW w:w="3029" w:type="dxa"/>
            <w:shd w:val="clear" w:color="auto" w:fill="1F3A5F"/>
          </w:tcPr>
          <w:p w14:paraId="2E6D199B" w14:textId="77777777" w:rsidR="0012091A" w:rsidRDefault="001530BF">
            <w:pPr>
              <w:spacing w:before="40" w:after="40"/>
            </w:pPr>
            <w:r>
              <w:rPr>
                <w:b/>
                <w:color w:val="FFFFFF"/>
                <w:sz w:val="18"/>
              </w:rPr>
              <w:t>Src</w:t>
            </w:r>
          </w:p>
        </w:tc>
      </w:tr>
      <w:tr w:rsidR="0012091A" w14:paraId="45EA552D" w14:textId="77777777">
        <w:trPr>
          <w:jc w:val="center"/>
        </w:trPr>
        <w:tc>
          <w:tcPr>
            <w:tcW w:w="3029" w:type="dxa"/>
          </w:tcPr>
          <w:p w14:paraId="75C26550" w14:textId="77777777" w:rsidR="0012091A" w:rsidRDefault="001530BF">
            <w:pPr>
              <w:spacing w:before="40" w:after="40"/>
            </w:pPr>
            <w:r>
              <w:rPr>
                <w:rFonts w:ascii="Consolas" w:hAnsi="Consolas"/>
                <w:color w:val="2C4A6E"/>
                <w:sz w:val="16"/>
              </w:rPr>
              <w:t>UX-059</w:t>
            </w:r>
            <w:r>
              <w:rPr>
                <w:sz w:val="18"/>
              </w:rPr>
              <w:t xml:space="preserve"> ‡</w:t>
            </w:r>
          </w:p>
        </w:tc>
        <w:tc>
          <w:tcPr>
            <w:tcW w:w="3029" w:type="dxa"/>
          </w:tcPr>
          <w:p w14:paraId="3DB5AC18" w14:textId="77777777" w:rsidR="0012091A" w:rsidRDefault="001530BF">
            <w:pPr>
              <w:spacing w:before="40" w:after="40"/>
            </w:pPr>
            <w:r>
              <w:rPr>
                <w:sz w:val="18"/>
              </w:rPr>
              <w:t>A business refusal shall be presented as a dialog the user must acknowledge.</w:t>
            </w:r>
          </w:p>
        </w:tc>
        <w:tc>
          <w:tcPr>
            <w:tcW w:w="3029" w:type="dxa"/>
          </w:tcPr>
          <w:p w14:paraId="7D97DC46" w14:textId="77777777" w:rsidR="0012091A" w:rsidRDefault="001530BF">
            <w:pPr>
              <w:spacing w:before="40" w:after="40"/>
            </w:pPr>
            <w:r>
              <w:rPr>
                <w:rFonts w:ascii="Consolas" w:hAnsi="Consolas"/>
                <w:color w:val="2C4A6E"/>
                <w:sz w:val="16"/>
              </w:rPr>
              <w:t>UXDR-03</w:t>
            </w:r>
            <w:r>
              <w:rPr>
                <w:sz w:val="18"/>
              </w:rPr>
              <w:t xml:space="preserve">, </w:t>
            </w:r>
            <w:r>
              <w:rPr>
                <w:rFonts w:ascii="Consolas" w:hAnsi="Consolas"/>
                <w:color w:val="2C4A6E"/>
                <w:sz w:val="16"/>
              </w:rPr>
              <w:t>NFR-087</w:t>
            </w:r>
          </w:p>
        </w:tc>
      </w:tr>
      <w:tr w:rsidR="0012091A" w14:paraId="2F87AEA0" w14:textId="77777777">
        <w:trPr>
          <w:jc w:val="center"/>
        </w:trPr>
        <w:tc>
          <w:tcPr>
            <w:tcW w:w="3029" w:type="dxa"/>
            <w:shd w:val="clear" w:color="auto" w:fill="F5F8FB"/>
          </w:tcPr>
          <w:p w14:paraId="49D280FB" w14:textId="77777777" w:rsidR="0012091A" w:rsidRDefault="001530BF">
            <w:pPr>
              <w:spacing w:before="40" w:after="40"/>
            </w:pPr>
            <w:r>
              <w:rPr>
                <w:rFonts w:ascii="Consolas" w:hAnsi="Consolas"/>
                <w:color w:val="2C4A6E"/>
                <w:sz w:val="16"/>
              </w:rPr>
              <w:t>UX-060</w:t>
            </w:r>
            <w:r>
              <w:rPr>
                <w:sz w:val="18"/>
              </w:rPr>
              <w:t xml:space="preserve"> ‡</w:t>
            </w:r>
          </w:p>
        </w:tc>
        <w:tc>
          <w:tcPr>
            <w:tcW w:w="3029" w:type="dxa"/>
            <w:shd w:val="clear" w:color="auto" w:fill="F5F8FB"/>
          </w:tcPr>
          <w:p w14:paraId="2BAAEAA9" w14:textId="77777777" w:rsidR="0012091A" w:rsidRDefault="001530BF">
            <w:pPr>
              <w:spacing w:before="40" w:after="40"/>
            </w:pPr>
            <w:r>
              <w:rPr>
                <w:sz w:val="18"/>
              </w:rPr>
              <w:t xml:space="preserve">The dialog shall carry the reason, </w:t>
            </w:r>
            <w:r>
              <w:rPr>
                <w:sz w:val="18"/>
              </w:rPr>
              <w:lastRenderedPageBreak/>
              <w:t>presented from the client's own localised text keyed by the refusal reason identifier.</w:t>
            </w:r>
          </w:p>
        </w:tc>
        <w:tc>
          <w:tcPr>
            <w:tcW w:w="3029" w:type="dxa"/>
            <w:shd w:val="clear" w:color="auto" w:fill="F5F8FB"/>
          </w:tcPr>
          <w:p w14:paraId="56F92830" w14:textId="77777777" w:rsidR="0012091A" w:rsidRDefault="001530BF">
            <w:pPr>
              <w:spacing w:before="40" w:after="40"/>
            </w:pPr>
            <w:r>
              <w:rPr>
                <w:rFonts w:ascii="Consolas" w:hAnsi="Consolas"/>
                <w:color w:val="2C4A6E"/>
                <w:sz w:val="16"/>
              </w:rPr>
              <w:lastRenderedPageBreak/>
              <w:t>AADR-14</w:t>
            </w:r>
            <w:r>
              <w:rPr>
                <w:sz w:val="18"/>
              </w:rPr>
              <w:t xml:space="preserve">, </w:t>
            </w:r>
            <w:r>
              <w:rPr>
                <w:rFonts w:ascii="Consolas" w:hAnsi="Consolas"/>
                <w:color w:val="2C4A6E"/>
                <w:sz w:val="16"/>
              </w:rPr>
              <w:t>API-083</w:t>
            </w:r>
          </w:p>
        </w:tc>
      </w:tr>
      <w:tr w:rsidR="0012091A" w14:paraId="21F8455A" w14:textId="77777777">
        <w:trPr>
          <w:jc w:val="center"/>
        </w:trPr>
        <w:tc>
          <w:tcPr>
            <w:tcW w:w="3029" w:type="dxa"/>
          </w:tcPr>
          <w:p w14:paraId="03430D44" w14:textId="77777777" w:rsidR="0012091A" w:rsidRDefault="001530BF">
            <w:pPr>
              <w:spacing w:before="40" w:after="40"/>
            </w:pPr>
            <w:r>
              <w:rPr>
                <w:rFonts w:ascii="Consolas" w:hAnsi="Consolas"/>
                <w:color w:val="2C4A6E"/>
                <w:sz w:val="16"/>
              </w:rPr>
              <w:t>UX-061</w:t>
            </w:r>
          </w:p>
        </w:tc>
        <w:tc>
          <w:tcPr>
            <w:tcW w:w="3029" w:type="dxa"/>
          </w:tcPr>
          <w:p w14:paraId="3E6094B6" w14:textId="77777777" w:rsidR="0012091A" w:rsidRDefault="001530BF">
            <w:pPr>
              <w:spacing w:before="40" w:after="40"/>
            </w:pPr>
            <w:r>
              <w:rPr>
                <w:sz w:val="18"/>
              </w:rPr>
              <w:t>Where the identifier is unrecognised, the platform's human-readable default shall be shown.</w:t>
            </w:r>
          </w:p>
        </w:tc>
        <w:tc>
          <w:tcPr>
            <w:tcW w:w="3029" w:type="dxa"/>
          </w:tcPr>
          <w:p w14:paraId="1A35EE00" w14:textId="77777777" w:rsidR="0012091A" w:rsidRDefault="001530BF">
            <w:pPr>
              <w:spacing w:before="40" w:after="40"/>
            </w:pPr>
            <w:r>
              <w:rPr>
                <w:rFonts w:ascii="Consolas" w:hAnsi="Consolas"/>
                <w:color w:val="2C4A6E"/>
                <w:sz w:val="16"/>
              </w:rPr>
              <w:t>API-083</w:t>
            </w:r>
          </w:p>
        </w:tc>
      </w:tr>
      <w:tr w:rsidR="0012091A" w14:paraId="32973691" w14:textId="77777777">
        <w:trPr>
          <w:jc w:val="center"/>
        </w:trPr>
        <w:tc>
          <w:tcPr>
            <w:tcW w:w="3029" w:type="dxa"/>
            <w:shd w:val="clear" w:color="auto" w:fill="F5F8FB"/>
          </w:tcPr>
          <w:p w14:paraId="4C894EE2" w14:textId="77777777" w:rsidR="0012091A" w:rsidRDefault="001530BF">
            <w:pPr>
              <w:spacing w:before="40" w:after="40"/>
            </w:pPr>
            <w:r>
              <w:rPr>
                <w:rFonts w:ascii="Consolas" w:hAnsi="Consolas"/>
                <w:color w:val="2C4A6E"/>
                <w:sz w:val="16"/>
              </w:rPr>
              <w:t>UX-062</w:t>
            </w:r>
          </w:p>
        </w:tc>
        <w:tc>
          <w:tcPr>
            <w:tcW w:w="3029" w:type="dxa"/>
            <w:shd w:val="clear" w:color="auto" w:fill="F5F8FB"/>
          </w:tcPr>
          <w:p w14:paraId="4AA40EFD" w14:textId="77777777" w:rsidR="0012091A" w:rsidRDefault="001530BF">
            <w:pPr>
              <w:spacing w:before="40" w:after="40"/>
            </w:pPr>
            <w:r>
              <w:rPr>
                <w:sz w:val="18"/>
              </w:rPr>
              <w:t>A refusal shall not offer a retry affordance, because retrying will not change the answer.</w:t>
            </w:r>
          </w:p>
        </w:tc>
        <w:tc>
          <w:tcPr>
            <w:tcW w:w="3029" w:type="dxa"/>
            <w:shd w:val="clear" w:color="auto" w:fill="F5F8FB"/>
          </w:tcPr>
          <w:p w14:paraId="12DFE66A" w14:textId="77777777" w:rsidR="0012091A" w:rsidRDefault="001530BF">
            <w:pPr>
              <w:spacing w:before="40" w:after="40"/>
            </w:pPr>
            <w:r>
              <w:rPr>
                <w:rFonts w:ascii="Consolas" w:hAnsi="Consolas"/>
                <w:color w:val="2C4A6E"/>
                <w:sz w:val="16"/>
              </w:rPr>
              <w:t>API-081</w:t>
            </w:r>
            <w:r>
              <w:rPr>
                <w:sz w:val="18"/>
              </w:rPr>
              <w:t xml:space="preserve">, </w:t>
            </w:r>
            <w:r>
              <w:rPr>
                <w:rFonts w:ascii="Consolas" w:hAnsi="Consolas"/>
                <w:color w:val="2C4A6E"/>
                <w:sz w:val="16"/>
              </w:rPr>
              <w:t>UXDR-03</w:t>
            </w:r>
          </w:p>
        </w:tc>
      </w:tr>
      <w:tr w:rsidR="0012091A" w14:paraId="468696D0" w14:textId="77777777">
        <w:trPr>
          <w:jc w:val="center"/>
        </w:trPr>
        <w:tc>
          <w:tcPr>
            <w:tcW w:w="3029" w:type="dxa"/>
          </w:tcPr>
          <w:p w14:paraId="6E152C25" w14:textId="77777777" w:rsidR="0012091A" w:rsidRDefault="001530BF">
            <w:pPr>
              <w:spacing w:before="40" w:after="40"/>
            </w:pPr>
            <w:r>
              <w:rPr>
                <w:rFonts w:ascii="Consolas" w:hAnsi="Consolas"/>
                <w:color w:val="2C4A6E"/>
                <w:sz w:val="16"/>
              </w:rPr>
              <w:t>UX-063</w:t>
            </w:r>
          </w:p>
        </w:tc>
        <w:tc>
          <w:tcPr>
            <w:tcW w:w="3029" w:type="dxa"/>
          </w:tcPr>
          <w:p w14:paraId="3D4B6E9E" w14:textId="77777777" w:rsidR="0012091A" w:rsidRDefault="001530BF">
            <w:pPr>
              <w:spacing w:before="40" w:after="40"/>
            </w:pPr>
            <w:r>
              <w:rPr>
                <w:sz w:val="18"/>
              </w:rPr>
              <w:t>A refusal shall offer the next action available to the user, where one exists.</w:t>
            </w:r>
          </w:p>
        </w:tc>
        <w:tc>
          <w:tcPr>
            <w:tcW w:w="3029" w:type="dxa"/>
          </w:tcPr>
          <w:p w14:paraId="11DF81E3" w14:textId="77777777" w:rsidR="0012091A" w:rsidRDefault="001530BF">
            <w:pPr>
              <w:spacing w:before="40" w:after="40"/>
            </w:pPr>
            <w:r>
              <w:rPr>
                <w:rFonts w:ascii="Consolas" w:hAnsi="Consolas"/>
                <w:color w:val="2C4A6E"/>
                <w:sz w:val="16"/>
              </w:rPr>
              <w:t>NFR-087</w:t>
            </w:r>
          </w:p>
        </w:tc>
      </w:tr>
      <w:tr w:rsidR="0012091A" w14:paraId="2E75E6AE" w14:textId="77777777">
        <w:trPr>
          <w:jc w:val="center"/>
        </w:trPr>
        <w:tc>
          <w:tcPr>
            <w:tcW w:w="3029" w:type="dxa"/>
            <w:shd w:val="clear" w:color="auto" w:fill="F5F8FB"/>
          </w:tcPr>
          <w:p w14:paraId="34548FFE" w14:textId="77777777" w:rsidR="0012091A" w:rsidRDefault="001530BF">
            <w:pPr>
              <w:spacing w:before="40" w:after="40"/>
            </w:pPr>
            <w:r>
              <w:rPr>
                <w:rFonts w:ascii="Consolas" w:hAnsi="Consolas"/>
                <w:color w:val="2C4A6E"/>
                <w:sz w:val="16"/>
              </w:rPr>
              <w:t>UX-064</w:t>
            </w:r>
          </w:p>
        </w:tc>
        <w:tc>
          <w:tcPr>
            <w:tcW w:w="3029" w:type="dxa"/>
            <w:shd w:val="clear" w:color="auto" w:fill="F5F8FB"/>
          </w:tcPr>
          <w:p w14:paraId="2B24C25D" w14:textId="77777777" w:rsidR="0012091A" w:rsidRDefault="001530BF">
            <w:pPr>
              <w:spacing w:before="40" w:after="40"/>
            </w:pPr>
            <w:r>
              <w:rPr>
                <w:sz w:val="18"/>
              </w:rPr>
              <w:t>A rate-limit refusal shall state when the user may try again.</w:t>
            </w:r>
          </w:p>
        </w:tc>
        <w:tc>
          <w:tcPr>
            <w:tcW w:w="3029" w:type="dxa"/>
            <w:shd w:val="clear" w:color="auto" w:fill="F5F8FB"/>
          </w:tcPr>
          <w:p w14:paraId="3C414160" w14:textId="77777777" w:rsidR="0012091A" w:rsidRDefault="001530BF">
            <w:pPr>
              <w:spacing w:before="40" w:after="40"/>
            </w:pPr>
            <w:r>
              <w:rPr>
                <w:rFonts w:ascii="Consolas" w:hAnsi="Consolas"/>
                <w:color w:val="2C4A6E"/>
                <w:sz w:val="16"/>
              </w:rPr>
              <w:t>API-199</w:t>
            </w:r>
            <w:r>
              <w:rPr>
                <w:sz w:val="18"/>
              </w:rPr>
              <w:t xml:space="preserve">, </w:t>
            </w:r>
            <w:r>
              <w:rPr>
                <w:rFonts w:ascii="Consolas" w:hAnsi="Consolas"/>
                <w:color w:val="2C4A6E"/>
                <w:sz w:val="16"/>
              </w:rPr>
              <w:t>SEC-184</w:t>
            </w:r>
          </w:p>
        </w:tc>
      </w:tr>
      <w:tr w:rsidR="0012091A" w14:paraId="2E3AF8AE" w14:textId="77777777">
        <w:trPr>
          <w:jc w:val="center"/>
        </w:trPr>
        <w:tc>
          <w:tcPr>
            <w:tcW w:w="3029" w:type="dxa"/>
          </w:tcPr>
          <w:p w14:paraId="7C1F5CC7" w14:textId="77777777" w:rsidR="0012091A" w:rsidRDefault="001530BF">
            <w:pPr>
              <w:spacing w:before="40" w:after="40"/>
            </w:pPr>
            <w:r>
              <w:rPr>
                <w:rFonts w:ascii="Consolas" w:hAnsi="Consolas"/>
                <w:color w:val="2C4A6E"/>
                <w:sz w:val="16"/>
              </w:rPr>
              <w:t>UX-065</w:t>
            </w:r>
            <w:r>
              <w:rPr>
                <w:sz w:val="18"/>
              </w:rPr>
              <w:t xml:space="preserve"> ‡</w:t>
            </w:r>
          </w:p>
        </w:tc>
        <w:tc>
          <w:tcPr>
            <w:tcW w:w="3029" w:type="dxa"/>
          </w:tcPr>
          <w:p w14:paraId="5A3727A4" w14:textId="77777777" w:rsidR="0012091A" w:rsidRDefault="001530BF">
            <w:pPr>
              <w:spacing w:before="40" w:after="40"/>
            </w:pPr>
            <w:r>
              <w:rPr>
                <w:sz w:val="18"/>
              </w:rPr>
              <w:t>A refusal shall not disclose platform state the user is not entitled to.</w:t>
            </w:r>
          </w:p>
        </w:tc>
        <w:tc>
          <w:tcPr>
            <w:tcW w:w="3029" w:type="dxa"/>
          </w:tcPr>
          <w:p w14:paraId="10F8A768" w14:textId="77777777" w:rsidR="0012091A" w:rsidRDefault="001530BF">
            <w:pPr>
              <w:spacing w:before="40" w:after="40"/>
            </w:pPr>
            <w:r>
              <w:rPr>
                <w:rFonts w:ascii="Consolas" w:hAnsi="Consolas"/>
                <w:color w:val="2C4A6E"/>
                <w:sz w:val="16"/>
              </w:rPr>
              <w:t>API-086</w:t>
            </w:r>
            <w:r>
              <w:rPr>
                <w:sz w:val="18"/>
              </w:rPr>
              <w:t xml:space="preserve">, </w:t>
            </w:r>
            <w:r>
              <w:rPr>
                <w:rFonts w:ascii="Consolas" w:hAnsi="Consolas"/>
                <w:color w:val="2C4A6E"/>
                <w:sz w:val="16"/>
              </w:rPr>
              <w:t>SEC-065</w:t>
            </w:r>
          </w:p>
        </w:tc>
      </w:tr>
    </w:tbl>
    <w:p w14:paraId="2762F205" w14:textId="77777777" w:rsidR="0012091A" w:rsidRDefault="0012091A">
      <w:pPr>
        <w:spacing w:after="80"/>
      </w:pPr>
    </w:p>
    <w:p w14:paraId="19EB763F" w14:textId="77777777" w:rsidR="0012091A" w:rsidRDefault="001530BF">
      <w:pPr>
        <w:pStyle w:val="Heading2"/>
      </w:pPr>
      <w:r>
        <w:t>7.4 Dependency Unavailable</w:t>
      </w:r>
    </w:p>
    <w:p w14:paraId="79240CD9" w14:textId="77777777" w:rsidR="0012091A" w:rsidRDefault="001530BF">
      <w:pPr>
        <w:pStyle w:val="CMPCaption"/>
      </w:pPr>
      <w:r>
        <w:t>Table 40 — 7.4 Dependency Unavailable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32532303" w14:textId="77777777">
        <w:trPr>
          <w:tblHeader/>
          <w:jc w:val="center"/>
        </w:trPr>
        <w:tc>
          <w:tcPr>
            <w:tcW w:w="3029" w:type="dxa"/>
            <w:shd w:val="clear" w:color="auto" w:fill="1F3A5F"/>
          </w:tcPr>
          <w:p w14:paraId="770DE959" w14:textId="77777777" w:rsidR="0012091A" w:rsidRDefault="001530BF">
            <w:pPr>
              <w:spacing w:before="40" w:after="40"/>
            </w:pPr>
            <w:r>
              <w:rPr>
                <w:b/>
                <w:color w:val="FFFFFF"/>
                <w:sz w:val="18"/>
              </w:rPr>
              <w:t>ID</w:t>
            </w:r>
          </w:p>
        </w:tc>
        <w:tc>
          <w:tcPr>
            <w:tcW w:w="3029" w:type="dxa"/>
            <w:shd w:val="clear" w:color="auto" w:fill="1F3A5F"/>
          </w:tcPr>
          <w:p w14:paraId="6BBDF9BC" w14:textId="77777777" w:rsidR="0012091A" w:rsidRDefault="001530BF">
            <w:pPr>
              <w:spacing w:before="40" w:after="40"/>
            </w:pPr>
            <w:r>
              <w:rPr>
                <w:b/>
                <w:color w:val="FFFFFF"/>
                <w:sz w:val="18"/>
              </w:rPr>
              <w:t>Statement</w:t>
            </w:r>
          </w:p>
        </w:tc>
        <w:tc>
          <w:tcPr>
            <w:tcW w:w="3029" w:type="dxa"/>
            <w:shd w:val="clear" w:color="auto" w:fill="1F3A5F"/>
          </w:tcPr>
          <w:p w14:paraId="72228B9E" w14:textId="77777777" w:rsidR="0012091A" w:rsidRDefault="001530BF">
            <w:pPr>
              <w:spacing w:before="40" w:after="40"/>
            </w:pPr>
            <w:r>
              <w:rPr>
                <w:b/>
                <w:color w:val="FFFFFF"/>
                <w:sz w:val="18"/>
              </w:rPr>
              <w:t>Src</w:t>
            </w:r>
          </w:p>
        </w:tc>
      </w:tr>
      <w:tr w:rsidR="0012091A" w14:paraId="304E4F66" w14:textId="77777777">
        <w:trPr>
          <w:jc w:val="center"/>
        </w:trPr>
        <w:tc>
          <w:tcPr>
            <w:tcW w:w="3029" w:type="dxa"/>
          </w:tcPr>
          <w:p w14:paraId="3A72F23F" w14:textId="77777777" w:rsidR="0012091A" w:rsidRDefault="001530BF">
            <w:pPr>
              <w:spacing w:before="40" w:after="40"/>
            </w:pPr>
            <w:r>
              <w:rPr>
                <w:rFonts w:ascii="Consolas" w:hAnsi="Consolas"/>
                <w:color w:val="2C4A6E"/>
                <w:sz w:val="16"/>
              </w:rPr>
              <w:t>UX-066</w:t>
            </w:r>
            <w:r>
              <w:rPr>
                <w:sz w:val="18"/>
              </w:rPr>
              <w:t xml:space="preserve"> ‡</w:t>
            </w:r>
          </w:p>
        </w:tc>
        <w:tc>
          <w:tcPr>
            <w:tcW w:w="3029" w:type="dxa"/>
          </w:tcPr>
          <w:p w14:paraId="66C431A7" w14:textId="77777777" w:rsidR="0012091A" w:rsidRDefault="001530BF">
            <w:pPr>
              <w:spacing w:before="40" w:after="40"/>
            </w:pPr>
            <w:r>
              <w:rPr>
                <w:sz w:val="18"/>
              </w:rPr>
              <w:t>A dependency unavailability shall be presented as a persistent banner, not a transient message.</w:t>
            </w:r>
          </w:p>
        </w:tc>
        <w:tc>
          <w:tcPr>
            <w:tcW w:w="3029" w:type="dxa"/>
          </w:tcPr>
          <w:p w14:paraId="0FB1BA8C" w14:textId="77777777" w:rsidR="0012091A" w:rsidRDefault="001530BF">
            <w:pPr>
              <w:spacing w:before="40" w:after="40"/>
            </w:pPr>
            <w:r>
              <w:rPr>
                <w:rFonts w:ascii="Consolas" w:hAnsi="Consolas"/>
                <w:color w:val="2C4A6E"/>
                <w:sz w:val="16"/>
              </w:rPr>
              <w:t>UXDR-03</w:t>
            </w:r>
            <w:r>
              <w:rPr>
                <w:sz w:val="18"/>
              </w:rPr>
              <w:t xml:space="preserve">, </w:t>
            </w:r>
            <w:r>
              <w:rPr>
                <w:rFonts w:ascii="Consolas" w:hAnsi="Consolas"/>
                <w:color w:val="2C4A6E"/>
                <w:sz w:val="16"/>
              </w:rPr>
              <w:t>API-089</w:t>
            </w:r>
          </w:p>
        </w:tc>
      </w:tr>
      <w:tr w:rsidR="0012091A" w14:paraId="06228815" w14:textId="77777777">
        <w:trPr>
          <w:jc w:val="center"/>
        </w:trPr>
        <w:tc>
          <w:tcPr>
            <w:tcW w:w="3029" w:type="dxa"/>
            <w:shd w:val="clear" w:color="auto" w:fill="F5F8FB"/>
          </w:tcPr>
          <w:p w14:paraId="4748BAEB" w14:textId="77777777" w:rsidR="0012091A" w:rsidRDefault="001530BF">
            <w:pPr>
              <w:spacing w:before="40" w:after="40"/>
            </w:pPr>
            <w:r>
              <w:rPr>
                <w:rFonts w:ascii="Consolas" w:hAnsi="Consolas"/>
                <w:color w:val="2C4A6E"/>
                <w:sz w:val="16"/>
              </w:rPr>
              <w:t>UX-067</w:t>
            </w:r>
            <w:r>
              <w:rPr>
                <w:sz w:val="18"/>
              </w:rPr>
              <w:t xml:space="preserve"> ‡</w:t>
            </w:r>
          </w:p>
        </w:tc>
        <w:tc>
          <w:tcPr>
            <w:tcW w:w="3029" w:type="dxa"/>
            <w:shd w:val="clear" w:color="auto" w:fill="F5F8FB"/>
          </w:tcPr>
          <w:p w14:paraId="4C37B26C" w14:textId="77777777" w:rsidR="0012091A" w:rsidRDefault="001530BF">
            <w:pPr>
              <w:spacing w:before="40" w:after="40"/>
            </w:pPr>
            <w:r>
              <w:rPr>
                <w:sz w:val="18"/>
              </w:rPr>
              <w:t>The banner shall state that nothing was decided — neither success nor failure.</w:t>
            </w:r>
          </w:p>
        </w:tc>
        <w:tc>
          <w:tcPr>
            <w:tcW w:w="3029" w:type="dxa"/>
            <w:shd w:val="clear" w:color="auto" w:fill="F5F8FB"/>
          </w:tcPr>
          <w:p w14:paraId="0FC4A60A" w14:textId="77777777" w:rsidR="0012091A" w:rsidRDefault="001530BF">
            <w:pPr>
              <w:spacing w:before="40" w:after="40"/>
            </w:pPr>
            <w:r>
              <w:rPr>
                <w:rFonts w:ascii="Consolas" w:hAnsi="Consolas"/>
                <w:color w:val="2C4A6E"/>
                <w:sz w:val="16"/>
              </w:rPr>
              <w:t>API-089</w:t>
            </w:r>
            <w:r>
              <w:rPr>
                <w:sz w:val="18"/>
              </w:rPr>
              <w:t xml:space="preserve">, </w:t>
            </w:r>
            <w:r>
              <w:rPr>
                <w:rFonts w:ascii="Consolas" w:hAnsi="Consolas"/>
                <w:color w:val="2C4A6E"/>
                <w:sz w:val="16"/>
              </w:rPr>
              <w:t>BE-152</w:t>
            </w:r>
          </w:p>
        </w:tc>
      </w:tr>
      <w:tr w:rsidR="0012091A" w14:paraId="3E65F79E" w14:textId="77777777">
        <w:trPr>
          <w:jc w:val="center"/>
        </w:trPr>
        <w:tc>
          <w:tcPr>
            <w:tcW w:w="3029" w:type="dxa"/>
          </w:tcPr>
          <w:p w14:paraId="75CB34D0" w14:textId="77777777" w:rsidR="0012091A" w:rsidRDefault="001530BF">
            <w:pPr>
              <w:spacing w:before="40" w:after="40"/>
            </w:pPr>
            <w:r>
              <w:rPr>
                <w:rFonts w:ascii="Consolas" w:hAnsi="Consolas"/>
                <w:color w:val="2C4A6E"/>
                <w:sz w:val="16"/>
              </w:rPr>
              <w:t>UX-068</w:t>
            </w:r>
          </w:p>
        </w:tc>
        <w:tc>
          <w:tcPr>
            <w:tcW w:w="3029" w:type="dxa"/>
          </w:tcPr>
          <w:p w14:paraId="0FB60FB1" w14:textId="77777777" w:rsidR="0012091A" w:rsidRDefault="001530BF">
            <w:pPr>
              <w:spacing w:before="40" w:after="40"/>
            </w:pPr>
            <w:r>
              <w:rPr>
                <w:sz w:val="18"/>
              </w:rPr>
              <w:t>The banner shall offer retry and shall preserve the intent.</w:t>
            </w:r>
          </w:p>
        </w:tc>
        <w:tc>
          <w:tcPr>
            <w:tcW w:w="3029" w:type="dxa"/>
          </w:tcPr>
          <w:p w14:paraId="5684C427" w14:textId="77777777" w:rsidR="0012091A" w:rsidRDefault="001530BF">
            <w:pPr>
              <w:spacing w:before="40" w:after="40"/>
            </w:pPr>
            <w:r>
              <w:rPr>
                <w:rFonts w:ascii="Consolas" w:hAnsi="Consolas"/>
                <w:color w:val="2C4A6E"/>
                <w:sz w:val="16"/>
              </w:rPr>
              <w:t>MOB-065</w:t>
            </w:r>
            <w:r>
              <w:rPr>
                <w:sz w:val="18"/>
              </w:rPr>
              <w:t xml:space="preserve">, </w:t>
            </w:r>
            <w:r>
              <w:rPr>
                <w:rFonts w:ascii="Consolas" w:hAnsi="Consolas"/>
                <w:color w:val="2C4A6E"/>
                <w:sz w:val="16"/>
              </w:rPr>
              <w:t>UXDR-14</w:t>
            </w:r>
          </w:p>
        </w:tc>
      </w:tr>
      <w:tr w:rsidR="0012091A" w14:paraId="17F5981F" w14:textId="77777777">
        <w:trPr>
          <w:jc w:val="center"/>
        </w:trPr>
        <w:tc>
          <w:tcPr>
            <w:tcW w:w="3029" w:type="dxa"/>
            <w:shd w:val="clear" w:color="auto" w:fill="F5F8FB"/>
          </w:tcPr>
          <w:p w14:paraId="68D92E01" w14:textId="77777777" w:rsidR="0012091A" w:rsidRDefault="001530BF">
            <w:pPr>
              <w:spacing w:before="40" w:after="40"/>
            </w:pPr>
            <w:r>
              <w:rPr>
                <w:rFonts w:ascii="Consolas" w:hAnsi="Consolas"/>
                <w:color w:val="2C4A6E"/>
                <w:sz w:val="16"/>
              </w:rPr>
              <w:t>UX-069</w:t>
            </w:r>
          </w:p>
        </w:tc>
        <w:tc>
          <w:tcPr>
            <w:tcW w:w="3029" w:type="dxa"/>
            <w:shd w:val="clear" w:color="auto" w:fill="F5F8FB"/>
          </w:tcPr>
          <w:p w14:paraId="6EC6D2BF" w14:textId="77777777" w:rsidR="0012091A" w:rsidRDefault="001530BF">
            <w:pPr>
              <w:spacing w:before="40" w:after="40"/>
            </w:pPr>
            <w:r>
              <w:rPr>
                <w:sz w:val="18"/>
              </w:rPr>
              <w:t>The banner shall state which capability is unavailable and what remains usable.</w:t>
            </w:r>
          </w:p>
        </w:tc>
        <w:tc>
          <w:tcPr>
            <w:tcW w:w="3029" w:type="dxa"/>
            <w:shd w:val="clear" w:color="auto" w:fill="F5F8FB"/>
          </w:tcPr>
          <w:p w14:paraId="5C8FE94A" w14:textId="77777777" w:rsidR="0012091A" w:rsidRDefault="001530BF">
            <w:pPr>
              <w:spacing w:before="40" w:after="40"/>
            </w:pPr>
            <w:r>
              <w:rPr>
                <w:rFonts w:ascii="Consolas" w:hAnsi="Consolas"/>
                <w:color w:val="2C4A6E"/>
                <w:sz w:val="16"/>
              </w:rPr>
              <w:t>ARCH-105</w:t>
            </w:r>
            <w:r>
              <w:rPr>
                <w:sz w:val="18"/>
              </w:rPr>
              <w:t xml:space="preserve">, </w:t>
            </w:r>
            <w:r>
              <w:rPr>
                <w:rFonts w:ascii="Consolas" w:hAnsi="Consolas"/>
                <w:color w:val="2C4A6E"/>
                <w:sz w:val="16"/>
              </w:rPr>
              <w:t>MOB-106</w:t>
            </w:r>
          </w:p>
        </w:tc>
      </w:tr>
      <w:tr w:rsidR="0012091A" w14:paraId="3ECBE58B" w14:textId="77777777">
        <w:trPr>
          <w:jc w:val="center"/>
        </w:trPr>
        <w:tc>
          <w:tcPr>
            <w:tcW w:w="3029" w:type="dxa"/>
          </w:tcPr>
          <w:p w14:paraId="43D9A7BE" w14:textId="77777777" w:rsidR="0012091A" w:rsidRDefault="001530BF">
            <w:pPr>
              <w:spacing w:before="40" w:after="40"/>
            </w:pPr>
            <w:r>
              <w:rPr>
                <w:rFonts w:ascii="Consolas" w:hAnsi="Consolas"/>
                <w:color w:val="2C4A6E"/>
                <w:sz w:val="16"/>
              </w:rPr>
              <w:t>UX-070</w:t>
            </w:r>
            <w:r>
              <w:rPr>
                <w:sz w:val="18"/>
              </w:rPr>
              <w:t xml:space="preserve"> ‡</w:t>
            </w:r>
          </w:p>
        </w:tc>
        <w:tc>
          <w:tcPr>
            <w:tcW w:w="3029" w:type="dxa"/>
          </w:tcPr>
          <w:p w14:paraId="1004ECA2" w14:textId="77777777" w:rsidR="0012091A" w:rsidRDefault="001530BF">
            <w:pPr>
              <w:spacing w:before="40" w:after="40"/>
            </w:pPr>
            <w:r>
              <w:rPr>
                <w:sz w:val="18"/>
              </w:rPr>
              <w:t>The banner shall not name the provider.</w:t>
            </w:r>
          </w:p>
        </w:tc>
        <w:tc>
          <w:tcPr>
            <w:tcW w:w="3029" w:type="dxa"/>
          </w:tcPr>
          <w:p w14:paraId="27F6B6B4" w14:textId="77777777" w:rsidR="0012091A" w:rsidRDefault="001530BF">
            <w:pPr>
              <w:spacing w:before="40" w:after="40"/>
            </w:pPr>
            <w:r>
              <w:rPr>
                <w:rFonts w:ascii="Consolas" w:hAnsi="Consolas"/>
                <w:color w:val="2C4A6E"/>
                <w:sz w:val="16"/>
              </w:rPr>
              <w:t>API-090</w:t>
            </w:r>
            <w:r>
              <w:rPr>
                <w:sz w:val="18"/>
              </w:rPr>
              <w:t xml:space="preserve">, </w:t>
            </w:r>
            <w:r>
              <w:rPr>
                <w:rFonts w:ascii="Consolas" w:hAnsi="Consolas"/>
                <w:color w:val="2C4A6E"/>
                <w:sz w:val="16"/>
              </w:rPr>
              <w:t>ARCH-063</w:t>
            </w:r>
          </w:p>
        </w:tc>
      </w:tr>
      <w:tr w:rsidR="0012091A" w14:paraId="35BFBF4E" w14:textId="77777777">
        <w:trPr>
          <w:jc w:val="center"/>
        </w:trPr>
        <w:tc>
          <w:tcPr>
            <w:tcW w:w="3029" w:type="dxa"/>
            <w:shd w:val="clear" w:color="auto" w:fill="F5F8FB"/>
          </w:tcPr>
          <w:p w14:paraId="2F31CA48" w14:textId="77777777" w:rsidR="0012091A" w:rsidRDefault="001530BF">
            <w:pPr>
              <w:spacing w:before="40" w:after="40"/>
            </w:pPr>
            <w:r>
              <w:rPr>
                <w:rFonts w:ascii="Consolas" w:hAnsi="Consolas"/>
                <w:color w:val="2C4A6E"/>
                <w:sz w:val="16"/>
              </w:rPr>
              <w:t>UX-071</w:t>
            </w:r>
          </w:p>
        </w:tc>
        <w:tc>
          <w:tcPr>
            <w:tcW w:w="3029" w:type="dxa"/>
            <w:shd w:val="clear" w:color="auto" w:fill="F5F8FB"/>
          </w:tcPr>
          <w:p w14:paraId="2429FC42" w14:textId="77777777" w:rsidR="0012091A" w:rsidRDefault="001530BF">
            <w:pPr>
              <w:spacing w:before="40" w:after="40"/>
            </w:pPr>
            <w:r>
              <w:rPr>
                <w:sz w:val="18"/>
              </w:rPr>
              <w:t>Where a capability is withdrawn rather than degraded, the screen shall say so rather than present a failing control.</w:t>
            </w:r>
          </w:p>
        </w:tc>
        <w:tc>
          <w:tcPr>
            <w:tcW w:w="3029" w:type="dxa"/>
            <w:shd w:val="clear" w:color="auto" w:fill="F5F8FB"/>
          </w:tcPr>
          <w:p w14:paraId="79BF2A1E" w14:textId="77777777" w:rsidR="0012091A" w:rsidRDefault="001530BF">
            <w:pPr>
              <w:spacing w:before="40" w:after="40"/>
            </w:pPr>
            <w:r>
              <w:rPr>
                <w:rFonts w:ascii="Consolas" w:hAnsi="Consolas"/>
                <w:color w:val="2C4A6E"/>
                <w:sz w:val="16"/>
              </w:rPr>
              <w:t>NFR-035</w:t>
            </w:r>
            <w:r>
              <w:rPr>
                <w:sz w:val="18"/>
              </w:rPr>
              <w:t xml:space="preserve">, </w:t>
            </w:r>
            <w:r>
              <w:rPr>
                <w:rFonts w:ascii="Consolas" w:hAnsi="Consolas"/>
                <w:color w:val="2C4A6E"/>
                <w:sz w:val="16"/>
              </w:rPr>
              <w:t>ARCH-104</w:t>
            </w:r>
          </w:p>
        </w:tc>
      </w:tr>
    </w:tbl>
    <w:p w14:paraId="181AD74C" w14:textId="77777777" w:rsidR="0012091A" w:rsidRDefault="0012091A">
      <w:pPr>
        <w:spacing w:after="80"/>
      </w:pPr>
    </w:p>
    <w:p w14:paraId="58C24EC8" w14:textId="77777777" w:rsidR="0012091A" w:rsidRDefault="001530BF">
      <w:pPr>
        <w:pStyle w:val="Heading2"/>
      </w:pPr>
      <w:r>
        <w:t>7.5 Internal Fault</w:t>
      </w:r>
    </w:p>
    <w:p w14:paraId="31553622" w14:textId="77777777" w:rsidR="0012091A" w:rsidRDefault="001530BF">
      <w:pPr>
        <w:pStyle w:val="CMPCaption"/>
      </w:pPr>
      <w:r>
        <w:t>Table 41 — 7.5 Internal Fault</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17DE948B" w14:textId="77777777">
        <w:trPr>
          <w:tblHeader/>
          <w:jc w:val="center"/>
        </w:trPr>
        <w:tc>
          <w:tcPr>
            <w:tcW w:w="3029" w:type="dxa"/>
            <w:shd w:val="clear" w:color="auto" w:fill="1F3A5F"/>
          </w:tcPr>
          <w:p w14:paraId="2D0A8A46" w14:textId="77777777" w:rsidR="0012091A" w:rsidRDefault="001530BF">
            <w:pPr>
              <w:spacing w:before="40" w:after="40"/>
            </w:pPr>
            <w:r>
              <w:rPr>
                <w:b/>
                <w:color w:val="FFFFFF"/>
                <w:sz w:val="18"/>
              </w:rPr>
              <w:t>ID</w:t>
            </w:r>
          </w:p>
        </w:tc>
        <w:tc>
          <w:tcPr>
            <w:tcW w:w="3029" w:type="dxa"/>
            <w:shd w:val="clear" w:color="auto" w:fill="1F3A5F"/>
          </w:tcPr>
          <w:p w14:paraId="086763B1" w14:textId="77777777" w:rsidR="0012091A" w:rsidRDefault="001530BF">
            <w:pPr>
              <w:spacing w:before="40" w:after="40"/>
            </w:pPr>
            <w:r>
              <w:rPr>
                <w:b/>
                <w:color w:val="FFFFFF"/>
                <w:sz w:val="18"/>
              </w:rPr>
              <w:t>Statement</w:t>
            </w:r>
          </w:p>
        </w:tc>
        <w:tc>
          <w:tcPr>
            <w:tcW w:w="3029" w:type="dxa"/>
            <w:shd w:val="clear" w:color="auto" w:fill="1F3A5F"/>
          </w:tcPr>
          <w:p w14:paraId="016842FD" w14:textId="77777777" w:rsidR="0012091A" w:rsidRDefault="001530BF">
            <w:pPr>
              <w:spacing w:before="40" w:after="40"/>
            </w:pPr>
            <w:r>
              <w:rPr>
                <w:b/>
                <w:color w:val="FFFFFF"/>
                <w:sz w:val="18"/>
              </w:rPr>
              <w:t>Src</w:t>
            </w:r>
          </w:p>
        </w:tc>
      </w:tr>
      <w:tr w:rsidR="0012091A" w14:paraId="3530B1CE" w14:textId="77777777">
        <w:trPr>
          <w:jc w:val="center"/>
        </w:trPr>
        <w:tc>
          <w:tcPr>
            <w:tcW w:w="3029" w:type="dxa"/>
          </w:tcPr>
          <w:p w14:paraId="50F5478D" w14:textId="77777777" w:rsidR="0012091A" w:rsidRDefault="001530BF">
            <w:pPr>
              <w:spacing w:before="40" w:after="40"/>
            </w:pPr>
            <w:r>
              <w:rPr>
                <w:rFonts w:ascii="Consolas" w:hAnsi="Consolas"/>
                <w:color w:val="2C4A6E"/>
                <w:sz w:val="16"/>
              </w:rPr>
              <w:t>UX-072</w:t>
            </w:r>
          </w:p>
        </w:tc>
        <w:tc>
          <w:tcPr>
            <w:tcW w:w="3029" w:type="dxa"/>
          </w:tcPr>
          <w:p w14:paraId="6CC6D442" w14:textId="77777777" w:rsidR="0012091A" w:rsidRDefault="001530BF">
            <w:pPr>
              <w:spacing w:before="40" w:after="40"/>
            </w:pPr>
            <w:r>
              <w:rPr>
                <w:sz w:val="18"/>
              </w:rPr>
              <w:t>An internal fault shall be presented as a plain apology carrying the correlation reference.</w:t>
            </w:r>
          </w:p>
        </w:tc>
        <w:tc>
          <w:tcPr>
            <w:tcW w:w="3029" w:type="dxa"/>
          </w:tcPr>
          <w:p w14:paraId="22C9DD04" w14:textId="77777777" w:rsidR="0012091A" w:rsidRDefault="001530BF">
            <w:pPr>
              <w:spacing w:before="40" w:after="40"/>
            </w:pPr>
            <w:r>
              <w:rPr>
                <w:rFonts w:ascii="Consolas" w:hAnsi="Consolas"/>
                <w:color w:val="2C4A6E"/>
                <w:sz w:val="16"/>
              </w:rPr>
              <w:t>UXDR-03</w:t>
            </w:r>
            <w:r>
              <w:rPr>
                <w:sz w:val="18"/>
              </w:rPr>
              <w:t xml:space="preserve">, </w:t>
            </w:r>
            <w:r>
              <w:rPr>
                <w:rFonts w:ascii="Consolas" w:hAnsi="Consolas"/>
                <w:color w:val="2C4A6E"/>
                <w:sz w:val="16"/>
              </w:rPr>
              <w:t>API-093</w:t>
            </w:r>
          </w:p>
        </w:tc>
      </w:tr>
      <w:tr w:rsidR="0012091A" w14:paraId="3FCA6D45" w14:textId="77777777">
        <w:trPr>
          <w:jc w:val="center"/>
        </w:trPr>
        <w:tc>
          <w:tcPr>
            <w:tcW w:w="3029" w:type="dxa"/>
            <w:shd w:val="clear" w:color="auto" w:fill="F5F8FB"/>
          </w:tcPr>
          <w:p w14:paraId="2821ED06" w14:textId="77777777" w:rsidR="0012091A" w:rsidRDefault="001530BF">
            <w:pPr>
              <w:spacing w:before="40" w:after="40"/>
            </w:pPr>
            <w:r>
              <w:rPr>
                <w:rFonts w:ascii="Consolas" w:hAnsi="Consolas"/>
                <w:color w:val="2C4A6E"/>
                <w:sz w:val="16"/>
              </w:rPr>
              <w:t>UX-073</w:t>
            </w:r>
            <w:r>
              <w:rPr>
                <w:sz w:val="18"/>
              </w:rPr>
              <w:t xml:space="preserve"> ‡</w:t>
            </w:r>
          </w:p>
        </w:tc>
        <w:tc>
          <w:tcPr>
            <w:tcW w:w="3029" w:type="dxa"/>
            <w:shd w:val="clear" w:color="auto" w:fill="F5F8FB"/>
          </w:tcPr>
          <w:p w14:paraId="388EDA12" w14:textId="77777777" w:rsidR="0012091A" w:rsidRDefault="001530BF">
            <w:pPr>
              <w:spacing w:before="40" w:after="40"/>
            </w:pPr>
            <w:r>
              <w:rPr>
                <w:sz w:val="18"/>
              </w:rPr>
              <w:t>An internal fault shall disclose no internal detail.</w:t>
            </w:r>
          </w:p>
        </w:tc>
        <w:tc>
          <w:tcPr>
            <w:tcW w:w="3029" w:type="dxa"/>
            <w:shd w:val="clear" w:color="auto" w:fill="F5F8FB"/>
          </w:tcPr>
          <w:p w14:paraId="5B50A4AD" w14:textId="77777777" w:rsidR="0012091A" w:rsidRDefault="001530BF">
            <w:pPr>
              <w:spacing w:before="40" w:after="40"/>
            </w:pPr>
            <w:r>
              <w:rPr>
                <w:rFonts w:ascii="Consolas" w:hAnsi="Consolas"/>
                <w:color w:val="2C4A6E"/>
                <w:sz w:val="16"/>
              </w:rPr>
              <w:t>API-092</w:t>
            </w:r>
            <w:r>
              <w:rPr>
                <w:sz w:val="18"/>
              </w:rPr>
              <w:t xml:space="preserve">, </w:t>
            </w:r>
            <w:r>
              <w:rPr>
                <w:rFonts w:ascii="Consolas" w:hAnsi="Consolas"/>
                <w:color w:val="2C4A6E"/>
                <w:sz w:val="16"/>
              </w:rPr>
              <w:t>SEC-092</w:t>
            </w:r>
          </w:p>
        </w:tc>
      </w:tr>
      <w:tr w:rsidR="0012091A" w14:paraId="38D5CBE6" w14:textId="77777777">
        <w:trPr>
          <w:jc w:val="center"/>
        </w:trPr>
        <w:tc>
          <w:tcPr>
            <w:tcW w:w="3029" w:type="dxa"/>
          </w:tcPr>
          <w:p w14:paraId="53CEC389" w14:textId="77777777" w:rsidR="0012091A" w:rsidRDefault="001530BF">
            <w:pPr>
              <w:spacing w:before="40" w:after="40"/>
            </w:pPr>
            <w:r>
              <w:rPr>
                <w:rFonts w:ascii="Consolas" w:hAnsi="Consolas"/>
                <w:color w:val="2C4A6E"/>
                <w:sz w:val="16"/>
              </w:rPr>
              <w:t>UX-074</w:t>
            </w:r>
          </w:p>
        </w:tc>
        <w:tc>
          <w:tcPr>
            <w:tcW w:w="3029" w:type="dxa"/>
          </w:tcPr>
          <w:p w14:paraId="3E3045F2" w14:textId="77777777" w:rsidR="0012091A" w:rsidRDefault="001530BF">
            <w:pPr>
              <w:spacing w:before="40" w:after="40"/>
            </w:pPr>
            <w:r>
              <w:rPr>
                <w:sz w:val="18"/>
              </w:rPr>
              <w:t xml:space="preserve">The presentation shall not encourage </w:t>
            </w:r>
            <w:r>
              <w:rPr>
                <w:sz w:val="18"/>
              </w:rPr>
              <w:lastRenderedPageBreak/>
              <w:t>retry, because the fault is the platform's.</w:t>
            </w:r>
          </w:p>
        </w:tc>
        <w:tc>
          <w:tcPr>
            <w:tcW w:w="3029" w:type="dxa"/>
          </w:tcPr>
          <w:p w14:paraId="5CF83353" w14:textId="77777777" w:rsidR="0012091A" w:rsidRDefault="001530BF">
            <w:pPr>
              <w:spacing w:before="40" w:after="40"/>
            </w:pPr>
            <w:r>
              <w:rPr>
                <w:rFonts w:ascii="Consolas" w:hAnsi="Consolas"/>
                <w:color w:val="2C4A6E"/>
                <w:sz w:val="16"/>
              </w:rPr>
              <w:lastRenderedPageBreak/>
              <w:t>UXDR-03</w:t>
            </w:r>
          </w:p>
        </w:tc>
      </w:tr>
      <w:tr w:rsidR="0012091A" w14:paraId="3A03CAD8" w14:textId="77777777">
        <w:trPr>
          <w:jc w:val="center"/>
        </w:trPr>
        <w:tc>
          <w:tcPr>
            <w:tcW w:w="3029" w:type="dxa"/>
            <w:shd w:val="clear" w:color="auto" w:fill="F5F8FB"/>
          </w:tcPr>
          <w:p w14:paraId="7CFBFABC" w14:textId="77777777" w:rsidR="0012091A" w:rsidRDefault="001530BF">
            <w:pPr>
              <w:spacing w:before="40" w:after="40"/>
            </w:pPr>
            <w:r>
              <w:rPr>
                <w:rFonts w:ascii="Consolas" w:hAnsi="Consolas"/>
                <w:color w:val="2C4A6E"/>
                <w:sz w:val="16"/>
              </w:rPr>
              <w:t>UX-075</w:t>
            </w:r>
          </w:p>
        </w:tc>
        <w:tc>
          <w:tcPr>
            <w:tcW w:w="3029" w:type="dxa"/>
            <w:shd w:val="clear" w:color="auto" w:fill="F5F8FB"/>
          </w:tcPr>
          <w:p w14:paraId="69CF09BC" w14:textId="77777777" w:rsidR="0012091A" w:rsidRDefault="001530BF">
            <w:pPr>
              <w:spacing w:before="40" w:after="40"/>
            </w:pPr>
            <w:r>
              <w:rPr>
                <w:sz w:val="18"/>
              </w:rPr>
              <w:t>The correlation reference shall be copyable, so that a user can quote it to support.</w:t>
            </w:r>
          </w:p>
        </w:tc>
        <w:tc>
          <w:tcPr>
            <w:tcW w:w="3029" w:type="dxa"/>
            <w:shd w:val="clear" w:color="auto" w:fill="F5F8FB"/>
          </w:tcPr>
          <w:p w14:paraId="46B572D9" w14:textId="77777777" w:rsidR="0012091A" w:rsidRDefault="001530BF">
            <w:pPr>
              <w:spacing w:before="40" w:after="40"/>
            </w:pPr>
            <w:r>
              <w:rPr>
                <w:rFonts w:ascii="Consolas" w:hAnsi="Consolas"/>
                <w:color w:val="2C4A6E"/>
                <w:sz w:val="16"/>
              </w:rPr>
              <w:t>API-093</w:t>
            </w:r>
            <w:r>
              <w:rPr>
                <w:sz w:val="18"/>
              </w:rPr>
              <w:t xml:space="preserve">, </w:t>
            </w:r>
            <w:r>
              <w:rPr>
                <w:rFonts w:ascii="Consolas" w:hAnsi="Consolas"/>
                <w:color w:val="2C4A6E"/>
                <w:sz w:val="16"/>
              </w:rPr>
              <w:t>BE-199</w:t>
            </w:r>
          </w:p>
        </w:tc>
      </w:tr>
    </w:tbl>
    <w:p w14:paraId="3E899C68" w14:textId="77777777" w:rsidR="0012091A" w:rsidRDefault="0012091A">
      <w:pPr>
        <w:spacing w:after="80"/>
      </w:pPr>
    </w:p>
    <w:p w14:paraId="404216C0" w14:textId="77777777" w:rsidR="0012091A" w:rsidRDefault="001530BF">
      <w:pPr>
        <w:pStyle w:val="Heading2"/>
      </w:pPr>
      <w:r>
        <w:t>7.6 Branch to Treatment Mapping</w:t>
      </w:r>
    </w:p>
    <w:p w14:paraId="426F9CD7" w14:textId="77777777" w:rsidR="0012091A" w:rsidRDefault="001530BF">
      <w:r>
        <w:rPr>
          <w:b/>
        </w:rPr>
        <w:t>The mapping is stated so that classification is not a developer's judgement call.</w:t>
      </w:r>
    </w:p>
    <w:p w14:paraId="4EE0BCD2" w14:textId="77777777" w:rsidR="0012091A" w:rsidRDefault="001530BF">
      <w:pPr>
        <w:pStyle w:val="CMPCaption"/>
      </w:pPr>
      <w:r>
        <w:t>Table 42 — 7.6 Branch to Treatment Mapping</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2272"/>
        <w:gridCol w:w="2272"/>
        <w:gridCol w:w="2272"/>
        <w:gridCol w:w="2272"/>
      </w:tblGrid>
      <w:tr w:rsidR="0012091A" w14:paraId="3D679A73" w14:textId="77777777">
        <w:trPr>
          <w:tblHeader/>
          <w:jc w:val="center"/>
        </w:trPr>
        <w:tc>
          <w:tcPr>
            <w:tcW w:w="2272" w:type="dxa"/>
            <w:shd w:val="clear" w:color="auto" w:fill="1F3A5F"/>
          </w:tcPr>
          <w:p w14:paraId="1EB8A087" w14:textId="77777777" w:rsidR="0012091A" w:rsidRDefault="001530BF">
            <w:pPr>
              <w:spacing w:before="40" w:after="40"/>
            </w:pPr>
            <w:r>
              <w:rPr>
                <w:b/>
                <w:color w:val="FFFFFF"/>
                <w:sz w:val="18"/>
              </w:rPr>
              <w:t>Interface branch</w:t>
            </w:r>
          </w:p>
        </w:tc>
        <w:tc>
          <w:tcPr>
            <w:tcW w:w="2272" w:type="dxa"/>
            <w:shd w:val="clear" w:color="auto" w:fill="1F3A5F"/>
          </w:tcPr>
          <w:p w14:paraId="2BF32586" w14:textId="77777777" w:rsidR="0012091A" w:rsidRDefault="001530BF">
            <w:pPr>
              <w:spacing w:before="40" w:after="40"/>
            </w:pPr>
            <w:r>
              <w:rPr>
                <w:b/>
                <w:color w:val="FFFFFF"/>
                <w:sz w:val="18"/>
              </w:rPr>
              <w:t>Status</w:t>
            </w:r>
          </w:p>
        </w:tc>
        <w:tc>
          <w:tcPr>
            <w:tcW w:w="2272" w:type="dxa"/>
            <w:shd w:val="clear" w:color="auto" w:fill="1F3A5F"/>
          </w:tcPr>
          <w:p w14:paraId="29F34E49" w14:textId="77777777" w:rsidR="0012091A" w:rsidRDefault="001530BF">
            <w:pPr>
              <w:spacing w:before="40" w:after="40"/>
            </w:pPr>
            <w:r>
              <w:rPr>
                <w:b/>
                <w:color w:val="FFFFFF"/>
                <w:sz w:val="18"/>
              </w:rPr>
              <w:t>Treatment</w:t>
            </w:r>
          </w:p>
        </w:tc>
        <w:tc>
          <w:tcPr>
            <w:tcW w:w="2272" w:type="dxa"/>
            <w:shd w:val="clear" w:color="auto" w:fill="1F3A5F"/>
          </w:tcPr>
          <w:p w14:paraId="760F20BB" w14:textId="77777777" w:rsidR="0012091A" w:rsidRDefault="001530BF">
            <w:pPr>
              <w:spacing w:before="40" w:after="40"/>
            </w:pPr>
            <w:r>
              <w:rPr>
                <w:b/>
                <w:color w:val="FFFFFF"/>
                <w:sz w:val="18"/>
              </w:rPr>
              <w:t>Statement</w:t>
            </w:r>
          </w:p>
        </w:tc>
      </w:tr>
      <w:tr w:rsidR="0012091A" w14:paraId="0B6CA05F" w14:textId="77777777">
        <w:trPr>
          <w:jc w:val="center"/>
        </w:trPr>
        <w:tc>
          <w:tcPr>
            <w:tcW w:w="2272" w:type="dxa"/>
          </w:tcPr>
          <w:p w14:paraId="4A9CF2A3" w14:textId="77777777" w:rsidR="0012091A" w:rsidRDefault="001530BF">
            <w:pPr>
              <w:spacing w:before="40" w:after="40"/>
            </w:pPr>
            <w:r>
              <w:rPr>
                <w:sz w:val="18"/>
              </w:rPr>
              <w:t>Invalid request</w:t>
            </w:r>
          </w:p>
        </w:tc>
        <w:tc>
          <w:tcPr>
            <w:tcW w:w="2272" w:type="dxa"/>
          </w:tcPr>
          <w:p w14:paraId="02152E49" w14:textId="77777777" w:rsidR="0012091A" w:rsidRDefault="001530BF">
            <w:pPr>
              <w:spacing w:before="40" w:after="40"/>
            </w:pPr>
            <w:r>
              <w:rPr>
                <w:rFonts w:ascii="Consolas" w:hAnsi="Consolas"/>
                <w:color w:val="2C4A6E"/>
                <w:sz w:val="16"/>
              </w:rPr>
              <w:t>400</w:t>
            </w:r>
          </w:p>
        </w:tc>
        <w:tc>
          <w:tcPr>
            <w:tcW w:w="2272" w:type="dxa"/>
          </w:tcPr>
          <w:p w14:paraId="019D5C8C" w14:textId="77777777" w:rsidR="0012091A" w:rsidRDefault="001530BF">
            <w:pPr>
              <w:spacing w:before="40" w:after="40"/>
            </w:pPr>
            <w:r>
              <w:rPr>
                <w:sz w:val="18"/>
              </w:rPr>
              <w:t>Inline at field</w:t>
            </w:r>
          </w:p>
        </w:tc>
        <w:tc>
          <w:tcPr>
            <w:tcW w:w="2272" w:type="dxa"/>
          </w:tcPr>
          <w:p w14:paraId="0CF418EB" w14:textId="77777777" w:rsidR="0012091A" w:rsidRDefault="001530BF">
            <w:pPr>
              <w:spacing w:before="40" w:after="40"/>
            </w:pPr>
            <w:r>
              <w:rPr>
                <w:rFonts w:ascii="Consolas" w:hAnsi="Consolas"/>
                <w:color w:val="2C4A6E"/>
                <w:sz w:val="16"/>
              </w:rPr>
              <w:t>UX-055</w:t>
            </w:r>
          </w:p>
        </w:tc>
      </w:tr>
      <w:tr w:rsidR="0012091A" w14:paraId="29DF5457" w14:textId="77777777">
        <w:trPr>
          <w:jc w:val="center"/>
        </w:trPr>
        <w:tc>
          <w:tcPr>
            <w:tcW w:w="2272" w:type="dxa"/>
            <w:shd w:val="clear" w:color="auto" w:fill="F5F8FB"/>
          </w:tcPr>
          <w:p w14:paraId="61511B48" w14:textId="77777777" w:rsidR="0012091A" w:rsidRDefault="001530BF">
            <w:pPr>
              <w:spacing w:before="40" w:after="40"/>
            </w:pPr>
            <w:r>
              <w:rPr>
                <w:sz w:val="18"/>
              </w:rPr>
              <w:t>Business refusal — state conflict</w:t>
            </w:r>
          </w:p>
        </w:tc>
        <w:tc>
          <w:tcPr>
            <w:tcW w:w="2272" w:type="dxa"/>
            <w:shd w:val="clear" w:color="auto" w:fill="F5F8FB"/>
          </w:tcPr>
          <w:p w14:paraId="7F908315" w14:textId="77777777" w:rsidR="0012091A" w:rsidRDefault="001530BF">
            <w:pPr>
              <w:spacing w:before="40" w:after="40"/>
            </w:pPr>
            <w:r>
              <w:rPr>
                <w:rFonts w:ascii="Consolas" w:hAnsi="Consolas"/>
                <w:color w:val="2C4A6E"/>
                <w:sz w:val="16"/>
              </w:rPr>
              <w:t>409</w:t>
            </w:r>
          </w:p>
        </w:tc>
        <w:tc>
          <w:tcPr>
            <w:tcW w:w="2272" w:type="dxa"/>
            <w:shd w:val="clear" w:color="auto" w:fill="F5F8FB"/>
          </w:tcPr>
          <w:p w14:paraId="6601BE8D" w14:textId="77777777" w:rsidR="0012091A" w:rsidRDefault="001530BF">
            <w:pPr>
              <w:spacing w:before="40" w:after="40"/>
            </w:pPr>
            <w:r>
              <w:rPr>
                <w:sz w:val="18"/>
              </w:rPr>
              <w:t>Dialog with reason</w:t>
            </w:r>
          </w:p>
        </w:tc>
        <w:tc>
          <w:tcPr>
            <w:tcW w:w="2272" w:type="dxa"/>
            <w:shd w:val="clear" w:color="auto" w:fill="F5F8FB"/>
          </w:tcPr>
          <w:p w14:paraId="6BF82639" w14:textId="77777777" w:rsidR="0012091A" w:rsidRDefault="001530BF">
            <w:pPr>
              <w:spacing w:before="40" w:after="40"/>
            </w:pPr>
            <w:r>
              <w:rPr>
                <w:rFonts w:ascii="Consolas" w:hAnsi="Consolas"/>
                <w:color w:val="2C4A6E"/>
                <w:sz w:val="16"/>
              </w:rPr>
              <w:t>UX-059</w:t>
            </w:r>
          </w:p>
        </w:tc>
      </w:tr>
      <w:tr w:rsidR="0012091A" w14:paraId="673AF216" w14:textId="77777777">
        <w:trPr>
          <w:jc w:val="center"/>
        </w:trPr>
        <w:tc>
          <w:tcPr>
            <w:tcW w:w="2272" w:type="dxa"/>
          </w:tcPr>
          <w:p w14:paraId="77B35C5A" w14:textId="77777777" w:rsidR="0012091A" w:rsidRDefault="001530BF">
            <w:pPr>
              <w:spacing w:before="40" w:after="40"/>
            </w:pPr>
            <w:r>
              <w:rPr>
                <w:sz w:val="18"/>
              </w:rPr>
              <w:t>Business refusal — rule declined</w:t>
            </w:r>
          </w:p>
        </w:tc>
        <w:tc>
          <w:tcPr>
            <w:tcW w:w="2272" w:type="dxa"/>
          </w:tcPr>
          <w:p w14:paraId="36EAE53A" w14:textId="77777777" w:rsidR="0012091A" w:rsidRDefault="001530BF">
            <w:pPr>
              <w:spacing w:before="40" w:after="40"/>
            </w:pPr>
            <w:r>
              <w:rPr>
                <w:rFonts w:ascii="Consolas" w:hAnsi="Consolas"/>
                <w:color w:val="2C4A6E"/>
                <w:sz w:val="16"/>
              </w:rPr>
              <w:t>422</w:t>
            </w:r>
          </w:p>
        </w:tc>
        <w:tc>
          <w:tcPr>
            <w:tcW w:w="2272" w:type="dxa"/>
          </w:tcPr>
          <w:p w14:paraId="6C68B7B6" w14:textId="77777777" w:rsidR="0012091A" w:rsidRDefault="001530BF">
            <w:pPr>
              <w:spacing w:before="40" w:after="40"/>
            </w:pPr>
            <w:r>
              <w:rPr>
                <w:sz w:val="18"/>
              </w:rPr>
              <w:t>Dialog with reason</w:t>
            </w:r>
          </w:p>
        </w:tc>
        <w:tc>
          <w:tcPr>
            <w:tcW w:w="2272" w:type="dxa"/>
          </w:tcPr>
          <w:p w14:paraId="085CB290" w14:textId="77777777" w:rsidR="0012091A" w:rsidRDefault="001530BF">
            <w:pPr>
              <w:spacing w:before="40" w:after="40"/>
            </w:pPr>
            <w:r>
              <w:rPr>
                <w:rFonts w:ascii="Consolas" w:hAnsi="Consolas"/>
                <w:color w:val="2C4A6E"/>
                <w:sz w:val="16"/>
              </w:rPr>
              <w:t>UX-059</w:t>
            </w:r>
          </w:p>
        </w:tc>
      </w:tr>
      <w:tr w:rsidR="0012091A" w14:paraId="7B6330A3" w14:textId="77777777">
        <w:trPr>
          <w:jc w:val="center"/>
        </w:trPr>
        <w:tc>
          <w:tcPr>
            <w:tcW w:w="2272" w:type="dxa"/>
            <w:shd w:val="clear" w:color="auto" w:fill="F5F8FB"/>
          </w:tcPr>
          <w:p w14:paraId="5B662389" w14:textId="77777777" w:rsidR="0012091A" w:rsidRDefault="001530BF">
            <w:pPr>
              <w:spacing w:before="40" w:after="40"/>
            </w:pPr>
            <w:r>
              <w:rPr>
                <w:sz w:val="18"/>
              </w:rPr>
              <w:t>Dependency unavailable</w:t>
            </w:r>
          </w:p>
        </w:tc>
        <w:tc>
          <w:tcPr>
            <w:tcW w:w="2272" w:type="dxa"/>
            <w:shd w:val="clear" w:color="auto" w:fill="F5F8FB"/>
          </w:tcPr>
          <w:p w14:paraId="786E2E09" w14:textId="77777777" w:rsidR="0012091A" w:rsidRDefault="001530BF">
            <w:pPr>
              <w:spacing w:before="40" w:after="40"/>
            </w:pPr>
            <w:r>
              <w:rPr>
                <w:rFonts w:ascii="Consolas" w:hAnsi="Consolas"/>
                <w:color w:val="2C4A6E"/>
                <w:sz w:val="16"/>
              </w:rPr>
              <w:t>503</w:t>
            </w:r>
          </w:p>
        </w:tc>
        <w:tc>
          <w:tcPr>
            <w:tcW w:w="2272" w:type="dxa"/>
            <w:shd w:val="clear" w:color="auto" w:fill="F5F8FB"/>
          </w:tcPr>
          <w:p w14:paraId="35E9055C" w14:textId="77777777" w:rsidR="0012091A" w:rsidRDefault="001530BF">
            <w:pPr>
              <w:spacing w:before="40" w:after="40"/>
            </w:pPr>
            <w:r>
              <w:rPr>
                <w:sz w:val="18"/>
              </w:rPr>
              <w:t>Persistent banner with retry</w:t>
            </w:r>
          </w:p>
        </w:tc>
        <w:tc>
          <w:tcPr>
            <w:tcW w:w="2272" w:type="dxa"/>
            <w:shd w:val="clear" w:color="auto" w:fill="F5F8FB"/>
          </w:tcPr>
          <w:p w14:paraId="477F5816" w14:textId="77777777" w:rsidR="0012091A" w:rsidRDefault="001530BF">
            <w:pPr>
              <w:spacing w:before="40" w:after="40"/>
            </w:pPr>
            <w:r>
              <w:rPr>
                <w:rFonts w:ascii="Consolas" w:hAnsi="Consolas"/>
                <w:color w:val="2C4A6E"/>
                <w:sz w:val="16"/>
              </w:rPr>
              <w:t>UX-066</w:t>
            </w:r>
          </w:p>
        </w:tc>
      </w:tr>
      <w:tr w:rsidR="0012091A" w14:paraId="3D5CE8FE" w14:textId="77777777">
        <w:trPr>
          <w:jc w:val="center"/>
        </w:trPr>
        <w:tc>
          <w:tcPr>
            <w:tcW w:w="2272" w:type="dxa"/>
          </w:tcPr>
          <w:p w14:paraId="274DC597" w14:textId="77777777" w:rsidR="0012091A" w:rsidRDefault="001530BF">
            <w:pPr>
              <w:spacing w:before="40" w:after="40"/>
            </w:pPr>
            <w:r>
              <w:rPr>
                <w:sz w:val="18"/>
              </w:rPr>
              <w:t>Internal fault</w:t>
            </w:r>
          </w:p>
        </w:tc>
        <w:tc>
          <w:tcPr>
            <w:tcW w:w="2272" w:type="dxa"/>
          </w:tcPr>
          <w:p w14:paraId="6DA20CBE" w14:textId="77777777" w:rsidR="0012091A" w:rsidRDefault="001530BF">
            <w:pPr>
              <w:spacing w:before="40" w:after="40"/>
            </w:pPr>
            <w:r>
              <w:rPr>
                <w:rFonts w:ascii="Consolas" w:hAnsi="Consolas"/>
                <w:color w:val="2C4A6E"/>
                <w:sz w:val="16"/>
              </w:rPr>
              <w:t>500</w:t>
            </w:r>
          </w:p>
        </w:tc>
        <w:tc>
          <w:tcPr>
            <w:tcW w:w="2272" w:type="dxa"/>
          </w:tcPr>
          <w:p w14:paraId="7CCFBB86" w14:textId="77777777" w:rsidR="0012091A" w:rsidRDefault="001530BF">
            <w:pPr>
              <w:spacing w:before="40" w:after="40"/>
            </w:pPr>
            <w:r>
              <w:rPr>
                <w:sz w:val="18"/>
              </w:rPr>
              <w:t>Plain apology with reference</w:t>
            </w:r>
          </w:p>
        </w:tc>
        <w:tc>
          <w:tcPr>
            <w:tcW w:w="2272" w:type="dxa"/>
          </w:tcPr>
          <w:p w14:paraId="4859F01A" w14:textId="77777777" w:rsidR="0012091A" w:rsidRDefault="001530BF">
            <w:pPr>
              <w:spacing w:before="40" w:after="40"/>
            </w:pPr>
            <w:r>
              <w:rPr>
                <w:rFonts w:ascii="Consolas" w:hAnsi="Consolas"/>
                <w:color w:val="2C4A6E"/>
                <w:sz w:val="16"/>
              </w:rPr>
              <w:t>UX-072</w:t>
            </w:r>
          </w:p>
        </w:tc>
      </w:tr>
      <w:tr w:rsidR="0012091A" w14:paraId="572F2372" w14:textId="77777777">
        <w:trPr>
          <w:jc w:val="center"/>
        </w:trPr>
        <w:tc>
          <w:tcPr>
            <w:tcW w:w="2272" w:type="dxa"/>
            <w:shd w:val="clear" w:color="auto" w:fill="F5F8FB"/>
          </w:tcPr>
          <w:p w14:paraId="3063200E" w14:textId="77777777" w:rsidR="0012091A" w:rsidRDefault="001530BF">
            <w:pPr>
              <w:spacing w:before="40" w:after="40"/>
            </w:pPr>
            <w:r>
              <w:rPr>
                <w:sz w:val="18"/>
              </w:rPr>
              <w:t>Version unsupported</w:t>
            </w:r>
          </w:p>
        </w:tc>
        <w:tc>
          <w:tcPr>
            <w:tcW w:w="2272" w:type="dxa"/>
            <w:shd w:val="clear" w:color="auto" w:fill="F5F8FB"/>
          </w:tcPr>
          <w:p w14:paraId="65D1935F" w14:textId="77777777" w:rsidR="0012091A" w:rsidRDefault="001530BF">
            <w:pPr>
              <w:spacing w:before="40" w:after="40"/>
            </w:pPr>
            <w:r>
              <w:rPr>
                <w:sz w:val="18"/>
              </w:rPr>
              <w:t>Distinct outcome</w:t>
            </w:r>
          </w:p>
        </w:tc>
        <w:tc>
          <w:tcPr>
            <w:tcW w:w="2272" w:type="dxa"/>
            <w:shd w:val="clear" w:color="auto" w:fill="F5F8FB"/>
          </w:tcPr>
          <w:p w14:paraId="340F9EFF" w14:textId="77777777" w:rsidR="0012091A" w:rsidRDefault="001530BF">
            <w:pPr>
              <w:spacing w:before="40" w:after="40"/>
            </w:pPr>
            <w:r>
              <w:rPr>
                <w:sz w:val="18"/>
              </w:rPr>
              <w:t>Screen 32</w:t>
            </w:r>
          </w:p>
        </w:tc>
        <w:tc>
          <w:tcPr>
            <w:tcW w:w="2272" w:type="dxa"/>
            <w:shd w:val="clear" w:color="auto" w:fill="F5F8FB"/>
          </w:tcPr>
          <w:p w14:paraId="56535D4C" w14:textId="77777777" w:rsidR="0012091A" w:rsidRDefault="001530BF">
            <w:pPr>
              <w:spacing w:before="40" w:after="40"/>
            </w:pPr>
            <w:r>
              <w:rPr>
                <w:rFonts w:ascii="Consolas" w:hAnsi="Consolas"/>
                <w:color w:val="2C4A6E"/>
                <w:sz w:val="16"/>
              </w:rPr>
              <w:t>UX-004</w:t>
            </w:r>
          </w:p>
        </w:tc>
      </w:tr>
      <w:tr w:rsidR="0012091A" w14:paraId="2462866A" w14:textId="77777777">
        <w:trPr>
          <w:jc w:val="center"/>
        </w:trPr>
        <w:tc>
          <w:tcPr>
            <w:tcW w:w="2272" w:type="dxa"/>
          </w:tcPr>
          <w:p w14:paraId="466FA966" w14:textId="77777777" w:rsidR="0012091A" w:rsidRDefault="001530BF">
            <w:pPr>
              <w:spacing w:before="40" w:after="40"/>
            </w:pPr>
            <w:r>
              <w:rPr>
                <w:sz w:val="18"/>
              </w:rPr>
              <w:t>Rate limited</w:t>
            </w:r>
          </w:p>
        </w:tc>
        <w:tc>
          <w:tcPr>
            <w:tcW w:w="2272" w:type="dxa"/>
          </w:tcPr>
          <w:p w14:paraId="44C297DA" w14:textId="77777777" w:rsidR="0012091A" w:rsidRDefault="001530BF">
            <w:pPr>
              <w:spacing w:before="40" w:after="40"/>
            </w:pPr>
            <w:r>
              <w:rPr>
                <w:sz w:val="18"/>
              </w:rPr>
              <w:t>Business refusal</w:t>
            </w:r>
          </w:p>
        </w:tc>
        <w:tc>
          <w:tcPr>
            <w:tcW w:w="2272" w:type="dxa"/>
          </w:tcPr>
          <w:p w14:paraId="78487250" w14:textId="77777777" w:rsidR="0012091A" w:rsidRDefault="001530BF">
            <w:pPr>
              <w:spacing w:before="40" w:after="40"/>
            </w:pPr>
            <w:r>
              <w:rPr>
                <w:sz w:val="18"/>
              </w:rPr>
              <w:t>Dialog stating when to retry</w:t>
            </w:r>
          </w:p>
        </w:tc>
        <w:tc>
          <w:tcPr>
            <w:tcW w:w="2272" w:type="dxa"/>
          </w:tcPr>
          <w:p w14:paraId="0E566B64" w14:textId="77777777" w:rsidR="0012091A" w:rsidRDefault="001530BF">
            <w:pPr>
              <w:spacing w:before="40" w:after="40"/>
            </w:pPr>
            <w:r>
              <w:rPr>
                <w:rFonts w:ascii="Consolas" w:hAnsi="Consolas"/>
                <w:color w:val="2C4A6E"/>
                <w:sz w:val="16"/>
              </w:rPr>
              <w:t>UX-064</w:t>
            </w:r>
          </w:p>
        </w:tc>
      </w:tr>
      <w:tr w:rsidR="0012091A" w14:paraId="0D097609" w14:textId="77777777">
        <w:trPr>
          <w:jc w:val="center"/>
        </w:trPr>
        <w:tc>
          <w:tcPr>
            <w:tcW w:w="2272" w:type="dxa"/>
            <w:shd w:val="clear" w:color="auto" w:fill="F5F8FB"/>
          </w:tcPr>
          <w:p w14:paraId="72CB54FD" w14:textId="77777777" w:rsidR="0012091A" w:rsidRDefault="001530BF">
            <w:pPr>
              <w:spacing w:before="40" w:after="40"/>
            </w:pPr>
            <w:r>
              <w:rPr>
                <w:sz w:val="18"/>
              </w:rPr>
              <w:t>Not entitled / absent</w:t>
            </w:r>
          </w:p>
        </w:tc>
        <w:tc>
          <w:tcPr>
            <w:tcW w:w="2272" w:type="dxa"/>
            <w:shd w:val="clear" w:color="auto" w:fill="F5F8FB"/>
          </w:tcPr>
          <w:p w14:paraId="7D886EDC" w14:textId="77777777" w:rsidR="0012091A" w:rsidRDefault="001530BF">
            <w:pPr>
              <w:spacing w:before="40" w:after="40"/>
            </w:pPr>
            <w:r>
              <w:rPr>
                <w:sz w:val="18"/>
              </w:rPr>
              <w:t>Business refusal</w:t>
            </w:r>
          </w:p>
        </w:tc>
        <w:tc>
          <w:tcPr>
            <w:tcW w:w="2272" w:type="dxa"/>
            <w:shd w:val="clear" w:color="auto" w:fill="F5F8FB"/>
          </w:tcPr>
          <w:p w14:paraId="7611DEFC" w14:textId="77777777" w:rsidR="0012091A" w:rsidRDefault="001530BF">
            <w:pPr>
              <w:spacing w:before="40" w:after="40"/>
            </w:pPr>
            <w:r>
              <w:rPr>
                <w:sz w:val="18"/>
              </w:rPr>
              <w:t>Dialog, identical for both</w:t>
            </w:r>
          </w:p>
        </w:tc>
        <w:tc>
          <w:tcPr>
            <w:tcW w:w="2272" w:type="dxa"/>
            <w:shd w:val="clear" w:color="auto" w:fill="F5F8FB"/>
          </w:tcPr>
          <w:p w14:paraId="26A46D7F" w14:textId="77777777" w:rsidR="0012091A" w:rsidRDefault="001530BF">
            <w:pPr>
              <w:spacing w:before="40" w:after="40"/>
            </w:pPr>
            <w:r>
              <w:rPr>
                <w:rFonts w:ascii="Consolas" w:hAnsi="Consolas"/>
                <w:color w:val="2C4A6E"/>
                <w:sz w:val="16"/>
              </w:rPr>
              <w:t>UX-065</w:t>
            </w:r>
          </w:p>
        </w:tc>
      </w:tr>
    </w:tbl>
    <w:p w14:paraId="3F01E307" w14:textId="77777777" w:rsidR="0012091A" w:rsidRDefault="0012091A">
      <w:pPr>
        <w:spacing w:after="80"/>
      </w:pPr>
    </w:p>
    <w:p w14:paraId="466F6061" w14:textId="77777777" w:rsidR="0012091A" w:rsidRDefault="001530BF">
      <w:pPr>
        <w:pStyle w:val="CMPCaption"/>
      </w:pPr>
      <w:r>
        <w:t>Table 43 — 7.6 Branch to Treatment Mapping</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0633A078" w14:textId="77777777">
        <w:trPr>
          <w:tblHeader/>
          <w:jc w:val="center"/>
        </w:trPr>
        <w:tc>
          <w:tcPr>
            <w:tcW w:w="3029" w:type="dxa"/>
            <w:shd w:val="clear" w:color="auto" w:fill="1F3A5F"/>
          </w:tcPr>
          <w:p w14:paraId="39D1451A" w14:textId="77777777" w:rsidR="0012091A" w:rsidRDefault="001530BF">
            <w:pPr>
              <w:spacing w:before="40" w:after="40"/>
            </w:pPr>
            <w:r>
              <w:rPr>
                <w:b/>
                <w:color w:val="FFFFFF"/>
                <w:sz w:val="18"/>
              </w:rPr>
              <w:t>ID</w:t>
            </w:r>
          </w:p>
        </w:tc>
        <w:tc>
          <w:tcPr>
            <w:tcW w:w="3029" w:type="dxa"/>
            <w:shd w:val="clear" w:color="auto" w:fill="1F3A5F"/>
          </w:tcPr>
          <w:p w14:paraId="2C54C472" w14:textId="77777777" w:rsidR="0012091A" w:rsidRDefault="001530BF">
            <w:pPr>
              <w:spacing w:before="40" w:after="40"/>
            </w:pPr>
            <w:r>
              <w:rPr>
                <w:b/>
                <w:color w:val="FFFFFF"/>
                <w:sz w:val="18"/>
              </w:rPr>
              <w:t>Statement</w:t>
            </w:r>
          </w:p>
        </w:tc>
        <w:tc>
          <w:tcPr>
            <w:tcW w:w="3029" w:type="dxa"/>
            <w:shd w:val="clear" w:color="auto" w:fill="1F3A5F"/>
          </w:tcPr>
          <w:p w14:paraId="4B0126A0" w14:textId="77777777" w:rsidR="0012091A" w:rsidRDefault="001530BF">
            <w:pPr>
              <w:spacing w:before="40" w:after="40"/>
            </w:pPr>
            <w:r>
              <w:rPr>
                <w:b/>
                <w:color w:val="FFFFFF"/>
                <w:sz w:val="18"/>
              </w:rPr>
              <w:t>Src</w:t>
            </w:r>
          </w:p>
        </w:tc>
      </w:tr>
      <w:tr w:rsidR="0012091A" w14:paraId="547516F8" w14:textId="77777777">
        <w:trPr>
          <w:jc w:val="center"/>
        </w:trPr>
        <w:tc>
          <w:tcPr>
            <w:tcW w:w="3029" w:type="dxa"/>
          </w:tcPr>
          <w:p w14:paraId="059FD4FE" w14:textId="77777777" w:rsidR="0012091A" w:rsidRDefault="001530BF">
            <w:pPr>
              <w:spacing w:before="40" w:after="40"/>
            </w:pPr>
            <w:r>
              <w:rPr>
                <w:rFonts w:ascii="Consolas" w:hAnsi="Consolas"/>
                <w:color w:val="2C4A6E"/>
                <w:sz w:val="16"/>
              </w:rPr>
              <w:t>UX-076</w:t>
            </w:r>
            <w:r>
              <w:rPr>
                <w:sz w:val="18"/>
              </w:rPr>
              <w:t xml:space="preserve"> ‡</w:t>
            </w:r>
          </w:p>
        </w:tc>
        <w:tc>
          <w:tcPr>
            <w:tcW w:w="3029" w:type="dxa"/>
          </w:tcPr>
          <w:p w14:paraId="5FBACCFE" w14:textId="77777777" w:rsidR="0012091A" w:rsidRDefault="001530BF">
            <w:pPr>
              <w:spacing w:before="40" w:after="40"/>
            </w:pPr>
            <w:r>
              <w:rPr>
                <w:sz w:val="18"/>
              </w:rPr>
              <w:t>The mapping above shall be exhaustive; a failure not covered by it shall be treated as an internal fault and reported as a defect.</w:t>
            </w:r>
          </w:p>
        </w:tc>
        <w:tc>
          <w:tcPr>
            <w:tcW w:w="3029" w:type="dxa"/>
          </w:tcPr>
          <w:p w14:paraId="1C57195F" w14:textId="77777777" w:rsidR="0012091A" w:rsidRDefault="001530BF">
            <w:pPr>
              <w:spacing w:before="40" w:after="40"/>
            </w:pPr>
            <w:r>
              <w:rPr>
                <w:rFonts w:ascii="Consolas" w:hAnsi="Consolas"/>
                <w:color w:val="2C4A6E"/>
                <w:sz w:val="16"/>
              </w:rPr>
              <w:t>UXDR-03</w:t>
            </w:r>
            <w:r>
              <w:rPr>
                <w:sz w:val="18"/>
              </w:rPr>
              <w:t xml:space="preserve">, </w:t>
            </w:r>
            <w:r>
              <w:rPr>
                <w:rFonts w:ascii="Consolas" w:hAnsi="Consolas"/>
                <w:color w:val="2C4A6E"/>
                <w:sz w:val="16"/>
              </w:rPr>
              <w:t>API-071</w:t>
            </w:r>
          </w:p>
        </w:tc>
      </w:tr>
    </w:tbl>
    <w:p w14:paraId="2AFF108C" w14:textId="77777777" w:rsidR="0012091A" w:rsidRDefault="0012091A">
      <w:pPr>
        <w:spacing w:after="80"/>
      </w:pPr>
    </w:p>
    <w:p w14:paraId="162A8648" w14:textId="77777777" w:rsidR="0012091A" w:rsidRDefault="001530BF">
      <w:r>
        <w:br w:type="page"/>
      </w:r>
    </w:p>
    <w:p w14:paraId="786E2D34" w14:textId="77777777" w:rsidR="0012091A" w:rsidRDefault="001530BF">
      <w:pPr>
        <w:pStyle w:val="Heading1"/>
      </w:pPr>
      <w:r>
        <w:lastRenderedPageBreak/>
        <w:t>8. Navigation and Flow</w:t>
      </w:r>
    </w:p>
    <w:p w14:paraId="35C914CF" w14:textId="77777777" w:rsidR="0012091A" w:rsidRDefault="001530BF">
      <w:pPr>
        <w:pStyle w:val="CMPCaption"/>
      </w:pPr>
      <w:r>
        <w:t>Table 44 — 8. Navigation and Flow</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0136DEF7" w14:textId="77777777">
        <w:trPr>
          <w:tblHeader/>
          <w:jc w:val="center"/>
        </w:trPr>
        <w:tc>
          <w:tcPr>
            <w:tcW w:w="3029" w:type="dxa"/>
            <w:shd w:val="clear" w:color="auto" w:fill="1F3A5F"/>
          </w:tcPr>
          <w:p w14:paraId="7E3018D8" w14:textId="77777777" w:rsidR="0012091A" w:rsidRDefault="001530BF">
            <w:pPr>
              <w:spacing w:before="40" w:after="40"/>
            </w:pPr>
            <w:r>
              <w:rPr>
                <w:b/>
                <w:color w:val="FFFFFF"/>
                <w:sz w:val="18"/>
              </w:rPr>
              <w:t>ID</w:t>
            </w:r>
          </w:p>
        </w:tc>
        <w:tc>
          <w:tcPr>
            <w:tcW w:w="3029" w:type="dxa"/>
            <w:shd w:val="clear" w:color="auto" w:fill="1F3A5F"/>
          </w:tcPr>
          <w:p w14:paraId="163619E5" w14:textId="77777777" w:rsidR="0012091A" w:rsidRDefault="001530BF">
            <w:pPr>
              <w:spacing w:before="40" w:after="40"/>
            </w:pPr>
            <w:r>
              <w:rPr>
                <w:b/>
                <w:color w:val="FFFFFF"/>
                <w:sz w:val="18"/>
              </w:rPr>
              <w:t>Statement</w:t>
            </w:r>
          </w:p>
        </w:tc>
        <w:tc>
          <w:tcPr>
            <w:tcW w:w="3029" w:type="dxa"/>
            <w:shd w:val="clear" w:color="auto" w:fill="1F3A5F"/>
          </w:tcPr>
          <w:p w14:paraId="348C30BF" w14:textId="77777777" w:rsidR="0012091A" w:rsidRDefault="001530BF">
            <w:pPr>
              <w:spacing w:before="40" w:after="40"/>
            </w:pPr>
            <w:r>
              <w:rPr>
                <w:b/>
                <w:color w:val="FFFFFF"/>
                <w:sz w:val="18"/>
              </w:rPr>
              <w:t>Src</w:t>
            </w:r>
          </w:p>
        </w:tc>
      </w:tr>
      <w:tr w:rsidR="0012091A" w14:paraId="5FE507C2" w14:textId="77777777">
        <w:trPr>
          <w:jc w:val="center"/>
        </w:trPr>
        <w:tc>
          <w:tcPr>
            <w:tcW w:w="3029" w:type="dxa"/>
          </w:tcPr>
          <w:p w14:paraId="31145976" w14:textId="77777777" w:rsidR="0012091A" w:rsidRDefault="001530BF">
            <w:pPr>
              <w:spacing w:before="40" w:after="40"/>
            </w:pPr>
            <w:r>
              <w:rPr>
                <w:rFonts w:ascii="Consolas" w:hAnsi="Consolas"/>
                <w:color w:val="2C4A6E"/>
                <w:sz w:val="16"/>
              </w:rPr>
              <w:t>UX-077</w:t>
            </w:r>
          </w:p>
        </w:tc>
        <w:tc>
          <w:tcPr>
            <w:tcW w:w="3029" w:type="dxa"/>
          </w:tcPr>
          <w:p w14:paraId="74B8D264" w14:textId="77777777" w:rsidR="0012091A" w:rsidRDefault="001530BF">
            <w:pPr>
              <w:spacing w:before="40" w:after="40"/>
            </w:pPr>
            <w:r>
              <w:rPr>
                <w:sz w:val="18"/>
              </w:rPr>
              <w:t>Navigation shall be an effect emitted by a state holder, never a decision taken in a view.</w:t>
            </w:r>
          </w:p>
        </w:tc>
        <w:tc>
          <w:tcPr>
            <w:tcW w:w="3029" w:type="dxa"/>
          </w:tcPr>
          <w:p w14:paraId="716C3974" w14:textId="77777777" w:rsidR="0012091A" w:rsidRDefault="001530BF">
            <w:pPr>
              <w:spacing w:before="40" w:after="40"/>
            </w:pPr>
            <w:r>
              <w:rPr>
                <w:rFonts w:ascii="Consolas" w:hAnsi="Consolas"/>
                <w:color w:val="2C4A6E"/>
                <w:sz w:val="16"/>
              </w:rPr>
              <w:t>MOB-020</w:t>
            </w:r>
            <w:r>
              <w:rPr>
                <w:sz w:val="18"/>
              </w:rPr>
              <w:t xml:space="preserve">, </w:t>
            </w:r>
            <w:r>
              <w:rPr>
                <w:rFonts w:ascii="Consolas" w:hAnsi="Consolas"/>
                <w:color w:val="2C4A6E"/>
                <w:sz w:val="16"/>
              </w:rPr>
              <w:t>UXDR-05</w:t>
            </w:r>
          </w:p>
        </w:tc>
      </w:tr>
      <w:tr w:rsidR="0012091A" w14:paraId="0E63D8BD" w14:textId="77777777">
        <w:trPr>
          <w:jc w:val="center"/>
        </w:trPr>
        <w:tc>
          <w:tcPr>
            <w:tcW w:w="3029" w:type="dxa"/>
            <w:shd w:val="clear" w:color="auto" w:fill="F5F8FB"/>
          </w:tcPr>
          <w:p w14:paraId="7067779D" w14:textId="77777777" w:rsidR="0012091A" w:rsidRDefault="001530BF">
            <w:pPr>
              <w:spacing w:before="40" w:after="40"/>
            </w:pPr>
            <w:r>
              <w:rPr>
                <w:rFonts w:ascii="Consolas" w:hAnsi="Consolas"/>
                <w:color w:val="2C4A6E"/>
                <w:sz w:val="16"/>
              </w:rPr>
              <w:t>UX-078</w:t>
            </w:r>
          </w:p>
        </w:tc>
        <w:tc>
          <w:tcPr>
            <w:tcW w:w="3029" w:type="dxa"/>
            <w:shd w:val="clear" w:color="auto" w:fill="F5F8FB"/>
          </w:tcPr>
          <w:p w14:paraId="4C64AF94" w14:textId="77777777" w:rsidR="0012091A" w:rsidRDefault="001530BF">
            <w:pPr>
              <w:spacing w:before="40" w:after="40"/>
            </w:pPr>
            <w:r>
              <w:rPr>
                <w:sz w:val="18"/>
              </w:rPr>
              <w:t>A navigation effect shall be consumed once and shall not replay on configuration change.</w:t>
            </w:r>
          </w:p>
        </w:tc>
        <w:tc>
          <w:tcPr>
            <w:tcW w:w="3029" w:type="dxa"/>
            <w:shd w:val="clear" w:color="auto" w:fill="F5F8FB"/>
          </w:tcPr>
          <w:p w14:paraId="4DB0B02F" w14:textId="77777777" w:rsidR="0012091A" w:rsidRDefault="001530BF">
            <w:pPr>
              <w:spacing w:before="40" w:after="40"/>
            </w:pPr>
            <w:r>
              <w:rPr>
                <w:rFonts w:ascii="Consolas" w:hAnsi="Consolas"/>
                <w:color w:val="2C4A6E"/>
                <w:sz w:val="16"/>
              </w:rPr>
              <w:t>MOB-020</w:t>
            </w:r>
            <w:r>
              <w:rPr>
                <w:sz w:val="18"/>
              </w:rPr>
              <w:t xml:space="preserve">, </w:t>
            </w:r>
            <w:r>
              <w:rPr>
                <w:rFonts w:ascii="Consolas" w:hAnsi="Consolas"/>
                <w:color w:val="2C4A6E"/>
                <w:sz w:val="16"/>
              </w:rPr>
              <w:t>UX-017</w:t>
            </w:r>
          </w:p>
        </w:tc>
      </w:tr>
      <w:tr w:rsidR="0012091A" w14:paraId="5ECA2F8E" w14:textId="77777777">
        <w:trPr>
          <w:jc w:val="center"/>
        </w:trPr>
        <w:tc>
          <w:tcPr>
            <w:tcW w:w="3029" w:type="dxa"/>
          </w:tcPr>
          <w:p w14:paraId="277E8016" w14:textId="77777777" w:rsidR="0012091A" w:rsidRDefault="001530BF">
            <w:pPr>
              <w:spacing w:before="40" w:after="40"/>
            </w:pPr>
            <w:r>
              <w:rPr>
                <w:rFonts w:ascii="Consolas" w:hAnsi="Consolas"/>
                <w:color w:val="2C4A6E"/>
                <w:sz w:val="16"/>
              </w:rPr>
              <w:t>UX-079</w:t>
            </w:r>
          </w:p>
        </w:tc>
        <w:tc>
          <w:tcPr>
            <w:tcW w:w="3029" w:type="dxa"/>
          </w:tcPr>
          <w:p w14:paraId="3B049306" w14:textId="77777777" w:rsidR="0012091A" w:rsidRDefault="001530BF">
            <w:pPr>
              <w:spacing w:before="40" w:after="40"/>
            </w:pPr>
            <w:r>
              <w:rPr>
                <w:sz w:val="18"/>
              </w:rPr>
              <w:t>The primary navigation shall expose search, trips, messages and account.</w:t>
            </w:r>
          </w:p>
        </w:tc>
        <w:tc>
          <w:tcPr>
            <w:tcW w:w="3029" w:type="dxa"/>
          </w:tcPr>
          <w:p w14:paraId="39892E83" w14:textId="77777777" w:rsidR="0012091A" w:rsidRDefault="001530BF">
            <w:pPr>
              <w:spacing w:before="40" w:after="40"/>
            </w:pPr>
            <w:r>
              <w:rPr>
                <w:sz w:val="18"/>
              </w:rPr>
              <w:t>§4.1</w:t>
            </w:r>
          </w:p>
        </w:tc>
      </w:tr>
      <w:tr w:rsidR="0012091A" w14:paraId="6C54E346" w14:textId="77777777">
        <w:trPr>
          <w:jc w:val="center"/>
        </w:trPr>
        <w:tc>
          <w:tcPr>
            <w:tcW w:w="3029" w:type="dxa"/>
            <w:shd w:val="clear" w:color="auto" w:fill="F5F8FB"/>
          </w:tcPr>
          <w:p w14:paraId="0D8F3DDF" w14:textId="77777777" w:rsidR="0012091A" w:rsidRDefault="001530BF">
            <w:pPr>
              <w:spacing w:before="40" w:after="40"/>
            </w:pPr>
            <w:r>
              <w:rPr>
                <w:rFonts w:ascii="Consolas" w:hAnsi="Consolas"/>
                <w:color w:val="2C4A6E"/>
                <w:sz w:val="16"/>
              </w:rPr>
              <w:t>UX-080</w:t>
            </w:r>
            <w:r>
              <w:rPr>
                <w:sz w:val="18"/>
              </w:rPr>
              <w:t xml:space="preserve"> ‡</w:t>
            </w:r>
          </w:p>
        </w:tc>
        <w:tc>
          <w:tcPr>
            <w:tcW w:w="3029" w:type="dxa"/>
            <w:shd w:val="clear" w:color="auto" w:fill="F5F8FB"/>
          </w:tcPr>
          <w:p w14:paraId="4B453AF9" w14:textId="77777777" w:rsidR="0012091A" w:rsidRDefault="001530BF">
            <w:pPr>
              <w:spacing w:before="40" w:after="40"/>
            </w:pPr>
            <w:r>
              <w:rPr>
                <w:sz w:val="18"/>
              </w:rPr>
              <w:t>The safety centre shall be reachable within one action from any screen during an active trip.</w:t>
            </w:r>
          </w:p>
        </w:tc>
        <w:tc>
          <w:tcPr>
            <w:tcW w:w="3029" w:type="dxa"/>
            <w:shd w:val="clear" w:color="auto" w:fill="F5F8FB"/>
          </w:tcPr>
          <w:p w14:paraId="39F44DAE" w14:textId="77777777" w:rsidR="0012091A" w:rsidRDefault="001530BF">
            <w:pPr>
              <w:spacing w:before="40" w:after="40"/>
            </w:pPr>
            <w:r>
              <w:rPr>
                <w:rFonts w:ascii="Consolas" w:hAnsi="Consolas"/>
                <w:color w:val="2C4A6E"/>
                <w:sz w:val="16"/>
              </w:rPr>
              <w:t>NFR-092</w:t>
            </w:r>
            <w:r>
              <w:rPr>
                <w:sz w:val="18"/>
              </w:rPr>
              <w:t xml:space="preserve">, </w:t>
            </w:r>
            <w:r>
              <w:rPr>
                <w:rFonts w:ascii="Consolas" w:hAnsi="Consolas"/>
                <w:color w:val="2C4A6E"/>
                <w:sz w:val="16"/>
              </w:rPr>
              <w:t>UX-011</w:t>
            </w:r>
          </w:p>
        </w:tc>
      </w:tr>
      <w:tr w:rsidR="0012091A" w14:paraId="335AA38D" w14:textId="77777777">
        <w:trPr>
          <w:jc w:val="center"/>
        </w:trPr>
        <w:tc>
          <w:tcPr>
            <w:tcW w:w="3029" w:type="dxa"/>
          </w:tcPr>
          <w:p w14:paraId="0F9FF72F" w14:textId="77777777" w:rsidR="0012091A" w:rsidRDefault="001530BF">
            <w:pPr>
              <w:spacing w:before="40" w:after="40"/>
            </w:pPr>
            <w:r>
              <w:rPr>
                <w:rFonts w:ascii="Consolas" w:hAnsi="Consolas"/>
                <w:color w:val="2C4A6E"/>
                <w:sz w:val="16"/>
              </w:rPr>
              <w:t>UX-081</w:t>
            </w:r>
          </w:p>
        </w:tc>
        <w:tc>
          <w:tcPr>
            <w:tcW w:w="3029" w:type="dxa"/>
          </w:tcPr>
          <w:p w14:paraId="06DA7834" w14:textId="77777777" w:rsidR="0012091A" w:rsidRDefault="001530BF">
            <w:pPr>
              <w:spacing w:before="40" w:after="40"/>
            </w:pPr>
            <w:r>
              <w:rPr>
                <w:sz w:val="18"/>
              </w:rPr>
              <w:t>Back from any screen shall return to the screen that opened it, without re-submitting an intent.</w:t>
            </w:r>
          </w:p>
        </w:tc>
        <w:tc>
          <w:tcPr>
            <w:tcW w:w="3029" w:type="dxa"/>
          </w:tcPr>
          <w:p w14:paraId="06422A3A" w14:textId="77777777" w:rsidR="0012091A" w:rsidRDefault="001530BF">
            <w:pPr>
              <w:spacing w:before="40" w:after="40"/>
            </w:pPr>
            <w:r>
              <w:rPr>
                <w:rFonts w:ascii="Consolas" w:hAnsi="Consolas"/>
                <w:color w:val="2C4A6E"/>
                <w:sz w:val="16"/>
              </w:rPr>
              <w:t>UX-010</w:t>
            </w:r>
            <w:r>
              <w:rPr>
                <w:sz w:val="18"/>
              </w:rPr>
              <w:t xml:space="preserve">, </w:t>
            </w:r>
            <w:r>
              <w:rPr>
                <w:rFonts w:ascii="Consolas" w:hAnsi="Consolas"/>
                <w:color w:val="2C4A6E"/>
                <w:sz w:val="16"/>
              </w:rPr>
              <w:t>MOB-020</w:t>
            </w:r>
          </w:p>
        </w:tc>
      </w:tr>
      <w:tr w:rsidR="0012091A" w14:paraId="34B6F43C" w14:textId="77777777">
        <w:trPr>
          <w:jc w:val="center"/>
        </w:trPr>
        <w:tc>
          <w:tcPr>
            <w:tcW w:w="3029" w:type="dxa"/>
            <w:shd w:val="clear" w:color="auto" w:fill="F5F8FB"/>
          </w:tcPr>
          <w:p w14:paraId="37411FB5" w14:textId="77777777" w:rsidR="0012091A" w:rsidRDefault="001530BF">
            <w:pPr>
              <w:spacing w:before="40" w:after="40"/>
            </w:pPr>
            <w:r>
              <w:rPr>
                <w:rFonts w:ascii="Consolas" w:hAnsi="Consolas"/>
                <w:color w:val="2C4A6E"/>
                <w:sz w:val="16"/>
              </w:rPr>
              <w:t>UX-082</w:t>
            </w:r>
            <w:r>
              <w:rPr>
                <w:sz w:val="18"/>
              </w:rPr>
              <w:t xml:space="preserve"> ‡</w:t>
            </w:r>
          </w:p>
        </w:tc>
        <w:tc>
          <w:tcPr>
            <w:tcW w:w="3029" w:type="dxa"/>
            <w:shd w:val="clear" w:color="auto" w:fill="F5F8FB"/>
          </w:tcPr>
          <w:p w14:paraId="586A212B" w14:textId="77777777" w:rsidR="0012091A" w:rsidRDefault="001530BF">
            <w:pPr>
              <w:spacing w:before="40" w:after="40"/>
            </w:pPr>
            <w:r>
              <w:rPr>
                <w:sz w:val="18"/>
              </w:rPr>
              <w:t>The passenger shall be able to complete search to confirmed booking without leaving the flow.</w:t>
            </w:r>
          </w:p>
        </w:tc>
        <w:tc>
          <w:tcPr>
            <w:tcW w:w="3029" w:type="dxa"/>
            <w:shd w:val="clear" w:color="auto" w:fill="F5F8FB"/>
          </w:tcPr>
          <w:p w14:paraId="7A875438" w14:textId="77777777" w:rsidR="0012091A" w:rsidRDefault="001530BF">
            <w:pPr>
              <w:spacing w:before="40" w:after="40"/>
            </w:pPr>
            <w:r>
              <w:rPr>
                <w:rFonts w:ascii="Consolas" w:hAnsi="Consolas"/>
                <w:color w:val="2C4A6E"/>
                <w:sz w:val="16"/>
              </w:rPr>
              <w:t>NFR-079</w:t>
            </w:r>
          </w:p>
        </w:tc>
      </w:tr>
      <w:tr w:rsidR="0012091A" w14:paraId="46080AC3" w14:textId="77777777">
        <w:trPr>
          <w:jc w:val="center"/>
        </w:trPr>
        <w:tc>
          <w:tcPr>
            <w:tcW w:w="3029" w:type="dxa"/>
          </w:tcPr>
          <w:p w14:paraId="69C4806E" w14:textId="77777777" w:rsidR="0012091A" w:rsidRDefault="001530BF">
            <w:pPr>
              <w:spacing w:before="40" w:after="40"/>
            </w:pPr>
            <w:r>
              <w:rPr>
                <w:rFonts w:ascii="Consolas" w:hAnsi="Consolas"/>
                <w:color w:val="2C4A6E"/>
                <w:sz w:val="16"/>
              </w:rPr>
              <w:t>UX-083</w:t>
            </w:r>
          </w:p>
        </w:tc>
        <w:tc>
          <w:tcPr>
            <w:tcW w:w="3029" w:type="dxa"/>
          </w:tcPr>
          <w:p w14:paraId="327FE59C" w14:textId="77777777" w:rsidR="0012091A" w:rsidRDefault="001530BF">
            <w:pPr>
              <w:spacing w:before="40" w:after="40"/>
            </w:pPr>
            <w:r>
              <w:rPr>
                <w:sz w:val="18"/>
              </w:rPr>
              <w:t xml:space="preserve">The number of actions required to publish a ride shall be bounded; </w:t>
            </w:r>
            <w:r>
              <w:rPr>
                <w:b/>
                <w:sz w:val="18"/>
              </w:rPr>
              <w:t>the bound is unset</w:t>
            </w:r>
            <w:r>
              <w:rPr>
                <w:sz w:val="18"/>
              </w:rPr>
              <w:t xml:space="preserve"> (</w:t>
            </w:r>
            <w:r>
              <w:rPr>
                <w:rFonts w:ascii="Consolas" w:hAnsi="Consolas"/>
                <w:color w:val="2C4A6E"/>
                <w:sz w:val="16"/>
              </w:rPr>
              <w:t>NFR-080</w:t>
            </w:r>
            <w:r>
              <w:rPr>
                <w:sz w:val="18"/>
              </w:rPr>
              <w:t>) and the design minimises steps without asserting a figure.</w:t>
            </w:r>
          </w:p>
        </w:tc>
        <w:tc>
          <w:tcPr>
            <w:tcW w:w="3029" w:type="dxa"/>
          </w:tcPr>
          <w:p w14:paraId="6F986FDB" w14:textId="77777777" w:rsidR="0012091A" w:rsidRDefault="001530BF">
            <w:pPr>
              <w:spacing w:before="40" w:after="40"/>
            </w:pPr>
            <w:r>
              <w:rPr>
                <w:rFonts w:ascii="Consolas" w:hAnsi="Consolas"/>
                <w:color w:val="2C4A6E"/>
                <w:sz w:val="16"/>
              </w:rPr>
              <w:t>NFR-080</w:t>
            </w:r>
            <w:r>
              <w:rPr>
                <w:sz w:val="18"/>
              </w:rPr>
              <w:t xml:space="preserve">, </w:t>
            </w:r>
            <w:r>
              <w:rPr>
                <w:rFonts w:ascii="Consolas" w:hAnsi="Consolas"/>
                <w:color w:val="2C4A6E"/>
                <w:sz w:val="16"/>
              </w:rPr>
              <w:t>GAP-012</w:t>
            </w:r>
          </w:p>
        </w:tc>
      </w:tr>
      <w:tr w:rsidR="0012091A" w14:paraId="59A0D9DB" w14:textId="77777777">
        <w:trPr>
          <w:jc w:val="center"/>
        </w:trPr>
        <w:tc>
          <w:tcPr>
            <w:tcW w:w="3029" w:type="dxa"/>
            <w:shd w:val="clear" w:color="auto" w:fill="F5F8FB"/>
          </w:tcPr>
          <w:p w14:paraId="3D91AB63" w14:textId="77777777" w:rsidR="0012091A" w:rsidRDefault="001530BF">
            <w:pPr>
              <w:spacing w:before="40" w:after="40"/>
            </w:pPr>
            <w:r>
              <w:rPr>
                <w:rFonts w:ascii="Consolas" w:hAnsi="Consolas"/>
                <w:color w:val="2C4A6E"/>
                <w:sz w:val="16"/>
              </w:rPr>
              <w:t>UX-084</w:t>
            </w:r>
          </w:p>
        </w:tc>
        <w:tc>
          <w:tcPr>
            <w:tcW w:w="3029" w:type="dxa"/>
            <w:shd w:val="clear" w:color="auto" w:fill="F5F8FB"/>
          </w:tcPr>
          <w:p w14:paraId="1868D8EC" w14:textId="77777777" w:rsidR="0012091A" w:rsidRDefault="001530BF">
            <w:pPr>
              <w:spacing w:before="40" w:after="40"/>
            </w:pPr>
            <w:r>
              <w:rPr>
                <w:sz w:val="18"/>
              </w:rPr>
              <w:t>Republishing a previously published ride shall reuse its values, re-evaluating time, capacity and eligibility in full.</w:t>
            </w:r>
          </w:p>
        </w:tc>
        <w:tc>
          <w:tcPr>
            <w:tcW w:w="3029" w:type="dxa"/>
            <w:shd w:val="clear" w:color="auto" w:fill="F5F8FB"/>
          </w:tcPr>
          <w:p w14:paraId="0956950D" w14:textId="77777777" w:rsidR="0012091A" w:rsidRDefault="001530BF">
            <w:pPr>
              <w:spacing w:before="40" w:after="40"/>
            </w:pPr>
            <w:r>
              <w:rPr>
                <w:rFonts w:ascii="Consolas" w:hAnsi="Consolas"/>
                <w:color w:val="2C4A6E"/>
                <w:sz w:val="16"/>
              </w:rPr>
              <w:t>FRD-FR-068</w:t>
            </w:r>
            <w:r>
              <w:rPr>
                <w:sz w:val="18"/>
              </w:rPr>
              <w:t xml:space="preserve">, </w:t>
            </w:r>
            <w:r>
              <w:rPr>
                <w:rFonts w:ascii="Consolas" w:hAnsi="Consolas"/>
                <w:color w:val="2C4A6E"/>
                <w:sz w:val="16"/>
              </w:rPr>
              <w:t>NFR-081</w:t>
            </w:r>
          </w:p>
        </w:tc>
      </w:tr>
      <w:tr w:rsidR="0012091A" w14:paraId="370DEF37" w14:textId="77777777">
        <w:trPr>
          <w:jc w:val="center"/>
        </w:trPr>
        <w:tc>
          <w:tcPr>
            <w:tcW w:w="3029" w:type="dxa"/>
          </w:tcPr>
          <w:p w14:paraId="0AD28100" w14:textId="77777777" w:rsidR="0012091A" w:rsidRDefault="001530BF">
            <w:pPr>
              <w:spacing w:before="40" w:after="40"/>
            </w:pPr>
            <w:r>
              <w:rPr>
                <w:rFonts w:ascii="Consolas" w:hAnsi="Consolas"/>
                <w:color w:val="2C4A6E"/>
                <w:sz w:val="16"/>
              </w:rPr>
              <w:t>UX-085</w:t>
            </w:r>
          </w:p>
        </w:tc>
        <w:tc>
          <w:tcPr>
            <w:tcW w:w="3029" w:type="dxa"/>
          </w:tcPr>
          <w:p w14:paraId="48AB99B1" w14:textId="77777777" w:rsidR="0012091A" w:rsidRDefault="001530BF">
            <w:pPr>
              <w:spacing w:before="40" w:after="40"/>
            </w:pPr>
            <w:r>
              <w:rPr>
                <w:sz w:val="18"/>
              </w:rPr>
              <w:t>A flow interrupted by process death shall resume at the same step with entered data intact.</w:t>
            </w:r>
          </w:p>
        </w:tc>
        <w:tc>
          <w:tcPr>
            <w:tcW w:w="3029" w:type="dxa"/>
          </w:tcPr>
          <w:p w14:paraId="7A33FA15" w14:textId="77777777" w:rsidR="0012091A" w:rsidRDefault="001530BF">
            <w:pPr>
              <w:spacing w:before="40" w:after="40"/>
            </w:pPr>
            <w:r>
              <w:rPr>
                <w:rFonts w:ascii="Consolas" w:hAnsi="Consolas"/>
                <w:color w:val="2C4A6E"/>
                <w:sz w:val="16"/>
              </w:rPr>
              <w:t>MOB-016</w:t>
            </w:r>
            <w:r>
              <w:rPr>
                <w:sz w:val="18"/>
              </w:rPr>
              <w:t xml:space="preserve">, </w:t>
            </w:r>
            <w:r>
              <w:rPr>
                <w:rFonts w:ascii="Consolas" w:hAnsi="Consolas"/>
                <w:color w:val="2C4A6E"/>
                <w:sz w:val="16"/>
              </w:rPr>
              <w:t>MOB-065</w:t>
            </w:r>
          </w:p>
        </w:tc>
      </w:tr>
      <w:tr w:rsidR="0012091A" w14:paraId="14519729" w14:textId="77777777">
        <w:trPr>
          <w:jc w:val="center"/>
        </w:trPr>
        <w:tc>
          <w:tcPr>
            <w:tcW w:w="3029" w:type="dxa"/>
            <w:shd w:val="clear" w:color="auto" w:fill="F5F8FB"/>
          </w:tcPr>
          <w:p w14:paraId="2C9EE6ED" w14:textId="77777777" w:rsidR="0012091A" w:rsidRDefault="001530BF">
            <w:pPr>
              <w:spacing w:before="40" w:after="40"/>
            </w:pPr>
            <w:r>
              <w:rPr>
                <w:rFonts w:ascii="Consolas" w:hAnsi="Consolas"/>
                <w:color w:val="2C4A6E"/>
                <w:sz w:val="16"/>
              </w:rPr>
              <w:t>UX-086</w:t>
            </w:r>
          </w:p>
        </w:tc>
        <w:tc>
          <w:tcPr>
            <w:tcW w:w="3029" w:type="dxa"/>
            <w:shd w:val="clear" w:color="auto" w:fill="F5F8FB"/>
          </w:tcPr>
          <w:p w14:paraId="670DD2AF" w14:textId="77777777" w:rsidR="0012091A" w:rsidRDefault="001530BF">
            <w:pPr>
              <w:spacing w:before="40" w:after="40"/>
            </w:pPr>
            <w:r>
              <w:rPr>
                <w:sz w:val="18"/>
              </w:rPr>
              <w:t>Launching the payment application shall be an effect, and returning shall resume the flow.</w:t>
            </w:r>
          </w:p>
        </w:tc>
        <w:tc>
          <w:tcPr>
            <w:tcW w:w="3029" w:type="dxa"/>
            <w:shd w:val="clear" w:color="auto" w:fill="F5F8FB"/>
          </w:tcPr>
          <w:p w14:paraId="18587372" w14:textId="77777777" w:rsidR="0012091A" w:rsidRDefault="001530BF">
            <w:pPr>
              <w:spacing w:before="40" w:after="40"/>
            </w:pPr>
            <w:r>
              <w:rPr>
                <w:rFonts w:ascii="Consolas" w:hAnsi="Consolas"/>
                <w:color w:val="2C4A6E"/>
                <w:sz w:val="16"/>
              </w:rPr>
              <w:t>MOB-020</w:t>
            </w:r>
            <w:r>
              <w:rPr>
                <w:sz w:val="18"/>
              </w:rPr>
              <w:t xml:space="preserve">, </w:t>
            </w:r>
            <w:r>
              <w:rPr>
                <w:rFonts w:ascii="Consolas" w:hAnsi="Consolas"/>
                <w:color w:val="2C4A6E"/>
                <w:sz w:val="16"/>
              </w:rPr>
              <w:t>UXDR-10</w:t>
            </w:r>
          </w:p>
        </w:tc>
      </w:tr>
      <w:tr w:rsidR="0012091A" w14:paraId="59411EA1" w14:textId="77777777">
        <w:trPr>
          <w:jc w:val="center"/>
        </w:trPr>
        <w:tc>
          <w:tcPr>
            <w:tcW w:w="3029" w:type="dxa"/>
          </w:tcPr>
          <w:p w14:paraId="1920C2F5" w14:textId="77777777" w:rsidR="0012091A" w:rsidRDefault="001530BF">
            <w:pPr>
              <w:spacing w:before="40" w:after="40"/>
            </w:pPr>
            <w:r>
              <w:rPr>
                <w:rFonts w:ascii="Consolas" w:hAnsi="Consolas"/>
                <w:color w:val="2C4A6E"/>
                <w:sz w:val="16"/>
              </w:rPr>
              <w:t>UX-087</w:t>
            </w:r>
          </w:p>
        </w:tc>
        <w:tc>
          <w:tcPr>
            <w:tcW w:w="3029" w:type="dxa"/>
          </w:tcPr>
          <w:p w14:paraId="18E3FA49" w14:textId="77777777" w:rsidR="0012091A" w:rsidRDefault="001530BF">
            <w:pPr>
              <w:spacing w:before="40" w:after="40"/>
            </w:pPr>
            <w:r>
              <w:rPr>
                <w:sz w:val="18"/>
              </w:rPr>
              <w:t>A deep link shall resolve to a screen the user is entitled to, or to a refusal, and shall never leak the existence of a resource.</w:t>
            </w:r>
          </w:p>
        </w:tc>
        <w:tc>
          <w:tcPr>
            <w:tcW w:w="3029" w:type="dxa"/>
          </w:tcPr>
          <w:p w14:paraId="7D058EB8" w14:textId="77777777" w:rsidR="0012091A" w:rsidRDefault="001530BF">
            <w:pPr>
              <w:spacing w:before="40" w:after="40"/>
            </w:pPr>
            <w:r>
              <w:rPr>
                <w:rFonts w:ascii="Consolas" w:hAnsi="Consolas"/>
                <w:color w:val="2C4A6E"/>
                <w:sz w:val="16"/>
              </w:rPr>
              <w:t>SEC-069</w:t>
            </w:r>
            <w:r>
              <w:rPr>
                <w:sz w:val="18"/>
              </w:rPr>
              <w:t xml:space="preserve">, </w:t>
            </w:r>
            <w:r>
              <w:rPr>
                <w:rFonts w:ascii="Consolas" w:hAnsi="Consolas"/>
                <w:color w:val="2C4A6E"/>
                <w:sz w:val="16"/>
              </w:rPr>
              <w:t>API-094</w:t>
            </w:r>
          </w:p>
        </w:tc>
      </w:tr>
      <w:tr w:rsidR="0012091A" w14:paraId="6435B534" w14:textId="77777777">
        <w:trPr>
          <w:jc w:val="center"/>
        </w:trPr>
        <w:tc>
          <w:tcPr>
            <w:tcW w:w="3029" w:type="dxa"/>
            <w:shd w:val="clear" w:color="auto" w:fill="F5F8FB"/>
          </w:tcPr>
          <w:p w14:paraId="3240F502" w14:textId="77777777" w:rsidR="0012091A" w:rsidRDefault="001530BF">
            <w:pPr>
              <w:spacing w:before="40" w:after="40"/>
            </w:pPr>
            <w:r>
              <w:rPr>
                <w:rFonts w:ascii="Consolas" w:hAnsi="Consolas"/>
                <w:color w:val="2C4A6E"/>
                <w:sz w:val="16"/>
              </w:rPr>
              <w:t>UX-088</w:t>
            </w:r>
          </w:p>
        </w:tc>
        <w:tc>
          <w:tcPr>
            <w:tcW w:w="3029" w:type="dxa"/>
            <w:shd w:val="clear" w:color="auto" w:fill="F5F8FB"/>
          </w:tcPr>
          <w:p w14:paraId="0104247F" w14:textId="77777777" w:rsidR="0012091A" w:rsidRDefault="001530BF">
            <w:pPr>
              <w:spacing w:before="40" w:after="40"/>
            </w:pPr>
            <w:r>
              <w:rPr>
                <w:sz w:val="18"/>
              </w:rPr>
              <w:t>No flow shall require a device permission in order to complete registration, search or booking.</w:t>
            </w:r>
          </w:p>
        </w:tc>
        <w:tc>
          <w:tcPr>
            <w:tcW w:w="3029" w:type="dxa"/>
            <w:shd w:val="clear" w:color="auto" w:fill="F5F8FB"/>
          </w:tcPr>
          <w:p w14:paraId="16F8DCA7" w14:textId="77777777" w:rsidR="0012091A" w:rsidRDefault="001530BF">
            <w:pPr>
              <w:spacing w:before="40" w:after="40"/>
            </w:pPr>
            <w:r>
              <w:rPr>
                <w:rFonts w:ascii="Consolas" w:hAnsi="Consolas"/>
                <w:color w:val="2C4A6E"/>
                <w:sz w:val="16"/>
              </w:rPr>
              <w:t>SRS-REQ-149</w:t>
            </w:r>
            <w:r>
              <w:rPr>
                <w:sz w:val="18"/>
              </w:rPr>
              <w:t xml:space="preserve">, </w:t>
            </w:r>
            <w:r>
              <w:rPr>
                <w:rFonts w:ascii="Consolas" w:hAnsi="Consolas"/>
                <w:color w:val="2C4A6E"/>
                <w:sz w:val="16"/>
              </w:rPr>
              <w:t>NFR-065</w:t>
            </w:r>
          </w:p>
        </w:tc>
      </w:tr>
      <w:tr w:rsidR="0012091A" w14:paraId="7ACDFAE2" w14:textId="77777777">
        <w:trPr>
          <w:jc w:val="center"/>
        </w:trPr>
        <w:tc>
          <w:tcPr>
            <w:tcW w:w="3029" w:type="dxa"/>
          </w:tcPr>
          <w:p w14:paraId="7B757C9E" w14:textId="77777777" w:rsidR="0012091A" w:rsidRDefault="001530BF">
            <w:pPr>
              <w:spacing w:before="40" w:after="40"/>
            </w:pPr>
            <w:r>
              <w:rPr>
                <w:rFonts w:ascii="Consolas" w:hAnsi="Consolas"/>
                <w:color w:val="2C4A6E"/>
                <w:sz w:val="16"/>
              </w:rPr>
              <w:t>UX-089</w:t>
            </w:r>
          </w:p>
        </w:tc>
        <w:tc>
          <w:tcPr>
            <w:tcW w:w="3029" w:type="dxa"/>
          </w:tcPr>
          <w:p w14:paraId="653AB122" w14:textId="77777777" w:rsidR="0012091A" w:rsidRDefault="001530BF">
            <w:pPr>
              <w:spacing w:before="40" w:after="40"/>
            </w:pPr>
            <w:r>
              <w:rPr>
                <w:sz w:val="18"/>
              </w:rPr>
              <w:t>A permission shall be requested only when the capability requiring it is invoked, with its reason stated first.</w:t>
            </w:r>
          </w:p>
        </w:tc>
        <w:tc>
          <w:tcPr>
            <w:tcW w:w="3029" w:type="dxa"/>
          </w:tcPr>
          <w:p w14:paraId="17AA4962" w14:textId="77777777" w:rsidR="0012091A" w:rsidRDefault="001530BF">
            <w:pPr>
              <w:spacing w:before="40" w:after="40"/>
            </w:pPr>
            <w:r>
              <w:rPr>
                <w:rFonts w:ascii="Consolas" w:hAnsi="Consolas"/>
                <w:color w:val="2C4A6E"/>
                <w:sz w:val="16"/>
              </w:rPr>
              <w:t>SRS-REQ-147</w:t>
            </w:r>
            <w:r>
              <w:rPr>
                <w:sz w:val="18"/>
              </w:rPr>
              <w:t xml:space="preserve">, </w:t>
            </w:r>
            <w:r>
              <w:rPr>
                <w:rFonts w:ascii="Consolas" w:hAnsi="Consolas"/>
                <w:color w:val="2C4A6E"/>
                <w:sz w:val="16"/>
              </w:rPr>
              <w:t>MOB-083</w:t>
            </w:r>
          </w:p>
        </w:tc>
      </w:tr>
      <w:tr w:rsidR="0012091A" w14:paraId="1548668A" w14:textId="77777777">
        <w:trPr>
          <w:jc w:val="center"/>
        </w:trPr>
        <w:tc>
          <w:tcPr>
            <w:tcW w:w="3029" w:type="dxa"/>
            <w:shd w:val="clear" w:color="auto" w:fill="F5F8FB"/>
          </w:tcPr>
          <w:p w14:paraId="4B1E987A" w14:textId="77777777" w:rsidR="0012091A" w:rsidRDefault="001530BF">
            <w:pPr>
              <w:spacing w:before="40" w:after="40"/>
            </w:pPr>
            <w:r>
              <w:rPr>
                <w:rFonts w:ascii="Consolas" w:hAnsi="Consolas"/>
                <w:color w:val="2C4A6E"/>
                <w:sz w:val="16"/>
              </w:rPr>
              <w:t>UX-090</w:t>
            </w:r>
          </w:p>
        </w:tc>
        <w:tc>
          <w:tcPr>
            <w:tcW w:w="3029" w:type="dxa"/>
            <w:shd w:val="clear" w:color="auto" w:fill="F5F8FB"/>
          </w:tcPr>
          <w:p w14:paraId="6FCC5B35" w14:textId="77777777" w:rsidR="0012091A" w:rsidRDefault="001530BF">
            <w:pPr>
              <w:spacing w:before="40" w:after="40"/>
            </w:pPr>
            <w:r>
              <w:rPr>
                <w:sz w:val="18"/>
              </w:rPr>
              <w:t>A refused permission shall reduce capability and shall not end the flow.</w:t>
            </w:r>
          </w:p>
        </w:tc>
        <w:tc>
          <w:tcPr>
            <w:tcW w:w="3029" w:type="dxa"/>
            <w:shd w:val="clear" w:color="auto" w:fill="F5F8FB"/>
          </w:tcPr>
          <w:p w14:paraId="0DD3E6C2" w14:textId="77777777" w:rsidR="0012091A" w:rsidRDefault="001530BF">
            <w:pPr>
              <w:spacing w:before="40" w:after="40"/>
            </w:pPr>
            <w:r>
              <w:rPr>
                <w:rFonts w:ascii="Consolas" w:hAnsi="Consolas"/>
                <w:color w:val="2C4A6E"/>
                <w:sz w:val="16"/>
              </w:rPr>
              <w:t>SRS-REQ-148</w:t>
            </w:r>
          </w:p>
        </w:tc>
      </w:tr>
      <w:tr w:rsidR="0012091A" w14:paraId="5E78A869" w14:textId="77777777">
        <w:trPr>
          <w:jc w:val="center"/>
        </w:trPr>
        <w:tc>
          <w:tcPr>
            <w:tcW w:w="3029" w:type="dxa"/>
          </w:tcPr>
          <w:p w14:paraId="1592693E" w14:textId="77777777" w:rsidR="0012091A" w:rsidRDefault="001530BF">
            <w:pPr>
              <w:spacing w:before="40" w:after="40"/>
            </w:pPr>
            <w:r>
              <w:rPr>
                <w:rFonts w:ascii="Consolas" w:hAnsi="Consolas"/>
                <w:color w:val="2C4A6E"/>
                <w:sz w:val="16"/>
              </w:rPr>
              <w:t>UX-091</w:t>
            </w:r>
          </w:p>
        </w:tc>
        <w:tc>
          <w:tcPr>
            <w:tcW w:w="3029" w:type="dxa"/>
          </w:tcPr>
          <w:p w14:paraId="2CDC3057" w14:textId="77777777" w:rsidR="0012091A" w:rsidRDefault="001530BF">
            <w:pPr>
              <w:spacing w:before="40" w:after="40"/>
            </w:pPr>
            <w:r>
              <w:rPr>
                <w:sz w:val="18"/>
              </w:rPr>
              <w:t xml:space="preserve">Task abandonment for search, booking and payment shall be measurable; </w:t>
            </w:r>
            <w:r>
              <w:rPr>
                <w:b/>
                <w:sz w:val="18"/>
              </w:rPr>
              <w:t>the bound is unset</w:t>
            </w:r>
            <w:r>
              <w:rPr>
                <w:sz w:val="18"/>
              </w:rPr>
              <w:t xml:space="preserve"> (</w:t>
            </w:r>
            <w:r>
              <w:rPr>
                <w:rFonts w:ascii="Consolas" w:hAnsi="Consolas"/>
                <w:color w:val="2C4A6E"/>
                <w:sz w:val="16"/>
              </w:rPr>
              <w:t>NFR-083</w:t>
            </w:r>
            <w:r>
              <w:rPr>
                <w:sz w:val="18"/>
              </w:rPr>
              <w:t>).</w:t>
            </w:r>
          </w:p>
        </w:tc>
        <w:tc>
          <w:tcPr>
            <w:tcW w:w="3029" w:type="dxa"/>
          </w:tcPr>
          <w:p w14:paraId="163731A8" w14:textId="77777777" w:rsidR="0012091A" w:rsidRDefault="001530BF">
            <w:pPr>
              <w:spacing w:before="40" w:after="40"/>
            </w:pPr>
            <w:r>
              <w:rPr>
                <w:rFonts w:ascii="Consolas" w:hAnsi="Consolas"/>
                <w:color w:val="2C4A6E"/>
                <w:sz w:val="16"/>
              </w:rPr>
              <w:t>NFR-083</w:t>
            </w:r>
            <w:r>
              <w:rPr>
                <w:sz w:val="18"/>
              </w:rPr>
              <w:t xml:space="preserve">, </w:t>
            </w:r>
            <w:r>
              <w:rPr>
                <w:rFonts w:ascii="Consolas" w:hAnsi="Consolas"/>
                <w:color w:val="2C4A6E"/>
                <w:sz w:val="16"/>
              </w:rPr>
              <w:t>GAP-012</w:t>
            </w:r>
          </w:p>
        </w:tc>
      </w:tr>
      <w:tr w:rsidR="0012091A" w14:paraId="2D300EBE" w14:textId="77777777">
        <w:trPr>
          <w:jc w:val="center"/>
        </w:trPr>
        <w:tc>
          <w:tcPr>
            <w:tcW w:w="3029" w:type="dxa"/>
            <w:shd w:val="clear" w:color="auto" w:fill="F5F8FB"/>
          </w:tcPr>
          <w:p w14:paraId="55E1AEB1" w14:textId="77777777" w:rsidR="0012091A" w:rsidRDefault="001530BF">
            <w:pPr>
              <w:spacing w:before="40" w:after="40"/>
            </w:pPr>
            <w:r>
              <w:rPr>
                <w:rFonts w:ascii="Consolas" w:hAnsi="Consolas"/>
                <w:color w:val="2C4A6E"/>
                <w:sz w:val="16"/>
              </w:rPr>
              <w:lastRenderedPageBreak/>
              <w:t>UX-092</w:t>
            </w:r>
          </w:p>
        </w:tc>
        <w:tc>
          <w:tcPr>
            <w:tcW w:w="3029" w:type="dxa"/>
            <w:shd w:val="clear" w:color="auto" w:fill="F5F8FB"/>
          </w:tcPr>
          <w:p w14:paraId="4DF7A161" w14:textId="77777777" w:rsidR="0012091A" w:rsidRDefault="001530BF">
            <w:pPr>
              <w:spacing w:before="40" w:after="40"/>
            </w:pPr>
            <w:r>
              <w:rPr>
                <w:sz w:val="18"/>
              </w:rPr>
              <w:t xml:space="preserve">First registration duration shall be measurable; </w:t>
            </w:r>
            <w:r>
              <w:rPr>
                <w:b/>
                <w:sz w:val="18"/>
              </w:rPr>
              <w:t>the bound is unset</w:t>
            </w:r>
            <w:r>
              <w:rPr>
                <w:sz w:val="18"/>
              </w:rPr>
              <w:t xml:space="preserve"> (</w:t>
            </w:r>
            <w:r>
              <w:rPr>
                <w:rFonts w:ascii="Consolas" w:hAnsi="Consolas"/>
                <w:color w:val="2C4A6E"/>
                <w:sz w:val="16"/>
              </w:rPr>
              <w:t>NFR-082</w:t>
            </w:r>
            <w:r>
              <w:rPr>
                <w:sz w:val="18"/>
              </w:rPr>
              <w:t>).</w:t>
            </w:r>
          </w:p>
        </w:tc>
        <w:tc>
          <w:tcPr>
            <w:tcW w:w="3029" w:type="dxa"/>
            <w:shd w:val="clear" w:color="auto" w:fill="F5F8FB"/>
          </w:tcPr>
          <w:p w14:paraId="2FF6E15A" w14:textId="77777777" w:rsidR="0012091A" w:rsidRDefault="001530BF">
            <w:pPr>
              <w:spacing w:before="40" w:after="40"/>
            </w:pPr>
            <w:r>
              <w:rPr>
                <w:rFonts w:ascii="Consolas" w:hAnsi="Consolas"/>
                <w:color w:val="2C4A6E"/>
                <w:sz w:val="16"/>
              </w:rPr>
              <w:t>NFR-082</w:t>
            </w:r>
            <w:r>
              <w:rPr>
                <w:sz w:val="18"/>
              </w:rPr>
              <w:t xml:space="preserve">, </w:t>
            </w:r>
            <w:r>
              <w:rPr>
                <w:rFonts w:ascii="Consolas" w:hAnsi="Consolas"/>
                <w:color w:val="2C4A6E"/>
                <w:sz w:val="16"/>
              </w:rPr>
              <w:t>GAP-012</w:t>
            </w:r>
          </w:p>
        </w:tc>
      </w:tr>
    </w:tbl>
    <w:p w14:paraId="27B248B8" w14:textId="77777777" w:rsidR="0012091A" w:rsidRDefault="0012091A">
      <w:pPr>
        <w:spacing w:after="80"/>
      </w:pPr>
    </w:p>
    <w:p w14:paraId="7D9C8F6F" w14:textId="77777777" w:rsidR="0012091A" w:rsidRDefault="001530BF">
      <w:r>
        <w:br w:type="page"/>
      </w:r>
    </w:p>
    <w:p w14:paraId="7A37984C" w14:textId="77777777" w:rsidR="0012091A" w:rsidRDefault="001530BF">
      <w:pPr>
        <w:pStyle w:val="Heading1"/>
      </w:pPr>
      <w:r>
        <w:lastRenderedPageBreak/>
        <w:t>9. The Commitment Surface</w:t>
      </w:r>
    </w:p>
    <w:p w14:paraId="41DA88EE" w14:textId="77777777" w:rsidR="0012091A" w:rsidRDefault="001530BF">
      <w:pPr>
        <w:pStyle w:val="Heading2"/>
      </w:pPr>
      <w:r>
        <w:t>9.1 What Must Be Shown</w:t>
      </w:r>
    </w:p>
    <w:p w14:paraId="77C3ECE5" w14:textId="77777777" w:rsidR="0012091A" w:rsidRDefault="001530BF">
      <w:r>
        <w:rPr>
          <w:rFonts w:ascii="Consolas" w:hAnsi="Consolas"/>
          <w:color w:val="2C4A6E"/>
          <w:sz w:val="19"/>
        </w:rPr>
        <w:t>NFR-084</w:t>
      </w:r>
      <w:r>
        <w:t xml:space="preserve"> is integrity-critical and names six values.</w:t>
      </w:r>
    </w:p>
    <w:p w14:paraId="3264169C" w14:textId="77777777" w:rsidR="0012091A" w:rsidRDefault="001530BF">
      <w:pPr>
        <w:pStyle w:val="CMPCaption"/>
      </w:pPr>
      <w:r>
        <w:t>Table 45 — 9.1 What Must Be Shown</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1266FBF3" w14:textId="77777777">
        <w:trPr>
          <w:tblHeader/>
          <w:jc w:val="center"/>
        </w:trPr>
        <w:tc>
          <w:tcPr>
            <w:tcW w:w="3029" w:type="dxa"/>
            <w:shd w:val="clear" w:color="auto" w:fill="1F3A5F"/>
          </w:tcPr>
          <w:p w14:paraId="44C43D9B" w14:textId="77777777" w:rsidR="0012091A" w:rsidRDefault="001530BF">
            <w:pPr>
              <w:spacing w:before="40" w:after="40"/>
            </w:pPr>
            <w:r>
              <w:rPr>
                <w:b/>
                <w:color w:val="FFFFFF"/>
                <w:sz w:val="18"/>
              </w:rPr>
              <w:t>ID</w:t>
            </w:r>
          </w:p>
        </w:tc>
        <w:tc>
          <w:tcPr>
            <w:tcW w:w="3029" w:type="dxa"/>
            <w:shd w:val="clear" w:color="auto" w:fill="1F3A5F"/>
          </w:tcPr>
          <w:p w14:paraId="377C4278" w14:textId="77777777" w:rsidR="0012091A" w:rsidRDefault="001530BF">
            <w:pPr>
              <w:spacing w:before="40" w:after="40"/>
            </w:pPr>
            <w:r>
              <w:rPr>
                <w:b/>
                <w:color w:val="FFFFFF"/>
                <w:sz w:val="18"/>
              </w:rPr>
              <w:t>Statement</w:t>
            </w:r>
          </w:p>
        </w:tc>
        <w:tc>
          <w:tcPr>
            <w:tcW w:w="3029" w:type="dxa"/>
            <w:shd w:val="clear" w:color="auto" w:fill="1F3A5F"/>
          </w:tcPr>
          <w:p w14:paraId="350EC34C" w14:textId="77777777" w:rsidR="0012091A" w:rsidRDefault="001530BF">
            <w:pPr>
              <w:spacing w:before="40" w:after="40"/>
            </w:pPr>
            <w:r>
              <w:rPr>
                <w:b/>
                <w:color w:val="FFFFFF"/>
                <w:sz w:val="18"/>
              </w:rPr>
              <w:t>Src</w:t>
            </w:r>
          </w:p>
        </w:tc>
      </w:tr>
      <w:tr w:rsidR="0012091A" w14:paraId="38232BEC" w14:textId="77777777">
        <w:trPr>
          <w:jc w:val="center"/>
        </w:trPr>
        <w:tc>
          <w:tcPr>
            <w:tcW w:w="3029" w:type="dxa"/>
          </w:tcPr>
          <w:p w14:paraId="13DC5BBE" w14:textId="77777777" w:rsidR="0012091A" w:rsidRDefault="001530BF">
            <w:pPr>
              <w:spacing w:before="40" w:after="40"/>
            </w:pPr>
            <w:r>
              <w:rPr>
                <w:rFonts w:ascii="Consolas" w:hAnsi="Consolas"/>
                <w:color w:val="2C4A6E"/>
                <w:sz w:val="16"/>
              </w:rPr>
              <w:t>UX-093</w:t>
            </w:r>
            <w:r>
              <w:rPr>
                <w:sz w:val="18"/>
              </w:rPr>
              <w:t xml:space="preserve"> ‡</w:t>
            </w:r>
          </w:p>
        </w:tc>
        <w:tc>
          <w:tcPr>
            <w:tcW w:w="3029" w:type="dxa"/>
          </w:tcPr>
          <w:p w14:paraId="07B83FEC" w14:textId="77777777" w:rsidR="0012091A" w:rsidRDefault="001530BF">
            <w:pPr>
              <w:spacing w:before="40" w:after="40"/>
            </w:pPr>
            <w:r>
              <w:rPr>
                <w:sz w:val="18"/>
              </w:rPr>
              <w:t>A single screen shall precede every commitment, presenting verification standing, vehicle information, fare, timing, seats and preferences.</w:t>
            </w:r>
          </w:p>
        </w:tc>
        <w:tc>
          <w:tcPr>
            <w:tcW w:w="3029" w:type="dxa"/>
          </w:tcPr>
          <w:p w14:paraId="4279078B" w14:textId="77777777" w:rsidR="0012091A" w:rsidRDefault="001530BF">
            <w:pPr>
              <w:spacing w:before="40" w:after="40"/>
            </w:pPr>
            <w:r>
              <w:rPr>
                <w:rFonts w:ascii="Consolas" w:hAnsi="Consolas"/>
                <w:color w:val="2C4A6E"/>
                <w:sz w:val="16"/>
              </w:rPr>
              <w:t>NFR-084</w:t>
            </w:r>
            <w:r>
              <w:rPr>
                <w:sz w:val="18"/>
              </w:rPr>
              <w:t xml:space="preserve">, </w:t>
            </w:r>
            <w:r>
              <w:rPr>
                <w:rFonts w:ascii="Consolas" w:hAnsi="Consolas"/>
                <w:color w:val="2C4A6E"/>
                <w:sz w:val="16"/>
              </w:rPr>
              <w:t>UXDR-06</w:t>
            </w:r>
          </w:p>
        </w:tc>
      </w:tr>
      <w:tr w:rsidR="0012091A" w14:paraId="647120DB" w14:textId="77777777">
        <w:trPr>
          <w:jc w:val="center"/>
        </w:trPr>
        <w:tc>
          <w:tcPr>
            <w:tcW w:w="3029" w:type="dxa"/>
            <w:shd w:val="clear" w:color="auto" w:fill="F5F8FB"/>
          </w:tcPr>
          <w:p w14:paraId="3858E110" w14:textId="77777777" w:rsidR="0012091A" w:rsidRDefault="001530BF">
            <w:pPr>
              <w:spacing w:before="40" w:after="40"/>
            </w:pPr>
            <w:r>
              <w:rPr>
                <w:rFonts w:ascii="Consolas" w:hAnsi="Consolas"/>
                <w:color w:val="2C4A6E"/>
                <w:sz w:val="16"/>
              </w:rPr>
              <w:t>UX-094</w:t>
            </w:r>
            <w:r>
              <w:rPr>
                <w:sz w:val="18"/>
              </w:rPr>
              <w:t xml:space="preserve"> ‡</w:t>
            </w:r>
          </w:p>
        </w:tc>
        <w:tc>
          <w:tcPr>
            <w:tcW w:w="3029" w:type="dxa"/>
            <w:shd w:val="clear" w:color="auto" w:fill="F5F8FB"/>
          </w:tcPr>
          <w:p w14:paraId="44BF04F8" w14:textId="77777777" w:rsidR="0012091A" w:rsidRDefault="001530BF">
            <w:pPr>
              <w:spacing w:before="40" w:after="40"/>
            </w:pPr>
            <w:r>
              <w:rPr>
                <w:sz w:val="18"/>
              </w:rPr>
              <w:t>Each of the six shall carry its provenance.</w:t>
            </w:r>
          </w:p>
        </w:tc>
        <w:tc>
          <w:tcPr>
            <w:tcW w:w="3029" w:type="dxa"/>
            <w:shd w:val="clear" w:color="auto" w:fill="F5F8FB"/>
          </w:tcPr>
          <w:p w14:paraId="6F2E75FB" w14:textId="77777777" w:rsidR="0012091A" w:rsidRDefault="001530BF">
            <w:pPr>
              <w:spacing w:before="40" w:after="40"/>
            </w:pPr>
            <w:r>
              <w:rPr>
                <w:rFonts w:ascii="Consolas" w:hAnsi="Consolas"/>
                <w:color w:val="2C4A6E"/>
                <w:sz w:val="16"/>
              </w:rPr>
              <w:t>UX-033</w:t>
            </w:r>
            <w:r>
              <w:rPr>
                <w:sz w:val="18"/>
              </w:rPr>
              <w:t xml:space="preserve">, </w:t>
            </w:r>
            <w:r>
              <w:rPr>
                <w:rFonts w:ascii="Consolas" w:hAnsi="Consolas"/>
                <w:color w:val="2C4A6E"/>
                <w:sz w:val="16"/>
              </w:rPr>
              <w:t>UXDR-02</w:t>
            </w:r>
          </w:p>
        </w:tc>
      </w:tr>
      <w:tr w:rsidR="0012091A" w14:paraId="4483B5B3" w14:textId="77777777">
        <w:trPr>
          <w:jc w:val="center"/>
        </w:trPr>
        <w:tc>
          <w:tcPr>
            <w:tcW w:w="3029" w:type="dxa"/>
          </w:tcPr>
          <w:p w14:paraId="6306695E" w14:textId="77777777" w:rsidR="0012091A" w:rsidRDefault="001530BF">
            <w:pPr>
              <w:spacing w:before="40" w:after="40"/>
            </w:pPr>
            <w:r>
              <w:rPr>
                <w:rFonts w:ascii="Consolas" w:hAnsi="Consolas"/>
                <w:color w:val="2C4A6E"/>
                <w:sz w:val="16"/>
              </w:rPr>
              <w:t>UX-095</w:t>
            </w:r>
            <w:r>
              <w:rPr>
                <w:sz w:val="18"/>
              </w:rPr>
              <w:t xml:space="preserve"> ‡</w:t>
            </w:r>
          </w:p>
        </w:tc>
        <w:tc>
          <w:tcPr>
            <w:tcW w:w="3029" w:type="dxa"/>
          </w:tcPr>
          <w:p w14:paraId="08052600" w14:textId="77777777" w:rsidR="0012091A" w:rsidRDefault="001530BF">
            <w:pPr>
              <w:spacing w:before="40" w:after="40"/>
            </w:pPr>
            <w:r>
              <w:rPr>
                <w:sz w:val="18"/>
              </w:rPr>
              <w:t xml:space="preserve">The commit control shall be unavailable while any of the six is </w:t>
            </w:r>
            <w:r>
              <w:rPr>
                <w:rFonts w:ascii="Consolas" w:hAnsi="Consolas"/>
                <w:color w:val="2C4A6E"/>
                <w:sz w:val="16"/>
              </w:rPr>
              <w:t>Cached</w:t>
            </w:r>
            <w:r>
              <w:rPr>
                <w:sz w:val="18"/>
              </w:rPr>
              <w:t xml:space="preserve"> or </w:t>
            </w:r>
            <w:r>
              <w:rPr>
                <w:rFonts w:ascii="Consolas" w:hAnsi="Consolas"/>
                <w:color w:val="2C4A6E"/>
                <w:sz w:val="16"/>
              </w:rPr>
              <w:t>Unknown</w:t>
            </w:r>
            <w:r>
              <w:rPr>
                <w:sz w:val="18"/>
              </w:rPr>
              <w:t>.</w:t>
            </w:r>
          </w:p>
        </w:tc>
        <w:tc>
          <w:tcPr>
            <w:tcW w:w="3029" w:type="dxa"/>
          </w:tcPr>
          <w:p w14:paraId="488F823A" w14:textId="77777777" w:rsidR="0012091A" w:rsidRDefault="001530BF">
            <w:pPr>
              <w:spacing w:before="40" w:after="40"/>
            </w:pPr>
            <w:r>
              <w:rPr>
                <w:rFonts w:ascii="Consolas" w:hAnsi="Consolas"/>
                <w:color w:val="2C4A6E"/>
                <w:sz w:val="16"/>
              </w:rPr>
              <w:t>UXDR-06</w:t>
            </w:r>
            <w:r>
              <w:rPr>
                <w:sz w:val="18"/>
              </w:rPr>
              <w:t xml:space="preserve">, </w:t>
            </w:r>
            <w:r>
              <w:rPr>
                <w:rFonts w:ascii="Consolas" w:hAnsi="Consolas"/>
                <w:color w:val="2C4A6E"/>
                <w:sz w:val="16"/>
              </w:rPr>
              <w:t>BAD-RULE-007</w:t>
            </w:r>
          </w:p>
        </w:tc>
      </w:tr>
      <w:tr w:rsidR="0012091A" w14:paraId="3C370817" w14:textId="77777777">
        <w:trPr>
          <w:jc w:val="center"/>
        </w:trPr>
        <w:tc>
          <w:tcPr>
            <w:tcW w:w="3029" w:type="dxa"/>
            <w:shd w:val="clear" w:color="auto" w:fill="F5F8FB"/>
          </w:tcPr>
          <w:p w14:paraId="0BDE6A93" w14:textId="77777777" w:rsidR="0012091A" w:rsidRDefault="001530BF">
            <w:pPr>
              <w:spacing w:before="40" w:after="40"/>
            </w:pPr>
            <w:r>
              <w:rPr>
                <w:rFonts w:ascii="Consolas" w:hAnsi="Consolas"/>
                <w:color w:val="2C4A6E"/>
                <w:sz w:val="16"/>
              </w:rPr>
              <w:t>UX-096</w:t>
            </w:r>
            <w:r>
              <w:rPr>
                <w:sz w:val="18"/>
              </w:rPr>
              <w:t xml:space="preserve"> ‡</w:t>
            </w:r>
          </w:p>
        </w:tc>
        <w:tc>
          <w:tcPr>
            <w:tcW w:w="3029" w:type="dxa"/>
            <w:shd w:val="clear" w:color="auto" w:fill="F5F8FB"/>
          </w:tcPr>
          <w:p w14:paraId="6EAB3502" w14:textId="77777777" w:rsidR="0012091A" w:rsidRDefault="001530BF">
            <w:pPr>
              <w:spacing w:before="40" w:after="40"/>
            </w:pPr>
            <w:r>
              <w:rPr>
                <w:sz w:val="18"/>
              </w:rPr>
              <w:t>The screen shall state which value it is waiting on and shall offer to refresh.</w:t>
            </w:r>
          </w:p>
        </w:tc>
        <w:tc>
          <w:tcPr>
            <w:tcW w:w="3029" w:type="dxa"/>
            <w:shd w:val="clear" w:color="auto" w:fill="F5F8FB"/>
          </w:tcPr>
          <w:p w14:paraId="391D82FD" w14:textId="77777777" w:rsidR="0012091A" w:rsidRDefault="001530BF">
            <w:pPr>
              <w:spacing w:before="40" w:after="40"/>
            </w:pPr>
            <w:r>
              <w:rPr>
                <w:rFonts w:ascii="Consolas" w:hAnsi="Consolas"/>
                <w:color w:val="2C4A6E"/>
                <w:sz w:val="16"/>
              </w:rPr>
              <w:t>UX-022</w:t>
            </w:r>
            <w:r>
              <w:rPr>
                <w:sz w:val="18"/>
              </w:rPr>
              <w:t xml:space="preserve">, </w:t>
            </w:r>
            <w:r>
              <w:rPr>
                <w:rFonts w:ascii="Consolas" w:hAnsi="Consolas"/>
                <w:color w:val="2C4A6E"/>
                <w:sz w:val="16"/>
              </w:rPr>
              <w:t>NFR-087</w:t>
            </w:r>
          </w:p>
        </w:tc>
      </w:tr>
      <w:tr w:rsidR="0012091A" w14:paraId="1405D15F" w14:textId="77777777">
        <w:trPr>
          <w:jc w:val="center"/>
        </w:trPr>
        <w:tc>
          <w:tcPr>
            <w:tcW w:w="3029" w:type="dxa"/>
          </w:tcPr>
          <w:p w14:paraId="263E2E94" w14:textId="77777777" w:rsidR="0012091A" w:rsidRDefault="001530BF">
            <w:pPr>
              <w:spacing w:before="40" w:after="40"/>
            </w:pPr>
            <w:r>
              <w:rPr>
                <w:rFonts w:ascii="Consolas" w:hAnsi="Consolas"/>
                <w:color w:val="2C4A6E"/>
                <w:sz w:val="16"/>
              </w:rPr>
              <w:t>UX-097</w:t>
            </w:r>
            <w:r>
              <w:rPr>
                <w:sz w:val="18"/>
              </w:rPr>
              <w:t xml:space="preserve"> ‡</w:t>
            </w:r>
          </w:p>
        </w:tc>
        <w:tc>
          <w:tcPr>
            <w:tcW w:w="3029" w:type="dxa"/>
          </w:tcPr>
          <w:p w14:paraId="3A8D9D89" w14:textId="77777777" w:rsidR="0012091A" w:rsidRDefault="001530BF">
            <w:pPr>
              <w:spacing w:before="40" w:after="40"/>
            </w:pPr>
            <w:r>
              <w:rPr>
                <w:sz w:val="18"/>
              </w:rPr>
              <w:t>Verification standing shall be presented before any commitment is sought, and shall be current.</w:t>
            </w:r>
          </w:p>
        </w:tc>
        <w:tc>
          <w:tcPr>
            <w:tcW w:w="3029" w:type="dxa"/>
          </w:tcPr>
          <w:p w14:paraId="65E16C54" w14:textId="77777777" w:rsidR="0012091A" w:rsidRDefault="001530BF">
            <w:pPr>
              <w:spacing w:before="40" w:after="40"/>
            </w:pPr>
            <w:r>
              <w:rPr>
                <w:rFonts w:ascii="Consolas" w:hAnsi="Consolas"/>
                <w:color w:val="2C4A6E"/>
                <w:sz w:val="16"/>
              </w:rPr>
              <w:t>BAD-RULE-007</w:t>
            </w:r>
            <w:r>
              <w:rPr>
                <w:sz w:val="18"/>
              </w:rPr>
              <w:t xml:space="preserve">, </w:t>
            </w:r>
            <w:r>
              <w:rPr>
                <w:rFonts w:ascii="Consolas" w:hAnsi="Consolas"/>
                <w:color w:val="2C4A6E"/>
                <w:sz w:val="16"/>
              </w:rPr>
              <w:t>UX-047</w:t>
            </w:r>
          </w:p>
        </w:tc>
      </w:tr>
      <w:tr w:rsidR="0012091A" w14:paraId="4C8E3A46" w14:textId="77777777">
        <w:trPr>
          <w:jc w:val="center"/>
        </w:trPr>
        <w:tc>
          <w:tcPr>
            <w:tcW w:w="3029" w:type="dxa"/>
            <w:shd w:val="clear" w:color="auto" w:fill="F5F8FB"/>
          </w:tcPr>
          <w:p w14:paraId="3E3DF0D8" w14:textId="77777777" w:rsidR="0012091A" w:rsidRDefault="001530BF">
            <w:pPr>
              <w:spacing w:before="40" w:after="40"/>
            </w:pPr>
            <w:r>
              <w:rPr>
                <w:rFonts w:ascii="Consolas" w:hAnsi="Consolas"/>
                <w:color w:val="2C4A6E"/>
                <w:sz w:val="16"/>
              </w:rPr>
              <w:t>UX-098</w:t>
            </w:r>
          </w:p>
        </w:tc>
        <w:tc>
          <w:tcPr>
            <w:tcW w:w="3029" w:type="dxa"/>
            <w:shd w:val="clear" w:color="auto" w:fill="F5F8FB"/>
          </w:tcPr>
          <w:p w14:paraId="694D654F" w14:textId="77777777" w:rsidR="0012091A" w:rsidRDefault="001530BF">
            <w:pPr>
              <w:spacing w:before="40" w:after="40"/>
            </w:pPr>
            <w:r>
              <w:rPr>
                <w:sz w:val="18"/>
              </w:rPr>
              <w:t>Declared preferences shall be displayed before commitment, with an undeclared preference shown as undeclared.</w:t>
            </w:r>
          </w:p>
        </w:tc>
        <w:tc>
          <w:tcPr>
            <w:tcW w:w="3029" w:type="dxa"/>
            <w:shd w:val="clear" w:color="auto" w:fill="F5F8FB"/>
          </w:tcPr>
          <w:p w14:paraId="5934758B" w14:textId="77777777" w:rsidR="0012091A" w:rsidRDefault="001530BF">
            <w:pPr>
              <w:spacing w:before="40" w:after="40"/>
            </w:pPr>
            <w:r>
              <w:rPr>
                <w:rFonts w:ascii="Consolas" w:hAnsi="Consolas"/>
                <w:color w:val="2C4A6E"/>
                <w:sz w:val="16"/>
              </w:rPr>
              <w:t>FRD-FR-062</w:t>
            </w:r>
            <w:r>
              <w:rPr>
                <w:sz w:val="18"/>
              </w:rPr>
              <w:t xml:space="preserve">, </w:t>
            </w:r>
            <w:r>
              <w:rPr>
                <w:rFonts w:ascii="Consolas" w:hAnsi="Consolas"/>
                <w:color w:val="2C4A6E"/>
                <w:sz w:val="16"/>
              </w:rPr>
              <w:t>FRD-FR-063</w:t>
            </w:r>
          </w:p>
        </w:tc>
      </w:tr>
      <w:tr w:rsidR="0012091A" w14:paraId="42EF61C8" w14:textId="77777777">
        <w:trPr>
          <w:jc w:val="center"/>
        </w:trPr>
        <w:tc>
          <w:tcPr>
            <w:tcW w:w="3029" w:type="dxa"/>
          </w:tcPr>
          <w:p w14:paraId="075E7509" w14:textId="77777777" w:rsidR="0012091A" w:rsidRDefault="001530BF">
            <w:pPr>
              <w:spacing w:before="40" w:after="40"/>
            </w:pPr>
            <w:r>
              <w:rPr>
                <w:rFonts w:ascii="Consolas" w:hAnsi="Consolas"/>
                <w:color w:val="2C4A6E"/>
                <w:sz w:val="16"/>
              </w:rPr>
              <w:t>UX-099</w:t>
            </w:r>
            <w:r>
              <w:rPr>
                <w:sz w:val="18"/>
              </w:rPr>
              <w:t xml:space="preserve"> ‡</w:t>
            </w:r>
          </w:p>
        </w:tc>
        <w:tc>
          <w:tcPr>
            <w:tcW w:w="3029" w:type="dxa"/>
          </w:tcPr>
          <w:p w14:paraId="4DBC996F" w14:textId="77777777" w:rsidR="0012091A" w:rsidRDefault="001530BF">
            <w:pPr>
              <w:spacing w:before="40" w:after="40"/>
            </w:pPr>
            <w:r>
              <w:rPr>
                <w:sz w:val="18"/>
              </w:rPr>
              <w:t>The fare shown shall be the platform's computed fare, presented with provenance, and shall not be recomputed or reformatted in a way that changes its value.</w:t>
            </w:r>
          </w:p>
        </w:tc>
        <w:tc>
          <w:tcPr>
            <w:tcW w:w="3029" w:type="dxa"/>
          </w:tcPr>
          <w:p w14:paraId="575715E2" w14:textId="77777777" w:rsidR="0012091A" w:rsidRDefault="001530BF">
            <w:pPr>
              <w:spacing w:before="40" w:after="40"/>
            </w:pPr>
            <w:r>
              <w:rPr>
                <w:rFonts w:ascii="Consolas" w:hAnsi="Consolas"/>
                <w:color w:val="2C4A6E"/>
                <w:sz w:val="16"/>
              </w:rPr>
              <w:t>BE-032</w:t>
            </w:r>
            <w:r>
              <w:rPr>
                <w:sz w:val="18"/>
              </w:rPr>
              <w:t xml:space="preserve">, </w:t>
            </w:r>
            <w:r>
              <w:rPr>
                <w:rFonts w:ascii="Consolas" w:hAnsi="Consolas"/>
                <w:color w:val="2C4A6E"/>
                <w:sz w:val="16"/>
              </w:rPr>
              <w:t>UX-049</w:t>
            </w:r>
          </w:p>
        </w:tc>
      </w:tr>
      <w:tr w:rsidR="0012091A" w14:paraId="4F4B07F0" w14:textId="77777777">
        <w:trPr>
          <w:jc w:val="center"/>
        </w:trPr>
        <w:tc>
          <w:tcPr>
            <w:tcW w:w="3029" w:type="dxa"/>
            <w:shd w:val="clear" w:color="auto" w:fill="F5F8FB"/>
          </w:tcPr>
          <w:p w14:paraId="748717F6" w14:textId="77777777" w:rsidR="0012091A" w:rsidRDefault="001530BF">
            <w:pPr>
              <w:spacing w:before="40" w:after="40"/>
            </w:pPr>
            <w:r>
              <w:rPr>
                <w:rFonts w:ascii="Consolas" w:hAnsi="Consolas"/>
                <w:color w:val="2C4A6E"/>
                <w:sz w:val="16"/>
              </w:rPr>
              <w:t>UX-100</w:t>
            </w:r>
          </w:p>
        </w:tc>
        <w:tc>
          <w:tcPr>
            <w:tcW w:w="3029" w:type="dxa"/>
            <w:shd w:val="clear" w:color="auto" w:fill="F5F8FB"/>
          </w:tcPr>
          <w:p w14:paraId="7DAF1E31" w14:textId="77777777" w:rsidR="0012091A" w:rsidRDefault="001530BF">
            <w:pPr>
              <w:spacing w:before="40" w:after="40"/>
            </w:pPr>
            <w:r>
              <w:rPr>
                <w:sz w:val="18"/>
              </w:rPr>
              <w:t>Seats shall be presented from the authoritative record.</w:t>
            </w:r>
          </w:p>
        </w:tc>
        <w:tc>
          <w:tcPr>
            <w:tcW w:w="3029" w:type="dxa"/>
            <w:shd w:val="clear" w:color="auto" w:fill="F5F8FB"/>
          </w:tcPr>
          <w:p w14:paraId="4226384F" w14:textId="77777777" w:rsidR="0012091A" w:rsidRDefault="001530BF">
            <w:pPr>
              <w:spacing w:before="40" w:after="40"/>
            </w:pPr>
            <w:r>
              <w:rPr>
                <w:rFonts w:ascii="Consolas" w:hAnsi="Consolas"/>
                <w:color w:val="2C4A6E"/>
                <w:sz w:val="16"/>
              </w:rPr>
              <w:t>API-048</w:t>
            </w:r>
            <w:r>
              <w:rPr>
                <w:sz w:val="18"/>
              </w:rPr>
              <w:t xml:space="preserve">, </w:t>
            </w:r>
            <w:r>
              <w:rPr>
                <w:rFonts w:ascii="Consolas" w:hAnsi="Consolas"/>
                <w:color w:val="2C4A6E"/>
                <w:sz w:val="16"/>
              </w:rPr>
              <w:t>UX-048</w:t>
            </w:r>
          </w:p>
        </w:tc>
      </w:tr>
    </w:tbl>
    <w:p w14:paraId="0C7C68D8" w14:textId="77777777" w:rsidR="0012091A" w:rsidRDefault="0012091A">
      <w:pPr>
        <w:spacing w:after="80"/>
      </w:pPr>
    </w:p>
    <w:p w14:paraId="1BCED41A" w14:textId="77777777" w:rsidR="0012091A" w:rsidRDefault="001530BF">
      <w:pPr>
        <w:pStyle w:val="Heading2"/>
      </w:pPr>
      <w:r>
        <w:t>9.2 Refusal at Commitment</w:t>
      </w:r>
    </w:p>
    <w:p w14:paraId="68ABB4AC" w14:textId="77777777" w:rsidR="0012091A" w:rsidRDefault="001530BF">
      <w:pPr>
        <w:pStyle w:val="CMPCaption"/>
      </w:pPr>
      <w:r>
        <w:t>Table 46 — 9.2 Refusal at Commitment</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093D0F6C" w14:textId="77777777">
        <w:trPr>
          <w:tblHeader/>
          <w:jc w:val="center"/>
        </w:trPr>
        <w:tc>
          <w:tcPr>
            <w:tcW w:w="3029" w:type="dxa"/>
            <w:shd w:val="clear" w:color="auto" w:fill="1F3A5F"/>
          </w:tcPr>
          <w:p w14:paraId="1E3F126A" w14:textId="77777777" w:rsidR="0012091A" w:rsidRDefault="001530BF">
            <w:pPr>
              <w:spacing w:before="40" w:after="40"/>
            </w:pPr>
            <w:r>
              <w:rPr>
                <w:b/>
                <w:color w:val="FFFFFF"/>
                <w:sz w:val="18"/>
              </w:rPr>
              <w:t>ID</w:t>
            </w:r>
          </w:p>
        </w:tc>
        <w:tc>
          <w:tcPr>
            <w:tcW w:w="3029" w:type="dxa"/>
            <w:shd w:val="clear" w:color="auto" w:fill="1F3A5F"/>
          </w:tcPr>
          <w:p w14:paraId="74B21D82" w14:textId="77777777" w:rsidR="0012091A" w:rsidRDefault="001530BF">
            <w:pPr>
              <w:spacing w:before="40" w:after="40"/>
            </w:pPr>
            <w:r>
              <w:rPr>
                <w:b/>
                <w:color w:val="FFFFFF"/>
                <w:sz w:val="18"/>
              </w:rPr>
              <w:t>Statement</w:t>
            </w:r>
          </w:p>
        </w:tc>
        <w:tc>
          <w:tcPr>
            <w:tcW w:w="3029" w:type="dxa"/>
            <w:shd w:val="clear" w:color="auto" w:fill="1F3A5F"/>
          </w:tcPr>
          <w:p w14:paraId="7022FC7C" w14:textId="77777777" w:rsidR="0012091A" w:rsidRDefault="001530BF">
            <w:pPr>
              <w:spacing w:before="40" w:after="40"/>
            </w:pPr>
            <w:r>
              <w:rPr>
                <w:b/>
                <w:color w:val="FFFFFF"/>
                <w:sz w:val="18"/>
              </w:rPr>
              <w:t>Src</w:t>
            </w:r>
          </w:p>
        </w:tc>
      </w:tr>
      <w:tr w:rsidR="0012091A" w14:paraId="65614A54" w14:textId="77777777">
        <w:trPr>
          <w:jc w:val="center"/>
        </w:trPr>
        <w:tc>
          <w:tcPr>
            <w:tcW w:w="3029" w:type="dxa"/>
          </w:tcPr>
          <w:p w14:paraId="068544C8" w14:textId="77777777" w:rsidR="0012091A" w:rsidRDefault="001530BF">
            <w:pPr>
              <w:spacing w:before="40" w:after="40"/>
            </w:pPr>
            <w:r>
              <w:rPr>
                <w:rFonts w:ascii="Consolas" w:hAnsi="Consolas"/>
                <w:color w:val="2C4A6E"/>
                <w:sz w:val="16"/>
              </w:rPr>
              <w:t>UX-101</w:t>
            </w:r>
            <w:r>
              <w:rPr>
                <w:sz w:val="18"/>
              </w:rPr>
              <w:t xml:space="preserve"> ‡</w:t>
            </w:r>
          </w:p>
        </w:tc>
        <w:tc>
          <w:tcPr>
            <w:tcW w:w="3029" w:type="dxa"/>
          </w:tcPr>
          <w:p w14:paraId="41AC5604" w14:textId="77777777" w:rsidR="0012091A" w:rsidRDefault="001530BF">
            <w:pPr>
              <w:spacing w:before="40" w:after="40"/>
            </w:pPr>
            <w:r>
              <w:rPr>
                <w:sz w:val="18"/>
              </w:rPr>
              <w:t>Where seats become unavailable at confirmation, the refusal shall be presented as a business refusal with its reason.</w:t>
            </w:r>
          </w:p>
        </w:tc>
        <w:tc>
          <w:tcPr>
            <w:tcW w:w="3029" w:type="dxa"/>
          </w:tcPr>
          <w:p w14:paraId="0B6CBB7C" w14:textId="77777777" w:rsidR="0012091A" w:rsidRDefault="001530BF">
            <w:pPr>
              <w:spacing w:before="40" w:after="40"/>
            </w:pPr>
            <w:r>
              <w:rPr>
                <w:rFonts w:ascii="Consolas" w:hAnsi="Consolas"/>
                <w:color w:val="2C4A6E"/>
                <w:sz w:val="16"/>
              </w:rPr>
              <w:t>FRD-FR-105</w:t>
            </w:r>
            <w:r>
              <w:rPr>
                <w:sz w:val="18"/>
              </w:rPr>
              <w:t xml:space="preserve">, </w:t>
            </w:r>
            <w:r>
              <w:rPr>
                <w:rFonts w:ascii="Consolas" w:hAnsi="Consolas"/>
                <w:color w:val="2C4A6E"/>
                <w:sz w:val="16"/>
              </w:rPr>
              <w:t>UX-059</w:t>
            </w:r>
          </w:p>
        </w:tc>
      </w:tr>
      <w:tr w:rsidR="0012091A" w14:paraId="457CB6B7" w14:textId="77777777">
        <w:trPr>
          <w:jc w:val="center"/>
        </w:trPr>
        <w:tc>
          <w:tcPr>
            <w:tcW w:w="3029" w:type="dxa"/>
            <w:shd w:val="clear" w:color="auto" w:fill="F5F8FB"/>
          </w:tcPr>
          <w:p w14:paraId="606D60E4" w14:textId="77777777" w:rsidR="0012091A" w:rsidRDefault="001530BF">
            <w:pPr>
              <w:spacing w:before="40" w:after="40"/>
            </w:pPr>
            <w:r>
              <w:rPr>
                <w:rFonts w:ascii="Consolas" w:hAnsi="Consolas"/>
                <w:color w:val="2C4A6E"/>
                <w:sz w:val="16"/>
              </w:rPr>
              <w:t>UX-102</w:t>
            </w:r>
          </w:p>
        </w:tc>
        <w:tc>
          <w:tcPr>
            <w:tcW w:w="3029" w:type="dxa"/>
            <w:shd w:val="clear" w:color="auto" w:fill="F5F8FB"/>
          </w:tcPr>
          <w:p w14:paraId="5F2AE5A4" w14:textId="77777777" w:rsidR="0012091A" w:rsidRDefault="001530BF">
            <w:pPr>
              <w:spacing w:before="40" w:after="40"/>
            </w:pPr>
            <w:r>
              <w:rPr>
                <w:sz w:val="18"/>
              </w:rPr>
              <w:t>The screen shall remain, showing the updated availability, so that the user can act on the new position.</w:t>
            </w:r>
          </w:p>
        </w:tc>
        <w:tc>
          <w:tcPr>
            <w:tcW w:w="3029" w:type="dxa"/>
            <w:shd w:val="clear" w:color="auto" w:fill="F5F8FB"/>
          </w:tcPr>
          <w:p w14:paraId="0BB8A41D" w14:textId="77777777" w:rsidR="0012091A" w:rsidRDefault="001530BF">
            <w:pPr>
              <w:spacing w:before="40" w:after="40"/>
            </w:pPr>
            <w:r>
              <w:rPr>
                <w:rFonts w:ascii="Consolas" w:hAnsi="Consolas"/>
                <w:color w:val="2C4A6E"/>
                <w:sz w:val="16"/>
              </w:rPr>
              <w:t>UX-057</w:t>
            </w:r>
            <w:r>
              <w:rPr>
                <w:sz w:val="18"/>
              </w:rPr>
              <w:t xml:space="preserve">, </w:t>
            </w:r>
            <w:r>
              <w:rPr>
                <w:rFonts w:ascii="Consolas" w:hAnsi="Consolas"/>
                <w:color w:val="2C4A6E"/>
                <w:sz w:val="16"/>
              </w:rPr>
              <w:t>UXDR-07</w:t>
            </w:r>
          </w:p>
        </w:tc>
      </w:tr>
      <w:tr w:rsidR="0012091A" w14:paraId="21B30EF4" w14:textId="77777777">
        <w:trPr>
          <w:jc w:val="center"/>
        </w:trPr>
        <w:tc>
          <w:tcPr>
            <w:tcW w:w="3029" w:type="dxa"/>
          </w:tcPr>
          <w:p w14:paraId="5C7A5D93" w14:textId="77777777" w:rsidR="0012091A" w:rsidRDefault="001530BF">
            <w:pPr>
              <w:spacing w:before="40" w:after="40"/>
            </w:pPr>
            <w:r>
              <w:rPr>
                <w:rFonts w:ascii="Consolas" w:hAnsi="Consolas"/>
                <w:color w:val="2C4A6E"/>
                <w:sz w:val="16"/>
              </w:rPr>
              <w:t>UX-103</w:t>
            </w:r>
          </w:p>
        </w:tc>
        <w:tc>
          <w:tcPr>
            <w:tcW w:w="3029" w:type="dxa"/>
          </w:tcPr>
          <w:p w14:paraId="5D64BB19" w14:textId="77777777" w:rsidR="0012091A" w:rsidRDefault="001530BF">
            <w:pPr>
              <w:spacing w:before="40" w:after="40"/>
            </w:pPr>
            <w:r>
              <w:rPr>
                <w:sz w:val="18"/>
              </w:rPr>
              <w:t>A refusal at commitment shall not discard the user's search context.</w:t>
            </w:r>
          </w:p>
        </w:tc>
        <w:tc>
          <w:tcPr>
            <w:tcW w:w="3029" w:type="dxa"/>
          </w:tcPr>
          <w:p w14:paraId="7C6AA118" w14:textId="77777777" w:rsidR="0012091A" w:rsidRDefault="001530BF">
            <w:pPr>
              <w:spacing w:before="40" w:after="40"/>
            </w:pPr>
            <w:r>
              <w:rPr>
                <w:rFonts w:ascii="Consolas" w:hAnsi="Consolas"/>
                <w:color w:val="2C4A6E"/>
                <w:sz w:val="16"/>
              </w:rPr>
              <w:t>NFR-079</w:t>
            </w:r>
            <w:r>
              <w:rPr>
                <w:sz w:val="18"/>
              </w:rPr>
              <w:t xml:space="preserve">, </w:t>
            </w:r>
            <w:r>
              <w:rPr>
                <w:rFonts w:ascii="Consolas" w:hAnsi="Consolas"/>
                <w:color w:val="2C4A6E"/>
                <w:sz w:val="16"/>
              </w:rPr>
              <w:t>NFR-162</w:t>
            </w:r>
          </w:p>
        </w:tc>
      </w:tr>
    </w:tbl>
    <w:p w14:paraId="6D517C95" w14:textId="77777777" w:rsidR="0012091A" w:rsidRDefault="0012091A">
      <w:pPr>
        <w:spacing w:after="80"/>
      </w:pPr>
    </w:p>
    <w:p w14:paraId="6A254714" w14:textId="77777777" w:rsidR="0012091A" w:rsidRDefault="001530BF">
      <w:pPr>
        <w:pStyle w:val="Heading2"/>
      </w:pPr>
      <w:r>
        <w:lastRenderedPageBreak/>
        <w:t>9.3 When Refresh Fails</w:t>
      </w:r>
    </w:p>
    <w:p w14:paraId="3324BA49" w14:textId="77777777" w:rsidR="0012091A" w:rsidRDefault="001530BF">
      <w:pPr>
        <w:pStyle w:val="CMPCaption"/>
      </w:pPr>
      <w:r>
        <w:t>Table 47 — 9.3 When Refresh Fails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621E2AF7" w14:textId="77777777">
        <w:trPr>
          <w:tblHeader/>
          <w:jc w:val="center"/>
        </w:trPr>
        <w:tc>
          <w:tcPr>
            <w:tcW w:w="3029" w:type="dxa"/>
            <w:shd w:val="clear" w:color="auto" w:fill="1F3A5F"/>
          </w:tcPr>
          <w:p w14:paraId="230B4B34" w14:textId="77777777" w:rsidR="0012091A" w:rsidRDefault="001530BF">
            <w:pPr>
              <w:spacing w:before="40" w:after="40"/>
            </w:pPr>
            <w:r>
              <w:rPr>
                <w:b/>
                <w:color w:val="FFFFFF"/>
                <w:sz w:val="18"/>
              </w:rPr>
              <w:t>ID</w:t>
            </w:r>
          </w:p>
        </w:tc>
        <w:tc>
          <w:tcPr>
            <w:tcW w:w="3029" w:type="dxa"/>
            <w:shd w:val="clear" w:color="auto" w:fill="1F3A5F"/>
          </w:tcPr>
          <w:p w14:paraId="0350C4B7" w14:textId="77777777" w:rsidR="0012091A" w:rsidRDefault="001530BF">
            <w:pPr>
              <w:spacing w:before="40" w:after="40"/>
            </w:pPr>
            <w:r>
              <w:rPr>
                <w:b/>
                <w:color w:val="FFFFFF"/>
                <w:sz w:val="18"/>
              </w:rPr>
              <w:t>Statement</w:t>
            </w:r>
          </w:p>
        </w:tc>
        <w:tc>
          <w:tcPr>
            <w:tcW w:w="3029" w:type="dxa"/>
            <w:shd w:val="clear" w:color="auto" w:fill="1F3A5F"/>
          </w:tcPr>
          <w:p w14:paraId="4C974425" w14:textId="77777777" w:rsidR="0012091A" w:rsidRDefault="001530BF">
            <w:pPr>
              <w:spacing w:before="40" w:after="40"/>
            </w:pPr>
            <w:r>
              <w:rPr>
                <w:b/>
                <w:color w:val="FFFFFF"/>
                <w:sz w:val="18"/>
              </w:rPr>
              <w:t>Src</w:t>
            </w:r>
          </w:p>
        </w:tc>
      </w:tr>
      <w:tr w:rsidR="0012091A" w14:paraId="74DDA3CF" w14:textId="77777777">
        <w:trPr>
          <w:jc w:val="center"/>
        </w:trPr>
        <w:tc>
          <w:tcPr>
            <w:tcW w:w="3029" w:type="dxa"/>
          </w:tcPr>
          <w:p w14:paraId="3A632950" w14:textId="77777777" w:rsidR="0012091A" w:rsidRDefault="001530BF">
            <w:pPr>
              <w:spacing w:before="40" w:after="40"/>
            </w:pPr>
            <w:r>
              <w:rPr>
                <w:rFonts w:ascii="Consolas" w:hAnsi="Consolas"/>
                <w:color w:val="2C4A6E"/>
                <w:sz w:val="16"/>
              </w:rPr>
              <w:t>UX-104</w:t>
            </w:r>
          </w:p>
        </w:tc>
        <w:tc>
          <w:tcPr>
            <w:tcW w:w="3029" w:type="dxa"/>
          </w:tcPr>
          <w:p w14:paraId="0934A4E7" w14:textId="77777777" w:rsidR="0012091A" w:rsidRDefault="001530BF">
            <w:pPr>
              <w:spacing w:before="40" w:after="40"/>
            </w:pPr>
            <w:r>
              <w:rPr>
                <w:sz w:val="18"/>
              </w:rPr>
              <w:t xml:space="preserve">Where a refresh required by </w:t>
            </w:r>
            <w:r>
              <w:rPr>
                <w:rFonts w:ascii="Consolas" w:hAnsi="Consolas"/>
                <w:color w:val="2C4A6E"/>
                <w:sz w:val="16"/>
              </w:rPr>
              <w:t>UX-095</w:t>
            </w:r>
            <w:r>
              <w:rPr>
                <w:sz w:val="18"/>
              </w:rPr>
              <w:t xml:space="preserve"> fails as dependency-unavailable, the persistent banner treatment shall apply and the commit control shall remain unavailable.</w:t>
            </w:r>
          </w:p>
        </w:tc>
        <w:tc>
          <w:tcPr>
            <w:tcW w:w="3029" w:type="dxa"/>
          </w:tcPr>
          <w:p w14:paraId="43A6E64B" w14:textId="77777777" w:rsidR="0012091A" w:rsidRDefault="001530BF">
            <w:pPr>
              <w:spacing w:before="40" w:after="40"/>
            </w:pPr>
            <w:r>
              <w:rPr>
                <w:rFonts w:ascii="Consolas" w:hAnsi="Consolas"/>
                <w:color w:val="2C4A6E"/>
                <w:sz w:val="16"/>
              </w:rPr>
              <w:t>UX-066</w:t>
            </w:r>
            <w:r>
              <w:rPr>
                <w:sz w:val="18"/>
              </w:rPr>
              <w:t xml:space="preserve">, </w:t>
            </w:r>
            <w:r>
              <w:rPr>
                <w:rFonts w:ascii="Consolas" w:hAnsi="Consolas"/>
                <w:color w:val="2C4A6E"/>
                <w:sz w:val="16"/>
              </w:rPr>
              <w:t>UXDR-06</w:t>
            </w:r>
          </w:p>
        </w:tc>
      </w:tr>
      <w:tr w:rsidR="0012091A" w14:paraId="720EEC25" w14:textId="77777777">
        <w:trPr>
          <w:jc w:val="center"/>
        </w:trPr>
        <w:tc>
          <w:tcPr>
            <w:tcW w:w="3029" w:type="dxa"/>
            <w:shd w:val="clear" w:color="auto" w:fill="F5F8FB"/>
          </w:tcPr>
          <w:p w14:paraId="75E230DC" w14:textId="77777777" w:rsidR="0012091A" w:rsidRDefault="001530BF">
            <w:pPr>
              <w:spacing w:before="40" w:after="40"/>
            </w:pPr>
            <w:r>
              <w:rPr>
                <w:rFonts w:ascii="Consolas" w:hAnsi="Consolas"/>
                <w:color w:val="2C4A6E"/>
                <w:sz w:val="16"/>
              </w:rPr>
              <w:t>UX-105</w:t>
            </w:r>
          </w:p>
        </w:tc>
        <w:tc>
          <w:tcPr>
            <w:tcW w:w="3029" w:type="dxa"/>
            <w:shd w:val="clear" w:color="auto" w:fill="F5F8FB"/>
          </w:tcPr>
          <w:p w14:paraId="01796116" w14:textId="77777777" w:rsidR="0012091A" w:rsidRDefault="001530BF">
            <w:pPr>
              <w:spacing w:before="40" w:after="40"/>
            </w:pPr>
            <w:r>
              <w:rPr>
                <w:sz w:val="18"/>
              </w:rPr>
              <w:t>The screen shall state plainly that commitment cannot proceed until the values are current, rather than implying the user did something wrong.</w:t>
            </w:r>
          </w:p>
        </w:tc>
        <w:tc>
          <w:tcPr>
            <w:tcW w:w="3029" w:type="dxa"/>
            <w:shd w:val="clear" w:color="auto" w:fill="F5F8FB"/>
          </w:tcPr>
          <w:p w14:paraId="288E3188" w14:textId="77777777" w:rsidR="0012091A" w:rsidRDefault="001530BF">
            <w:pPr>
              <w:spacing w:before="40" w:after="40"/>
            </w:pPr>
            <w:r>
              <w:rPr>
                <w:rFonts w:ascii="Consolas" w:hAnsi="Consolas"/>
                <w:color w:val="2C4A6E"/>
                <w:sz w:val="16"/>
              </w:rPr>
              <w:t>NFR-087</w:t>
            </w:r>
            <w:r>
              <w:rPr>
                <w:sz w:val="18"/>
              </w:rPr>
              <w:t xml:space="preserve">, </w:t>
            </w:r>
            <w:r>
              <w:rPr>
                <w:rFonts w:ascii="Consolas" w:hAnsi="Consolas"/>
                <w:color w:val="2C4A6E"/>
                <w:sz w:val="16"/>
              </w:rPr>
              <w:t>UXDR-03</w:t>
            </w:r>
          </w:p>
        </w:tc>
      </w:tr>
    </w:tbl>
    <w:p w14:paraId="4186468F" w14:textId="77777777" w:rsidR="0012091A" w:rsidRDefault="0012091A">
      <w:pPr>
        <w:spacing w:after="80"/>
      </w:pPr>
    </w:p>
    <w:p w14:paraId="574DA89A" w14:textId="77777777" w:rsidR="0012091A" w:rsidRDefault="001530BF">
      <w:pPr>
        <w:pStyle w:val="Heading2"/>
      </w:pPr>
      <w:r>
        <w:t>9.4 Disclosure at Commitment</w:t>
      </w:r>
    </w:p>
    <w:p w14:paraId="5949EED1" w14:textId="77777777" w:rsidR="0012091A" w:rsidRDefault="001530BF">
      <w:pPr>
        <w:pStyle w:val="CMPCaption"/>
      </w:pPr>
      <w:r>
        <w:t>Table 48 — 9.4 Disclosure at Commitment</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54CB997A" w14:textId="77777777">
        <w:trPr>
          <w:tblHeader/>
          <w:jc w:val="center"/>
        </w:trPr>
        <w:tc>
          <w:tcPr>
            <w:tcW w:w="3029" w:type="dxa"/>
            <w:shd w:val="clear" w:color="auto" w:fill="1F3A5F"/>
          </w:tcPr>
          <w:p w14:paraId="045B9DB9" w14:textId="77777777" w:rsidR="0012091A" w:rsidRDefault="001530BF">
            <w:pPr>
              <w:spacing w:before="40" w:after="40"/>
            </w:pPr>
            <w:r>
              <w:rPr>
                <w:b/>
                <w:color w:val="FFFFFF"/>
                <w:sz w:val="18"/>
              </w:rPr>
              <w:t>ID</w:t>
            </w:r>
          </w:p>
        </w:tc>
        <w:tc>
          <w:tcPr>
            <w:tcW w:w="3029" w:type="dxa"/>
            <w:shd w:val="clear" w:color="auto" w:fill="1F3A5F"/>
          </w:tcPr>
          <w:p w14:paraId="49BE74DC" w14:textId="77777777" w:rsidR="0012091A" w:rsidRDefault="001530BF">
            <w:pPr>
              <w:spacing w:before="40" w:after="40"/>
            </w:pPr>
            <w:r>
              <w:rPr>
                <w:b/>
                <w:color w:val="FFFFFF"/>
                <w:sz w:val="18"/>
              </w:rPr>
              <w:t>Statement</w:t>
            </w:r>
          </w:p>
        </w:tc>
        <w:tc>
          <w:tcPr>
            <w:tcW w:w="3029" w:type="dxa"/>
            <w:shd w:val="clear" w:color="auto" w:fill="1F3A5F"/>
          </w:tcPr>
          <w:p w14:paraId="2A95EDAC" w14:textId="77777777" w:rsidR="0012091A" w:rsidRDefault="001530BF">
            <w:pPr>
              <w:spacing w:before="40" w:after="40"/>
            </w:pPr>
            <w:r>
              <w:rPr>
                <w:b/>
                <w:color w:val="FFFFFF"/>
                <w:sz w:val="18"/>
              </w:rPr>
              <w:t>Src</w:t>
            </w:r>
          </w:p>
        </w:tc>
      </w:tr>
      <w:tr w:rsidR="0012091A" w14:paraId="6D1174A2" w14:textId="77777777">
        <w:trPr>
          <w:jc w:val="center"/>
        </w:trPr>
        <w:tc>
          <w:tcPr>
            <w:tcW w:w="3029" w:type="dxa"/>
          </w:tcPr>
          <w:p w14:paraId="21CBCDCA" w14:textId="77777777" w:rsidR="0012091A" w:rsidRDefault="001530BF">
            <w:pPr>
              <w:spacing w:before="40" w:after="40"/>
            </w:pPr>
            <w:r>
              <w:rPr>
                <w:rFonts w:ascii="Consolas" w:hAnsi="Consolas"/>
                <w:color w:val="2C4A6E"/>
                <w:sz w:val="16"/>
              </w:rPr>
              <w:t>UX-106</w:t>
            </w:r>
            <w:r>
              <w:rPr>
                <w:sz w:val="18"/>
              </w:rPr>
              <w:t xml:space="preserve"> ‡</w:t>
            </w:r>
          </w:p>
        </w:tc>
        <w:tc>
          <w:tcPr>
            <w:tcW w:w="3029" w:type="dxa"/>
          </w:tcPr>
          <w:p w14:paraId="22A28A83" w14:textId="77777777" w:rsidR="0012091A" w:rsidRDefault="001530BF">
            <w:pPr>
              <w:spacing w:before="40" w:after="40"/>
            </w:pPr>
            <w:r>
              <w:rPr>
                <w:sz w:val="18"/>
              </w:rPr>
              <w:t>The counterparty's precise home or personal location shall not be shown.</w:t>
            </w:r>
          </w:p>
        </w:tc>
        <w:tc>
          <w:tcPr>
            <w:tcW w:w="3029" w:type="dxa"/>
          </w:tcPr>
          <w:p w14:paraId="50A88C0B" w14:textId="77777777" w:rsidR="0012091A" w:rsidRDefault="001530BF">
            <w:pPr>
              <w:spacing w:before="40" w:after="40"/>
            </w:pPr>
            <w:r>
              <w:rPr>
                <w:rFonts w:ascii="Consolas" w:hAnsi="Consolas"/>
                <w:color w:val="2C4A6E"/>
                <w:sz w:val="16"/>
              </w:rPr>
              <w:t>BAD-RULE-025</w:t>
            </w:r>
            <w:r>
              <w:rPr>
                <w:sz w:val="18"/>
              </w:rPr>
              <w:t xml:space="preserve">, </w:t>
            </w:r>
            <w:r>
              <w:rPr>
                <w:rFonts w:ascii="Consolas" w:hAnsi="Consolas"/>
                <w:color w:val="2C4A6E"/>
                <w:sz w:val="16"/>
              </w:rPr>
              <w:t>SEC-068</w:t>
            </w:r>
          </w:p>
        </w:tc>
      </w:tr>
      <w:tr w:rsidR="0012091A" w14:paraId="1D704370" w14:textId="77777777">
        <w:trPr>
          <w:jc w:val="center"/>
        </w:trPr>
        <w:tc>
          <w:tcPr>
            <w:tcW w:w="3029" w:type="dxa"/>
            <w:shd w:val="clear" w:color="auto" w:fill="F5F8FB"/>
          </w:tcPr>
          <w:p w14:paraId="51B4679B" w14:textId="77777777" w:rsidR="0012091A" w:rsidRDefault="001530BF">
            <w:pPr>
              <w:spacing w:before="40" w:after="40"/>
            </w:pPr>
            <w:r>
              <w:rPr>
                <w:rFonts w:ascii="Consolas" w:hAnsi="Consolas"/>
                <w:color w:val="2C4A6E"/>
                <w:sz w:val="16"/>
              </w:rPr>
              <w:t>UX-107</w:t>
            </w:r>
            <w:r>
              <w:rPr>
                <w:sz w:val="18"/>
              </w:rPr>
              <w:t xml:space="preserve"> ‡</w:t>
            </w:r>
          </w:p>
        </w:tc>
        <w:tc>
          <w:tcPr>
            <w:tcW w:w="3029" w:type="dxa"/>
            <w:shd w:val="clear" w:color="auto" w:fill="F5F8FB"/>
          </w:tcPr>
          <w:p w14:paraId="10F78FC9" w14:textId="77777777" w:rsidR="0012091A" w:rsidRDefault="001530BF">
            <w:pPr>
              <w:spacing w:before="40" w:after="40"/>
            </w:pPr>
            <w:r>
              <w:rPr>
                <w:sz w:val="18"/>
              </w:rPr>
              <w:t>Contact details shall appear only once a qualifying relationship exists, and their appearance shall not be announced.</w:t>
            </w:r>
          </w:p>
        </w:tc>
        <w:tc>
          <w:tcPr>
            <w:tcW w:w="3029" w:type="dxa"/>
            <w:shd w:val="clear" w:color="auto" w:fill="F5F8FB"/>
          </w:tcPr>
          <w:p w14:paraId="0453C9C5" w14:textId="77777777" w:rsidR="0012091A" w:rsidRDefault="001530BF">
            <w:pPr>
              <w:spacing w:before="40" w:after="40"/>
            </w:pPr>
            <w:r>
              <w:rPr>
                <w:rFonts w:ascii="Consolas" w:hAnsi="Consolas"/>
                <w:color w:val="2C4A6E"/>
                <w:sz w:val="16"/>
              </w:rPr>
              <w:t>SEC-052</w:t>
            </w:r>
            <w:r>
              <w:rPr>
                <w:sz w:val="18"/>
              </w:rPr>
              <w:t xml:space="preserve">, </w:t>
            </w:r>
            <w:r>
              <w:rPr>
                <w:rFonts w:ascii="Consolas" w:hAnsi="Consolas"/>
                <w:color w:val="2C4A6E"/>
                <w:sz w:val="16"/>
              </w:rPr>
              <w:t>UXDR-08</w:t>
            </w:r>
          </w:p>
        </w:tc>
      </w:tr>
      <w:tr w:rsidR="0012091A" w14:paraId="7E0CD51D" w14:textId="77777777">
        <w:trPr>
          <w:jc w:val="center"/>
        </w:trPr>
        <w:tc>
          <w:tcPr>
            <w:tcW w:w="3029" w:type="dxa"/>
          </w:tcPr>
          <w:p w14:paraId="76D7F45A" w14:textId="77777777" w:rsidR="0012091A" w:rsidRDefault="001530BF">
            <w:pPr>
              <w:spacing w:before="40" w:after="40"/>
            </w:pPr>
            <w:r>
              <w:rPr>
                <w:rFonts w:ascii="Consolas" w:hAnsi="Consolas"/>
                <w:color w:val="2C4A6E"/>
                <w:sz w:val="16"/>
              </w:rPr>
              <w:t>UX-108</w:t>
            </w:r>
          </w:p>
        </w:tc>
        <w:tc>
          <w:tcPr>
            <w:tcW w:w="3029" w:type="dxa"/>
          </w:tcPr>
          <w:p w14:paraId="55C62AA3" w14:textId="77777777" w:rsidR="0012091A" w:rsidRDefault="001530BF">
            <w:pPr>
              <w:spacing w:before="40" w:after="40"/>
            </w:pPr>
            <w:r>
              <w:rPr>
                <w:sz w:val="18"/>
              </w:rPr>
              <w:t>A relationship-dependent field absent at this point shall leave no gap and no placeholder.</w:t>
            </w:r>
          </w:p>
        </w:tc>
        <w:tc>
          <w:tcPr>
            <w:tcW w:w="3029" w:type="dxa"/>
          </w:tcPr>
          <w:p w14:paraId="2E5E987E" w14:textId="77777777" w:rsidR="0012091A" w:rsidRDefault="001530BF">
            <w:pPr>
              <w:spacing w:before="40" w:after="40"/>
            </w:pPr>
            <w:r>
              <w:rPr>
                <w:rFonts w:ascii="Consolas" w:hAnsi="Consolas"/>
                <w:color w:val="2C4A6E"/>
                <w:sz w:val="16"/>
              </w:rPr>
              <w:t>UXDR-08</w:t>
            </w:r>
            <w:r>
              <w:rPr>
                <w:sz w:val="18"/>
              </w:rPr>
              <w:t xml:space="preserve">, </w:t>
            </w:r>
            <w:r>
              <w:rPr>
                <w:rFonts w:ascii="Consolas" w:hAnsi="Consolas"/>
                <w:color w:val="2C4A6E"/>
                <w:sz w:val="16"/>
              </w:rPr>
              <w:t>API-056</w:t>
            </w:r>
          </w:p>
        </w:tc>
      </w:tr>
    </w:tbl>
    <w:p w14:paraId="4D58B458" w14:textId="77777777" w:rsidR="0012091A" w:rsidRDefault="0012091A">
      <w:pPr>
        <w:spacing w:after="80"/>
      </w:pPr>
    </w:p>
    <w:tbl>
      <w:tblPr>
        <w:tblW w:w="0" w:type="auto"/>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ook w:val="04A0" w:firstRow="1" w:lastRow="0" w:firstColumn="1" w:lastColumn="0" w:noHBand="0" w:noVBand="1"/>
      </w:tblPr>
      <w:tblGrid>
        <w:gridCol w:w="9087"/>
      </w:tblGrid>
      <w:tr w:rsidR="0012091A" w14:paraId="52D70303" w14:textId="77777777">
        <w:tc>
          <w:tcPr>
            <w:tcW w:w="9087" w:type="dxa"/>
            <w:shd w:val="clear" w:color="auto" w:fill="F2F6FA"/>
          </w:tcPr>
          <w:p w14:paraId="5F0B62B8" w14:textId="77777777" w:rsidR="0012091A" w:rsidRDefault="001530BF">
            <w:pPr>
              <w:spacing w:before="80" w:after="80"/>
            </w:pPr>
            <w:r>
              <w:rPr>
                <w:b/>
                <w:color w:val="1B2E47"/>
                <w:sz w:val="19"/>
              </w:rPr>
              <w:t>`UX-095` is the most consequential statement in this document.</w:t>
            </w:r>
            <w:r>
              <w:rPr>
                <w:color w:val="1B2E47"/>
                <w:sz w:val="19"/>
              </w:rPr>
              <w:t xml:space="preserve"> It means that on a poor connection a user cannot book. That is a real cost, and it is accepted because </w:t>
            </w:r>
            <w:r>
              <w:rPr>
                <w:rFonts w:ascii="Consolas" w:hAnsi="Consolas"/>
                <w:color w:val="2C4A6E"/>
                <w:sz w:val="17"/>
              </w:rPr>
              <w:t>NFR-084</w:t>
            </w:r>
            <w:r>
              <w:rPr>
                <w:color w:val="1B2E47"/>
                <w:sz w:val="19"/>
              </w:rPr>
              <w:t xml:space="preserve"> and </w:t>
            </w:r>
            <w:r>
              <w:rPr>
                <w:rFonts w:ascii="Consolas" w:hAnsi="Consolas"/>
                <w:color w:val="2C4A6E"/>
                <w:sz w:val="17"/>
              </w:rPr>
              <w:t>BAD-RULE-007</w:t>
            </w:r>
            <w:r>
              <w:rPr>
                <w:color w:val="1B2E47"/>
                <w:sz w:val="19"/>
              </w:rPr>
              <w:t xml:space="preserve"> exist to prevent someone committing to travel with a stranger on the strength of a verification standing that was true an hour ago.</w:t>
            </w:r>
          </w:p>
        </w:tc>
      </w:tr>
    </w:tbl>
    <w:p w14:paraId="1D9B5F96" w14:textId="77777777" w:rsidR="0012091A" w:rsidRDefault="0012091A">
      <w:pPr>
        <w:spacing w:after="80"/>
      </w:pPr>
    </w:p>
    <w:p w14:paraId="6CAEBAA2" w14:textId="77777777" w:rsidR="0012091A" w:rsidRDefault="001530BF">
      <w:r>
        <w:br w:type="page"/>
      </w:r>
    </w:p>
    <w:p w14:paraId="063ABB16" w14:textId="77777777" w:rsidR="0012091A" w:rsidRDefault="001530BF">
      <w:pPr>
        <w:pStyle w:val="Heading1"/>
      </w:pPr>
      <w:r>
        <w:lastRenderedPageBreak/>
        <w:t>10. Search and Results</w:t>
      </w:r>
    </w:p>
    <w:p w14:paraId="1627F391" w14:textId="77777777" w:rsidR="0012091A" w:rsidRDefault="001530BF">
      <w:pPr>
        <w:pStyle w:val="CMPCaption"/>
      </w:pPr>
      <w:r>
        <w:t>Table 49 — 10. Search and Results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55997BC2" w14:textId="77777777">
        <w:trPr>
          <w:tblHeader/>
          <w:jc w:val="center"/>
        </w:trPr>
        <w:tc>
          <w:tcPr>
            <w:tcW w:w="3029" w:type="dxa"/>
            <w:shd w:val="clear" w:color="auto" w:fill="1F3A5F"/>
          </w:tcPr>
          <w:p w14:paraId="15B7BA79" w14:textId="77777777" w:rsidR="0012091A" w:rsidRDefault="001530BF">
            <w:pPr>
              <w:spacing w:before="40" w:after="40"/>
            </w:pPr>
            <w:r>
              <w:rPr>
                <w:b/>
                <w:color w:val="FFFFFF"/>
                <w:sz w:val="18"/>
              </w:rPr>
              <w:t>ID</w:t>
            </w:r>
          </w:p>
        </w:tc>
        <w:tc>
          <w:tcPr>
            <w:tcW w:w="3029" w:type="dxa"/>
            <w:shd w:val="clear" w:color="auto" w:fill="1F3A5F"/>
          </w:tcPr>
          <w:p w14:paraId="447981A8" w14:textId="77777777" w:rsidR="0012091A" w:rsidRDefault="001530BF">
            <w:pPr>
              <w:spacing w:before="40" w:after="40"/>
            </w:pPr>
            <w:r>
              <w:rPr>
                <w:b/>
                <w:color w:val="FFFFFF"/>
                <w:sz w:val="18"/>
              </w:rPr>
              <w:t>Statement</w:t>
            </w:r>
          </w:p>
        </w:tc>
        <w:tc>
          <w:tcPr>
            <w:tcW w:w="3029" w:type="dxa"/>
            <w:shd w:val="clear" w:color="auto" w:fill="1F3A5F"/>
          </w:tcPr>
          <w:p w14:paraId="046FF1BC" w14:textId="77777777" w:rsidR="0012091A" w:rsidRDefault="001530BF">
            <w:pPr>
              <w:spacing w:before="40" w:after="40"/>
            </w:pPr>
            <w:r>
              <w:rPr>
                <w:b/>
                <w:color w:val="FFFFFF"/>
                <w:sz w:val="18"/>
              </w:rPr>
              <w:t>Src</w:t>
            </w:r>
          </w:p>
        </w:tc>
      </w:tr>
      <w:tr w:rsidR="0012091A" w14:paraId="76C4E817" w14:textId="77777777">
        <w:trPr>
          <w:jc w:val="center"/>
        </w:trPr>
        <w:tc>
          <w:tcPr>
            <w:tcW w:w="3029" w:type="dxa"/>
          </w:tcPr>
          <w:p w14:paraId="7C2D9FBC" w14:textId="77777777" w:rsidR="0012091A" w:rsidRDefault="001530BF">
            <w:pPr>
              <w:spacing w:before="40" w:after="40"/>
            </w:pPr>
            <w:r>
              <w:rPr>
                <w:rFonts w:ascii="Consolas" w:hAnsi="Consolas"/>
                <w:color w:val="2C4A6E"/>
                <w:sz w:val="16"/>
              </w:rPr>
              <w:t>UX-109</w:t>
            </w:r>
          </w:p>
        </w:tc>
        <w:tc>
          <w:tcPr>
            <w:tcW w:w="3029" w:type="dxa"/>
          </w:tcPr>
          <w:p w14:paraId="7D55DC77" w14:textId="77777777" w:rsidR="0012091A" w:rsidRDefault="001530BF">
            <w:pPr>
              <w:spacing w:before="40" w:after="40"/>
            </w:pPr>
            <w:r>
              <w:rPr>
                <w:sz w:val="18"/>
              </w:rPr>
              <w:t>Search shall accept origin, destination, date and seats required.</w:t>
            </w:r>
          </w:p>
        </w:tc>
        <w:tc>
          <w:tcPr>
            <w:tcW w:w="3029" w:type="dxa"/>
          </w:tcPr>
          <w:p w14:paraId="61F7B418" w14:textId="77777777" w:rsidR="0012091A" w:rsidRDefault="001530BF">
            <w:pPr>
              <w:spacing w:before="40" w:after="40"/>
            </w:pPr>
            <w:r>
              <w:rPr>
                <w:rFonts w:ascii="Consolas" w:hAnsi="Consolas"/>
                <w:color w:val="2C4A6E"/>
                <w:sz w:val="16"/>
              </w:rPr>
              <w:t>FRD-FR-073</w:t>
            </w:r>
          </w:p>
        </w:tc>
      </w:tr>
      <w:tr w:rsidR="0012091A" w14:paraId="59C2BEA9" w14:textId="77777777">
        <w:trPr>
          <w:jc w:val="center"/>
        </w:trPr>
        <w:tc>
          <w:tcPr>
            <w:tcW w:w="3029" w:type="dxa"/>
            <w:shd w:val="clear" w:color="auto" w:fill="F5F8FB"/>
          </w:tcPr>
          <w:p w14:paraId="7B089F5B" w14:textId="77777777" w:rsidR="0012091A" w:rsidRDefault="001530BF">
            <w:pPr>
              <w:spacing w:before="40" w:after="40"/>
            </w:pPr>
            <w:r>
              <w:rPr>
                <w:rFonts w:ascii="Consolas" w:hAnsi="Consolas"/>
                <w:color w:val="2C4A6E"/>
                <w:sz w:val="16"/>
              </w:rPr>
              <w:t>UX-110</w:t>
            </w:r>
          </w:p>
        </w:tc>
        <w:tc>
          <w:tcPr>
            <w:tcW w:w="3029" w:type="dxa"/>
            <w:shd w:val="clear" w:color="auto" w:fill="F5F8FB"/>
          </w:tcPr>
          <w:p w14:paraId="14D66092" w14:textId="77777777" w:rsidR="0012091A" w:rsidRDefault="001530BF">
            <w:pPr>
              <w:spacing w:before="40" w:after="40"/>
            </w:pPr>
            <w:r>
              <w:rPr>
                <w:sz w:val="18"/>
              </w:rPr>
              <w:t>An unresolvable origin or destination shall be refused with a statement that the location was not understood.</w:t>
            </w:r>
          </w:p>
        </w:tc>
        <w:tc>
          <w:tcPr>
            <w:tcW w:w="3029" w:type="dxa"/>
            <w:shd w:val="clear" w:color="auto" w:fill="F5F8FB"/>
          </w:tcPr>
          <w:p w14:paraId="7F4373E9" w14:textId="77777777" w:rsidR="0012091A" w:rsidRDefault="001530BF">
            <w:pPr>
              <w:spacing w:before="40" w:after="40"/>
            </w:pPr>
            <w:r>
              <w:rPr>
                <w:rFonts w:ascii="Consolas" w:hAnsi="Consolas"/>
                <w:color w:val="2C4A6E"/>
                <w:sz w:val="16"/>
              </w:rPr>
              <w:t>FRD-FR-075</w:t>
            </w:r>
            <w:r>
              <w:rPr>
                <w:sz w:val="18"/>
              </w:rPr>
              <w:t xml:space="preserve">, </w:t>
            </w:r>
            <w:r>
              <w:rPr>
                <w:rFonts w:ascii="Consolas" w:hAnsi="Consolas"/>
                <w:color w:val="2C4A6E"/>
                <w:sz w:val="16"/>
              </w:rPr>
              <w:t>UX-059</w:t>
            </w:r>
          </w:p>
        </w:tc>
      </w:tr>
      <w:tr w:rsidR="0012091A" w14:paraId="317E4C5D" w14:textId="77777777">
        <w:trPr>
          <w:jc w:val="center"/>
        </w:trPr>
        <w:tc>
          <w:tcPr>
            <w:tcW w:w="3029" w:type="dxa"/>
          </w:tcPr>
          <w:p w14:paraId="1F192D8B" w14:textId="77777777" w:rsidR="0012091A" w:rsidRDefault="001530BF">
            <w:pPr>
              <w:spacing w:before="40" w:after="40"/>
            </w:pPr>
            <w:r>
              <w:rPr>
                <w:rFonts w:ascii="Consolas" w:hAnsi="Consolas"/>
                <w:color w:val="2C4A6E"/>
                <w:sz w:val="16"/>
              </w:rPr>
              <w:t>UX-111</w:t>
            </w:r>
            <w:r>
              <w:rPr>
                <w:sz w:val="18"/>
              </w:rPr>
              <w:t xml:space="preserve"> ‡</w:t>
            </w:r>
          </w:p>
        </w:tc>
        <w:tc>
          <w:tcPr>
            <w:tcW w:w="3029" w:type="dxa"/>
          </w:tcPr>
          <w:p w14:paraId="23F4E04D" w14:textId="77777777" w:rsidR="0012091A" w:rsidRDefault="001530BF">
            <w:pPr>
              <w:spacing w:before="40" w:after="40"/>
            </w:pPr>
            <w:r>
              <w:rPr>
                <w:sz w:val="18"/>
              </w:rPr>
              <w:t>Search unavailability shall be presented distinctly from an empty result set.</w:t>
            </w:r>
          </w:p>
        </w:tc>
        <w:tc>
          <w:tcPr>
            <w:tcW w:w="3029" w:type="dxa"/>
          </w:tcPr>
          <w:p w14:paraId="044DA34C" w14:textId="77777777" w:rsidR="0012091A" w:rsidRDefault="001530BF">
            <w:pPr>
              <w:spacing w:before="40" w:after="40"/>
            </w:pPr>
            <w:r>
              <w:rPr>
                <w:rFonts w:ascii="Consolas" w:hAnsi="Consolas"/>
                <w:color w:val="2C4A6E"/>
                <w:sz w:val="16"/>
              </w:rPr>
              <w:t>FRD-FR-096</w:t>
            </w:r>
            <w:r>
              <w:rPr>
                <w:sz w:val="18"/>
              </w:rPr>
              <w:t xml:space="preserve">, </w:t>
            </w:r>
            <w:r>
              <w:rPr>
                <w:rFonts w:ascii="Consolas" w:hAnsi="Consolas"/>
                <w:color w:val="2C4A6E"/>
                <w:sz w:val="16"/>
              </w:rPr>
              <w:t>UX-028</w:t>
            </w:r>
          </w:p>
        </w:tc>
      </w:tr>
      <w:tr w:rsidR="0012091A" w14:paraId="1F298F2D" w14:textId="77777777">
        <w:trPr>
          <w:jc w:val="center"/>
        </w:trPr>
        <w:tc>
          <w:tcPr>
            <w:tcW w:w="3029" w:type="dxa"/>
            <w:shd w:val="clear" w:color="auto" w:fill="F5F8FB"/>
          </w:tcPr>
          <w:p w14:paraId="554456A3" w14:textId="77777777" w:rsidR="0012091A" w:rsidRDefault="001530BF">
            <w:pPr>
              <w:spacing w:before="40" w:after="40"/>
            </w:pPr>
            <w:r>
              <w:rPr>
                <w:rFonts w:ascii="Consolas" w:hAnsi="Consolas"/>
                <w:color w:val="2C4A6E"/>
                <w:sz w:val="16"/>
              </w:rPr>
              <w:t>UX-112</w:t>
            </w:r>
            <w:r>
              <w:rPr>
                <w:sz w:val="18"/>
              </w:rPr>
              <w:t xml:space="preserve"> ‡</w:t>
            </w:r>
          </w:p>
        </w:tc>
        <w:tc>
          <w:tcPr>
            <w:tcW w:w="3029" w:type="dxa"/>
            <w:shd w:val="clear" w:color="auto" w:fill="F5F8FB"/>
          </w:tcPr>
          <w:p w14:paraId="39BC96AA" w14:textId="77777777" w:rsidR="0012091A" w:rsidRDefault="001530BF">
            <w:pPr>
              <w:spacing w:before="40" w:after="40"/>
            </w:pPr>
            <w:r>
              <w:rPr>
                <w:sz w:val="18"/>
              </w:rPr>
              <w:t>An empty result set shall be a successful outcome, not a failure treatment.</w:t>
            </w:r>
          </w:p>
        </w:tc>
        <w:tc>
          <w:tcPr>
            <w:tcW w:w="3029" w:type="dxa"/>
            <w:shd w:val="clear" w:color="auto" w:fill="F5F8FB"/>
          </w:tcPr>
          <w:p w14:paraId="12ECBD5F" w14:textId="77777777" w:rsidR="0012091A" w:rsidRDefault="001530BF">
            <w:pPr>
              <w:spacing w:before="40" w:after="40"/>
            </w:pPr>
            <w:r>
              <w:rPr>
                <w:rFonts w:ascii="Consolas" w:hAnsi="Consolas"/>
                <w:color w:val="2C4A6E"/>
                <w:sz w:val="16"/>
              </w:rPr>
              <w:t>API-144</w:t>
            </w:r>
            <w:r>
              <w:rPr>
                <w:sz w:val="18"/>
              </w:rPr>
              <w:t xml:space="preserve">, </w:t>
            </w:r>
            <w:r>
              <w:rPr>
                <w:rFonts w:ascii="Consolas" w:hAnsi="Consolas"/>
                <w:color w:val="2C4A6E"/>
                <w:sz w:val="16"/>
              </w:rPr>
              <w:t>UXDR-07</w:t>
            </w:r>
          </w:p>
        </w:tc>
      </w:tr>
      <w:tr w:rsidR="0012091A" w14:paraId="3FA9CAE9" w14:textId="77777777">
        <w:trPr>
          <w:jc w:val="center"/>
        </w:trPr>
        <w:tc>
          <w:tcPr>
            <w:tcW w:w="3029" w:type="dxa"/>
          </w:tcPr>
          <w:p w14:paraId="18666487" w14:textId="77777777" w:rsidR="0012091A" w:rsidRDefault="001530BF">
            <w:pPr>
              <w:spacing w:before="40" w:after="40"/>
            </w:pPr>
            <w:r>
              <w:rPr>
                <w:rFonts w:ascii="Consolas" w:hAnsi="Consolas"/>
                <w:color w:val="2C4A6E"/>
                <w:sz w:val="16"/>
              </w:rPr>
              <w:t>UX-113</w:t>
            </w:r>
          </w:p>
        </w:tc>
        <w:tc>
          <w:tcPr>
            <w:tcW w:w="3029" w:type="dxa"/>
          </w:tcPr>
          <w:p w14:paraId="2B2B44D8" w14:textId="77777777" w:rsidR="0012091A" w:rsidRDefault="001530BF">
            <w:pPr>
              <w:spacing w:before="40" w:after="40"/>
            </w:pPr>
            <w:r>
              <w:rPr>
                <w:sz w:val="18"/>
              </w:rPr>
              <w:t>Each result shall state where pickup and drop-off are relative to the passenger's stated points, and how the ride's timing relates to theirs.</w:t>
            </w:r>
          </w:p>
        </w:tc>
        <w:tc>
          <w:tcPr>
            <w:tcW w:w="3029" w:type="dxa"/>
          </w:tcPr>
          <w:p w14:paraId="35FCD5FB" w14:textId="77777777" w:rsidR="0012091A" w:rsidRDefault="001530BF">
            <w:pPr>
              <w:spacing w:before="40" w:after="40"/>
            </w:pPr>
            <w:r>
              <w:rPr>
                <w:rFonts w:ascii="Consolas" w:hAnsi="Consolas"/>
                <w:color w:val="2C4A6E"/>
                <w:sz w:val="16"/>
              </w:rPr>
              <w:t>NFR-085</w:t>
            </w:r>
            <w:r>
              <w:rPr>
                <w:sz w:val="18"/>
              </w:rPr>
              <w:t xml:space="preserve">, </w:t>
            </w:r>
            <w:r>
              <w:rPr>
                <w:rFonts w:ascii="Consolas" w:hAnsi="Consolas"/>
                <w:color w:val="2C4A6E"/>
                <w:sz w:val="16"/>
              </w:rPr>
              <w:t>UXDR-09</w:t>
            </w:r>
          </w:p>
        </w:tc>
      </w:tr>
      <w:tr w:rsidR="0012091A" w14:paraId="7BBA9BC3" w14:textId="77777777">
        <w:trPr>
          <w:jc w:val="center"/>
        </w:trPr>
        <w:tc>
          <w:tcPr>
            <w:tcW w:w="3029" w:type="dxa"/>
            <w:shd w:val="clear" w:color="auto" w:fill="F5F8FB"/>
          </w:tcPr>
          <w:p w14:paraId="6FDA267B" w14:textId="77777777" w:rsidR="0012091A" w:rsidRDefault="001530BF">
            <w:pPr>
              <w:spacing w:before="40" w:after="40"/>
            </w:pPr>
            <w:r>
              <w:rPr>
                <w:rFonts w:ascii="Consolas" w:hAnsi="Consolas"/>
                <w:color w:val="2C4A6E"/>
                <w:sz w:val="16"/>
              </w:rPr>
              <w:t>UX-114</w:t>
            </w:r>
            <w:r>
              <w:rPr>
                <w:sz w:val="18"/>
              </w:rPr>
              <w:t xml:space="preserve"> ‡</w:t>
            </w:r>
          </w:p>
        </w:tc>
        <w:tc>
          <w:tcPr>
            <w:tcW w:w="3029" w:type="dxa"/>
            <w:shd w:val="clear" w:color="auto" w:fill="F5F8FB"/>
          </w:tcPr>
          <w:p w14:paraId="1F0334B9" w14:textId="77777777" w:rsidR="0012091A" w:rsidRDefault="001530BF">
            <w:pPr>
              <w:spacing w:before="40" w:after="40"/>
            </w:pPr>
            <w:r>
              <w:rPr>
                <w:sz w:val="18"/>
              </w:rPr>
              <w:t>No score, percentage, star rating or composite match figure shall be shown.</w:t>
            </w:r>
          </w:p>
        </w:tc>
        <w:tc>
          <w:tcPr>
            <w:tcW w:w="3029" w:type="dxa"/>
            <w:shd w:val="clear" w:color="auto" w:fill="F5F8FB"/>
          </w:tcPr>
          <w:p w14:paraId="590A5062" w14:textId="77777777" w:rsidR="0012091A" w:rsidRDefault="001530BF">
            <w:pPr>
              <w:spacing w:before="40" w:after="40"/>
            </w:pPr>
            <w:r>
              <w:rPr>
                <w:rFonts w:ascii="Consolas" w:hAnsi="Consolas"/>
                <w:color w:val="2C4A6E"/>
                <w:sz w:val="16"/>
              </w:rPr>
              <w:t>UXDR-09</w:t>
            </w:r>
            <w:r>
              <w:rPr>
                <w:sz w:val="18"/>
              </w:rPr>
              <w:t>, §19 no-invention rule</w:t>
            </w:r>
          </w:p>
        </w:tc>
      </w:tr>
      <w:tr w:rsidR="0012091A" w14:paraId="71C88947" w14:textId="77777777">
        <w:trPr>
          <w:jc w:val="center"/>
        </w:trPr>
        <w:tc>
          <w:tcPr>
            <w:tcW w:w="3029" w:type="dxa"/>
          </w:tcPr>
          <w:p w14:paraId="40F671B7" w14:textId="77777777" w:rsidR="0012091A" w:rsidRDefault="001530BF">
            <w:pPr>
              <w:spacing w:before="40" w:after="40"/>
            </w:pPr>
            <w:r>
              <w:rPr>
                <w:rFonts w:ascii="Consolas" w:hAnsi="Consolas"/>
                <w:color w:val="2C4A6E"/>
                <w:sz w:val="16"/>
              </w:rPr>
              <w:t>UX-115</w:t>
            </w:r>
          </w:p>
        </w:tc>
        <w:tc>
          <w:tcPr>
            <w:tcW w:w="3029" w:type="dxa"/>
          </w:tcPr>
          <w:p w14:paraId="49754648" w14:textId="77777777" w:rsidR="0012091A" w:rsidRDefault="001530BF">
            <w:pPr>
              <w:spacing w:before="40" w:after="40"/>
            </w:pPr>
            <w:r>
              <w:rPr>
                <w:sz w:val="18"/>
              </w:rPr>
              <w:t>Each result shall present the driver information and verification indicators a travel decision requires, and no more.</w:t>
            </w:r>
          </w:p>
        </w:tc>
        <w:tc>
          <w:tcPr>
            <w:tcW w:w="3029" w:type="dxa"/>
          </w:tcPr>
          <w:p w14:paraId="331618F7" w14:textId="77777777" w:rsidR="0012091A" w:rsidRDefault="001530BF">
            <w:pPr>
              <w:spacing w:before="40" w:after="40"/>
            </w:pPr>
            <w:r>
              <w:rPr>
                <w:rFonts w:ascii="Consolas" w:hAnsi="Consolas"/>
                <w:color w:val="2C4A6E"/>
                <w:sz w:val="16"/>
              </w:rPr>
              <w:t>FRD-FR-090</w:t>
            </w:r>
            <w:r>
              <w:rPr>
                <w:sz w:val="18"/>
              </w:rPr>
              <w:t xml:space="preserve">, </w:t>
            </w:r>
            <w:r>
              <w:rPr>
                <w:rFonts w:ascii="Consolas" w:hAnsi="Consolas"/>
                <w:color w:val="2C4A6E"/>
                <w:sz w:val="16"/>
              </w:rPr>
              <w:t>SEC-065</w:t>
            </w:r>
          </w:p>
        </w:tc>
      </w:tr>
      <w:tr w:rsidR="0012091A" w14:paraId="0207042A" w14:textId="77777777">
        <w:trPr>
          <w:jc w:val="center"/>
        </w:trPr>
        <w:tc>
          <w:tcPr>
            <w:tcW w:w="3029" w:type="dxa"/>
            <w:shd w:val="clear" w:color="auto" w:fill="F5F8FB"/>
          </w:tcPr>
          <w:p w14:paraId="354768EC" w14:textId="77777777" w:rsidR="0012091A" w:rsidRDefault="001530BF">
            <w:pPr>
              <w:spacing w:before="40" w:after="40"/>
            </w:pPr>
            <w:r>
              <w:rPr>
                <w:rFonts w:ascii="Consolas" w:hAnsi="Consolas"/>
                <w:color w:val="2C4A6E"/>
                <w:sz w:val="16"/>
              </w:rPr>
              <w:t>UX-116</w:t>
            </w:r>
          </w:p>
        </w:tc>
        <w:tc>
          <w:tcPr>
            <w:tcW w:w="3029" w:type="dxa"/>
            <w:shd w:val="clear" w:color="auto" w:fill="F5F8FB"/>
          </w:tcPr>
          <w:p w14:paraId="0F90F097" w14:textId="77777777" w:rsidR="0012091A" w:rsidRDefault="001530BF">
            <w:pPr>
              <w:spacing w:before="40" w:after="40"/>
            </w:pPr>
            <w:r>
              <w:rPr>
                <w:sz w:val="18"/>
              </w:rPr>
              <w:t>Result ordering shall be the platform's, and the screen shall not reorder.</w:t>
            </w:r>
          </w:p>
        </w:tc>
        <w:tc>
          <w:tcPr>
            <w:tcW w:w="3029" w:type="dxa"/>
            <w:shd w:val="clear" w:color="auto" w:fill="F5F8FB"/>
          </w:tcPr>
          <w:p w14:paraId="466A95F0" w14:textId="77777777" w:rsidR="0012091A" w:rsidRDefault="001530BF">
            <w:pPr>
              <w:spacing w:before="40" w:after="40"/>
            </w:pPr>
            <w:r>
              <w:rPr>
                <w:rFonts w:ascii="Consolas" w:hAnsi="Consolas"/>
                <w:color w:val="2C4A6E"/>
                <w:sz w:val="16"/>
              </w:rPr>
              <w:t>UX-020</w:t>
            </w:r>
            <w:r>
              <w:rPr>
                <w:sz w:val="18"/>
              </w:rPr>
              <w:t xml:space="preserve">, </w:t>
            </w:r>
            <w:r>
              <w:rPr>
                <w:rFonts w:ascii="Consolas" w:hAnsi="Consolas"/>
                <w:color w:val="2C4A6E"/>
                <w:sz w:val="16"/>
              </w:rPr>
              <w:t>BAD-RULE-024</w:t>
            </w:r>
          </w:p>
        </w:tc>
      </w:tr>
      <w:tr w:rsidR="0012091A" w14:paraId="473EC702" w14:textId="77777777">
        <w:trPr>
          <w:jc w:val="center"/>
        </w:trPr>
        <w:tc>
          <w:tcPr>
            <w:tcW w:w="3029" w:type="dxa"/>
          </w:tcPr>
          <w:p w14:paraId="623768EB" w14:textId="77777777" w:rsidR="0012091A" w:rsidRDefault="001530BF">
            <w:pPr>
              <w:spacing w:before="40" w:after="40"/>
            </w:pPr>
            <w:r>
              <w:rPr>
                <w:rFonts w:ascii="Consolas" w:hAnsi="Consolas"/>
                <w:color w:val="2C4A6E"/>
                <w:sz w:val="16"/>
              </w:rPr>
              <w:t>UX-117</w:t>
            </w:r>
          </w:p>
        </w:tc>
        <w:tc>
          <w:tcPr>
            <w:tcW w:w="3029" w:type="dxa"/>
          </w:tcPr>
          <w:p w14:paraId="02C0D8EB" w14:textId="77777777" w:rsidR="0012091A" w:rsidRDefault="001530BF">
            <w:pPr>
              <w:spacing w:before="40" w:after="40"/>
            </w:pPr>
            <w:r>
              <w:rPr>
                <w:sz w:val="18"/>
              </w:rPr>
              <w:t xml:space="preserve">The ranking rule and overlap threshold are </w:t>
            </w:r>
            <w:r>
              <w:rPr>
                <w:rFonts w:ascii="Consolas" w:hAnsi="Consolas"/>
                <w:color w:val="2C4A6E"/>
                <w:sz w:val="16"/>
              </w:rPr>
              <w:t>[TBD – Business Decision Required]</w:t>
            </w:r>
            <w:r>
              <w:rPr>
                <w:sz w:val="18"/>
              </w:rPr>
              <w:t>; the presentation is specified and the ordering it presents is not yet defined.</w:t>
            </w:r>
          </w:p>
        </w:tc>
        <w:tc>
          <w:tcPr>
            <w:tcW w:w="3029" w:type="dxa"/>
          </w:tcPr>
          <w:p w14:paraId="3B4E55CF" w14:textId="77777777" w:rsidR="0012091A" w:rsidRDefault="001530BF">
            <w:pPr>
              <w:spacing w:before="40" w:after="40"/>
            </w:pPr>
            <w:r>
              <w:rPr>
                <w:rFonts w:ascii="Consolas" w:hAnsi="Consolas"/>
                <w:color w:val="2C4A6E"/>
                <w:sz w:val="16"/>
              </w:rPr>
              <w:t>BAD-RULE-023</w:t>
            </w:r>
            <w:r>
              <w:rPr>
                <w:sz w:val="18"/>
              </w:rPr>
              <w:t xml:space="preserve">, </w:t>
            </w:r>
            <w:r>
              <w:rPr>
                <w:rFonts w:ascii="Consolas" w:hAnsi="Consolas"/>
                <w:color w:val="2C4A6E"/>
                <w:sz w:val="16"/>
              </w:rPr>
              <w:t>UXDR-09</w:t>
            </w:r>
          </w:p>
        </w:tc>
      </w:tr>
      <w:tr w:rsidR="0012091A" w14:paraId="5D05886D" w14:textId="77777777">
        <w:trPr>
          <w:jc w:val="center"/>
        </w:trPr>
        <w:tc>
          <w:tcPr>
            <w:tcW w:w="3029" w:type="dxa"/>
            <w:shd w:val="clear" w:color="auto" w:fill="F5F8FB"/>
          </w:tcPr>
          <w:p w14:paraId="4E657C48" w14:textId="77777777" w:rsidR="0012091A" w:rsidRDefault="001530BF">
            <w:pPr>
              <w:spacing w:before="40" w:after="40"/>
            </w:pPr>
            <w:r>
              <w:rPr>
                <w:rFonts w:ascii="Consolas" w:hAnsi="Consolas"/>
                <w:color w:val="2C4A6E"/>
                <w:sz w:val="16"/>
              </w:rPr>
              <w:t>UX-118</w:t>
            </w:r>
          </w:p>
        </w:tc>
        <w:tc>
          <w:tcPr>
            <w:tcW w:w="3029" w:type="dxa"/>
            <w:shd w:val="clear" w:color="auto" w:fill="F5F8FB"/>
          </w:tcPr>
          <w:p w14:paraId="265DA6DB" w14:textId="77777777" w:rsidR="0012091A" w:rsidRDefault="001530BF">
            <w:pPr>
              <w:spacing w:before="40" w:after="40"/>
            </w:pPr>
            <w:r>
              <w:rPr>
                <w:sz w:val="18"/>
              </w:rPr>
              <w:t>Results shall be paged by cursor, appending rather than replacing.</w:t>
            </w:r>
          </w:p>
        </w:tc>
        <w:tc>
          <w:tcPr>
            <w:tcW w:w="3029" w:type="dxa"/>
            <w:shd w:val="clear" w:color="auto" w:fill="F5F8FB"/>
          </w:tcPr>
          <w:p w14:paraId="71D6EB15" w14:textId="77777777" w:rsidR="0012091A" w:rsidRDefault="001530BF">
            <w:pPr>
              <w:spacing w:before="40" w:after="40"/>
            </w:pPr>
            <w:r>
              <w:rPr>
                <w:rFonts w:ascii="Consolas" w:hAnsi="Consolas"/>
                <w:color w:val="2C4A6E"/>
                <w:sz w:val="16"/>
              </w:rPr>
              <w:t>API-112</w:t>
            </w:r>
            <w:r>
              <w:rPr>
                <w:sz w:val="18"/>
              </w:rPr>
              <w:t xml:space="preserve">, </w:t>
            </w:r>
            <w:r>
              <w:rPr>
                <w:rFonts w:ascii="Consolas" w:hAnsi="Consolas"/>
                <w:color w:val="2C4A6E"/>
                <w:sz w:val="16"/>
              </w:rPr>
              <w:t>API-114</w:t>
            </w:r>
          </w:p>
        </w:tc>
      </w:tr>
      <w:tr w:rsidR="0012091A" w14:paraId="08DC2583" w14:textId="77777777">
        <w:trPr>
          <w:jc w:val="center"/>
        </w:trPr>
        <w:tc>
          <w:tcPr>
            <w:tcW w:w="3029" w:type="dxa"/>
          </w:tcPr>
          <w:p w14:paraId="384FAAEB" w14:textId="77777777" w:rsidR="0012091A" w:rsidRDefault="001530BF">
            <w:pPr>
              <w:spacing w:before="40" w:after="40"/>
            </w:pPr>
            <w:r>
              <w:rPr>
                <w:rFonts w:ascii="Consolas" w:hAnsi="Consolas"/>
                <w:color w:val="2C4A6E"/>
                <w:sz w:val="16"/>
              </w:rPr>
              <w:t>UX-119</w:t>
            </w:r>
          </w:p>
        </w:tc>
        <w:tc>
          <w:tcPr>
            <w:tcW w:w="3029" w:type="dxa"/>
          </w:tcPr>
          <w:p w14:paraId="635CD3BC" w14:textId="77777777" w:rsidR="0012091A" w:rsidRDefault="001530BF">
            <w:pPr>
              <w:spacing w:before="40" w:after="40"/>
            </w:pPr>
            <w:r>
              <w:rPr>
                <w:sz w:val="18"/>
              </w:rPr>
              <w:t>Repeating a search shall re-evaluate in full; no result set shall be served from the device cache as current.</w:t>
            </w:r>
          </w:p>
        </w:tc>
        <w:tc>
          <w:tcPr>
            <w:tcW w:w="3029" w:type="dxa"/>
          </w:tcPr>
          <w:p w14:paraId="7B33AF61" w14:textId="77777777" w:rsidR="0012091A" w:rsidRDefault="001530BF">
            <w:pPr>
              <w:spacing w:before="40" w:after="40"/>
            </w:pPr>
            <w:r>
              <w:rPr>
                <w:rFonts w:ascii="Consolas" w:hAnsi="Consolas"/>
                <w:color w:val="2C4A6E"/>
                <w:sz w:val="16"/>
              </w:rPr>
              <w:t>FRD-FR-093</w:t>
            </w:r>
            <w:r>
              <w:rPr>
                <w:sz w:val="18"/>
              </w:rPr>
              <w:t xml:space="preserve">, </w:t>
            </w:r>
            <w:r>
              <w:rPr>
                <w:rFonts w:ascii="Consolas" w:hAnsi="Consolas"/>
                <w:color w:val="2C4A6E"/>
                <w:sz w:val="16"/>
              </w:rPr>
              <w:t>API-143</w:t>
            </w:r>
          </w:p>
        </w:tc>
      </w:tr>
      <w:tr w:rsidR="0012091A" w14:paraId="6C1ED510" w14:textId="77777777">
        <w:trPr>
          <w:jc w:val="center"/>
        </w:trPr>
        <w:tc>
          <w:tcPr>
            <w:tcW w:w="3029" w:type="dxa"/>
            <w:shd w:val="clear" w:color="auto" w:fill="F5F8FB"/>
          </w:tcPr>
          <w:p w14:paraId="0097BD14" w14:textId="77777777" w:rsidR="0012091A" w:rsidRDefault="001530BF">
            <w:pPr>
              <w:spacing w:before="40" w:after="40"/>
            </w:pPr>
            <w:r>
              <w:rPr>
                <w:rFonts w:ascii="Consolas" w:hAnsi="Consolas"/>
                <w:color w:val="2C4A6E"/>
                <w:sz w:val="16"/>
              </w:rPr>
              <w:t>UX-120</w:t>
            </w:r>
          </w:p>
        </w:tc>
        <w:tc>
          <w:tcPr>
            <w:tcW w:w="3029" w:type="dxa"/>
            <w:shd w:val="clear" w:color="auto" w:fill="F5F8FB"/>
          </w:tcPr>
          <w:p w14:paraId="583D5B5E" w14:textId="77777777" w:rsidR="0012091A" w:rsidRDefault="001530BF">
            <w:pPr>
              <w:spacing w:before="40" w:after="40"/>
            </w:pPr>
            <w:r>
              <w:rPr>
                <w:sz w:val="18"/>
              </w:rPr>
              <w:t xml:space="preserve">A previously retrieved result set may be shown when offline, marked </w:t>
            </w:r>
            <w:r>
              <w:rPr>
                <w:rFonts w:ascii="Consolas" w:hAnsi="Consolas"/>
                <w:color w:val="2C4A6E"/>
                <w:sz w:val="16"/>
              </w:rPr>
              <w:t>Cached</w:t>
            </w:r>
            <w:r>
              <w:rPr>
                <w:sz w:val="18"/>
              </w:rPr>
              <w:t xml:space="preserve"> in full.</w:t>
            </w:r>
          </w:p>
        </w:tc>
        <w:tc>
          <w:tcPr>
            <w:tcW w:w="3029" w:type="dxa"/>
            <w:shd w:val="clear" w:color="auto" w:fill="F5F8FB"/>
          </w:tcPr>
          <w:p w14:paraId="44E6FA58" w14:textId="77777777" w:rsidR="0012091A" w:rsidRDefault="001530BF">
            <w:pPr>
              <w:spacing w:before="40" w:after="40"/>
            </w:pPr>
            <w:r>
              <w:rPr>
                <w:rFonts w:ascii="Consolas" w:hAnsi="Consolas"/>
                <w:color w:val="2C4A6E"/>
                <w:sz w:val="16"/>
              </w:rPr>
              <w:t>MOB-060</w:t>
            </w:r>
            <w:r>
              <w:rPr>
                <w:sz w:val="18"/>
              </w:rPr>
              <w:t xml:space="preserve">, </w:t>
            </w:r>
            <w:r>
              <w:rPr>
                <w:rFonts w:ascii="Consolas" w:hAnsi="Consolas"/>
                <w:color w:val="2C4A6E"/>
                <w:sz w:val="16"/>
              </w:rPr>
              <w:t>UX-037</w:t>
            </w:r>
          </w:p>
        </w:tc>
      </w:tr>
      <w:tr w:rsidR="0012091A" w14:paraId="44CD345B" w14:textId="77777777">
        <w:trPr>
          <w:jc w:val="center"/>
        </w:trPr>
        <w:tc>
          <w:tcPr>
            <w:tcW w:w="3029" w:type="dxa"/>
          </w:tcPr>
          <w:p w14:paraId="75E0B182" w14:textId="77777777" w:rsidR="0012091A" w:rsidRDefault="001530BF">
            <w:pPr>
              <w:spacing w:before="40" w:after="40"/>
            </w:pPr>
            <w:r>
              <w:rPr>
                <w:rFonts w:ascii="Consolas" w:hAnsi="Consolas"/>
                <w:color w:val="2C4A6E"/>
                <w:sz w:val="16"/>
              </w:rPr>
              <w:t>UX-121</w:t>
            </w:r>
            <w:r>
              <w:rPr>
                <w:sz w:val="18"/>
              </w:rPr>
              <w:t xml:space="preserve"> ‡</w:t>
            </w:r>
          </w:p>
        </w:tc>
        <w:tc>
          <w:tcPr>
            <w:tcW w:w="3029" w:type="dxa"/>
          </w:tcPr>
          <w:p w14:paraId="4806BB3E" w14:textId="77777777" w:rsidR="0012091A" w:rsidRDefault="001530BF">
            <w:pPr>
              <w:spacing w:before="40" w:after="40"/>
            </w:pPr>
            <w:r>
              <w:rPr>
                <w:sz w:val="18"/>
              </w:rPr>
              <w:t xml:space="preserve">A cached result set shall not permit commitment; </w:t>
            </w:r>
            <w:r>
              <w:rPr>
                <w:rFonts w:ascii="Consolas" w:hAnsi="Consolas"/>
                <w:color w:val="2C4A6E"/>
                <w:sz w:val="16"/>
              </w:rPr>
              <w:t>UX-095</w:t>
            </w:r>
            <w:r>
              <w:rPr>
                <w:sz w:val="18"/>
              </w:rPr>
              <w:t xml:space="preserve"> applies.</w:t>
            </w:r>
          </w:p>
        </w:tc>
        <w:tc>
          <w:tcPr>
            <w:tcW w:w="3029" w:type="dxa"/>
          </w:tcPr>
          <w:p w14:paraId="454A0C78" w14:textId="77777777" w:rsidR="0012091A" w:rsidRDefault="001530BF">
            <w:pPr>
              <w:spacing w:before="40" w:after="40"/>
            </w:pPr>
            <w:r>
              <w:rPr>
                <w:rFonts w:ascii="Consolas" w:hAnsi="Consolas"/>
                <w:color w:val="2C4A6E"/>
                <w:sz w:val="16"/>
              </w:rPr>
              <w:t>MOB-061</w:t>
            </w:r>
            <w:r>
              <w:rPr>
                <w:sz w:val="18"/>
              </w:rPr>
              <w:t xml:space="preserve">, </w:t>
            </w:r>
            <w:r>
              <w:rPr>
                <w:rFonts w:ascii="Consolas" w:hAnsi="Consolas"/>
                <w:color w:val="2C4A6E"/>
                <w:sz w:val="16"/>
              </w:rPr>
              <w:t>UX-095</w:t>
            </w:r>
          </w:p>
        </w:tc>
      </w:tr>
      <w:tr w:rsidR="0012091A" w14:paraId="2A9E22B6" w14:textId="77777777">
        <w:trPr>
          <w:jc w:val="center"/>
        </w:trPr>
        <w:tc>
          <w:tcPr>
            <w:tcW w:w="3029" w:type="dxa"/>
            <w:shd w:val="clear" w:color="auto" w:fill="F5F8FB"/>
          </w:tcPr>
          <w:p w14:paraId="0F5E5BF5" w14:textId="77777777" w:rsidR="0012091A" w:rsidRDefault="001530BF">
            <w:pPr>
              <w:spacing w:before="40" w:after="40"/>
            </w:pPr>
            <w:r>
              <w:rPr>
                <w:rFonts w:ascii="Consolas" w:hAnsi="Consolas"/>
                <w:color w:val="2C4A6E"/>
                <w:sz w:val="16"/>
              </w:rPr>
              <w:t>UX-122</w:t>
            </w:r>
          </w:p>
        </w:tc>
        <w:tc>
          <w:tcPr>
            <w:tcW w:w="3029" w:type="dxa"/>
            <w:shd w:val="clear" w:color="auto" w:fill="F5F8FB"/>
          </w:tcPr>
          <w:p w14:paraId="31FA71C3" w14:textId="77777777" w:rsidR="0012091A" w:rsidRDefault="001530BF">
            <w:pPr>
              <w:spacing w:before="40" w:after="40"/>
            </w:pPr>
            <w:r>
              <w:rPr>
                <w:sz w:val="18"/>
              </w:rPr>
              <w:t>Seat counts in results shall carry provenance.</w:t>
            </w:r>
          </w:p>
        </w:tc>
        <w:tc>
          <w:tcPr>
            <w:tcW w:w="3029" w:type="dxa"/>
            <w:shd w:val="clear" w:color="auto" w:fill="F5F8FB"/>
          </w:tcPr>
          <w:p w14:paraId="6FEB22AC" w14:textId="77777777" w:rsidR="0012091A" w:rsidRDefault="001530BF">
            <w:pPr>
              <w:spacing w:before="40" w:after="40"/>
            </w:pPr>
            <w:r>
              <w:rPr>
                <w:rFonts w:ascii="Consolas" w:hAnsi="Consolas"/>
                <w:color w:val="2C4A6E"/>
                <w:sz w:val="16"/>
              </w:rPr>
              <w:t>UX-048</w:t>
            </w:r>
          </w:p>
        </w:tc>
      </w:tr>
      <w:tr w:rsidR="0012091A" w14:paraId="322325D4" w14:textId="77777777">
        <w:trPr>
          <w:jc w:val="center"/>
        </w:trPr>
        <w:tc>
          <w:tcPr>
            <w:tcW w:w="3029" w:type="dxa"/>
          </w:tcPr>
          <w:p w14:paraId="0FA66E45" w14:textId="77777777" w:rsidR="0012091A" w:rsidRDefault="001530BF">
            <w:pPr>
              <w:spacing w:before="40" w:after="40"/>
            </w:pPr>
            <w:r>
              <w:rPr>
                <w:rFonts w:ascii="Consolas" w:hAnsi="Consolas"/>
                <w:color w:val="2C4A6E"/>
                <w:sz w:val="16"/>
              </w:rPr>
              <w:t>UX-123</w:t>
            </w:r>
          </w:p>
        </w:tc>
        <w:tc>
          <w:tcPr>
            <w:tcW w:w="3029" w:type="dxa"/>
          </w:tcPr>
          <w:p w14:paraId="7EE111D9" w14:textId="77777777" w:rsidR="0012091A" w:rsidRDefault="001530BF">
            <w:pPr>
              <w:spacing w:before="40" w:after="40"/>
            </w:pPr>
            <w:r>
              <w:rPr>
                <w:sz w:val="18"/>
              </w:rPr>
              <w:t>The search screen shall retain the last query for reuse and shall not auto-execute it.</w:t>
            </w:r>
          </w:p>
        </w:tc>
        <w:tc>
          <w:tcPr>
            <w:tcW w:w="3029" w:type="dxa"/>
          </w:tcPr>
          <w:p w14:paraId="1B76A84C" w14:textId="77777777" w:rsidR="0012091A" w:rsidRDefault="001530BF">
            <w:pPr>
              <w:spacing w:before="40" w:after="40"/>
            </w:pPr>
            <w:r>
              <w:rPr>
                <w:rFonts w:ascii="Consolas" w:hAnsi="Consolas"/>
                <w:color w:val="2C4A6E"/>
                <w:sz w:val="16"/>
              </w:rPr>
              <w:t>NFR-079</w:t>
            </w:r>
            <w:r>
              <w:rPr>
                <w:sz w:val="18"/>
              </w:rPr>
              <w:t xml:space="preserve">, </w:t>
            </w:r>
            <w:r>
              <w:rPr>
                <w:rFonts w:ascii="Consolas" w:hAnsi="Consolas"/>
                <w:color w:val="2C4A6E"/>
                <w:sz w:val="16"/>
              </w:rPr>
              <w:t>MOB-134</w:t>
            </w:r>
          </w:p>
        </w:tc>
      </w:tr>
      <w:tr w:rsidR="0012091A" w14:paraId="02CE40DF" w14:textId="77777777">
        <w:trPr>
          <w:jc w:val="center"/>
        </w:trPr>
        <w:tc>
          <w:tcPr>
            <w:tcW w:w="3029" w:type="dxa"/>
            <w:shd w:val="clear" w:color="auto" w:fill="F5F8FB"/>
          </w:tcPr>
          <w:p w14:paraId="096F1507" w14:textId="77777777" w:rsidR="0012091A" w:rsidRDefault="001530BF">
            <w:pPr>
              <w:spacing w:before="40" w:after="40"/>
            </w:pPr>
            <w:r>
              <w:rPr>
                <w:rFonts w:ascii="Consolas" w:hAnsi="Consolas"/>
                <w:color w:val="2C4A6E"/>
                <w:sz w:val="16"/>
              </w:rPr>
              <w:t>UX-124</w:t>
            </w:r>
          </w:p>
        </w:tc>
        <w:tc>
          <w:tcPr>
            <w:tcW w:w="3029" w:type="dxa"/>
            <w:shd w:val="clear" w:color="auto" w:fill="F5F8FB"/>
          </w:tcPr>
          <w:p w14:paraId="05866D50" w14:textId="77777777" w:rsidR="0012091A" w:rsidRDefault="001530BF">
            <w:pPr>
              <w:spacing w:before="40" w:after="40"/>
            </w:pPr>
            <w:r>
              <w:rPr>
                <w:sz w:val="18"/>
              </w:rPr>
              <w:t xml:space="preserve">The number of external routing calls per search is bounded by the platform; the screen shall not offer a </w:t>
            </w:r>
            <w:r>
              <w:rPr>
                <w:sz w:val="18"/>
              </w:rPr>
              <w:lastRenderedPageBreak/>
              <w:t>control that would multiply them.</w:t>
            </w:r>
          </w:p>
        </w:tc>
        <w:tc>
          <w:tcPr>
            <w:tcW w:w="3029" w:type="dxa"/>
            <w:shd w:val="clear" w:color="auto" w:fill="F5F8FB"/>
          </w:tcPr>
          <w:p w14:paraId="111C3948" w14:textId="77777777" w:rsidR="0012091A" w:rsidRDefault="001530BF">
            <w:pPr>
              <w:spacing w:before="40" w:after="40"/>
            </w:pPr>
            <w:r>
              <w:rPr>
                <w:rFonts w:ascii="Consolas" w:hAnsi="Consolas"/>
                <w:color w:val="2C4A6E"/>
                <w:sz w:val="16"/>
              </w:rPr>
              <w:lastRenderedPageBreak/>
              <w:t>NFR-021</w:t>
            </w:r>
            <w:r>
              <w:rPr>
                <w:sz w:val="18"/>
              </w:rPr>
              <w:t xml:space="preserve">, </w:t>
            </w:r>
            <w:r>
              <w:rPr>
                <w:rFonts w:ascii="Consolas" w:hAnsi="Consolas"/>
                <w:color w:val="2C4A6E"/>
                <w:sz w:val="16"/>
              </w:rPr>
              <w:t>API-124</w:t>
            </w:r>
          </w:p>
        </w:tc>
      </w:tr>
    </w:tbl>
    <w:p w14:paraId="3D9B69F4" w14:textId="77777777" w:rsidR="0012091A" w:rsidRDefault="0012091A">
      <w:pPr>
        <w:spacing w:after="80"/>
      </w:pPr>
    </w:p>
    <w:p w14:paraId="0E3C7F4D" w14:textId="77777777" w:rsidR="0012091A" w:rsidRDefault="001530BF">
      <w:r>
        <w:br w:type="page"/>
      </w:r>
    </w:p>
    <w:p w14:paraId="41EC664B" w14:textId="77777777" w:rsidR="0012091A" w:rsidRDefault="001530BF">
      <w:pPr>
        <w:pStyle w:val="Heading1"/>
      </w:pPr>
      <w:r>
        <w:lastRenderedPageBreak/>
        <w:t>11. Payment and the Handoff</w:t>
      </w:r>
    </w:p>
    <w:p w14:paraId="251D235D" w14:textId="77777777" w:rsidR="0012091A" w:rsidRDefault="001530BF">
      <w:pPr>
        <w:pStyle w:val="Heading2"/>
      </w:pPr>
      <w:r>
        <w:t>11.1 The Flow</w:t>
      </w:r>
    </w:p>
    <w:p w14:paraId="69E271A3" w14:textId="77777777" w:rsidR="0012091A" w:rsidRDefault="001530BF">
      <w:pPr>
        <w:keepNext/>
        <w:spacing w:before="160" w:after="40"/>
        <w:jc w:val="center"/>
      </w:pPr>
      <w:r>
        <w:rPr>
          <w:noProof/>
        </w:rPr>
        <w:drawing>
          <wp:inline distT="0" distB="0" distL="0" distR="0" wp14:anchorId="26E27CDE" wp14:editId="59DD06BF">
            <wp:extent cx="5760719" cy="34183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12"/>
                    <a:stretch>
                      <a:fillRect/>
                    </a:stretch>
                  </pic:blipFill>
                  <pic:spPr>
                    <a:xfrm>
                      <a:off x="0" y="0"/>
                      <a:ext cx="5760719" cy="3418389"/>
                    </a:xfrm>
                    <a:prstGeom prst="rect">
                      <a:avLst/>
                    </a:prstGeom>
                  </pic:spPr>
                </pic:pic>
              </a:graphicData>
            </a:graphic>
          </wp:inline>
        </w:drawing>
      </w:r>
    </w:p>
    <w:p w14:paraId="2F2E65AA" w14:textId="77777777" w:rsidR="0012091A" w:rsidRDefault="001530BF">
      <w:pPr>
        <w:pStyle w:val="CMPCaption"/>
      </w:pPr>
      <w:r>
        <w:t>Figure 5 — 11.1 The Flow</w:t>
      </w:r>
    </w:p>
    <w:p w14:paraId="21FEF05E" w14:textId="77777777" w:rsidR="0012091A" w:rsidRDefault="001530BF">
      <w:pPr>
        <w:pStyle w:val="CMPCaption"/>
      </w:pPr>
      <w:r>
        <w:t>Table 50 — 11.1 The Flow</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365D78FB" w14:textId="77777777">
        <w:trPr>
          <w:tblHeader/>
          <w:jc w:val="center"/>
        </w:trPr>
        <w:tc>
          <w:tcPr>
            <w:tcW w:w="3029" w:type="dxa"/>
            <w:shd w:val="clear" w:color="auto" w:fill="1F3A5F"/>
          </w:tcPr>
          <w:p w14:paraId="4C58162C" w14:textId="77777777" w:rsidR="0012091A" w:rsidRDefault="001530BF">
            <w:pPr>
              <w:spacing w:before="40" w:after="40"/>
            </w:pPr>
            <w:r>
              <w:rPr>
                <w:b/>
                <w:color w:val="FFFFFF"/>
                <w:sz w:val="18"/>
              </w:rPr>
              <w:t>ID</w:t>
            </w:r>
          </w:p>
        </w:tc>
        <w:tc>
          <w:tcPr>
            <w:tcW w:w="3029" w:type="dxa"/>
            <w:shd w:val="clear" w:color="auto" w:fill="1F3A5F"/>
          </w:tcPr>
          <w:p w14:paraId="6A576F85" w14:textId="77777777" w:rsidR="0012091A" w:rsidRDefault="001530BF">
            <w:pPr>
              <w:spacing w:before="40" w:after="40"/>
            </w:pPr>
            <w:r>
              <w:rPr>
                <w:b/>
                <w:color w:val="FFFFFF"/>
                <w:sz w:val="18"/>
              </w:rPr>
              <w:t>Statement</w:t>
            </w:r>
          </w:p>
        </w:tc>
        <w:tc>
          <w:tcPr>
            <w:tcW w:w="3029" w:type="dxa"/>
            <w:shd w:val="clear" w:color="auto" w:fill="1F3A5F"/>
          </w:tcPr>
          <w:p w14:paraId="375E43D8" w14:textId="77777777" w:rsidR="0012091A" w:rsidRDefault="001530BF">
            <w:pPr>
              <w:spacing w:before="40" w:after="40"/>
            </w:pPr>
            <w:r>
              <w:rPr>
                <w:b/>
                <w:color w:val="FFFFFF"/>
                <w:sz w:val="18"/>
              </w:rPr>
              <w:t>Src</w:t>
            </w:r>
          </w:p>
        </w:tc>
      </w:tr>
      <w:tr w:rsidR="0012091A" w14:paraId="6984633B" w14:textId="77777777">
        <w:trPr>
          <w:jc w:val="center"/>
        </w:trPr>
        <w:tc>
          <w:tcPr>
            <w:tcW w:w="3029" w:type="dxa"/>
          </w:tcPr>
          <w:p w14:paraId="3AF701E9" w14:textId="77777777" w:rsidR="0012091A" w:rsidRDefault="001530BF">
            <w:pPr>
              <w:spacing w:before="40" w:after="40"/>
            </w:pPr>
            <w:r>
              <w:rPr>
                <w:rFonts w:ascii="Consolas" w:hAnsi="Consolas"/>
                <w:color w:val="2C4A6E"/>
                <w:sz w:val="16"/>
              </w:rPr>
              <w:t>UX-125</w:t>
            </w:r>
          </w:p>
        </w:tc>
        <w:tc>
          <w:tcPr>
            <w:tcW w:w="3029" w:type="dxa"/>
          </w:tcPr>
          <w:p w14:paraId="3111217C" w14:textId="77777777" w:rsidR="0012091A" w:rsidRDefault="001530BF">
            <w:pPr>
              <w:spacing w:before="40" w:after="40"/>
            </w:pPr>
            <w:r>
              <w:rPr>
                <w:sz w:val="18"/>
              </w:rPr>
              <w:t>Launching the payment application shall be an effect, not a navigation.</w:t>
            </w:r>
          </w:p>
        </w:tc>
        <w:tc>
          <w:tcPr>
            <w:tcW w:w="3029" w:type="dxa"/>
          </w:tcPr>
          <w:p w14:paraId="793E63B7" w14:textId="77777777" w:rsidR="0012091A" w:rsidRDefault="001530BF">
            <w:pPr>
              <w:spacing w:before="40" w:after="40"/>
            </w:pPr>
            <w:r>
              <w:rPr>
                <w:rFonts w:ascii="Consolas" w:hAnsi="Consolas"/>
                <w:color w:val="2C4A6E"/>
                <w:sz w:val="16"/>
              </w:rPr>
              <w:t>MOB-020</w:t>
            </w:r>
            <w:r>
              <w:rPr>
                <w:sz w:val="18"/>
              </w:rPr>
              <w:t xml:space="preserve">, </w:t>
            </w:r>
            <w:r>
              <w:rPr>
                <w:rFonts w:ascii="Consolas" w:hAnsi="Consolas"/>
                <w:color w:val="2C4A6E"/>
                <w:sz w:val="16"/>
              </w:rPr>
              <w:t>UX-086</w:t>
            </w:r>
          </w:p>
        </w:tc>
      </w:tr>
      <w:tr w:rsidR="0012091A" w14:paraId="1A6C5D8F" w14:textId="77777777">
        <w:trPr>
          <w:jc w:val="center"/>
        </w:trPr>
        <w:tc>
          <w:tcPr>
            <w:tcW w:w="3029" w:type="dxa"/>
            <w:shd w:val="clear" w:color="auto" w:fill="F5F8FB"/>
          </w:tcPr>
          <w:p w14:paraId="16DFC31A" w14:textId="77777777" w:rsidR="0012091A" w:rsidRDefault="001530BF">
            <w:pPr>
              <w:spacing w:before="40" w:after="40"/>
            </w:pPr>
            <w:r>
              <w:rPr>
                <w:rFonts w:ascii="Consolas" w:hAnsi="Consolas"/>
                <w:color w:val="2C4A6E"/>
                <w:sz w:val="16"/>
              </w:rPr>
              <w:t>UX-126</w:t>
            </w:r>
            <w:r>
              <w:rPr>
                <w:sz w:val="18"/>
              </w:rPr>
              <w:t xml:space="preserve"> ‡</w:t>
            </w:r>
          </w:p>
        </w:tc>
        <w:tc>
          <w:tcPr>
            <w:tcW w:w="3029" w:type="dxa"/>
            <w:shd w:val="clear" w:color="auto" w:fill="F5F8FB"/>
          </w:tcPr>
          <w:p w14:paraId="214C68CE" w14:textId="77777777" w:rsidR="0012091A" w:rsidRDefault="001530BF">
            <w:pPr>
              <w:spacing w:before="40" w:after="40"/>
            </w:pPr>
            <w:r>
              <w:rPr>
                <w:sz w:val="18"/>
              </w:rPr>
              <w:t>On return, the screen shall present the booking as awaiting confirmation regardless of what the payment application reported.</w:t>
            </w:r>
          </w:p>
        </w:tc>
        <w:tc>
          <w:tcPr>
            <w:tcW w:w="3029" w:type="dxa"/>
            <w:shd w:val="clear" w:color="auto" w:fill="F5F8FB"/>
          </w:tcPr>
          <w:p w14:paraId="0B5D6EB2" w14:textId="77777777" w:rsidR="0012091A" w:rsidRDefault="001530BF">
            <w:pPr>
              <w:spacing w:before="40" w:after="40"/>
            </w:pPr>
            <w:r>
              <w:rPr>
                <w:rFonts w:ascii="Consolas" w:hAnsi="Consolas"/>
                <w:color w:val="2C4A6E"/>
                <w:sz w:val="16"/>
              </w:rPr>
              <w:t>UXDR-10</w:t>
            </w:r>
            <w:r>
              <w:rPr>
                <w:sz w:val="18"/>
              </w:rPr>
              <w:t xml:space="preserve">, </w:t>
            </w:r>
            <w:r>
              <w:rPr>
                <w:rFonts w:ascii="Consolas" w:hAnsi="Consolas"/>
                <w:color w:val="2C4A6E"/>
                <w:sz w:val="16"/>
              </w:rPr>
              <w:t>BAD-RULE-032</w:t>
            </w:r>
          </w:p>
        </w:tc>
      </w:tr>
      <w:tr w:rsidR="0012091A" w14:paraId="1022679F" w14:textId="77777777">
        <w:trPr>
          <w:jc w:val="center"/>
        </w:trPr>
        <w:tc>
          <w:tcPr>
            <w:tcW w:w="3029" w:type="dxa"/>
          </w:tcPr>
          <w:p w14:paraId="4A4E07F2" w14:textId="77777777" w:rsidR="0012091A" w:rsidRDefault="001530BF">
            <w:pPr>
              <w:spacing w:before="40" w:after="40"/>
            </w:pPr>
            <w:r>
              <w:rPr>
                <w:rFonts w:ascii="Consolas" w:hAnsi="Consolas"/>
                <w:color w:val="2C4A6E"/>
                <w:sz w:val="16"/>
              </w:rPr>
              <w:t>UX-127</w:t>
            </w:r>
            <w:r>
              <w:rPr>
                <w:sz w:val="18"/>
              </w:rPr>
              <w:t xml:space="preserve"> ‡</w:t>
            </w:r>
          </w:p>
        </w:tc>
        <w:tc>
          <w:tcPr>
            <w:tcW w:w="3029" w:type="dxa"/>
          </w:tcPr>
          <w:p w14:paraId="2E93B651" w14:textId="77777777" w:rsidR="0012091A" w:rsidRDefault="001530BF">
            <w:pPr>
              <w:spacing w:before="40" w:after="40"/>
            </w:pPr>
            <w:r>
              <w:rPr>
                <w:sz w:val="18"/>
              </w:rPr>
              <w:t>The payment application's reported outcome shall not be displayed, echoed or used to select a presentation.</w:t>
            </w:r>
          </w:p>
        </w:tc>
        <w:tc>
          <w:tcPr>
            <w:tcW w:w="3029" w:type="dxa"/>
          </w:tcPr>
          <w:p w14:paraId="73C60E60" w14:textId="77777777" w:rsidR="0012091A" w:rsidRDefault="001530BF">
            <w:pPr>
              <w:spacing w:before="40" w:after="40"/>
            </w:pPr>
            <w:r>
              <w:rPr>
                <w:rFonts w:ascii="Consolas" w:hAnsi="Consolas"/>
                <w:color w:val="2C4A6E"/>
                <w:sz w:val="16"/>
              </w:rPr>
              <w:t>SRS-REQ-013</w:t>
            </w:r>
            <w:r>
              <w:rPr>
                <w:sz w:val="18"/>
              </w:rPr>
              <w:t xml:space="preserve">, </w:t>
            </w:r>
            <w:r>
              <w:rPr>
                <w:rFonts w:ascii="Consolas" w:hAnsi="Consolas"/>
                <w:color w:val="2C4A6E"/>
                <w:sz w:val="16"/>
              </w:rPr>
              <w:t>ARCH-023</w:t>
            </w:r>
          </w:p>
        </w:tc>
      </w:tr>
      <w:tr w:rsidR="0012091A" w14:paraId="35E4CF75" w14:textId="77777777">
        <w:trPr>
          <w:jc w:val="center"/>
        </w:trPr>
        <w:tc>
          <w:tcPr>
            <w:tcW w:w="3029" w:type="dxa"/>
            <w:shd w:val="clear" w:color="auto" w:fill="F5F8FB"/>
          </w:tcPr>
          <w:p w14:paraId="12EE0439" w14:textId="77777777" w:rsidR="0012091A" w:rsidRDefault="001530BF">
            <w:pPr>
              <w:spacing w:before="40" w:after="40"/>
            </w:pPr>
            <w:r>
              <w:rPr>
                <w:rFonts w:ascii="Consolas" w:hAnsi="Consolas"/>
                <w:color w:val="2C4A6E"/>
                <w:sz w:val="16"/>
              </w:rPr>
              <w:t>UX-128</w:t>
            </w:r>
            <w:r>
              <w:rPr>
                <w:sz w:val="18"/>
              </w:rPr>
              <w:t xml:space="preserve"> ‡</w:t>
            </w:r>
          </w:p>
        </w:tc>
        <w:tc>
          <w:tcPr>
            <w:tcW w:w="3029" w:type="dxa"/>
            <w:shd w:val="clear" w:color="auto" w:fill="F5F8FB"/>
          </w:tcPr>
          <w:p w14:paraId="5024C0CB" w14:textId="77777777" w:rsidR="0012091A" w:rsidRDefault="001530BF">
            <w:pPr>
              <w:spacing w:before="40" w:after="40"/>
            </w:pPr>
            <w:r>
              <w:rPr>
                <w:sz w:val="18"/>
              </w:rPr>
              <w:t>Payment status shall be presented only from platform state.</w:t>
            </w:r>
          </w:p>
        </w:tc>
        <w:tc>
          <w:tcPr>
            <w:tcW w:w="3029" w:type="dxa"/>
            <w:shd w:val="clear" w:color="auto" w:fill="F5F8FB"/>
          </w:tcPr>
          <w:p w14:paraId="2D050D87" w14:textId="77777777" w:rsidR="0012091A" w:rsidRDefault="001530BF">
            <w:pPr>
              <w:spacing w:before="40" w:after="40"/>
            </w:pPr>
            <w:r>
              <w:rPr>
                <w:rFonts w:ascii="Consolas" w:hAnsi="Consolas"/>
                <w:color w:val="2C4A6E"/>
                <w:sz w:val="16"/>
              </w:rPr>
              <w:t>API-153</w:t>
            </w:r>
            <w:r>
              <w:rPr>
                <w:sz w:val="18"/>
              </w:rPr>
              <w:t xml:space="preserve">, </w:t>
            </w:r>
            <w:r>
              <w:rPr>
                <w:rFonts w:ascii="Consolas" w:hAnsi="Consolas"/>
                <w:color w:val="2C4A6E"/>
                <w:sz w:val="16"/>
              </w:rPr>
              <w:t>UX-050</w:t>
            </w:r>
          </w:p>
        </w:tc>
      </w:tr>
      <w:tr w:rsidR="0012091A" w14:paraId="1767FCF5" w14:textId="77777777">
        <w:trPr>
          <w:jc w:val="center"/>
        </w:trPr>
        <w:tc>
          <w:tcPr>
            <w:tcW w:w="3029" w:type="dxa"/>
          </w:tcPr>
          <w:p w14:paraId="25F7860F" w14:textId="77777777" w:rsidR="0012091A" w:rsidRDefault="001530BF">
            <w:pPr>
              <w:spacing w:before="40" w:after="40"/>
            </w:pPr>
            <w:r>
              <w:rPr>
                <w:rFonts w:ascii="Consolas" w:hAnsi="Consolas"/>
                <w:color w:val="2C4A6E"/>
                <w:sz w:val="16"/>
              </w:rPr>
              <w:t>UX-129</w:t>
            </w:r>
            <w:r>
              <w:rPr>
                <w:sz w:val="18"/>
              </w:rPr>
              <w:t xml:space="preserve"> ‡</w:t>
            </w:r>
          </w:p>
        </w:tc>
        <w:tc>
          <w:tcPr>
            <w:tcW w:w="3029" w:type="dxa"/>
          </w:tcPr>
          <w:p w14:paraId="23DEBD06" w14:textId="77777777" w:rsidR="0012091A" w:rsidRDefault="001530BF">
            <w:pPr>
              <w:spacing w:before="40" w:after="40"/>
            </w:pPr>
            <w:r>
              <w:rPr>
                <w:sz w:val="18"/>
              </w:rPr>
              <w:t>The screen shall never present a payment as successful before the platform verifies it.</w:t>
            </w:r>
          </w:p>
        </w:tc>
        <w:tc>
          <w:tcPr>
            <w:tcW w:w="3029" w:type="dxa"/>
          </w:tcPr>
          <w:p w14:paraId="33066546" w14:textId="77777777" w:rsidR="0012091A" w:rsidRDefault="001530BF">
            <w:pPr>
              <w:spacing w:before="40" w:after="40"/>
            </w:pPr>
            <w:r>
              <w:rPr>
                <w:rFonts w:ascii="Consolas" w:hAnsi="Consolas"/>
                <w:color w:val="2C4A6E"/>
                <w:sz w:val="16"/>
              </w:rPr>
              <w:t>BE-159</w:t>
            </w:r>
            <w:r>
              <w:rPr>
                <w:sz w:val="18"/>
              </w:rPr>
              <w:t xml:space="preserve">, </w:t>
            </w:r>
            <w:r>
              <w:rPr>
                <w:rFonts w:ascii="Consolas" w:hAnsi="Consolas"/>
                <w:color w:val="2C4A6E"/>
                <w:sz w:val="16"/>
              </w:rPr>
              <w:t>API-155</w:t>
            </w:r>
          </w:p>
        </w:tc>
      </w:tr>
      <w:tr w:rsidR="0012091A" w14:paraId="51D7C963" w14:textId="77777777">
        <w:trPr>
          <w:jc w:val="center"/>
        </w:trPr>
        <w:tc>
          <w:tcPr>
            <w:tcW w:w="3029" w:type="dxa"/>
            <w:shd w:val="clear" w:color="auto" w:fill="F5F8FB"/>
          </w:tcPr>
          <w:p w14:paraId="0B600445" w14:textId="77777777" w:rsidR="0012091A" w:rsidRDefault="001530BF">
            <w:pPr>
              <w:spacing w:before="40" w:after="40"/>
            </w:pPr>
            <w:r>
              <w:rPr>
                <w:rFonts w:ascii="Consolas" w:hAnsi="Consolas"/>
                <w:color w:val="2C4A6E"/>
                <w:sz w:val="16"/>
              </w:rPr>
              <w:t>UX-130</w:t>
            </w:r>
          </w:p>
        </w:tc>
        <w:tc>
          <w:tcPr>
            <w:tcW w:w="3029" w:type="dxa"/>
            <w:shd w:val="clear" w:color="auto" w:fill="F5F8FB"/>
          </w:tcPr>
          <w:p w14:paraId="7D90868E" w14:textId="77777777" w:rsidR="0012091A" w:rsidRDefault="001530BF">
            <w:pPr>
              <w:spacing w:before="40" w:after="40"/>
            </w:pPr>
            <w:r>
              <w:rPr>
                <w:sz w:val="18"/>
              </w:rPr>
              <w:t>A pending payment shall leave the application usable; the user shall not be held on a blocking indicator.</w:t>
            </w:r>
          </w:p>
        </w:tc>
        <w:tc>
          <w:tcPr>
            <w:tcW w:w="3029" w:type="dxa"/>
            <w:shd w:val="clear" w:color="auto" w:fill="F5F8FB"/>
          </w:tcPr>
          <w:p w14:paraId="2C86FE55" w14:textId="77777777" w:rsidR="0012091A" w:rsidRDefault="001530BF">
            <w:pPr>
              <w:spacing w:before="40" w:after="40"/>
            </w:pPr>
            <w:r>
              <w:rPr>
                <w:rFonts w:ascii="Consolas" w:hAnsi="Consolas"/>
                <w:color w:val="2C4A6E"/>
                <w:sz w:val="16"/>
              </w:rPr>
              <w:t>AADR-07</w:t>
            </w:r>
            <w:r>
              <w:rPr>
                <w:sz w:val="18"/>
              </w:rPr>
              <w:t xml:space="preserve">, </w:t>
            </w:r>
            <w:r>
              <w:rPr>
                <w:rFonts w:ascii="Consolas" w:hAnsi="Consolas"/>
                <w:color w:val="2C4A6E"/>
                <w:sz w:val="16"/>
              </w:rPr>
              <w:t>UXDR-10</w:t>
            </w:r>
          </w:p>
        </w:tc>
      </w:tr>
      <w:tr w:rsidR="0012091A" w14:paraId="50447BB7" w14:textId="77777777">
        <w:trPr>
          <w:jc w:val="center"/>
        </w:trPr>
        <w:tc>
          <w:tcPr>
            <w:tcW w:w="3029" w:type="dxa"/>
          </w:tcPr>
          <w:p w14:paraId="5E55B1E1" w14:textId="77777777" w:rsidR="0012091A" w:rsidRDefault="001530BF">
            <w:pPr>
              <w:spacing w:before="40" w:after="40"/>
            </w:pPr>
            <w:r>
              <w:rPr>
                <w:rFonts w:ascii="Consolas" w:hAnsi="Consolas"/>
                <w:color w:val="2C4A6E"/>
                <w:sz w:val="16"/>
              </w:rPr>
              <w:t>UX-131</w:t>
            </w:r>
          </w:p>
        </w:tc>
        <w:tc>
          <w:tcPr>
            <w:tcW w:w="3029" w:type="dxa"/>
          </w:tcPr>
          <w:p w14:paraId="1895F98E" w14:textId="77777777" w:rsidR="0012091A" w:rsidRDefault="001530BF">
            <w:pPr>
              <w:spacing w:before="40" w:after="40"/>
            </w:pPr>
            <w:r>
              <w:rPr>
                <w:sz w:val="18"/>
              </w:rPr>
              <w:t>The content shall explain why confirmation is awaited, since the user may have seen their payment application report success.</w:t>
            </w:r>
          </w:p>
        </w:tc>
        <w:tc>
          <w:tcPr>
            <w:tcW w:w="3029" w:type="dxa"/>
          </w:tcPr>
          <w:p w14:paraId="4C9376E1" w14:textId="77777777" w:rsidR="0012091A" w:rsidRDefault="001530BF">
            <w:pPr>
              <w:spacing w:before="40" w:after="40"/>
            </w:pPr>
            <w:r>
              <w:rPr>
                <w:rFonts w:ascii="Consolas" w:hAnsi="Consolas"/>
                <w:color w:val="2C4A6E"/>
                <w:sz w:val="16"/>
              </w:rPr>
              <w:t>UXDR-10</w:t>
            </w:r>
            <w:r>
              <w:rPr>
                <w:sz w:val="18"/>
              </w:rPr>
              <w:t xml:space="preserve">, </w:t>
            </w:r>
            <w:r>
              <w:rPr>
                <w:rFonts w:ascii="Consolas" w:hAnsi="Consolas"/>
                <w:color w:val="2C4A6E"/>
                <w:sz w:val="16"/>
              </w:rPr>
              <w:t>NFR-087</w:t>
            </w:r>
          </w:p>
        </w:tc>
      </w:tr>
      <w:tr w:rsidR="0012091A" w14:paraId="7F631C2C" w14:textId="77777777">
        <w:trPr>
          <w:jc w:val="center"/>
        </w:trPr>
        <w:tc>
          <w:tcPr>
            <w:tcW w:w="3029" w:type="dxa"/>
            <w:shd w:val="clear" w:color="auto" w:fill="F5F8FB"/>
          </w:tcPr>
          <w:p w14:paraId="6E4AFD7C" w14:textId="77777777" w:rsidR="0012091A" w:rsidRDefault="001530BF">
            <w:pPr>
              <w:spacing w:before="40" w:after="40"/>
            </w:pPr>
            <w:r>
              <w:rPr>
                <w:rFonts w:ascii="Consolas" w:hAnsi="Consolas"/>
                <w:color w:val="2C4A6E"/>
                <w:sz w:val="16"/>
              </w:rPr>
              <w:t>UX-132</w:t>
            </w:r>
          </w:p>
        </w:tc>
        <w:tc>
          <w:tcPr>
            <w:tcW w:w="3029" w:type="dxa"/>
            <w:shd w:val="clear" w:color="auto" w:fill="F5F8FB"/>
          </w:tcPr>
          <w:p w14:paraId="4DEB6E5D" w14:textId="77777777" w:rsidR="0012091A" w:rsidRDefault="001530BF">
            <w:pPr>
              <w:spacing w:before="40" w:after="40"/>
            </w:pPr>
            <w:r>
              <w:rPr>
                <w:sz w:val="18"/>
              </w:rPr>
              <w:t xml:space="preserve">A payment resolving to failed shall be presented as a business refusal with </w:t>
            </w:r>
            <w:r>
              <w:rPr>
                <w:sz w:val="18"/>
              </w:rPr>
              <w:lastRenderedPageBreak/>
              <w:t>its reason.</w:t>
            </w:r>
          </w:p>
        </w:tc>
        <w:tc>
          <w:tcPr>
            <w:tcW w:w="3029" w:type="dxa"/>
            <w:shd w:val="clear" w:color="auto" w:fill="F5F8FB"/>
          </w:tcPr>
          <w:p w14:paraId="5BF5CA6A" w14:textId="77777777" w:rsidR="0012091A" w:rsidRDefault="001530BF">
            <w:pPr>
              <w:spacing w:before="40" w:after="40"/>
            </w:pPr>
            <w:r>
              <w:rPr>
                <w:rFonts w:ascii="Consolas" w:hAnsi="Consolas"/>
                <w:color w:val="2C4A6E"/>
                <w:sz w:val="16"/>
              </w:rPr>
              <w:lastRenderedPageBreak/>
              <w:t>FRD-FR-129</w:t>
            </w:r>
            <w:r>
              <w:rPr>
                <w:sz w:val="18"/>
              </w:rPr>
              <w:t xml:space="preserve">, </w:t>
            </w:r>
            <w:r>
              <w:rPr>
                <w:rFonts w:ascii="Consolas" w:hAnsi="Consolas"/>
                <w:color w:val="2C4A6E"/>
                <w:sz w:val="16"/>
              </w:rPr>
              <w:t>UX-059</w:t>
            </w:r>
          </w:p>
        </w:tc>
      </w:tr>
      <w:tr w:rsidR="0012091A" w14:paraId="7F23E88B" w14:textId="77777777">
        <w:trPr>
          <w:jc w:val="center"/>
        </w:trPr>
        <w:tc>
          <w:tcPr>
            <w:tcW w:w="3029" w:type="dxa"/>
          </w:tcPr>
          <w:p w14:paraId="183CB1C2" w14:textId="77777777" w:rsidR="0012091A" w:rsidRDefault="001530BF">
            <w:pPr>
              <w:spacing w:before="40" w:after="40"/>
            </w:pPr>
            <w:r>
              <w:rPr>
                <w:rFonts w:ascii="Consolas" w:hAnsi="Consolas"/>
                <w:color w:val="2C4A6E"/>
                <w:sz w:val="16"/>
              </w:rPr>
              <w:t>UX-133</w:t>
            </w:r>
          </w:p>
        </w:tc>
        <w:tc>
          <w:tcPr>
            <w:tcW w:w="3029" w:type="dxa"/>
          </w:tcPr>
          <w:p w14:paraId="6B7C16FF" w14:textId="77777777" w:rsidR="0012091A" w:rsidRDefault="001530BF">
            <w:pPr>
              <w:spacing w:before="40" w:after="40"/>
            </w:pPr>
            <w:r>
              <w:rPr>
                <w:sz w:val="18"/>
              </w:rPr>
              <w:t>A payment remaining pending shall continue to be presented as pending, and shall not time out into a failure on the device.</w:t>
            </w:r>
          </w:p>
        </w:tc>
        <w:tc>
          <w:tcPr>
            <w:tcW w:w="3029" w:type="dxa"/>
          </w:tcPr>
          <w:p w14:paraId="128B2555" w14:textId="77777777" w:rsidR="0012091A" w:rsidRDefault="001530BF">
            <w:pPr>
              <w:spacing w:before="40" w:after="40"/>
            </w:pPr>
            <w:r>
              <w:rPr>
                <w:rFonts w:ascii="Consolas" w:hAnsi="Consolas"/>
                <w:color w:val="2C4A6E"/>
                <w:sz w:val="16"/>
              </w:rPr>
              <w:t>FRD-FR-131</w:t>
            </w:r>
            <w:r>
              <w:rPr>
                <w:sz w:val="18"/>
              </w:rPr>
              <w:t xml:space="preserve">, </w:t>
            </w:r>
            <w:r>
              <w:rPr>
                <w:rFonts w:ascii="Consolas" w:hAnsi="Consolas"/>
                <w:color w:val="2C4A6E"/>
                <w:sz w:val="16"/>
              </w:rPr>
              <w:t>UX-129</w:t>
            </w:r>
          </w:p>
        </w:tc>
      </w:tr>
      <w:tr w:rsidR="0012091A" w14:paraId="16087E33" w14:textId="77777777">
        <w:trPr>
          <w:jc w:val="center"/>
        </w:trPr>
        <w:tc>
          <w:tcPr>
            <w:tcW w:w="3029" w:type="dxa"/>
            <w:shd w:val="clear" w:color="auto" w:fill="F5F8FB"/>
          </w:tcPr>
          <w:p w14:paraId="1F9D2551" w14:textId="77777777" w:rsidR="0012091A" w:rsidRDefault="001530BF">
            <w:pPr>
              <w:spacing w:before="40" w:after="40"/>
            </w:pPr>
            <w:r>
              <w:rPr>
                <w:rFonts w:ascii="Consolas" w:hAnsi="Consolas"/>
                <w:color w:val="2C4A6E"/>
                <w:sz w:val="16"/>
              </w:rPr>
              <w:t>UX-134</w:t>
            </w:r>
          </w:p>
        </w:tc>
        <w:tc>
          <w:tcPr>
            <w:tcW w:w="3029" w:type="dxa"/>
            <w:shd w:val="clear" w:color="auto" w:fill="F5F8FB"/>
          </w:tcPr>
          <w:p w14:paraId="6AAD61F9" w14:textId="77777777" w:rsidR="0012091A" w:rsidRDefault="001530BF">
            <w:pPr>
              <w:spacing w:before="40" w:after="40"/>
            </w:pPr>
            <w:r>
              <w:rPr>
                <w:sz w:val="18"/>
              </w:rPr>
              <w:t>The user shall be able to view a payment's status and history from the booking.</w:t>
            </w:r>
          </w:p>
        </w:tc>
        <w:tc>
          <w:tcPr>
            <w:tcW w:w="3029" w:type="dxa"/>
            <w:shd w:val="clear" w:color="auto" w:fill="F5F8FB"/>
          </w:tcPr>
          <w:p w14:paraId="18948D96" w14:textId="77777777" w:rsidR="0012091A" w:rsidRDefault="001530BF">
            <w:pPr>
              <w:spacing w:before="40" w:after="40"/>
            </w:pPr>
            <w:r>
              <w:rPr>
                <w:rFonts w:ascii="Consolas" w:hAnsi="Consolas"/>
                <w:color w:val="2C4A6E"/>
                <w:sz w:val="16"/>
              </w:rPr>
              <w:t>FRD-FR-134</w:t>
            </w:r>
            <w:r>
              <w:rPr>
                <w:sz w:val="18"/>
              </w:rPr>
              <w:t xml:space="preserve">, </w:t>
            </w:r>
            <w:r>
              <w:rPr>
                <w:rFonts w:ascii="Consolas" w:hAnsi="Consolas"/>
                <w:color w:val="2C4A6E"/>
                <w:sz w:val="16"/>
              </w:rPr>
              <w:t>API-152</w:t>
            </w:r>
          </w:p>
        </w:tc>
      </w:tr>
      <w:tr w:rsidR="0012091A" w14:paraId="2062F38F" w14:textId="77777777">
        <w:trPr>
          <w:jc w:val="center"/>
        </w:trPr>
        <w:tc>
          <w:tcPr>
            <w:tcW w:w="3029" w:type="dxa"/>
          </w:tcPr>
          <w:p w14:paraId="5EDE21AC" w14:textId="77777777" w:rsidR="0012091A" w:rsidRDefault="001530BF">
            <w:pPr>
              <w:spacing w:before="40" w:after="40"/>
            </w:pPr>
            <w:r>
              <w:rPr>
                <w:rFonts w:ascii="Consolas" w:hAnsi="Consolas"/>
                <w:color w:val="2C4A6E"/>
                <w:sz w:val="16"/>
              </w:rPr>
              <w:t>UX-135</w:t>
            </w:r>
            <w:r>
              <w:rPr>
                <w:sz w:val="18"/>
              </w:rPr>
              <w:t xml:space="preserve"> ‡</w:t>
            </w:r>
          </w:p>
        </w:tc>
        <w:tc>
          <w:tcPr>
            <w:tcW w:w="3029" w:type="dxa"/>
          </w:tcPr>
          <w:p w14:paraId="0ABEB7B4" w14:textId="77777777" w:rsidR="0012091A" w:rsidRDefault="001530BF">
            <w:pPr>
              <w:spacing w:before="40" w:after="40"/>
            </w:pPr>
            <w:r>
              <w:rPr>
                <w:sz w:val="18"/>
              </w:rPr>
              <w:t>No screen shall collect, display or retain a payment instrument credential.</w:t>
            </w:r>
          </w:p>
        </w:tc>
        <w:tc>
          <w:tcPr>
            <w:tcW w:w="3029" w:type="dxa"/>
          </w:tcPr>
          <w:p w14:paraId="519A1D4D" w14:textId="77777777" w:rsidR="0012091A" w:rsidRDefault="001530BF">
            <w:pPr>
              <w:spacing w:before="40" w:after="40"/>
            </w:pPr>
            <w:r>
              <w:rPr>
                <w:rFonts w:ascii="Consolas" w:hAnsi="Consolas"/>
                <w:color w:val="2C4A6E"/>
                <w:sz w:val="16"/>
              </w:rPr>
              <w:t>SEC-133</w:t>
            </w:r>
            <w:r>
              <w:rPr>
                <w:sz w:val="18"/>
              </w:rPr>
              <w:t xml:space="preserve">, </w:t>
            </w:r>
            <w:r>
              <w:rPr>
                <w:rFonts w:ascii="Consolas" w:hAnsi="Consolas"/>
                <w:color w:val="2C4A6E"/>
                <w:sz w:val="16"/>
              </w:rPr>
              <w:t>API-053</w:t>
            </w:r>
          </w:p>
        </w:tc>
      </w:tr>
      <w:tr w:rsidR="0012091A" w14:paraId="34EB0BB9" w14:textId="77777777">
        <w:trPr>
          <w:jc w:val="center"/>
        </w:trPr>
        <w:tc>
          <w:tcPr>
            <w:tcW w:w="3029" w:type="dxa"/>
            <w:shd w:val="clear" w:color="auto" w:fill="F5F8FB"/>
          </w:tcPr>
          <w:p w14:paraId="0F266D99" w14:textId="77777777" w:rsidR="0012091A" w:rsidRDefault="001530BF">
            <w:pPr>
              <w:spacing w:before="40" w:after="40"/>
            </w:pPr>
            <w:r>
              <w:rPr>
                <w:rFonts w:ascii="Consolas" w:hAnsi="Consolas"/>
                <w:color w:val="2C4A6E"/>
                <w:sz w:val="16"/>
              </w:rPr>
              <w:t>UX-136</w:t>
            </w:r>
            <w:r>
              <w:rPr>
                <w:sz w:val="18"/>
              </w:rPr>
              <w:t xml:space="preserve"> ‡</w:t>
            </w:r>
          </w:p>
        </w:tc>
        <w:tc>
          <w:tcPr>
            <w:tcW w:w="3029" w:type="dxa"/>
            <w:shd w:val="clear" w:color="auto" w:fill="F5F8FB"/>
          </w:tcPr>
          <w:p w14:paraId="50474658" w14:textId="77777777" w:rsidR="0012091A" w:rsidRDefault="001530BF">
            <w:pPr>
              <w:spacing w:before="40" w:after="40"/>
            </w:pPr>
            <w:r>
              <w:rPr>
                <w:sz w:val="18"/>
              </w:rPr>
              <w:t>The screen shall present the platform's verified outcome, not the provider's reported one.</w:t>
            </w:r>
          </w:p>
        </w:tc>
        <w:tc>
          <w:tcPr>
            <w:tcW w:w="3029" w:type="dxa"/>
            <w:shd w:val="clear" w:color="auto" w:fill="F5F8FB"/>
          </w:tcPr>
          <w:p w14:paraId="59628DE9" w14:textId="77777777" w:rsidR="0012091A" w:rsidRDefault="001530BF">
            <w:pPr>
              <w:spacing w:before="40" w:after="40"/>
            </w:pPr>
            <w:r>
              <w:rPr>
                <w:rFonts w:ascii="Consolas" w:hAnsi="Consolas"/>
                <w:color w:val="2C4A6E"/>
                <w:sz w:val="16"/>
              </w:rPr>
              <w:t>FRD-FR-135</w:t>
            </w:r>
            <w:r>
              <w:rPr>
                <w:sz w:val="18"/>
              </w:rPr>
              <w:t xml:space="preserve">, </w:t>
            </w:r>
            <w:r>
              <w:rPr>
                <w:rFonts w:ascii="Consolas" w:hAnsi="Consolas"/>
                <w:color w:val="2C4A6E"/>
                <w:sz w:val="16"/>
              </w:rPr>
              <w:t>SEC-156</w:t>
            </w:r>
          </w:p>
        </w:tc>
      </w:tr>
      <w:tr w:rsidR="0012091A" w14:paraId="5909FD0A" w14:textId="77777777">
        <w:trPr>
          <w:jc w:val="center"/>
        </w:trPr>
        <w:tc>
          <w:tcPr>
            <w:tcW w:w="3029" w:type="dxa"/>
          </w:tcPr>
          <w:p w14:paraId="382D7726" w14:textId="77777777" w:rsidR="0012091A" w:rsidRDefault="001530BF">
            <w:pPr>
              <w:spacing w:before="40" w:after="40"/>
            </w:pPr>
            <w:r>
              <w:rPr>
                <w:rFonts w:ascii="Consolas" w:hAnsi="Consolas"/>
                <w:color w:val="2C4A6E"/>
                <w:sz w:val="16"/>
              </w:rPr>
              <w:t>UX-137</w:t>
            </w:r>
          </w:p>
        </w:tc>
        <w:tc>
          <w:tcPr>
            <w:tcW w:w="3029" w:type="dxa"/>
          </w:tcPr>
          <w:p w14:paraId="4340B676" w14:textId="77777777" w:rsidR="0012091A" w:rsidRDefault="001530BF">
            <w:pPr>
              <w:spacing w:before="40" w:after="40"/>
            </w:pPr>
            <w:r>
              <w:rPr>
                <w:sz w:val="18"/>
              </w:rPr>
              <w:t xml:space="preserve">Return of value where a trip does not happen is </w:t>
            </w:r>
            <w:r>
              <w:rPr>
                <w:b/>
                <w:sz w:val="18"/>
              </w:rPr>
              <w:t>not specified</w:t>
            </w:r>
            <w:r>
              <w:rPr>
                <w:sz w:val="18"/>
              </w:rPr>
              <w:t xml:space="preserve">; </w:t>
            </w:r>
            <w:r>
              <w:rPr>
                <w:rFonts w:ascii="Consolas" w:hAnsi="Consolas"/>
                <w:color w:val="2C4A6E"/>
                <w:sz w:val="16"/>
              </w:rPr>
              <w:t>GAP-009</w:t>
            </w:r>
            <w:r>
              <w:rPr>
                <w:sz w:val="18"/>
              </w:rPr>
              <w:t xml:space="preserve"> is open and </w:t>
            </w:r>
            <w:r>
              <w:rPr>
                <w:b/>
                <w:sz w:val="18"/>
              </w:rPr>
              <w:t>no refund presentation is designed</w:t>
            </w:r>
            <w:r>
              <w:rPr>
                <w:sz w:val="18"/>
              </w:rPr>
              <w:t>.</w:t>
            </w:r>
          </w:p>
        </w:tc>
        <w:tc>
          <w:tcPr>
            <w:tcW w:w="3029" w:type="dxa"/>
          </w:tcPr>
          <w:p w14:paraId="24A4958D" w14:textId="77777777" w:rsidR="0012091A" w:rsidRDefault="001530BF">
            <w:pPr>
              <w:spacing w:before="40" w:after="40"/>
            </w:pPr>
            <w:r>
              <w:rPr>
                <w:rFonts w:ascii="Consolas" w:hAnsi="Consolas"/>
                <w:color w:val="2C4A6E"/>
                <w:sz w:val="16"/>
              </w:rPr>
              <w:t>GAP-009</w:t>
            </w:r>
            <w:r>
              <w:rPr>
                <w:sz w:val="18"/>
              </w:rPr>
              <w:t>, §17</w:t>
            </w:r>
          </w:p>
        </w:tc>
      </w:tr>
      <w:tr w:rsidR="0012091A" w14:paraId="34C63CDE" w14:textId="77777777">
        <w:trPr>
          <w:jc w:val="center"/>
        </w:trPr>
        <w:tc>
          <w:tcPr>
            <w:tcW w:w="3029" w:type="dxa"/>
            <w:shd w:val="clear" w:color="auto" w:fill="F5F8FB"/>
          </w:tcPr>
          <w:p w14:paraId="6F3D5906" w14:textId="77777777" w:rsidR="0012091A" w:rsidRDefault="001530BF">
            <w:pPr>
              <w:spacing w:before="40" w:after="40"/>
            </w:pPr>
            <w:r>
              <w:rPr>
                <w:rFonts w:ascii="Consolas" w:hAnsi="Consolas"/>
                <w:color w:val="2C4A6E"/>
                <w:sz w:val="16"/>
              </w:rPr>
              <w:t>UX-138</w:t>
            </w:r>
          </w:p>
        </w:tc>
        <w:tc>
          <w:tcPr>
            <w:tcW w:w="3029" w:type="dxa"/>
            <w:shd w:val="clear" w:color="auto" w:fill="F5F8FB"/>
          </w:tcPr>
          <w:p w14:paraId="1F8D26B4" w14:textId="77777777" w:rsidR="0012091A" w:rsidRDefault="001530BF">
            <w:pPr>
              <w:spacing w:before="40" w:after="40"/>
            </w:pPr>
            <w:r>
              <w:rPr>
                <w:sz w:val="18"/>
              </w:rPr>
              <w:t>UPI application selection and its mechanics are CMP-DOC-14's.</w:t>
            </w:r>
          </w:p>
        </w:tc>
        <w:tc>
          <w:tcPr>
            <w:tcW w:w="3029" w:type="dxa"/>
            <w:shd w:val="clear" w:color="auto" w:fill="F5F8FB"/>
          </w:tcPr>
          <w:p w14:paraId="0512940C" w14:textId="77777777" w:rsidR="0012091A" w:rsidRDefault="001530BF">
            <w:pPr>
              <w:spacing w:before="40" w:after="40"/>
            </w:pPr>
            <w:r>
              <w:rPr>
                <w:sz w:val="18"/>
              </w:rPr>
              <w:t>§0.6</w:t>
            </w:r>
          </w:p>
        </w:tc>
      </w:tr>
    </w:tbl>
    <w:p w14:paraId="3419E671" w14:textId="77777777" w:rsidR="0012091A" w:rsidRDefault="0012091A">
      <w:pPr>
        <w:spacing w:after="80"/>
      </w:pPr>
    </w:p>
    <w:p w14:paraId="60AA5610" w14:textId="77777777" w:rsidR="0012091A" w:rsidRDefault="001530BF">
      <w:r>
        <w:br w:type="page"/>
      </w:r>
    </w:p>
    <w:p w14:paraId="01B49BED" w14:textId="77777777" w:rsidR="0012091A" w:rsidRDefault="001530BF">
      <w:pPr>
        <w:pStyle w:val="Heading1"/>
      </w:pPr>
      <w:r>
        <w:lastRenderedPageBreak/>
        <w:t>12. The Trip Surface</w:t>
      </w:r>
    </w:p>
    <w:p w14:paraId="08CE8D19" w14:textId="77777777" w:rsidR="0012091A" w:rsidRDefault="001530BF">
      <w:pPr>
        <w:pStyle w:val="CMPCaption"/>
      </w:pPr>
      <w:r>
        <w:t>Table 51 — 12. The Trip Surface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3E487E01" w14:textId="77777777">
        <w:trPr>
          <w:tblHeader/>
          <w:jc w:val="center"/>
        </w:trPr>
        <w:tc>
          <w:tcPr>
            <w:tcW w:w="3029" w:type="dxa"/>
            <w:shd w:val="clear" w:color="auto" w:fill="1F3A5F"/>
          </w:tcPr>
          <w:p w14:paraId="77079BD2" w14:textId="77777777" w:rsidR="0012091A" w:rsidRDefault="001530BF">
            <w:pPr>
              <w:spacing w:before="40" w:after="40"/>
            </w:pPr>
            <w:r>
              <w:rPr>
                <w:b/>
                <w:color w:val="FFFFFF"/>
                <w:sz w:val="18"/>
              </w:rPr>
              <w:t>ID</w:t>
            </w:r>
          </w:p>
        </w:tc>
        <w:tc>
          <w:tcPr>
            <w:tcW w:w="3029" w:type="dxa"/>
            <w:shd w:val="clear" w:color="auto" w:fill="1F3A5F"/>
          </w:tcPr>
          <w:p w14:paraId="79F1D0C5" w14:textId="77777777" w:rsidR="0012091A" w:rsidRDefault="001530BF">
            <w:pPr>
              <w:spacing w:before="40" w:after="40"/>
            </w:pPr>
            <w:r>
              <w:rPr>
                <w:b/>
                <w:color w:val="FFFFFF"/>
                <w:sz w:val="18"/>
              </w:rPr>
              <w:t>Statement</w:t>
            </w:r>
          </w:p>
        </w:tc>
        <w:tc>
          <w:tcPr>
            <w:tcW w:w="3029" w:type="dxa"/>
            <w:shd w:val="clear" w:color="auto" w:fill="1F3A5F"/>
          </w:tcPr>
          <w:p w14:paraId="4CE31279" w14:textId="77777777" w:rsidR="0012091A" w:rsidRDefault="001530BF">
            <w:pPr>
              <w:spacing w:before="40" w:after="40"/>
            </w:pPr>
            <w:r>
              <w:rPr>
                <w:b/>
                <w:color w:val="FFFFFF"/>
                <w:sz w:val="18"/>
              </w:rPr>
              <w:t>Src</w:t>
            </w:r>
          </w:p>
        </w:tc>
      </w:tr>
      <w:tr w:rsidR="0012091A" w14:paraId="3589FFBE" w14:textId="77777777">
        <w:trPr>
          <w:jc w:val="center"/>
        </w:trPr>
        <w:tc>
          <w:tcPr>
            <w:tcW w:w="3029" w:type="dxa"/>
          </w:tcPr>
          <w:p w14:paraId="7E16C23A" w14:textId="77777777" w:rsidR="0012091A" w:rsidRDefault="001530BF">
            <w:pPr>
              <w:spacing w:before="40" w:after="40"/>
            </w:pPr>
            <w:r>
              <w:rPr>
                <w:rFonts w:ascii="Consolas" w:hAnsi="Consolas"/>
                <w:color w:val="2C4A6E"/>
                <w:sz w:val="16"/>
              </w:rPr>
              <w:t>UX-139</w:t>
            </w:r>
            <w:r>
              <w:rPr>
                <w:sz w:val="18"/>
              </w:rPr>
              <w:t xml:space="preserve"> ‡</w:t>
            </w:r>
          </w:p>
        </w:tc>
        <w:tc>
          <w:tcPr>
            <w:tcW w:w="3029" w:type="dxa"/>
          </w:tcPr>
          <w:p w14:paraId="4A26316B" w14:textId="77777777" w:rsidR="0012091A" w:rsidRDefault="001530BF">
            <w:pPr>
              <w:spacing w:before="40" w:after="40"/>
            </w:pPr>
            <w:r>
              <w:rPr>
                <w:sz w:val="18"/>
              </w:rPr>
              <w:t>A displayed position shall always carry its acquisition age.</w:t>
            </w:r>
          </w:p>
        </w:tc>
        <w:tc>
          <w:tcPr>
            <w:tcW w:w="3029" w:type="dxa"/>
          </w:tcPr>
          <w:p w14:paraId="3642A393" w14:textId="77777777" w:rsidR="0012091A" w:rsidRDefault="001530BF">
            <w:pPr>
              <w:spacing w:before="40" w:after="40"/>
            </w:pPr>
            <w:r>
              <w:rPr>
                <w:rFonts w:ascii="Consolas" w:hAnsi="Consolas"/>
                <w:color w:val="2C4A6E"/>
                <w:sz w:val="16"/>
              </w:rPr>
              <w:t>UXDR-11</w:t>
            </w:r>
            <w:r>
              <w:rPr>
                <w:sz w:val="18"/>
              </w:rPr>
              <w:t xml:space="preserve">, </w:t>
            </w:r>
            <w:r>
              <w:rPr>
                <w:rFonts w:ascii="Consolas" w:hAnsi="Consolas"/>
                <w:color w:val="2C4A6E"/>
                <w:sz w:val="16"/>
              </w:rPr>
              <w:t>MOB-075</w:t>
            </w:r>
          </w:p>
        </w:tc>
      </w:tr>
      <w:tr w:rsidR="0012091A" w14:paraId="651FF1A7" w14:textId="77777777">
        <w:trPr>
          <w:jc w:val="center"/>
        </w:trPr>
        <w:tc>
          <w:tcPr>
            <w:tcW w:w="3029" w:type="dxa"/>
            <w:shd w:val="clear" w:color="auto" w:fill="F5F8FB"/>
          </w:tcPr>
          <w:p w14:paraId="0A24DE7D" w14:textId="77777777" w:rsidR="0012091A" w:rsidRDefault="001530BF">
            <w:pPr>
              <w:spacing w:before="40" w:after="40"/>
            </w:pPr>
            <w:r>
              <w:rPr>
                <w:rFonts w:ascii="Consolas" w:hAnsi="Consolas"/>
                <w:color w:val="2C4A6E"/>
                <w:sz w:val="16"/>
              </w:rPr>
              <w:t>UX-140</w:t>
            </w:r>
            <w:r>
              <w:rPr>
                <w:sz w:val="18"/>
              </w:rPr>
              <w:t xml:space="preserve"> ‡</w:t>
            </w:r>
          </w:p>
        </w:tc>
        <w:tc>
          <w:tcPr>
            <w:tcW w:w="3029" w:type="dxa"/>
            <w:shd w:val="clear" w:color="auto" w:fill="F5F8FB"/>
          </w:tcPr>
          <w:p w14:paraId="4378194F" w14:textId="77777777" w:rsidR="0012091A" w:rsidRDefault="001530BF">
            <w:pPr>
              <w:spacing w:before="40" w:after="40"/>
            </w:pPr>
            <w:r>
              <w:rPr>
                <w:sz w:val="18"/>
              </w:rPr>
              <w:t>Within the staleness bound a position shall be presented as current with its age; beyond it, as last known with its age, and the presentation shall differ perceptibly.</w:t>
            </w:r>
          </w:p>
        </w:tc>
        <w:tc>
          <w:tcPr>
            <w:tcW w:w="3029" w:type="dxa"/>
            <w:shd w:val="clear" w:color="auto" w:fill="F5F8FB"/>
          </w:tcPr>
          <w:p w14:paraId="716FB281" w14:textId="77777777" w:rsidR="0012091A" w:rsidRDefault="001530BF">
            <w:pPr>
              <w:spacing w:before="40" w:after="40"/>
            </w:pPr>
            <w:r>
              <w:rPr>
                <w:rFonts w:ascii="Consolas" w:hAnsi="Consolas"/>
                <w:color w:val="2C4A6E"/>
                <w:sz w:val="16"/>
              </w:rPr>
              <w:t>API-161</w:t>
            </w:r>
            <w:r>
              <w:rPr>
                <w:sz w:val="18"/>
              </w:rPr>
              <w:t xml:space="preserve">, </w:t>
            </w:r>
            <w:r>
              <w:rPr>
                <w:rFonts w:ascii="Consolas" w:hAnsi="Consolas"/>
                <w:color w:val="2C4A6E"/>
                <w:sz w:val="16"/>
              </w:rPr>
              <w:t>ARCH-094</w:t>
            </w:r>
          </w:p>
        </w:tc>
      </w:tr>
      <w:tr w:rsidR="0012091A" w14:paraId="6F3CCB86" w14:textId="77777777">
        <w:trPr>
          <w:jc w:val="center"/>
        </w:trPr>
        <w:tc>
          <w:tcPr>
            <w:tcW w:w="3029" w:type="dxa"/>
          </w:tcPr>
          <w:p w14:paraId="15867800" w14:textId="77777777" w:rsidR="0012091A" w:rsidRDefault="001530BF">
            <w:pPr>
              <w:spacing w:before="40" w:after="40"/>
            </w:pPr>
            <w:r>
              <w:rPr>
                <w:rFonts w:ascii="Consolas" w:hAnsi="Consolas"/>
                <w:color w:val="2C4A6E"/>
                <w:sz w:val="16"/>
              </w:rPr>
              <w:t>UX-141</w:t>
            </w:r>
          </w:p>
        </w:tc>
        <w:tc>
          <w:tcPr>
            <w:tcW w:w="3029" w:type="dxa"/>
          </w:tcPr>
          <w:p w14:paraId="62B653CA" w14:textId="77777777" w:rsidR="0012091A" w:rsidRDefault="001530BF">
            <w:pPr>
              <w:spacing w:before="40" w:after="40"/>
            </w:pPr>
            <w:r>
              <w:rPr>
                <w:sz w:val="18"/>
              </w:rPr>
              <w:t>The staleness bound shall be read from configuration and shall not be embedded.</w:t>
            </w:r>
          </w:p>
        </w:tc>
        <w:tc>
          <w:tcPr>
            <w:tcW w:w="3029" w:type="dxa"/>
          </w:tcPr>
          <w:p w14:paraId="07B96AA4" w14:textId="77777777" w:rsidR="0012091A" w:rsidRDefault="001530BF">
            <w:pPr>
              <w:spacing w:before="40" w:after="40"/>
            </w:pPr>
            <w:r>
              <w:rPr>
                <w:rFonts w:ascii="Consolas" w:hAnsi="Consolas"/>
                <w:color w:val="2C4A6E"/>
                <w:sz w:val="16"/>
              </w:rPr>
              <w:t>UX-045</w:t>
            </w:r>
            <w:r>
              <w:rPr>
                <w:sz w:val="18"/>
              </w:rPr>
              <w:t xml:space="preserve">, </w:t>
            </w:r>
            <w:r>
              <w:rPr>
                <w:rFonts w:ascii="Consolas" w:hAnsi="Consolas"/>
                <w:color w:val="2C4A6E"/>
                <w:sz w:val="16"/>
              </w:rPr>
              <w:t>MOB-123</w:t>
            </w:r>
          </w:p>
        </w:tc>
      </w:tr>
      <w:tr w:rsidR="0012091A" w14:paraId="279B4232" w14:textId="77777777">
        <w:trPr>
          <w:jc w:val="center"/>
        </w:trPr>
        <w:tc>
          <w:tcPr>
            <w:tcW w:w="3029" w:type="dxa"/>
            <w:shd w:val="clear" w:color="auto" w:fill="F5F8FB"/>
          </w:tcPr>
          <w:p w14:paraId="0A58CB7E" w14:textId="77777777" w:rsidR="0012091A" w:rsidRDefault="001530BF">
            <w:pPr>
              <w:spacing w:before="40" w:after="40"/>
            </w:pPr>
            <w:r>
              <w:rPr>
                <w:rFonts w:ascii="Consolas" w:hAnsi="Consolas"/>
                <w:color w:val="2C4A6E"/>
                <w:sz w:val="16"/>
              </w:rPr>
              <w:t>UX-142</w:t>
            </w:r>
            <w:r>
              <w:rPr>
                <w:sz w:val="18"/>
              </w:rPr>
              <w:t xml:space="preserve"> ‡</w:t>
            </w:r>
          </w:p>
        </w:tc>
        <w:tc>
          <w:tcPr>
            <w:tcW w:w="3029" w:type="dxa"/>
            <w:shd w:val="clear" w:color="auto" w:fill="F5F8FB"/>
          </w:tcPr>
          <w:p w14:paraId="0B836556" w14:textId="77777777" w:rsidR="0012091A" w:rsidRDefault="001530BF">
            <w:pPr>
              <w:spacing w:before="40" w:after="40"/>
            </w:pPr>
            <w:r>
              <w:rPr>
                <w:sz w:val="18"/>
              </w:rPr>
              <w:t>A stale position shall not be hidden; a last-known position remains useful.</w:t>
            </w:r>
          </w:p>
        </w:tc>
        <w:tc>
          <w:tcPr>
            <w:tcW w:w="3029" w:type="dxa"/>
            <w:shd w:val="clear" w:color="auto" w:fill="F5F8FB"/>
          </w:tcPr>
          <w:p w14:paraId="4AD34F6F" w14:textId="77777777" w:rsidR="0012091A" w:rsidRDefault="001530BF">
            <w:pPr>
              <w:spacing w:before="40" w:after="40"/>
            </w:pPr>
            <w:r>
              <w:rPr>
                <w:rFonts w:ascii="Consolas" w:hAnsi="Consolas"/>
                <w:color w:val="2C4A6E"/>
                <w:sz w:val="16"/>
              </w:rPr>
              <w:t>UXDR-11</w:t>
            </w:r>
          </w:p>
        </w:tc>
      </w:tr>
      <w:tr w:rsidR="0012091A" w14:paraId="63D565DC" w14:textId="77777777">
        <w:trPr>
          <w:jc w:val="center"/>
        </w:trPr>
        <w:tc>
          <w:tcPr>
            <w:tcW w:w="3029" w:type="dxa"/>
          </w:tcPr>
          <w:p w14:paraId="0A474F16" w14:textId="77777777" w:rsidR="0012091A" w:rsidRDefault="001530BF">
            <w:pPr>
              <w:spacing w:before="40" w:after="40"/>
            </w:pPr>
            <w:r>
              <w:rPr>
                <w:rFonts w:ascii="Consolas" w:hAnsi="Consolas"/>
                <w:color w:val="2C4A6E"/>
                <w:sz w:val="16"/>
              </w:rPr>
              <w:t>UX-143</w:t>
            </w:r>
          </w:p>
        </w:tc>
        <w:tc>
          <w:tcPr>
            <w:tcW w:w="3029" w:type="dxa"/>
          </w:tcPr>
          <w:p w14:paraId="6CB1A714" w14:textId="77777777" w:rsidR="0012091A" w:rsidRDefault="001530BF">
            <w:pPr>
              <w:spacing w:before="40" w:after="40"/>
            </w:pPr>
            <w:r>
              <w:rPr>
                <w:sz w:val="18"/>
              </w:rPr>
              <w:t>Trip state shall be presented from platform state and shall carry provenance.</w:t>
            </w:r>
          </w:p>
        </w:tc>
        <w:tc>
          <w:tcPr>
            <w:tcW w:w="3029" w:type="dxa"/>
          </w:tcPr>
          <w:p w14:paraId="76638AEC" w14:textId="77777777" w:rsidR="0012091A" w:rsidRDefault="001530BF">
            <w:pPr>
              <w:spacing w:before="40" w:after="40"/>
            </w:pPr>
            <w:r>
              <w:rPr>
                <w:rFonts w:ascii="Consolas" w:hAnsi="Consolas"/>
                <w:color w:val="2C4A6E"/>
                <w:sz w:val="16"/>
              </w:rPr>
              <w:t>UX-033</w:t>
            </w:r>
            <w:r>
              <w:rPr>
                <w:sz w:val="18"/>
              </w:rPr>
              <w:t xml:space="preserve">, </w:t>
            </w:r>
            <w:r>
              <w:rPr>
                <w:rFonts w:ascii="Consolas" w:hAnsi="Consolas"/>
                <w:color w:val="2C4A6E"/>
                <w:sz w:val="16"/>
              </w:rPr>
              <w:t>API-160</w:t>
            </w:r>
          </w:p>
        </w:tc>
      </w:tr>
      <w:tr w:rsidR="0012091A" w14:paraId="7EC2DD6D" w14:textId="77777777">
        <w:trPr>
          <w:jc w:val="center"/>
        </w:trPr>
        <w:tc>
          <w:tcPr>
            <w:tcW w:w="3029" w:type="dxa"/>
            <w:shd w:val="clear" w:color="auto" w:fill="F5F8FB"/>
          </w:tcPr>
          <w:p w14:paraId="0CB198F1" w14:textId="77777777" w:rsidR="0012091A" w:rsidRDefault="001530BF">
            <w:pPr>
              <w:spacing w:before="40" w:after="40"/>
            </w:pPr>
            <w:r>
              <w:rPr>
                <w:rFonts w:ascii="Consolas" w:hAnsi="Consolas"/>
                <w:color w:val="2C4A6E"/>
                <w:sz w:val="16"/>
              </w:rPr>
              <w:t>UX-144</w:t>
            </w:r>
            <w:r>
              <w:rPr>
                <w:sz w:val="18"/>
              </w:rPr>
              <w:t xml:space="preserve"> ‡</w:t>
            </w:r>
          </w:p>
        </w:tc>
        <w:tc>
          <w:tcPr>
            <w:tcW w:w="3029" w:type="dxa"/>
            <w:shd w:val="clear" w:color="auto" w:fill="F5F8FB"/>
          </w:tcPr>
          <w:p w14:paraId="14451E3C" w14:textId="77777777" w:rsidR="0012091A" w:rsidRDefault="001530BF">
            <w:pPr>
              <w:spacing w:before="40" w:after="40"/>
            </w:pPr>
            <w:r>
              <w:rPr>
                <w:sz w:val="18"/>
              </w:rPr>
              <w:t>Trip state shall not be conveyed by colour alone.</w:t>
            </w:r>
          </w:p>
        </w:tc>
        <w:tc>
          <w:tcPr>
            <w:tcW w:w="3029" w:type="dxa"/>
            <w:shd w:val="clear" w:color="auto" w:fill="F5F8FB"/>
          </w:tcPr>
          <w:p w14:paraId="3AA59E9E" w14:textId="77777777" w:rsidR="0012091A" w:rsidRDefault="001530BF">
            <w:pPr>
              <w:spacing w:before="40" w:after="40"/>
            </w:pPr>
            <w:r>
              <w:rPr>
                <w:rFonts w:ascii="Consolas" w:hAnsi="Consolas"/>
                <w:color w:val="2C4A6E"/>
                <w:sz w:val="16"/>
              </w:rPr>
              <w:t>NFR-091</w:t>
            </w:r>
            <w:r>
              <w:rPr>
                <w:sz w:val="18"/>
              </w:rPr>
              <w:t xml:space="preserve">, </w:t>
            </w:r>
            <w:r>
              <w:rPr>
                <w:rFonts w:ascii="Consolas" w:hAnsi="Consolas"/>
                <w:color w:val="2C4A6E"/>
                <w:sz w:val="16"/>
              </w:rPr>
              <w:t>UXDR-16</w:t>
            </w:r>
          </w:p>
        </w:tc>
      </w:tr>
      <w:tr w:rsidR="0012091A" w14:paraId="00C06F89" w14:textId="77777777">
        <w:trPr>
          <w:jc w:val="center"/>
        </w:trPr>
        <w:tc>
          <w:tcPr>
            <w:tcW w:w="3029" w:type="dxa"/>
          </w:tcPr>
          <w:p w14:paraId="14B58A1F" w14:textId="77777777" w:rsidR="0012091A" w:rsidRDefault="001530BF">
            <w:pPr>
              <w:spacing w:before="40" w:after="40"/>
            </w:pPr>
            <w:r>
              <w:rPr>
                <w:rFonts w:ascii="Consolas" w:hAnsi="Consolas"/>
                <w:color w:val="2C4A6E"/>
                <w:sz w:val="16"/>
              </w:rPr>
              <w:t>UX-145</w:t>
            </w:r>
          </w:p>
        </w:tc>
        <w:tc>
          <w:tcPr>
            <w:tcW w:w="3029" w:type="dxa"/>
          </w:tcPr>
          <w:p w14:paraId="138093EB" w14:textId="77777777" w:rsidR="0012091A" w:rsidRDefault="001530BF">
            <w:pPr>
              <w:spacing w:before="40" w:after="40"/>
            </w:pPr>
            <w:r>
              <w:rPr>
                <w:sz w:val="18"/>
              </w:rPr>
              <w:t>The trip screen shall disclose that location is being acquired while it is.</w:t>
            </w:r>
          </w:p>
        </w:tc>
        <w:tc>
          <w:tcPr>
            <w:tcW w:w="3029" w:type="dxa"/>
          </w:tcPr>
          <w:p w14:paraId="46B74AE1" w14:textId="77777777" w:rsidR="0012091A" w:rsidRDefault="001530BF">
            <w:pPr>
              <w:spacing w:before="40" w:after="40"/>
            </w:pPr>
            <w:r>
              <w:rPr>
                <w:rFonts w:ascii="Consolas" w:hAnsi="Consolas"/>
                <w:color w:val="2C4A6E"/>
                <w:sz w:val="16"/>
              </w:rPr>
              <w:t>SRS-REQ-015</w:t>
            </w:r>
          </w:p>
        </w:tc>
      </w:tr>
      <w:tr w:rsidR="0012091A" w14:paraId="6443548E" w14:textId="77777777">
        <w:trPr>
          <w:jc w:val="center"/>
        </w:trPr>
        <w:tc>
          <w:tcPr>
            <w:tcW w:w="3029" w:type="dxa"/>
            <w:shd w:val="clear" w:color="auto" w:fill="F5F8FB"/>
          </w:tcPr>
          <w:p w14:paraId="71838D6B" w14:textId="77777777" w:rsidR="0012091A" w:rsidRDefault="001530BF">
            <w:pPr>
              <w:spacing w:before="40" w:after="40"/>
            </w:pPr>
            <w:r>
              <w:rPr>
                <w:rFonts w:ascii="Consolas" w:hAnsi="Consolas"/>
                <w:color w:val="2C4A6E"/>
                <w:sz w:val="16"/>
              </w:rPr>
              <w:t>UX-146</w:t>
            </w:r>
          </w:p>
        </w:tc>
        <w:tc>
          <w:tcPr>
            <w:tcW w:w="3029" w:type="dxa"/>
            <w:shd w:val="clear" w:color="auto" w:fill="F5F8FB"/>
          </w:tcPr>
          <w:p w14:paraId="5ED539FB" w14:textId="77777777" w:rsidR="0012091A" w:rsidRDefault="001530BF">
            <w:pPr>
              <w:spacing w:before="40" w:after="40"/>
            </w:pPr>
            <w:r>
              <w:rPr>
                <w:sz w:val="18"/>
              </w:rPr>
              <w:t>The driver and passenger trip screens shall each show only what their relationship entitles them to.</w:t>
            </w:r>
          </w:p>
        </w:tc>
        <w:tc>
          <w:tcPr>
            <w:tcW w:w="3029" w:type="dxa"/>
            <w:shd w:val="clear" w:color="auto" w:fill="F5F8FB"/>
          </w:tcPr>
          <w:p w14:paraId="351E3E28" w14:textId="77777777" w:rsidR="0012091A" w:rsidRDefault="001530BF">
            <w:pPr>
              <w:spacing w:before="40" w:after="40"/>
            </w:pPr>
            <w:r>
              <w:rPr>
                <w:rFonts w:ascii="Consolas" w:hAnsi="Consolas"/>
                <w:color w:val="2C4A6E"/>
                <w:sz w:val="16"/>
              </w:rPr>
              <w:t>UXDR-08</w:t>
            </w:r>
            <w:r>
              <w:rPr>
                <w:sz w:val="18"/>
              </w:rPr>
              <w:t xml:space="preserve">, </w:t>
            </w:r>
            <w:r>
              <w:rPr>
                <w:rFonts w:ascii="Consolas" w:hAnsi="Consolas"/>
                <w:color w:val="2C4A6E"/>
                <w:sz w:val="16"/>
              </w:rPr>
              <w:t>UX-009</w:t>
            </w:r>
          </w:p>
        </w:tc>
      </w:tr>
      <w:tr w:rsidR="0012091A" w14:paraId="155E5DEC" w14:textId="77777777">
        <w:trPr>
          <w:jc w:val="center"/>
        </w:trPr>
        <w:tc>
          <w:tcPr>
            <w:tcW w:w="3029" w:type="dxa"/>
          </w:tcPr>
          <w:p w14:paraId="060FA521" w14:textId="77777777" w:rsidR="0012091A" w:rsidRDefault="001530BF">
            <w:pPr>
              <w:spacing w:before="40" w:after="40"/>
            </w:pPr>
            <w:r>
              <w:rPr>
                <w:rFonts w:ascii="Consolas" w:hAnsi="Consolas"/>
                <w:color w:val="2C4A6E"/>
                <w:sz w:val="16"/>
              </w:rPr>
              <w:t>UX-147</w:t>
            </w:r>
            <w:r>
              <w:rPr>
                <w:sz w:val="18"/>
              </w:rPr>
              <w:t xml:space="preserve"> ‡</w:t>
            </w:r>
          </w:p>
        </w:tc>
        <w:tc>
          <w:tcPr>
            <w:tcW w:w="3029" w:type="dxa"/>
          </w:tcPr>
          <w:p w14:paraId="213E98CA" w14:textId="77777777" w:rsidR="0012091A" w:rsidRDefault="001530BF">
            <w:pPr>
              <w:spacing w:before="40" w:after="40"/>
            </w:pPr>
            <w:r>
              <w:rPr>
                <w:sz w:val="18"/>
              </w:rPr>
              <w:t>The safety centre shall be reachable within one action from the trip screen.</w:t>
            </w:r>
          </w:p>
        </w:tc>
        <w:tc>
          <w:tcPr>
            <w:tcW w:w="3029" w:type="dxa"/>
          </w:tcPr>
          <w:p w14:paraId="797840E4" w14:textId="77777777" w:rsidR="0012091A" w:rsidRDefault="001530BF">
            <w:pPr>
              <w:spacing w:before="40" w:after="40"/>
            </w:pPr>
            <w:r>
              <w:rPr>
                <w:rFonts w:ascii="Consolas" w:hAnsi="Consolas"/>
                <w:color w:val="2C4A6E"/>
                <w:sz w:val="16"/>
              </w:rPr>
              <w:t>UX-080</w:t>
            </w:r>
            <w:r>
              <w:rPr>
                <w:sz w:val="18"/>
              </w:rPr>
              <w:t xml:space="preserve">, </w:t>
            </w:r>
            <w:r>
              <w:rPr>
                <w:rFonts w:ascii="Consolas" w:hAnsi="Consolas"/>
                <w:color w:val="2C4A6E"/>
                <w:sz w:val="16"/>
              </w:rPr>
              <w:t>NFR-092</w:t>
            </w:r>
          </w:p>
        </w:tc>
      </w:tr>
      <w:tr w:rsidR="0012091A" w14:paraId="2C86AEBB" w14:textId="77777777">
        <w:trPr>
          <w:jc w:val="center"/>
        </w:trPr>
        <w:tc>
          <w:tcPr>
            <w:tcW w:w="3029" w:type="dxa"/>
            <w:shd w:val="clear" w:color="auto" w:fill="F5F8FB"/>
          </w:tcPr>
          <w:p w14:paraId="6045DA35" w14:textId="77777777" w:rsidR="0012091A" w:rsidRDefault="001530BF">
            <w:pPr>
              <w:spacing w:before="40" w:after="40"/>
            </w:pPr>
            <w:r>
              <w:rPr>
                <w:rFonts w:ascii="Consolas" w:hAnsi="Consolas"/>
                <w:color w:val="2C4A6E"/>
                <w:sz w:val="16"/>
              </w:rPr>
              <w:t>UX-148</w:t>
            </w:r>
          </w:p>
        </w:tc>
        <w:tc>
          <w:tcPr>
            <w:tcW w:w="3029" w:type="dxa"/>
            <w:shd w:val="clear" w:color="auto" w:fill="F5F8FB"/>
          </w:tcPr>
          <w:p w14:paraId="72D11B49" w14:textId="77777777" w:rsidR="0012091A" w:rsidRDefault="001530BF">
            <w:pPr>
              <w:spacing w:before="40" w:after="40"/>
            </w:pPr>
            <w:r>
              <w:rPr>
                <w:sz w:val="18"/>
              </w:rPr>
              <w:t>A trip shall remain operable when a supporting service is unavailable, with the affected capability marked.</w:t>
            </w:r>
          </w:p>
        </w:tc>
        <w:tc>
          <w:tcPr>
            <w:tcW w:w="3029" w:type="dxa"/>
            <w:shd w:val="clear" w:color="auto" w:fill="F5F8FB"/>
          </w:tcPr>
          <w:p w14:paraId="5B10BF45" w14:textId="77777777" w:rsidR="0012091A" w:rsidRDefault="001530BF">
            <w:pPr>
              <w:spacing w:before="40" w:after="40"/>
            </w:pPr>
            <w:r>
              <w:rPr>
                <w:rFonts w:ascii="Consolas" w:hAnsi="Consolas"/>
                <w:color w:val="2C4A6E"/>
                <w:sz w:val="16"/>
              </w:rPr>
              <w:t>ARCH-107</w:t>
            </w:r>
            <w:r>
              <w:rPr>
                <w:sz w:val="18"/>
              </w:rPr>
              <w:t xml:space="preserve">, </w:t>
            </w:r>
            <w:r>
              <w:rPr>
                <w:rFonts w:ascii="Consolas" w:hAnsi="Consolas"/>
                <w:color w:val="2C4A6E"/>
                <w:sz w:val="16"/>
              </w:rPr>
              <w:t>UX-069</w:t>
            </w:r>
          </w:p>
        </w:tc>
      </w:tr>
      <w:tr w:rsidR="0012091A" w14:paraId="15A29535" w14:textId="77777777">
        <w:trPr>
          <w:jc w:val="center"/>
        </w:trPr>
        <w:tc>
          <w:tcPr>
            <w:tcW w:w="3029" w:type="dxa"/>
          </w:tcPr>
          <w:p w14:paraId="45EA0EA8" w14:textId="77777777" w:rsidR="0012091A" w:rsidRDefault="001530BF">
            <w:pPr>
              <w:spacing w:before="40" w:after="40"/>
            </w:pPr>
            <w:r>
              <w:rPr>
                <w:rFonts w:ascii="Consolas" w:hAnsi="Consolas"/>
                <w:color w:val="2C4A6E"/>
                <w:sz w:val="16"/>
              </w:rPr>
              <w:t>UX-149</w:t>
            </w:r>
          </w:p>
        </w:tc>
        <w:tc>
          <w:tcPr>
            <w:tcW w:w="3029" w:type="dxa"/>
          </w:tcPr>
          <w:p w14:paraId="3F410AE3" w14:textId="77777777" w:rsidR="0012091A" w:rsidRDefault="001530BF">
            <w:pPr>
              <w:spacing w:before="40" w:after="40"/>
            </w:pPr>
            <w:r>
              <w:rPr>
                <w:sz w:val="18"/>
              </w:rPr>
              <w:t>Trip completion shall be presented from platform state; the screen shall not conclude a trip locally.</w:t>
            </w:r>
          </w:p>
        </w:tc>
        <w:tc>
          <w:tcPr>
            <w:tcW w:w="3029" w:type="dxa"/>
          </w:tcPr>
          <w:p w14:paraId="3D4B87B9" w14:textId="77777777" w:rsidR="0012091A" w:rsidRDefault="001530BF">
            <w:pPr>
              <w:spacing w:before="40" w:after="40"/>
            </w:pPr>
            <w:r>
              <w:rPr>
                <w:rFonts w:ascii="Consolas" w:hAnsi="Consolas"/>
                <w:color w:val="2C4A6E"/>
                <w:sz w:val="16"/>
              </w:rPr>
              <w:t>UX-020</w:t>
            </w:r>
            <w:r>
              <w:rPr>
                <w:sz w:val="18"/>
              </w:rPr>
              <w:t xml:space="preserve">, </w:t>
            </w:r>
            <w:r>
              <w:rPr>
                <w:rFonts w:ascii="Consolas" w:hAnsi="Consolas"/>
                <w:color w:val="2C4A6E"/>
                <w:sz w:val="16"/>
              </w:rPr>
              <w:t>BE-028</w:t>
            </w:r>
          </w:p>
        </w:tc>
      </w:tr>
      <w:tr w:rsidR="0012091A" w14:paraId="110AE4F5" w14:textId="77777777">
        <w:trPr>
          <w:jc w:val="center"/>
        </w:trPr>
        <w:tc>
          <w:tcPr>
            <w:tcW w:w="3029" w:type="dxa"/>
            <w:shd w:val="clear" w:color="auto" w:fill="F5F8FB"/>
          </w:tcPr>
          <w:p w14:paraId="1942D34B" w14:textId="77777777" w:rsidR="0012091A" w:rsidRDefault="001530BF">
            <w:pPr>
              <w:spacing w:before="40" w:after="40"/>
            </w:pPr>
            <w:r>
              <w:rPr>
                <w:rFonts w:ascii="Consolas" w:hAnsi="Consolas"/>
                <w:color w:val="2C4A6E"/>
                <w:sz w:val="16"/>
              </w:rPr>
              <w:t>UX-150</w:t>
            </w:r>
          </w:p>
        </w:tc>
        <w:tc>
          <w:tcPr>
            <w:tcW w:w="3029" w:type="dxa"/>
            <w:shd w:val="clear" w:color="auto" w:fill="F5F8FB"/>
          </w:tcPr>
          <w:p w14:paraId="33B0B133" w14:textId="77777777" w:rsidR="0012091A" w:rsidRDefault="001530BF">
            <w:pPr>
              <w:spacing w:before="40" w:after="40"/>
            </w:pPr>
            <w:r>
              <w:rPr>
                <w:sz w:val="18"/>
              </w:rPr>
              <w:t>A completed trip shall present its captured values, marked as a record rather than as live data.</w:t>
            </w:r>
          </w:p>
        </w:tc>
        <w:tc>
          <w:tcPr>
            <w:tcW w:w="3029" w:type="dxa"/>
            <w:shd w:val="clear" w:color="auto" w:fill="F5F8FB"/>
          </w:tcPr>
          <w:p w14:paraId="1C8AB9E9" w14:textId="77777777" w:rsidR="0012091A" w:rsidRDefault="001530BF">
            <w:pPr>
              <w:spacing w:before="40" w:after="40"/>
            </w:pPr>
            <w:r>
              <w:rPr>
                <w:rFonts w:ascii="Consolas" w:hAnsi="Consolas"/>
                <w:color w:val="2C4A6E"/>
                <w:sz w:val="16"/>
              </w:rPr>
              <w:t>DADR-11</w:t>
            </w:r>
            <w:r>
              <w:rPr>
                <w:sz w:val="18"/>
              </w:rPr>
              <w:t xml:space="preserve">, </w:t>
            </w:r>
            <w:r>
              <w:rPr>
                <w:rFonts w:ascii="Consolas" w:hAnsi="Consolas"/>
                <w:color w:val="2C4A6E"/>
                <w:sz w:val="16"/>
              </w:rPr>
              <w:t>DB-163</w:t>
            </w:r>
          </w:p>
        </w:tc>
      </w:tr>
      <w:tr w:rsidR="0012091A" w14:paraId="6A045DD3" w14:textId="77777777">
        <w:trPr>
          <w:jc w:val="center"/>
        </w:trPr>
        <w:tc>
          <w:tcPr>
            <w:tcW w:w="3029" w:type="dxa"/>
          </w:tcPr>
          <w:p w14:paraId="69FE3F27" w14:textId="77777777" w:rsidR="0012091A" w:rsidRDefault="001530BF">
            <w:pPr>
              <w:spacing w:before="40" w:after="40"/>
            </w:pPr>
            <w:r>
              <w:rPr>
                <w:rFonts w:ascii="Consolas" w:hAnsi="Consolas"/>
                <w:color w:val="2C4A6E"/>
                <w:sz w:val="16"/>
              </w:rPr>
              <w:t>UX-151</w:t>
            </w:r>
          </w:p>
        </w:tc>
        <w:tc>
          <w:tcPr>
            <w:tcW w:w="3029" w:type="dxa"/>
          </w:tcPr>
          <w:p w14:paraId="59C9A531" w14:textId="77777777" w:rsidR="0012091A" w:rsidRDefault="001530BF">
            <w:pPr>
              <w:spacing w:before="40" w:after="40"/>
            </w:pPr>
            <w:r>
              <w:rPr>
                <w:b/>
                <w:sz w:val="18"/>
              </w:rPr>
              <w:t>No rating screen shall be designed.</w:t>
            </w:r>
            <w:r>
              <w:rPr>
                <w:sz w:val="18"/>
              </w:rPr>
              <w:t xml:space="preserve"> </w:t>
            </w:r>
            <w:r>
              <w:rPr>
                <w:rFonts w:ascii="Consolas" w:hAnsi="Consolas"/>
                <w:color w:val="2C4A6E"/>
                <w:sz w:val="16"/>
              </w:rPr>
              <w:t>UC-055</w:t>
            </w:r>
            <w:r>
              <w:rPr>
                <w:sz w:val="18"/>
              </w:rPr>
              <w:t>–</w:t>
            </w:r>
            <w:r>
              <w:rPr>
                <w:rFonts w:ascii="Consolas" w:hAnsi="Consolas"/>
                <w:color w:val="2C4A6E"/>
                <w:sz w:val="16"/>
              </w:rPr>
              <w:t>UC-057</w:t>
            </w:r>
            <w:r>
              <w:rPr>
                <w:sz w:val="18"/>
              </w:rPr>
              <w:t xml:space="preserve"> are Outlined and CMP-DOC-04 records </w:t>
            </w:r>
            <w:r>
              <w:rPr>
                <w:b/>
                <w:sz w:val="18"/>
              </w:rPr>
              <w:t>zero functional requirements</w:t>
            </w:r>
            <w:r>
              <w:rPr>
                <w:sz w:val="18"/>
              </w:rPr>
              <w:t xml:space="preserve"> for Ratings &amp; Reviews, withheld pending </w:t>
            </w:r>
            <w:r>
              <w:rPr>
                <w:rFonts w:ascii="Consolas" w:hAnsi="Consolas"/>
                <w:color w:val="2C4A6E"/>
                <w:sz w:val="16"/>
              </w:rPr>
              <w:t>BAD-DEC-012</w:t>
            </w:r>
            <w:r>
              <w:rPr>
                <w:sz w:val="18"/>
              </w:rPr>
              <w:t>.</w:t>
            </w:r>
          </w:p>
        </w:tc>
        <w:tc>
          <w:tcPr>
            <w:tcW w:w="3029" w:type="dxa"/>
          </w:tcPr>
          <w:p w14:paraId="27D32377" w14:textId="77777777" w:rsidR="0012091A" w:rsidRDefault="001530BF">
            <w:pPr>
              <w:spacing w:before="40" w:after="40"/>
            </w:pPr>
            <w:r>
              <w:rPr>
                <w:rFonts w:ascii="Consolas" w:hAnsi="Consolas"/>
                <w:color w:val="2C4A6E"/>
                <w:sz w:val="16"/>
              </w:rPr>
              <w:t>BAD-DEC-012</w:t>
            </w:r>
            <w:r>
              <w:rPr>
                <w:sz w:val="18"/>
              </w:rPr>
              <w:t>, §17</w:t>
            </w:r>
          </w:p>
        </w:tc>
      </w:tr>
      <w:tr w:rsidR="0012091A" w14:paraId="152056F5" w14:textId="77777777">
        <w:trPr>
          <w:jc w:val="center"/>
        </w:trPr>
        <w:tc>
          <w:tcPr>
            <w:tcW w:w="3029" w:type="dxa"/>
            <w:shd w:val="clear" w:color="auto" w:fill="F5F8FB"/>
          </w:tcPr>
          <w:p w14:paraId="44906070" w14:textId="77777777" w:rsidR="0012091A" w:rsidRDefault="001530BF">
            <w:pPr>
              <w:spacing w:before="40" w:after="40"/>
            </w:pPr>
            <w:r>
              <w:rPr>
                <w:rFonts w:ascii="Consolas" w:hAnsi="Consolas"/>
                <w:color w:val="2C4A6E"/>
                <w:sz w:val="16"/>
              </w:rPr>
              <w:t>UX-152</w:t>
            </w:r>
          </w:p>
        </w:tc>
        <w:tc>
          <w:tcPr>
            <w:tcW w:w="3029" w:type="dxa"/>
            <w:shd w:val="clear" w:color="auto" w:fill="F5F8FB"/>
          </w:tcPr>
          <w:p w14:paraId="71D07B08" w14:textId="77777777" w:rsidR="0012091A" w:rsidRDefault="001530BF">
            <w:pPr>
              <w:spacing w:before="40" w:after="40"/>
            </w:pPr>
            <w:r>
              <w:rPr>
                <w:sz w:val="18"/>
              </w:rPr>
              <w:t>Position acquisition behaviour and cadence are CMP-DOC-15's; this section specifies presentation only.</w:t>
            </w:r>
          </w:p>
        </w:tc>
        <w:tc>
          <w:tcPr>
            <w:tcW w:w="3029" w:type="dxa"/>
            <w:shd w:val="clear" w:color="auto" w:fill="F5F8FB"/>
          </w:tcPr>
          <w:p w14:paraId="660CD3A5" w14:textId="77777777" w:rsidR="0012091A" w:rsidRDefault="001530BF">
            <w:pPr>
              <w:spacing w:before="40" w:after="40"/>
            </w:pPr>
            <w:r>
              <w:rPr>
                <w:sz w:val="18"/>
              </w:rPr>
              <w:t>§0.6</w:t>
            </w:r>
          </w:p>
        </w:tc>
      </w:tr>
    </w:tbl>
    <w:p w14:paraId="14B4ABB4" w14:textId="77777777" w:rsidR="0012091A" w:rsidRDefault="0012091A">
      <w:pPr>
        <w:spacing w:after="80"/>
      </w:pPr>
    </w:p>
    <w:p w14:paraId="722BE2CB" w14:textId="77777777" w:rsidR="0012091A" w:rsidRDefault="001530BF">
      <w:r>
        <w:br w:type="page"/>
      </w:r>
    </w:p>
    <w:p w14:paraId="18A86DC0" w14:textId="77777777" w:rsidR="0012091A" w:rsidRDefault="001530BF">
      <w:pPr>
        <w:pStyle w:val="Heading1"/>
      </w:pPr>
      <w:r>
        <w:lastRenderedPageBreak/>
        <w:t>13. The Safety Surface</w:t>
      </w:r>
    </w:p>
    <w:p w14:paraId="108716BA" w14:textId="77777777" w:rsidR="0012091A" w:rsidRDefault="001530BF">
      <w:r>
        <w:t>This section discharges CMP-DOC-08 §17.5's second obligation — the one framed as a</w:t>
      </w:r>
    </w:p>
    <w:p w14:paraId="297F84FC" w14:textId="77777777" w:rsidR="0012091A" w:rsidRDefault="001530BF">
      <w:r>
        <w:t>prohibition.</w:t>
      </w:r>
    </w:p>
    <w:p w14:paraId="1C1D7FDB" w14:textId="77777777" w:rsidR="0012091A" w:rsidRDefault="001530BF">
      <w:pPr>
        <w:pStyle w:val="Heading2"/>
      </w:pPr>
      <w:r>
        <w:t>13.1 What the Safety Centre Presents</w:t>
      </w:r>
    </w:p>
    <w:p w14:paraId="32BEB2E6" w14:textId="77777777" w:rsidR="0012091A" w:rsidRDefault="001530BF">
      <w:r>
        <w:rPr>
          <w:b/>
        </w:rPr>
        <w:t>FACT, and it is worse than expected.</w:t>
      </w:r>
      <w:r>
        <w:t xml:space="preserve"> Every route by which a user could raise a safety</w:t>
      </w:r>
    </w:p>
    <w:p w14:paraId="58E20030" w14:textId="77777777" w:rsidR="0012091A" w:rsidRDefault="001530BF">
      <w:r>
        <w:t>matter is Outlined, not Specified.</w:t>
      </w:r>
    </w:p>
    <w:p w14:paraId="712E1B15" w14:textId="77777777" w:rsidR="0012091A" w:rsidRDefault="001530BF">
      <w:pPr>
        <w:pStyle w:val="CMPCaption"/>
      </w:pPr>
      <w:r>
        <w:t>Table 52 — 13.1 What the Safety Centre Presents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2272"/>
        <w:gridCol w:w="2272"/>
        <w:gridCol w:w="2272"/>
        <w:gridCol w:w="2272"/>
      </w:tblGrid>
      <w:tr w:rsidR="0012091A" w14:paraId="561BFF32" w14:textId="77777777">
        <w:trPr>
          <w:tblHeader/>
          <w:jc w:val="center"/>
        </w:trPr>
        <w:tc>
          <w:tcPr>
            <w:tcW w:w="2272" w:type="dxa"/>
            <w:shd w:val="clear" w:color="auto" w:fill="1F3A5F"/>
          </w:tcPr>
          <w:p w14:paraId="10D1F92E" w14:textId="77777777" w:rsidR="0012091A" w:rsidRDefault="001530BF">
            <w:pPr>
              <w:spacing w:before="40" w:after="40"/>
            </w:pPr>
            <w:r>
              <w:rPr>
                <w:b/>
                <w:color w:val="FFFFFF"/>
                <w:sz w:val="18"/>
              </w:rPr>
              <w:t>Control</w:t>
            </w:r>
          </w:p>
        </w:tc>
        <w:tc>
          <w:tcPr>
            <w:tcW w:w="2272" w:type="dxa"/>
            <w:shd w:val="clear" w:color="auto" w:fill="1F3A5F"/>
          </w:tcPr>
          <w:p w14:paraId="6251199F" w14:textId="77777777" w:rsidR="0012091A" w:rsidRDefault="001530BF">
            <w:pPr>
              <w:spacing w:before="40" w:after="40"/>
            </w:pPr>
            <w:r>
              <w:rPr>
                <w:b/>
                <w:color w:val="FFFFFF"/>
                <w:sz w:val="18"/>
              </w:rPr>
              <w:t>Use case</w:t>
            </w:r>
          </w:p>
        </w:tc>
        <w:tc>
          <w:tcPr>
            <w:tcW w:w="2272" w:type="dxa"/>
            <w:shd w:val="clear" w:color="auto" w:fill="1F3A5F"/>
          </w:tcPr>
          <w:p w14:paraId="5C50E6A4" w14:textId="77777777" w:rsidR="0012091A" w:rsidRDefault="001530BF">
            <w:pPr>
              <w:spacing w:before="40" w:after="40"/>
            </w:pPr>
            <w:r>
              <w:rPr>
                <w:b/>
                <w:color w:val="FFFFFF"/>
                <w:sz w:val="18"/>
              </w:rPr>
              <w:t>Tier</w:t>
            </w:r>
          </w:p>
        </w:tc>
        <w:tc>
          <w:tcPr>
            <w:tcW w:w="2272" w:type="dxa"/>
            <w:shd w:val="clear" w:color="auto" w:fill="1F3A5F"/>
          </w:tcPr>
          <w:p w14:paraId="26AD016A" w14:textId="77777777" w:rsidR="0012091A" w:rsidRDefault="001530BF">
            <w:pPr>
              <w:spacing w:before="40" w:after="40"/>
            </w:pPr>
            <w:r>
              <w:rPr>
                <w:b/>
                <w:color w:val="FFFFFF"/>
                <w:sz w:val="18"/>
              </w:rPr>
              <w:t>Designable?</w:t>
            </w:r>
          </w:p>
        </w:tc>
      </w:tr>
      <w:tr w:rsidR="0012091A" w14:paraId="58119D8D" w14:textId="77777777">
        <w:trPr>
          <w:jc w:val="center"/>
        </w:trPr>
        <w:tc>
          <w:tcPr>
            <w:tcW w:w="2272" w:type="dxa"/>
          </w:tcPr>
          <w:p w14:paraId="0B1A0A24" w14:textId="77777777" w:rsidR="0012091A" w:rsidRDefault="001530BF">
            <w:pPr>
              <w:spacing w:before="40" w:after="40"/>
            </w:pPr>
            <w:r>
              <w:rPr>
                <w:sz w:val="18"/>
              </w:rPr>
              <w:t>Access the safety centre</w:t>
            </w:r>
          </w:p>
        </w:tc>
        <w:tc>
          <w:tcPr>
            <w:tcW w:w="2272" w:type="dxa"/>
          </w:tcPr>
          <w:p w14:paraId="0103CCEA" w14:textId="77777777" w:rsidR="0012091A" w:rsidRDefault="001530BF">
            <w:pPr>
              <w:spacing w:before="40" w:after="40"/>
            </w:pPr>
            <w:r>
              <w:rPr>
                <w:rFonts w:ascii="Consolas" w:hAnsi="Consolas"/>
                <w:color w:val="2C4A6E"/>
                <w:sz w:val="16"/>
              </w:rPr>
              <w:t>UC-054</w:t>
            </w:r>
          </w:p>
        </w:tc>
        <w:tc>
          <w:tcPr>
            <w:tcW w:w="2272" w:type="dxa"/>
          </w:tcPr>
          <w:p w14:paraId="09D8EB94" w14:textId="77777777" w:rsidR="0012091A" w:rsidRDefault="001530BF">
            <w:pPr>
              <w:spacing w:before="40" w:after="40"/>
            </w:pPr>
            <w:r>
              <w:rPr>
                <w:sz w:val="18"/>
              </w:rPr>
              <w:t>Specified</w:t>
            </w:r>
          </w:p>
        </w:tc>
        <w:tc>
          <w:tcPr>
            <w:tcW w:w="2272" w:type="dxa"/>
          </w:tcPr>
          <w:p w14:paraId="61D23394" w14:textId="77777777" w:rsidR="0012091A" w:rsidRDefault="001530BF">
            <w:pPr>
              <w:spacing w:before="40" w:after="40"/>
            </w:pPr>
            <w:r>
              <w:rPr>
                <w:b/>
                <w:sz w:val="18"/>
              </w:rPr>
              <w:t>Yes</w:t>
            </w:r>
          </w:p>
        </w:tc>
      </w:tr>
      <w:tr w:rsidR="0012091A" w14:paraId="01B25E06" w14:textId="77777777">
        <w:trPr>
          <w:jc w:val="center"/>
        </w:trPr>
        <w:tc>
          <w:tcPr>
            <w:tcW w:w="2272" w:type="dxa"/>
            <w:shd w:val="clear" w:color="auto" w:fill="F5F8FB"/>
          </w:tcPr>
          <w:p w14:paraId="36D61838" w14:textId="77777777" w:rsidR="0012091A" w:rsidRDefault="001530BF">
            <w:pPr>
              <w:spacing w:before="40" w:after="40"/>
            </w:pPr>
            <w:r>
              <w:rPr>
                <w:sz w:val="18"/>
              </w:rPr>
              <w:t>Review and amend emergency contacts</w:t>
            </w:r>
          </w:p>
        </w:tc>
        <w:tc>
          <w:tcPr>
            <w:tcW w:w="2272" w:type="dxa"/>
            <w:shd w:val="clear" w:color="auto" w:fill="F5F8FB"/>
          </w:tcPr>
          <w:p w14:paraId="4E6BE8B2" w14:textId="77777777" w:rsidR="0012091A" w:rsidRDefault="001530BF">
            <w:pPr>
              <w:spacing w:before="40" w:after="40"/>
            </w:pPr>
            <w:r>
              <w:rPr>
                <w:rFonts w:ascii="Consolas" w:hAnsi="Consolas"/>
                <w:color w:val="2C4A6E"/>
                <w:sz w:val="16"/>
              </w:rPr>
              <w:t>UC-048</w:t>
            </w:r>
          </w:p>
        </w:tc>
        <w:tc>
          <w:tcPr>
            <w:tcW w:w="2272" w:type="dxa"/>
            <w:shd w:val="clear" w:color="auto" w:fill="F5F8FB"/>
          </w:tcPr>
          <w:p w14:paraId="1CCAD207" w14:textId="77777777" w:rsidR="0012091A" w:rsidRDefault="001530BF">
            <w:pPr>
              <w:spacing w:before="40" w:after="40"/>
            </w:pPr>
            <w:r>
              <w:rPr>
                <w:sz w:val="18"/>
              </w:rPr>
              <w:t>Specified</w:t>
            </w:r>
          </w:p>
        </w:tc>
        <w:tc>
          <w:tcPr>
            <w:tcW w:w="2272" w:type="dxa"/>
            <w:shd w:val="clear" w:color="auto" w:fill="F5F8FB"/>
          </w:tcPr>
          <w:p w14:paraId="2BE81675" w14:textId="77777777" w:rsidR="0012091A" w:rsidRDefault="001530BF">
            <w:pPr>
              <w:spacing w:before="40" w:after="40"/>
            </w:pPr>
            <w:r>
              <w:rPr>
                <w:b/>
                <w:sz w:val="18"/>
              </w:rPr>
              <w:t>Yes</w:t>
            </w:r>
          </w:p>
        </w:tc>
      </w:tr>
      <w:tr w:rsidR="0012091A" w14:paraId="3C1EA8CF" w14:textId="77777777">
        <w:trPr>
          <w:jc w:val="center"/>
        </w:trPr>
        <w:tc>
          <w:tcPr>
            <w:tcW w:w="2272" w:type="dxa"/>
          </w:tcPr>
          <w:p w14:paraId="32CDC5A7" w14:textId="77777777" w:rsidR="0012091A" w:rsidRDefault="001530BF">
            <w:pPr>
              <w:spacing w:before="40" w:after="40"/>
            </w:pPr>
            <w:r>
              <w:rPr>
                <w:sz w:val="18"/>
              </w:rPr>
              <w:t>View rules of participation and safety information</w:t>
            </w:r>
          </w:p>
        </w:tc>
        <w:tc>
          <w:tcPr>
            <w:tcW w:w="2272" w:type="dxa"/>
          </w:tcPr>
          <w:p w14:paraId="1B24575D" w14:textId="77777777" w:rsidR="0012091A" w:rsidRDefault="001530BF">
            <w:pPr>
              <w:spacing w:before="40" w:after="40"/>
            </w:pPr>
            <w:r>
              <w:rPr>
                <w:rFonts w:ascii="Consolas" w:hAnsi="Consolas"/>
                <w:color w:val="2C4A6E"/>
                <w:sz w:val="16"/>
              </w:rPr>
              <w:t>UC-083</w:t>
            </w:r>
          </w:p>
        </w:tc>
        <w:tc>
          <w:tcPr>
            <w:tcW w:w="2272" w:type="dxa"/>
          </w:tcPr>
          <w:p w14:paraId="5C383E09" w14:textId="77777777" w:rsidR="0012091A" w:rsidRDefault="001530BF">
            <w:pPr>
              <w:spacing w:before="40" w:after="40"/>
            </w:pPr>
            <w:r>
              <w:rPr>
                <w:sz w:val="18"/>
              </w:rPr>
              <w:t>Specified</w:t>
            </w:r>
          </w:p>
        </w:tc>
        <w:tc>
          <w:tcPr>
            <w:tcW w:w="2272" w:type="dxa"/>
          </w:tcPr>
          <w:p w14:paraId="74B0C266" w14:textId="77777777" w:rsidR="0012091A" w:rsidRDefault="001530BF">
            <w:pPr>
              <w:spacing w:before="40" w:after="40"/>
            </w:pPr>
            <w:r>
              <w:rPr>
                <w:b/>
                <w:sz w:val="18"/>
              </w:rPr>
              <w:t>Yes</w:t>
            </w:r>
          </w:p>
        </w:tc>
      </w:tr>
      <w:tr w:rsidR="0012091A" w14:paraId="2AE371A7" w14:textId="77777777">
        <w:trPr>
          <w:jc w:val="center"/>
        </w:trPr>
        <w:tc>
          <w:tcPr>
            <w:tcW w:w="2272" w:type="dxa"/>
            <w:shd w:val="clear" w:color="auto" w:fill="F5F8FB"/>
          </w:tcPr>
          <w:p w14:paraId="7F3EDA72" w14:textId="77777777" w:rsidR="0012091A" w:rsidRDefault="001530BF">
            <w:pPr>
              <w:spacing w:before="40" w:after="40"/>
            </w:pPr>
            <w:r>
              <w:rPr>
                <w:sz w:val="18"/>
              </w:rPr>
              <w:t>Raise an SOS</w:t>
            </w:r>
          </w:p>
        </w:tc>
        <w:tc>
          <w:tcPr>
            <w:tcW w:w="2272" w:type="dxa"/>
            <w:shd w:val="clear" w:color="auto" w:fill="F5F8FB"/>
          </w:tcPr>
          <w:p w14:paraId="294F5208" w14:textId="77777777" w:rsidR="0012091A" w:rsidRDefault="001530BF">
            <w:pPr>
              <w:spacing w:before="40" w:after="40"/>
            </w:pPr>
            <w:r>
              <w:rPr>
                <w:rFonts w:ascii="Consolas" w:hAnsi="Consolas"/>
                <w:color w:val="2C4A6E"/>
                <w:sz w:val="16"/>
              </w:rPr>
              <w:t>UC-050</w:t>
            </w:r>
          </w:p>
        </w:tc>
        <w:tc>
          <w:tcPr>
            <w:tcW w:w="2272" w:type="dxa"/>
            <w:shd w:val="clear" w:color="auto" w:fill="F5F8FB"/>
          </w:tcPr>
          <w:p w14:paraId="630AD83E" w14:textId="77777777" w:rsidR="0012091A" w:rsidRDefault="001530BF">
            <w:pPr>
              <w:spacing w:before="40" w:after="40"/>
            </w:pPr>
            <w:r>
              <w:rPr>
                <w:b/>
                <w:sz w:val="18"/>
              </w:rPr>
              <w:t>Outlined — `BAD-DEC-011`</w:t>
            </w:r>
          </w:p>
        </w:tc>
        <w:tc>
          <w:tcPr>
            <w:tcW w:w="2272" w:type="dxa"/>
            <w:shd w:val="clear" w:color="auto" w:fill="F5F8FB"/>
          </w:tcPr>
          <w:p w14:paraId="3216AC79" w14:textId="77777777" w:rsidR="0012091A" w:rsidRDefault="001530BF">
            <w:pPr>
              <w:spacing w:before="40" w:after="40"/>
            </w:pPr>
            <w:r>
              <w:rPr>
                <w:sz w:val="18"/>
              </w:rPr>
              <w:t>No</w:t>
            </w:r>
          </w:p>
        </w:tc>
      </w:tr>
      <w:tr w:rsidR="0012091A" w14:paraId="141B884D" w14:textId="77777777">
        <w:trPr>
          <w:jc w:val="center"/>
        </w:trPr>
        <w:tc>
          <w:tcPr>
            <w:tcW w:w="2272" w:type="dxa"/>
          </w:tcPr>
          <w:p w14:paraId="728BE962" w14:textId="77777777" w:rsidR="0012091A" w:rsidRDefault="001530BF">
            <w:pPr>
              <w:spacing w:before="40" w:after="40"/>
            </w:pPr>
            <w:r>
              <w:rPr>
                <w:sz w:val="18"/>
              </w:rPr>
              <w:t>Report a non-emergency safety concern</w:t>
            </w:r>
          </w:p>
        </w:tc>
        <w:tc>
          <w:tcPr>
            <w:tcW w:w="2272" w:type="dxa"/>
          </w:tcPr>
          <w:p w14:paraId="7C854D02" w14:textId="77777777" w:rsidR="0012091A" w:rsidRDefault="001530BF">
            <w:pPr>
              <w:spacing w:before="40" w:after="40"/>
            </w:pPr>
            <w:r>
              <w:rPr>
                <w:rFonts w:ascii="Consolas" w:hAnsi="Consolas"/>
                <w:color w:val="2C4A6E"/>
                <w:sz w:val="16"/>
              </w:rPr>
              <w:t>UC-053</w:t>
            </w:r>
          </w:p>
        </w:tc>
        <w:tc>
          <w:tcPr>
            <w:tcW w:w="2272" w:type="dxa"/>
          </w:tcPr>
          <w:p w14:paraId="20E84209" w14:textId="77777777" w:rsidR="0012091A" w:rsidRDefault="001530BF">
            <w:pPr>
              <w:spacing w:before="40" w:after="40"/>
            </w:pPr>
            <w:r>
              <w:rPr>
                <w:b/>
                <w:sz w:val="18"/>
              </w:rPr>
              <w:t>Outlined — `BAD-DEC-016`</w:t>
            </w:r>
          </w:p>
        </w:tc>
        <w:tc>
          <w:tcPr>
            <w:tcW w:w="2272" w:type="dxa"/>
          </w:tcPr>
          <w:p w14:paraId="093A13F0" w14:textId="77777777" w:rsidR="0012091A" w:rsidRDefault="001530BF">
            <w:pPr>
              <w:spacing w:before="40" w:after="40"/>
            </w:pPr>
            <w:r>
              <w:rPr>
                <w:sz w:val="18"/>
              </w:rPr>
              <w:t>No</w:t>
            </w:r>
          </w:p>
        </w:tc>
      </w:tr>
      <w:tr w:rsidR="0012091A" w14:paraId="0B77FC16" w14:textId="77777777">
        <w:trPr>
          <w:jc w:val="center"/>
        </w:trPr>
        <w:tc>
          <w:tcPr>
            <w:tcW w:w="2272" w:type="dxa"/>
            <w:shd w:val="clear" w:color="auto" w:fill="F5F8FB"/>
          </w:tcPr>
          <w:p w14:paraId="7F48A898" w14:textId="77777777" w:rsidR="0012091A" w:rsidRDefault="001530BF">
            <w:pPr>
              <w:spacing w:before="40" w:after="40"/>
            </w:pPr>
            <w:r>
              <w:rPr>
                <w:sz w:val="18"/>
              </w:rPr>
              <w:t>Share a live trip</w:t>
            </w:r>
          </w:p>
        </w:tc>
        <w:tc>
          <w:tcPr>
            <w:tcW w:w="2272" w:type="dxa"/>
            <w:shd w:val="clear" w:color="auto" w:fill="F5F8FB"/>
          </w:tcPr>
          <w:p w14:paraId="2178B905" w14:textId="77777777" w:rsidR="0012091A" w:rsidRDefault="001530BF">
            <w:pPr>
              <w:spacing w:before="40" w:after="40"/>
            </w:pPr>
            <w:r>
              <w:rPr>
                <w:rFonts w:ascii="Consolas" w:hAnsi="Consolas"/>
                <w:color w:val="2C4A6E"/>
                <w:sz w:val="16"/>
              </w:rPr>
              <w:t>UC-049</w:t>
            </w:r>
          </w:p>
        </w:tc>
        <w:tc>
          <w:tcPr>
            <w:tcW w:w="2272" w:type="dxa"/>
            <w:shd w:val="clear" w:color="auto" w:fill="F5F8FB"/>
          </w:tcPr>
          <w:p w14:paraId="2F5EBA93" w14:textId="77777777" w:rsidR="0012091A" w:rsidRDefault="001530BF">
            <w:pPr>
              <w:spacing w:before="40" w:after="40"/>
            </w:pPr>
            <w:r>
              <w:rPr>
                <w:b/>
                <w:sz w:val="18"/>
              </w:rPr>
              <w:t>Outlined — `BAD-DEC-022`</w:t>
            </w:r>
          </w:p>
        </w:tc>
        <w:tc>
          <w:tcPr>
            <w:tcW w:w="2272" w:type="dxa"/>
            <w:shd w:val="clear" w:color="auto" w:fill="F5F8FB"/>
          </w:tcPr>
          <w:p w14:paraId="6028775C" w14:textId="77777777" w:rsidR="0012091A" w:rsidRDefault="001530BF">
            <w:pPr>
              <w:spacing w:before="40" w:after="40"/>
            </w:pPr>
            <w:r>
              <w:rPr>
                <w:sz w:val="18"/>
              </w:rPr>
              <w:t>No</w:t>
            </w:r>
          </w:p>
        </w:tc>
      </w:tr>
    </w:tbl>
    <w:p w14:paraId="150E8E8B" w14:textId="77777777" w:rsidR="0012091A" w:rsidRDefault="0012091A">
      <w:pPr>
        <w:spacing w:after="80"/>
      </w:pPr>
    </w:p>
    <w:p w14:paraId="6A7F26F6" w14:textId="77777777" w:rsidR="0012091A" w:rsidRDefault="001530BF">
      <w:r>
        <w:rPr>
          <w:rFonts w:ascii="Consolas" w:hAnsi="Consolas"/>
          <w:color w:val="2C4A6E"/>
          <w:sz w:val="19"/>
        </w:rPr>
        <w:t>UC-051</w:t>
      </w:r>
      <w:r>
        <w:t xml:space="preserve"> — </w:t>
      </w:r>
      <w:r>
        <w:rPr>
          <w:i/>
        </w:rPr>
        <w:t>record and route a safety incident</w:t>
      </w:r>
      <w:r>
        <w:t xml:space="preserve"> — </w:t>
      </w:r>
      <w:r>
        <w:rPr>
          <w:b/>
        </w:rPr>
        <w:t>is</w:t>
      </w:r>
      <w:r>
        <w:t xml:space="preserve"> Specified, and </w:t>
      </w:r>
      <w:r>
        <w:rPr>
          <w:rFonts w:ascii="Consolas" w:hAnsi="Consolas"/>
          <w:color w:val="2C4A6E"/>
          <w:sz w:val="19"/>
        </w:rPr>
        <w:t>FRD-FR-185</w:t>
      </w:r>
      <w:r>
        <w:t xml:space="preserve"> to</w:t>
      </w:r>
    </w:p>
    <w:p w14:paraId="2B069B9D" w14:textId="77777777" w:rsidR="0012091A" w:rsidRDefault="001530BF">
      <w:r>
        <w:rPr>
          <w:rFonts w:ascii="Consolas" w:hAnsi="Consolas"/>
          <w:color w:val="2C4A6E"/>
          <w:sz w:val="19"/>
        </w:rPr>
        <w:t>FRD-FR-196</w:t>
      </w:r>
      <w:r>
        <w:t xml:space="preserve"> specify the platform's handling in full. But </w:t>
      </w:r>
      <w:r>
        <w:rPr>
          <w:rFonts w:ascii="Consolas" w:hAnsi="Consolas"/>
          <w:color w:val="2C4A6E"/>
          <w:sz w:val="19"/>
        </w:rPr>
        <w:t>UC-051</w:t>
      </w:r>
      <w:r>
        <w:t xml:space="preserve"> describes what the</w:t>
      </w:r>
    </w:p>
    <w:p w14:paraId="378C8D42" w14:textId="77777777" w:rsidR="0012091A" w:rsidRDefault="001530BF">
      <w:r>
        <w:t xml:space="preserve">platform does </w:t>
      </w:r>
      <w:r>
        <w:rPr>
          <w:b/>
        </w:rPr>
        <w:t>on receiving a signal</w:t>
      </w:r>
      <w:r>
        <w:t>. Both user-facing routes to producing one are</w:t>
      </w:r>
    </w:p>
    <w:p w14:paraId="2613F1CC" w14:textId="77777777" w:rsidR="0012091A" w:rsidRDefault="001530BF">
      <w:r>
        <w:t>Outlined. **The platform is ready to receive a safety signal that the interface has no</w:t>
      </w:r>
    </w:p>
    <w:p w14:paraId="662FEA43" w14:textId="77777777" w:rsidR="0012091A" w:rsidRDefault="001530BF">
      <w:r>
        <w:t>specified way to send.**</w:t>
      </w:r>
    </w:p>
    <w:p w14:paraId="573AED4C" w14:textId="77777777" w:rsidR="0012091A" w:rsidRDefault="001530BF">
      <w:pPr>
        <w:pStyle w:val="CMPCaption"/>
      </w:pPr>
      <w:r>
        <w:t>Table 53 — 13.1 What the Safety Centre Presents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2C76A84F" w14:textId="77777777">
        <w:trPr>
          <w:tblHeader/>
          <w:jc w:val="center"/>
        </w:trPr>
        <w:tc>
          <w:tcPr>
            <w:tcW w:w="3029" w:type="dxa"/>
            <w:shd w:val="clear" w:color="auto" w:fill="1F3A5F"/>
          </w:tcPr>
          <w:p w14:paraId="0AAE581A" w14:textId="77777777" w:rsidR="0012091A" w:rsidRDefault="001530BF">
            <w:pPr>
              <w:spacing w:before="40" w:after="40"/>
            </w:pPr>
            <w:r>
              <w:rPr>
                <w:b/>
                <w:color w:val="FFFFFF"/>
                <w:sz w:val="18"/>
              </w:rPr>
              <w:t>ID</w:t>
            </w:r>
          </w:p>
        </w:tc>
        <w:tc>
          <w:tcPr>
            <w:tcW w:w="3029" w:type="dxa"/>
            <w:shd w:val="clear" w:color="auto" w:fill="1F3A5F"/>
          </w:tcPr>
          <w:p w14:paraId="5D76889A" w14:textId="77777777" w:rsidR="0012091A" w:rsidRDefault="001530BF">
            <w:pPr>
              <w:spacing w:before="40" w:after="40"/>
            </w:pPr>
            <w:r>
              <w:rPr>
                <w:b/>
                <w:color w:val="FFFFFF"/>
                <w:sz w:val="18"/>
              </w:rPr>
              <w:t>Statement</w:t>
            </w:r>
          </w:p>
        </w:tc>
        <w:tc>
          <w:tcPr>
            <w:tcW w:w="3029" w:type="dxa"/>
            <w:shd w:val="clear" w:color="auto" w:fill="1F3A5F"/>
          </w:tcPr>
          <w:p w14:paraId="27636DC3" w14:textId="77777777" w:rsidR="0012091A" w:rsidRDefault="001530BF">
            <w:pPr>
              <w:spacing w:before="40" w:after="40"/>
            </w:pPr>
            <w:r>
              <w:rPr>
                <w:b/>
                <w:color w:val="FFFFFF"/>
                <w:sz w:val="18"/>
              </w:rPr>
              <w:t>Src</w:t>
            </w:r>
          </w:p>
        </w:tc>
      </w:tr>
      <w:tr w:rsidR="0012091A" w14:paraId="1EC39E3A" w14:textId="77777777">
        <w:trPr>
          <w:jc w:val="center"/>
        </w:trPr>
        <w:tc>
          <w:tcPr>
            <w:tcW w:w="3029" w:type="dxa"/>
          </w:tcPr>
          <w:p w14:paraId="5F23A9B3" w14:textId="77777777" w:rsidR="0012091A" w:rsidRDefault="001530BF">
            <w:pPr>
              <w:spacing w:before="40" w:after="40"/>
            </w:pPr>
            <w:r>
              <w:rPr>
                <w:rFonts w:ascii="Consolas" w:hAnsi="Consolas"/>
                <w:color w:val="2C4A6E"/>
                <w:sz w:val="16"/>
              </w:rPr>
              <w:t>UX-153</w:t>
            </w:r>
            <w:r>
              <w:rPr>
                <w:sz w:val="18"/>
              </w:rPr>
              <w:t xml:space="preserve"> ‡</w:t>
            </w:r>
          </w:p>
        </w:tc>
        <w:tc>
          <w:tcPr>
            <w:tcW w:w="3029" w:type="dxa"/>
          </w:tcPr>
          <w:p w14:paraId="76323168" w14:textId="77777777" w:rsidR="0012091A" w:rsidRDefault="001530BF">
            <w:pPr>
              <w:spacing w:before="40" w:after="40"/>
            </w:pPr>
            <w:r>
              <w:rPr>
                <w:sz w:val="18"/>
              </w:rPr>
              <w:t>The safety centre shall present only the three designable controls above.</w:t>
            </w:r>
          </w:p>
        </w:tc>
        <w:tc>
          <w:tcPr>
            <w:tcW w:w="3029" w:type="dxa"/>
          </w:tcPr>
          <w:p w14:paraId="7E9E6CDF" w14:textId="77777777" w:rsidR="0012091A" w:rsidRDefault="001530BF">
            <w:pPr>
              <w:spacing w:before="40" w:after="40"/>
            </w:pPr>
            <w:r>
              <w:rPr>
                <w:rFonts w:ascii="Consolas" w:hAnsi="Consolas"/>
                <w:color w:val="2C4A6E"/>
                <w:sz w:val="16"/>
              </w:rPr>
              <w:t>UXDR-13</w:t>
            </w:r>
            <w:r>
              <w:rPr>
                <w:sz w:val="18"/>
              </w:rPr>
              <w:t xml:space="preserve">, </w:t>
            </w:r>
            <w:r>
              <w:rPr>
                <w:rFonts w:ascii="Consolas" w:hAnsi="Consolas"/>
                <w:color w:val="2C4A6E"/>
                <w:sz w:val="16"/>
              </w:rPr>
              <w:t>FRD-FR-195</w:t>
            </w:r>
          </w:p>
        </w:tc>
      </w:tr>
      <w:tr w:rsidR="0012091A" w14:paraId="089E4F87" w14:textId="77777777">
        <w:trPr>
          <w:jc w:val="center"/>
        </w:trPr>
        <w:tc>
          <w:tcPr>
            <w:tcW w:w="3029" w:type="dxa"/>
            <w:shd w:val="clear" w:color="auto" w:fill="F5F8FB"/>
          </w:tcPr>
          <w:p w14:paraId="5199CA3F" w14:textId="77777777" w:rsidR="0012091A" w:rsidRDefault="001530BF">
            <w:pPr>
              <w:spacing w:before="40" w:after="40"/>
            </w:pPr>
            <w:r>
              <w:rPr>
                <w:rFonts w:ascii="Consolas" w:hAnsi="Consolas"/>
                <w:color w:val="2C4A6E"/>
                <w:sz w:val="16"/>
              </w:rPr>
              <w:t>UX-154</w:t>
            </w:r>
            <w:r>
              <w:rPr>
                <w:sz w:val="18"/>
              </w:rPr>
              <w:t xml:space="preserve"> ‡</w:t>
            </w:r>
          </w:p>
        </w:tc>
        <w:tc>
          <w:tcPr>
            <w:tcW w:w="3029" w:type="dxa"/>
            <w:shd w:val="clear" w:color="auto" w:fill="F5F8FB"/>
          </w:tcPr>
          <w:p w14:paraId="13F0AF0D" w14:textId="77777777" w:rsidR="0012091A" w:rsidRDefault="001530BF">
            <w:pPr>
              <w:spacing w:before="40" w:after="40"/>
            </w:pPr>
            <w:r>
              <w:rPr>
                <w:b/>
                <w:sz w:val="18"/>
              </w:rPr>
              <w:t>No incident-raising control shall be designed</w:t>
            </w:r>
            <w:r>
              <w:rPr>
                <w:sz w:val="18"/>
              </w:rPr>
              <w:t xml:space="preserve">, because both </w:t>
            </w:r>
            <w:r>
              <w:rPr>
                <w:rFonts w:ascii="Consolas" w:hAnsi="Consolas"/>
                <w:color w:val="2C4A6E"/>
                <w:sz w:val="16"/>
              </w:rPr>
              <w:t>UC-050</w:t>
            </w:r>
            <w:r>
              <w:rPr>
                <w:sz w:val="18"/>
              </w:rPr>
              <w:t xml:space="preserve"> and </w:t>
            </w:r>
            <w:r>
              <w:rPr>
                <w:rFonts w:ascii="Consolas" w:hAnsi="Consolas"/>
                <w:color w:val="2C4A6E"/>
                <w:sz w:val="16"/>
              </w:rPr>
              <w:t>UC-053</w:t>
            </w:r>
            <w:r>
              <w:rPr>
                <w:sz w:val="18"/>
              </w:rPr>
              <w:t xml:space="preserve"> are Outlined and neither behaviour is decided.</w:t>
            </w:r>
          </w:p>
        </w:tc>
        <w:tc>
          <w:tcPr>
            <w:tcW w:w="3029" w:type="dxa"/>
            <w:shd w:val="clear" w:color="auto" w:fill="F5F8FB"/>
          </w:tcPr>
          <w:p w14:paraId="1378493C" w14:textId="77777777" w:rsidR="0012091A" w:rsidRDefault="001530BF">
            <w:pPr>
              <w:spacing w:before="40" w:after="40"/>
            </w:pPr>
            <w:r>
              <w:rPr>
                <w:rFonts w:ascii="Consolas" w:hAnsi="Consolas"/>
                <w:color w:val="2C4A6E"/>
                <w:sz w:val="16"/>
              </w:rPr>
              <w:t>UXDR-13</w:t>
            </w:r>
            <w:r>
              <w:rPr>
                <w:sz w:val="18"/>
              </w:rPr>
              <w:t>, §13.1</w:t>
            </w:r>
          </w:p>
        </w:tc>
      </w:tr>
      <w:tr w:rsidR="0012091A" w14:paraId="06D04B47" w14:textId="77777777">
        <w:trPr>
          <w:jc w:val="center"/>
        </w:trPr>
        <w:tc>
          <w:tcPr>
            <w:tcW w:w="3029" w:type="dxa"/>
          </w:tcPr>
          <w:p w14:paraId="3C5DA185" w14:textId="77777777" w:rsidR="0012091A" w:rsidRDefault="001530BF">
            <w:pPr>
              <w:spacing w:before="40" w:after="40"/>
            </w:pPr>
            <w:r>
              <w:rPr>
                <w:rFonts w:ascii="Consolas" w:hAnsi="Consolas"/>
                <w:color w:val="2C4A6E"/>
                <w:sz w:val="16"/>
              </w:rPr>
              <w:t>UX-155</w:t>
            </w:r>
            <w:r>
              <w:rPr>
                <w:sz w:val="18"/>
              </w:rPr>
              <w:t xml:space="preserve"> ‡</w:t>
            </w:r>
          </w:p>
        </w:tc>
        <w:tc>
          <w:tcPr>
            <w:tcW w:w="3029" w:type="dxa"/>
          </w:tcPr>
          <w:p w14:paraId="6F0A3CFC" w14:textId="77777777" w:rsidR="0012091A" w:rsidRDefault="001530BF">
            <w:pPr>
              <w:spacing w:before="40" w:after="40"/>
            </w:pPr>
            <w:r>
              <w:rPr>
                <w:sz w:val="18"/>
              </w:rPr>
              <w:t xml:space="preserve">When </w:t>
            </w:r>
            <w:r>
              <w:rPr>
                <w:rFonts w:ascii="Consolas" w:hAnsi="Consolas"/>
                <w:color w:val="2C4A6E"/>
                <w:sz w:val="16"/>
              </w:rPr>
              <w:t>UC-053</w:t>
            </w:r>
            <w:r>
              <w:rPr>
                <w:sz w:val="18"/>
              </w:rPr>
              <w:t xml:space="preserve"> is specified, the reporting screen shall submit with partial context and mark what is missing rather than block, per </w:t>
            </w:r>
            <w:r>
              <w:rPr>
                <w:rFonts w:ascii="Consolas" w:hAnsi="Consolas"/>
                <w:color w:val="2C4A6E"/>
                <w:sz w:val="16"/>
              </w:rPr>
              <w:t>FRD-FR-187</w:t>
            </w:r>
            <w:r>
              <w:rPr>
                <w:sz w:val="18"/>
              </w:rPr>
              <w:t>.</w:t>
            </w:r>
          </w:p>
        </w:tc>
        <w:tc>
          <w:tcPr>
            <w:tcW w:w="3029" w:type="dxa"/>
          </w:tcPr>
          <w:p w14:paraId="76D28F4C" w14:textId="77777777" w:rsidR="0012091A" w:rsidRDefault="001530BF">
            <w:pPr>
              <w:spacing w:before="40" w:after="40"/>
            </w:pPr>
            <w:r>
              <w:rPr>
                <w:rFonts w:ascii="Consolas" w:hAnsi="Consolas"/>
                <w:color w:val="2C4A6E"/>
                <w:sz w:val="16"/>
              </w:rPr>
              <w:t>FRD-FR-187</w:t>
            </w:r>
            <w:r>
              <w:rPr>
                <w:sz w:val="18"/>
              </w:rPr>
              <w:t xml:space="preserve">, </w:t>
            </w:r>
            <w:r>
              <w:rPr>
                <w:rFonts w:ascii="Consolas" w:hAnsi="Consolas"/>
                <w:color w:val="2C4A6E"/>
                <w:sz w:val="16"/>
              </w:rPr>
              <w:t>API-165</w:t>
            </w:r>
          </w:p>
        </w:tc>
      </w:tr>
      <w:tr w:rsidR="0012091A" w14:paraId="4BE39FF6" w14:textId="77777777">
        <w:trPr>
          <w:jc w:val="center"/>
        </w:trPr>
        <w:tc>
          <w:tcPr>
            <w:tcW w:w="3029" w:type="dxa"/>
            <w:shd w:val="clear" w:color="auto" w:fill="F5F8FB"/>
          </w:tcPr>
          <w:p w14:paraId="7FE48F39" w14:textId="77777777" w:rsidR="0012091A" w:rsidRDefault="001530BF">
            <w:pPr>
              <w:spacing w:before="40" w:after="40"/>
            </w:pPr>
            <w:r>
              <w:rPr>
                <w:rFonts w:ascii="Consolas" w:hAnsi="Consolas"/>
                <w:color w:val="2C4A6E"/>
                <w:sz w:val="16"/>
              </w:rPr>
              <w:t>UX-156</w:t>
            </w:r>
            <w:r>
              <w:rPr>
                <w:sz w:val="18"/>
              </w:rPr>
              <w:t xml:space="preserve"> ‡</w:t>
            </w:r>
          </w:p>
        </w:tc>
        <w:tc>
          <w:tcPr>
            <w:tcW w:w="3029" w:type="dxa"/>
            <w:shd w:val="clear" w:color="auto" w:fill="F5F8FB"/>
          </w:tcPr>
          <w:p w14:paraId="7E5772E4" w14:textId="77777777" w:rsidR="0012091A" w:rsidRDefault="001530BF">
            <w:pPr>
              <w:spacing w:before="40" w:after="40"/>
            </w:pPr>
            <w:r>
              <w:rPr>
                <w:sz w:val="18"/>
              </w:rPr>
              <w:t>When designed, submission shall be acknowledged only once the platform has accepted it.</w:t>
            </w:r>
          </w:p>
        </w:tc>
        <w:tc>
          <w:tcPr>
            <w:tcW w:w="3029" w:type="dxa"/>
            <w:shd w:val="clear" w:color="auto" w:fill="F5F8FB"/>
          </w:tcPr>
          <w:p w14:paraId="7BDF9853" w14:textId="77777777" w:rsidR="0012091A" w:rsidRDefault="001530BF">
            <w:pPr>
              <w:spacing w:before="40" w:after="40"/>
            </w:pPr>
            <w:r>
              <w:rPr>
                <w:rFonts w:ascii="Consolas" w:hAnsi="Consolas"/>
                <w:color w:val="2C4A6E"/>
                <w:sz w:val="16"/>
              </w:rPr>
              <w:t>API-169</w:t>
            </w:r>
            <w:r>
              <w:rPr>
                <w:sz w:val="18"/>
              </w:rPr>
              <w:t xml:space="preserve">, </w:t>
            </w:r>
            <w:r>
              <w:rPr>
                <w:rFonts w:ascii="Consolas" w:hAnsi="Consolas"/>
                <w:color w:val="2C4A6E"/>
                <w:sz w:val="16"/>
              </w:rPr>
              <w:t>UX-031</w:t>
            </w:r>
          </w:p>
        </w:tc>
      </w:tr>
      <w:tr w:rsidR="0012091A" w14:paraId="0BC1349C" w14:textId="77777777">
        <w:trPr>
          <w:jc w:val="center"/>
        </w:trPr>
        <w:tc>
          <w:tcPr>
            <w:tcW w:w="3029" w:type="dxa"/>
          </w:tcPr>
          <w:p w14:paraId="767C8B49" w14:textId="77777777" w:rsidR="0012091A" w:rsidRDefault="001530BF">
            <w:pPr>
              <w:spacing w:before="40" w:after="40"/>
            </w:pPr>
            <w:r>
              <w:rPr>
                <w:rFonts w:ascii="Consolas" w:hAnsi="Consolas"/>
                <w:color w:val="2C4A6E"/>
                <w:sz w:val="16"/>
              </w:rPr>
              <w:t>UX-157</w:t>
            </w:r>
            <w:r>
              <w:rPr>
                <w:sz w:val="18"/>
              </w:rPr>
              <w:t xml:space="preserve"> ‡</w:t>
            </w:r>
          </w:p>
        </w:tc>
        <w:tc>
          <w:tcPr>
            <w:tcW w:w="3029" w:type="dxa"/>
          </w:tcPr>
          <w:p w14:paraId="22F87771" w14:textId="77777777" w:rsidR="0012091A" w:rsidRDefault="001530BF">
            <w:pPr>
              <w:spacing w:before="40" w:after="40"/>
            </w:pPr>
            <w:r>
              <w:rPr>
                <w:sz w:val="18"/>
              </w:rPr>
              <w:t xml:space="preserve">Any acknowledgement shall state what happens next </w:t>
            </w:r>
            <w:r>
              <w:rPr>
                <w:b/>
                <w:sz w:val="18"/>
              </w:rPr>
              <w:t>only to the extent the platform can honour it</w:t>
            </w:r>
            <w:r>
              <w:rPr>
                <w:sz w:val="18"/>
              </w:rPr>
              <w:t>, and shall never describe a response that is undecided.</w:t>
            </w:r>
          </w:p>
        </w:tc>
        <w:tc>
          <w:tcPr>
            <w:tcW w:w="3029" w:type="dxa"/>
          </w:tcPr>
          <w:p w14:paraId="310AF0B6" w14:textId="77777777" w:rsidR="0012091A" w:rsidRDefault="001530BF">
            <w:pPr>
              <w:spacing w:before="40" w:after="40"/>
            </w:pPr>
            <w:r>
              <w:rPr>
                <w:rFonts w:ascii="Consolas" w:hAnsi="Consolas"/>
                <w:color w:val="2C4A6E"/>
                <w:sz w:val="16"/>
              </w:rPr>
              <w:t>NFR-137</w:t>
            </w:r>
            <w:r>
              <w:rPr>
                <w:sz w:val="18"/>
              </w:rPr>
              <w:t xml:space="preserve">, </w:t>
            </w:r>
            <w:r>
              <w:rPr>
                <w:rFonts w:ascii="Consolas" w:hAnsi="Consolas"/>
                <w:color w:val="2C4A6E"/>
                <w:sz w:val="16"/>
              </w:rPr>
              <w:t>UXDR-13</w:t>
            </w:r>
          </w:p>
        </w:tc>
      </w:tr>
      <w:tr w:rsidR="0012091A" w14:paraId="7E1F171B" w14:textId="77777777">
        <w:trPr>
          <w:jc w:val="center"/>
        </w:trPr>
        <w:tc>
          <w:tcPr>
            <w:tcW w:w="3029" w:type="dxa"/>
            <w:shd w:val="clear" w:color="auto" w:fill="F5F8FB"/>
          </w:tcPr>
          <w:p w14:paraId="0E0C0AE2" w14:textId="77777777" w:rsidR="0012091A" w:rsidRDefault="001530BF">
            <w:pPr>
              <w:spacing w:before="40" w:after="40"/>
            </w:pPr>
            <w:r>
              <w:rPr>
                <w:rFonts w:ascii="Consolas" w:hAnsi="Consolas"/>
                <w:color w:val="2C4A6E"/>
                <w:sz w:val="16"/>
              </w:rPr>
              <w:lastRenderedPageBreak/>
              <w:t>UX-158</w:t>
            </w:r>
            <w:r>
              <w:rPr>
                <w:sz w:val="18"/>
              </w:rPr>
              <w:t xml:space="preserve"> ‡</w:t>
            </w:r>
          </w:p>
        </w:tc>
        <w:tc>
          <w:tcPr>
            <w:tcW w:w="3029" w:type="dxa"/>
            <w:shd w:val="clear" w:color="auto" w:fill="F5F8FB"/>
          </w:tcPr>
          <w:p w14:paraId="7F0A3B24" w14:textId="77777777" w:rsidR="0012091A" w:rsidRDefault="001530BF">
            <w:pPr>
              <w:spacing w:before="40" w:after="40"/>
            </w:pPr>
            <w:r>
              <w:rPr>
                <w:sz w:val="18"/>
              </w:rPr>
              <w:t>Safety controls shall be operable without precise gestures.</w:t>
            </w:r>
          </w:p>
        </w:tc>
        <w:tc>
          <w:tcPr>
            <w:tcW w:w="3029" w:type="dxa"/>
            <w:shd w:val="clear" w:color="auto" w:fill="F5F8FB"/>
          </w:tcPr>
          <w:p w14:paraId="468BD960" w14:textId="77777777" w:rsidR="0012091A" w:rsidRDefault="001530BF">
            <w:pPr>
              <w:spacing w:before="40" w:after="40"/>
            </w:pPr>
            <w:r>
              <w:rPr>
                <w:rFonts w:ascii="Consolas" w:hAnsi="Consolas"/>
                <w:color w:val="2C4A6E"/>
                <w:sz w:val="16"/>
              </w:rPr>
              <w:t>NFR-092</w:t>
            </w:r>
            <w:r>
              <w:rPr>
                <w:sz w:val="18"/>
              </w:rPr>
              <w:t xml:space="preserve">, </w:t>
            </w:r>
            <w:r>
              <w:rPr>
                <w:rFonts w:ascii="Consolas" w:hAnsi="Consolas"/>
                <w:color w:val="2C4A6E"/>
                <w:sz w:val="16"/>
              </w:rPr>
              <w:t>UXDR-15</w:t>
            </w:r>
          </w:p>
        </w:tc>
      </w:tr>
      <w:tr w:rsidR="0012091A" w14:paraId="0BFBCC74" w14:textId="77777777">
        <w:trPr>
          <w:jc w:val="center"/>
        </w:trPr>
        <w:tc>
          <w:tcPr>
            <w:tcW w:w="3029" w:type="dxa"/>
          </w:tcPr>
          <w:p w14:paraId="09C661D8" w14:textId="77777777" w:rsidR="0012091A" w:rsidRDefault="001530BF">
            <w:pPr>
              <w:spacing w:before="40" w:after="40"/>
            </w:pPr>
            <w:r>
              <w:rPr>
                <w:rFonts w:ascii="Consolas" w:hAnsi="Consolas"/>
                <w:color w:val="2C4A6E"/>
                <w:sz w:val="16"/>
              </w:rPr>
              <w:t>UX-159</w:t>
            </w:r>
            <w:r>
              <w:rPr>
                <w:sz w:val="18"/>
              </w:rPr>
              <w:t xml:space="preserve"> ‡</w:t>
            </w:r>
          </w:p>
        </w:tc>
        <w:tc>
          <w:tcPr>
            <w:tcW w:w="3029" w:type="dxa"/>
          </w:tcPr>
          <w:p w14:paraId="1AA458D6" w14:textId="77777777" w:rsidR="0012091A" w:rsidRDefault="001530BF">
            <w:pPr>
              <w:spacing w:before="40" w:after="40"/>
            </w:pPr>
            <w:r>
              <w:rPr>
                <w:sz w:val="18"/>
              </w:rPr>
              <w:t>No safety action shall be gesture-only.</w:t>
            </w:r>
          </w:p>
        </w:tc>
        <w:tc>
          <w:tcPr>
            <w:tcW w:w="3029" w:type="dxa"/>
          </w:tcPr>
          <w:p w14:paraId="2DF0DA84" w14:textId="77777777" w:rsidR="0012091A" w:rsidRDefault="001530BF">
            <w:pPr>
              <w:spacing w:before="40" w:after="40"/>
            </w:pPr>
            <w:r>
              <w:rPr>
                <w:rFonts w:ascii="Consolas" w:hAnsi="Consolas"/>
                <w:color w:val="2C4A6E"/>
                <w:sz w:val="16"/>
              </w:rPr>
              <w:t>NFR-092</w:t>
            </w:r>
            <w:r>
              <w:rPr>
                <w:sz w:val="18"/>
              </w:rPr>
              <w:t xml:space="preserve">, </w:t>
            </w:r>
            <w:r>
              <w:rPr>
                <w:rFonts w:ascii="Consolas" w:hAnsi="Consolas"/>
                <w:color w:val="2C4A6E"/>
                <w:sz w:val="16"/>
              </w:rPr>
              <w:t>UXDR-15</w:t>
            </w:r>
          </w:p>
        </w:tc>
      </w:tr>
      <w:tr w:rsidR="0012091A" w14:paraId="1870726B" w14:textId="77777777">
        <w:trPr>
          <w:jc w:val="center"/>
        </w:trPr>
        <w:tc>
          <w:tcPr>
            <w:tcW w:w="3029" w:type="dxa"/>
            <w:shd w:val="clear" w:color="auto" w:fill="F5F8FB"/>
          </w:tcPr>
          <w:p w14:paraId="55DF3117" w14:textId="77777777" w:rsidR="0012091A" w:rsidRDefault="001530BF">
            <w:pPr>
              <w:spacing w:before="40" w:after="40"/>
            </w:pPr>
            <w:r>
              <w:rPr>
                <w:rFonts w:ascii="Consolas" w:hAnsi="Consolas"/>
                <w:color w:val="2C4A6E"/>
                <w:sz w:val="16"/>
              </w:rPr>
              <w:t>UX-160</w:t>
            </w:r>
          </w:p>
        </w:tc>
        <w:tc>
          <w:tcPr>
            <w:tcW w:w="3029" w:type="dxa"/>
            <w:shd w:val="clear" w:color="auto" w:fill="F5F8FB"/>
          </w:tcPr>
          <w:p w14:paraId="6E6B2CF9" w14:textId="77777777" w:rsidR="0012091A" w:rsidRDefault="001530BF">
            <w:pPr>
              <w:spacing w:before="40" w:after="40"/>
            </w:pPr>
            <w:r>
              <w:rPr>
                <w:sz w:val="18"/>
              </w:rPr>
              <w:t>Safety notifications shall be visually distinct and shall be delivered irrespective of preference.</w:t>
            </w:r>
          </w:p>
        </w:tc>
        <w:tc>
          <w:tcPr>
            <w:tcW w:w="3029" w:type="dxa"/>
            <w:shd w:val="clear" w:color="auto" w:fill="F5F8FB"/>
          </w:tcPr>
          <w:p w14:paraId="20A942B2" w14:textId="77777777" w:rsidR="0012091A" w:rsidRDefault="001530BF">
            <w:pPr>
              <w:spacing w:before="40" w:after="40"/>
            </w:pPr>
            <w:r>
              <w:rPr>
                <w:rFonts w:ascii="Consolas" w:hAnsi="Consolas"/>
                <w:color w:val="2C4A6E"/>
                <w:sz w:val="16"/>
              </w:rPr>
              <w:t>NFR-076</w:t>
            </w:r>
            <w:r>
              <w:rPr>
                <w:sz w:val="18"/>
              </w:rPr>
              <w:t xml:space="preserve">, </w:t>
            </w:r>
            <w:r>
              <w:rPr>
                <w:rFonts w:ascii="Consolas" w:hAnsi="Consolas"/>
                <w:color w:val="2C4A6E"/>
                <w:sz w:val="16"/>
              </w:rPr>
              <w:t>UXDR-12</w:t>
            </w:r>
          </w:p>
        </w:tc>
      </w:tr>
      <w:tr w:rsidR="0012091A" w14:paraId="6262F5A4" w14:textId="77777777">
        <w:trPr>
          <w:jc w:val="center"/>
        </w:trPr>
        <w:tc>
          <w:tcPr>
            <w:tcW w:w="3029" w:type="dxa"/>
          </w:tcPr>
          <w:p w14:paraId="2CE23EDA" w14:textId="77777777" w:rsidR="0012091A" w:rsidRDefault="001530BF">
            <w:pPr>
              <w:spacing w:before="40" w:after="40"/>
            </w:pPr>
            <w:r>
              <w:rPr>
                <w:rFonts w:ascii="Consolas" w:hAnsi="Consolas"/>
                <w:color w:val="2C4A6E"/>
                <w:sz w:val="16"/>
              </w:rPr>
              <w:t>UX-161</w:t>
            </w:r>
          </w:p>
        </w:tc>
        <w:tc>
          <w:tcPr>
            <w:tcW w:w="3029" w:type="dxa"/>
          </w:tcPr>
          <w:p w14:paraId="7E91EBB6" w14:textId="77777777" w:rsidR="0012091A" w:rsidRDefault="001530BF">
            <w:pPr>
              <w:spacing w:before="40" w:after="40"/>
            </w:pPr>
            <w:r>
              <w:rPr>
                <w:sz w:val="18"/>
              </w:rPr>
              <w:t>An unusable emergency contact shall be presented with the reason it is unusable.</w:t>
            </w:r>
          </w:p>
        </w:tc>
        <w:tc>
          <w:tcPr>
            <w:tcW w:w="3029" w:type="dxa"/>
          </w:tcPr>
          <w:p w14:paraId="3F0CA000" w14:textId="77777777" w:rsidR="0012091A" w:rsidRDefault="001530BF">
            <w:pPr>
              <w:spacing w:before="40" w:after="40"/>
            </w:pPr>
            <w:r>
              <w:rPr>
                <w:rFonts w:ascii="Consolas" w:hAnsi="Consolas"/>
                <w:color w:val="2C4A6E"/>
                <w:sz w:val="16"/>
              </w:rPr>
              <w:t>FRD-FR-183</w:t>
            </w:r>
            <w:r>
              <w:rPr>
                <w:sz w:val="18"/>
              </w:rPr>
              <w:t xml:space="preserve">, </w:t>
            </w:r>
            <w:r>
              <w:rPr>
                <w:rFonts w:ascii="Consolas" w:hAnsi="Consolas"/>
                <w:color w:val="2C4A6E"/>
                <w:sz w:val="16"/>
              </w:rPr>
              <w:t>API-131</w:t>
            </w:r>
          </w:p>
        </w:tc>
      </w:tr>
      <w:tr w:rsidR="0012091A" w14:paraId="20D8AB90" w14:textId="77777777">
        <w:trPr>
          <w:jc w:val="center"/>
        </w:trPr>
        <w:tc>
          <w:tcPr>
            <w:tcW w:w="3029" w:type="dxa"/>
            <w:shd w:val="clear" w:color="auto" w:fill="F5F8FB"/>
          </w:tcPr>
          <w:p w14:paraId="09768606" w14:textId="77777777" w:rsidR="0012091A" w:rsidRDefault="001530BF">
            <w:pPr>
              <w:spacing w:before="40" w:after="40"/>
            </w:pPr>
            <w:r>
              <w:rPr>
                <w:rFonts w:ascii="Consolas" w:hAnsi="Consolas"/>
                <w:color w:val="2C4A6E"/>
                <w:sz w:val="16"/>
              </w:rPr>
              <w:t>UX-162</w:t>
            </w:r>
          </w:p>
        </w:tc>
        <w:tc>
          <w:tcPr>
            <w:tcW w:w="3029" w:type="dxa"/>
            <w:shd w:val="clear" w:color="auto" w:fill="F5F8FB"/>
          </w:tcPr>
          <w:p w14:paraId="230047CF" w14:textId="77777777" w:rsidR="0012091A" w:rsidRDefault="001530BF">
            <w:pPr>
              <w:spacing w:before="40" w:after="40"/>
            </w:pPr>
            <w:r>
              <w:rPr>
                <w:sz w:val="18"/>
              </w:rPr>
              <w:t>The safety centre shall function when other capability is unavailable, and shall say which.</w:t>
            </w:r>
          </w:p>
        </w:tc>
        <w:tc>
          <w:tcPr>
            <w:tcW w:w="3029" w:type="dxa"/>
            <w:shd w:val="clear" w:color="auto" w:fill="F5F8FB"/>
          </w:tcPr>
          <w:p w14:paraId="5CCF8971" w14:textId="77777777" w:rsidR="0012091A" w:rsidRDefault="001530BF">
            <w:pPr>
              <w:spacing w:before="40" w:after="40"/>
            </w:pPr>
            <w:r>
              <w:rPr>
                <w:rFonts w:ascii="Consolas" w:hAnsi="Consolas"/>
                <w:color w:val="2C4A6E"/>
                <w:sz w:val="16"/>
              </w:rPr>
              <w:t>ARCH-100</w:t>
            </w:r>
            <w:r>
              <w:rPr>
                <w:sz w:val="18"/>
              </w:rPr>
              <w:t xml:space="preserve">, </w:t>
            </w:r>
            <w:r>
              <w:rPr>
                <w:rFonts w:ascii="Consolas" w:hAnsi="Consolas"/>
                <w:color w:val="2C4A6E"/>
                <w:sz w:val="16"/>
              </w:rPr>
              <w:t>UX-069</w:t>
            </w:r>
          </w:p>
        </w:tc>
      </w:tr>
    </w:tbl>
    <w:p w14:paraId="333A824A" w14:textId="77777777" w:rsidR="0012091A" w:rsidRDefault="0012091A">
      <w:pPr>
        <w:spacing w:after="80"/>
      </w:pPr>
    </w:p>
    <w:p w14:paraId="66A51597" w14:textId="77777777" w:rsidR="0012091A" w:rsidRDefault="001530BF">
      <w:pPr>
        <w:pStyle w:val="Heading2"/>
      </w:pPr>
      <w:r>
        <w:t>13.2 What Is Not Designed</w:t>
      </w:r>
    </w:p>
    <w:p w14:paraId="663A3159" w14:textId="77777777" w:rsidR="0012091A" w:rsidRDefault="001530BF">
      <w:pPr>
        <w:pStyle w:val="CMPCaption"/>
      </w:pPr>
      <w:r>
        <w:t>Table 54 — 13.2 What Is Not Designed</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71BCAAA8" w14:textId="77777777">
        <w:trPr>
          <w:tblHeader/>
          <w:jc w:val="center"/>
        </w:trPr>
        <w:tc>
          <w:tcPr>
            <w:tcW w:w="3029" w:type="dxa"/>
            <w:shd w:val="clear" w:color="auto" w:fill="1F3A5F"/>
          </w:tcPr>
          <w:p w14:paraId="618407F6" w14:textId="77777777" w:rsidR="0012091A" w:rsidRDefault="001530BF">
            <w:pPr>
              <w:spacing w:before="40" w:after="40"/>
            </w:pPr>
            <w:r>
              <w:rPr>
                <w:b/>
                <w:color w:val="FFFFFF"/>
                <w:sz w:val="18"/>
              </w:rPr>
              <w:t>ID</w:t>
            </w:r>
          </w:p>
        </w:tc>
        <w:tc>
          <w:tcPr>
            <w:tcW w:w="3029" w:type="dxa"/>
            <w:shd w:val="clear" w:color="auto" w:fill="1F3A5F"/>
          </w:tcPr>
          <w:p w14:paraId="21324009" w14:textId="77777777" w:rsidR="0012091A" w:rsidRDefault="001530BF">
            <w:pPr>
              <w:spacing w:before="40" w:after="40"/>
            </w:pPr>
            <w:r>
              <w:rPr>
                <w:b/>
                <w:color w:val="FFFFFF"/>
                <w:sz w:val="18"/>
              </w:rPr>
              <w:t>Statement</w:t>
            </w:r>
          </w:p>
        </w:tc>
        <w:tc>
          <w:tcPr>
            <w:tcW w:w="3029" w:type="dxa"/>
            <w:shd w:val="clear" w:color="auto" w:fill="1F3A5F"/>
          </w:tcPr>
          <w:p w14:paraId="1FCF60AE" w14:textId="77777777" w:rsidR="0012091A" w:rsidRDefault="001530BF">
            <w:pPr>
              <w:spacing w:before="40" w:after="40"/>
            </w:pPr>
            <w:r>
              <w:rPr>
                <w:b/>
                <w:color w:val="FFFFFF"/>
                <w:sz w:val="18"/>
              </w:rPr>
              <w:t>Src</w:t>
            </w:r>
          </w:p>
        </w:tc>
      </w:tr>
      <w:tr w:rsidR="0012091A" w14:paraId="5DFF14B4" w14:textId="77777777">
        <w:trPr>
          <w:jc w:val="center"/>
        </w:trPr>
        <w:tc>
          <w:tcPr>
            <w:tcW w:w="3029" w:type="dxa"/>
          </w:tcPr>
          <w:p w14:paraId="6DEBD8C1" w14:textId="77777777" w:rsidR="0012091A" w:rsidRDefault="001530BF">
            <w:pPr>
              <w:spacing w:before="40" w:after="40"/>
            </w:pPr>
            <w:r>
              <w:rPr>
                <w:rFonts w:ascii="Consolas" w:hAnsi="Consolas"/>
                <w:color w:val="2C4A6E"/>
                <w:sz w:val="16"/>
              </w:rPr>
              <w:t>UX-163</w:t>
            </w:r>
            <w:r>
              <w:rPr>
                <w:sz w:val="18"/>
              </w:rPr>
              <w:t xml:space="preserve"> ‡</w:t>
            </w:r>
          </w:p>
        </w:tc>
        <w:tc>
          <w:tcPr>
            <w:tcW w:w="3029" w:type="dxa"/>
          </w:tcPr>
          <w:p w14:paraId="0BE74958" w14:textId="77777777" w:rsidR="0012091A" w:rsidRDefault="001530BF">
            <w:pPr>
              <w:spacing w:before="40" w:after="40"/>
            </w:pPr>
            <w:r>
              <w:rPr>
                <w:b/>
                <w:sz w:val="18"/>
              </w:rPr>
              <w:t>No SOS control shall be designed or presented anywhere in the application.</w:t>
            </w:r>
          </w:p>
        </w:tc>
        <w:tc>
          <w:tcPr>
            <w:tcW w:w="3029" w:type="dxa"/>
          </w:tcPr>
          <w:p w14:paraId="42F577BB" w14:textId="77777777" w:rsidR="0012091A" w:rsidRDefault="001530BF">
            <w:pPr>
              <w:spacing w:before="40" w:after="40"/>
            </w:pPr>
            <w:r>
              <w:rPr>
                <w:rFonts w:ascii="Consolas" w:hAnsi="Consolas"/>
                <w:color w:val="2C4A6E"/>
                <w:sz w:val="16"/>
              </w:rPr>
              <w:t>UXDR-13</w:t>
            </w:r>
            <w:r>
              <w:rPr>
                <w:sz w:val="18"/>
              </w:rPr>
              <w:t xml:space="preserve">, </w:t>
            </w:r>
            <w:r>
              <w:rPr>
                <w:rFonts w:ascii="Consolas" w:hAnsi="Consolas"/>
                <w:color w:val="2C4A6E"/>
                <w:sz w:val="16"/>
              </w:rPr>
              <w:t>MOB-150</w:t>
            </w:r>
          </w:p>
        </w:tc>
      </w:tr>
      <w:tr w:rsidR="0012091A" w14:paraId="343AAF89" w14:textId="77777777">
        <w:trPr>
          <w:jc w:val="center"/>
        </w:trPr>
        <w:tc>
          <w:tcPr>
            <w:tcW w:w="3029" w:type="dxa"/>
            <w:shd w:val="clear" w:color="auto" w:fill="F5F8FB"/>
          </w:tcPr>
          <w:p w14:paraId="1DCA1A14" w14:textId="77777777" w:rsidR="0012091A" w:rsidRDefault="001530BF">
            <w:pPr>
              <w:spacing w:before="40" w:after="40"/>
            </w:pPr>
            <w:r>
              <w:rPr>
                <w:rFonts w:ascii="Consolas" w:hAnsi="Consolas"/>
                <w:color w:val="2C4A6E"/>
                <w:sz w:val="16"/>
              </w:rPr>
              <w:t>UX-164</w:t>
            </w:r>
            <w:r>
              <w:rPr>
                <w:sz w:val="18"/>
              </w:rPr>
              <w:t xml:space="preserve"> ‡</w:t>
            </w:r>
          </w:p>
        </w:tc>
        <w:tc>
          <w:tcPr>
            <w:tcW w:w="3029" w:type="dxa"/>
            <w:shd w:val="clear" w:color="auto" w:fill="F5F8FB"/>
          </w:tcPr>
          <w:p w14:paraId="6D573F30" w14:textId="77777777" w:rsidR="0012091A" w:rsidRDefault="001530BF">
            <w:pPr>
              <w:spacing w:before="40" w:after="40"/>
            </w:pPr>
            <w:r>
              <w:rPr>
                <w:sz w:val="18"/>
              </w:rPr>
              <w:t>No panic gesture, distress shortcut, emergency shake or hidden emergency affordance shall exist.</w:t>
            </w:r>
          </w:p>
        </w:tc>
        <w:tc>
          <w:tcPr>
            <w:tcW w:w="3029" w:type="dxa"/>
            <w:shd w:val="clear" w:color="auto" w:fill="F5F8FB"/>
          </w:tcPr>
          <w:p w14:paraId="4720110B" w14:textId="77777777" w:rsidR="0012091A" w:rsidRDefault="001530BF">
            <w:pPr>
              <w:spacing w:before="40" w:after="40"/>
            </w:pPr>
            <w:r>
              <w:rPr>
                <w:rFonts w:ascii="Consolas" w:hAnsi="Consolas"/>
                <w:color w:val="2C4A6E"/>
                <w:sz w:val="16"/>
              </w:rPr>
              <w:t>UXDR-13</w:t>
            </w:r>
            <w:r>
              <w:rPr>
                <w:sz w:val="18"/>
              </w:rPr>
              <w:t xml:space="preserve">, </w:t>
            </w:r>
            <w:r>
              <w:rPr>
                <w:rFonts w:ascii="Consolas" w:hAnsi="Consolas"/>
                <w:color w:val="2C4A6E"/>
                <w:sz w:val="16"/>
              </w:rPr>
              <w:t>FRD-FR-195</w:t>
            </w:r>
          </w:p>
        </w:tc>
      </w:tr>
      <w:tr w:rsidR="0012091A" w14:paraId="6423CCB1" w14:textId="77777777">
        <w:trPr>
          <w:jc w:val="center"/>
        </w:trPr>
        <w:tc>
          <w:tcPr>
            <w:tcW w:w="3029" w:type="dxa"/>
          </w:tcPr>
          <w:p w14:paraId="4A6CDAC2" w14:textId="77777777" w:rsidR="0012091A" w:rsidRDefault="001530BF">
            <w:pPr>
              <w:spacing w:before="40" w:after="40"/>
            </w:pPr>
            <w:r>
              <w:rPr>
                <w:rFonts w:ascii="Consolas" w:hAnsi="Consolas"/>
                <w:color w:val="2C4A6E"/>
                <w:sz w:val="16"/>
              </w:rPr>
              <w:t>UX-165</w:t>
            </w:r>
            <w:r>
              <w:rPr>
                <w:sz w:val="18"/>
              </w:rPr>
              <w:t xml:space="preserve"> ‡</w:t>
            </w:r>
          </w:p>
        </w:tc>
        <w:tc>
          <w:tcPr>
            <w:tcW w:w="3029" w:type="dxa"/>
          </w:tcPr>
          <w:p w14:paraId="4D1122F6" w14:textId="77777777" w:rsidR="0012091A" w:rsidRDefault="001530BF">
            <w:pPr>
              <w:spacing w:before="40" w:after="40"/>
            </w:pPr>
            <w:r>
              <w:rPr>
                <w:sz w:val="18"/>
              </w:rPr>
              <w:t>No screen shall state or imply that an emergency service will be contacted, that help is on the way, or that the platform provides protection.</w:t>
            </w:r>
          </w:p>
        </w:tc>
        <w:tc>
          <w:tcPr>
            <w:tcW w:w="3029" w:type="dxa"/>
          </w:tcPr>
          <w:p w14:paraId="25771315" w14:textId="77777777" w:rsidR="0012091A" w:rsidRDefault="001530BF">
            <w:pPr>
              <w:spacing w:before="40" w:after="40"/>
            </w:pPr>
            <w:r>
              <w:rPr>
                <w:rFonts w:ascii="Consolas" w:hAnsi="Consolas"/>
                <w:color w:val="2C4A6E"/>
                <w:sz w:val="16"/>
              </w:rPr>
              <w:t>NFR-137</w:t>
            </w:r>
            <w:r>
              <w:rPr>
                <w:sz w:val="18"/>
              </w:rPr>
              <w:t xml:space="preserve">, </w:t>
            </w:r>
            <w:r>
              <w:rPr>
                <w:rFonts w:ascii="Consolas" w:hAnsi="Consolas"/>
                <w:color w:val="2C4A6E"/>
                <w:sz w:val="16"/>
              </w:rPr>
              <w:t>UXDR-13</w:t>
            </w:r>
          </w:p>
        </w:tc>
      </w:tr>
      <w:tr w:rsidR="0012091A" w14:paraId="363C57BC" w14:textId="77777777">
        <w:trPr>
          <w:jc w:val="center"/>
        </w:trPr>
        <w:tc>
          <w:tcPr>
            <w:tcW w:w="3029" w:type="dxa"/>
            <w:shd w:val="clear" w:color="auto" w:fill="F5F8FB"/>
          </w:tcPr>
          <w:p w14:paraId="4C7087C1" w14:textId="77777777" w:rsidR="0012091A" w:rsidRDefault="001530BF">
            <w:pPr>
              <w:spacing w:before="40" w:after="40"/>
            </w:pPr>
            <w:r>
              <w:rPr>
                <w:rFonts w:ascii="Consolas" w:hAnsi="Consolas"/>
                <w:color w:val="2C4A6E"/>
                <w:sz w:val="16"/>
              </w:rPr>
              <w:t>UX-166</w:t>
            </w:r>
          </w:p>
        </w:tc>
        <w:tc>
          <w:tcPr>
            <w:tcW w:w="3029" w:type="dxa"/>
            <w:shd w:val="clear" w:color="auto" w:fill="F5F8FB"/>
          </w:tcPr>
          <w:p w14:paraId="1414CEB5" w14:textId="77777777" w:rsidR="0012091A" w:rsidRDefault="001530BF">
            <w:pPr>
              <w:spacing w:before="40" w:after="40"/>
            </w:pPr>
            <w:r>
              <w:rPr>
                <w:sz w:val="18"/>
              </w:rPr>
              <w:t xml:space="preserve">When </w:t>
            </w:r>
            <w:r>
              <w:rPr>
                <w:rFonts w:ascii="Consolas" w:hAnsi="Consolas"/>
                <w:color w:val="2C4A6E"/>
                <w:sz w:val="16"/>
              </w:rPr>
              <w:t>BAD-DEC-011</w:t>
            </w:r>
            <w:r>
              <w:rPr>
                <w:sz w:val="18"/>
              </w:rPr>
              <w:t xml:space="preserve"> is resolved, the control shall be designed against the decided protocol, and this section revised under change control.</w:t>
            </w:r>
          </w:p>
        </w:tc>
        <w:tc>
          <w:tcPr>
            <w:tcW w:w="3029" w:type="dxa"/>
            <w:shd w:val="clear" w:color="auto" w:fill="F5F8FB"/>
          </w:tcPr>
          <w:p w14:paraId="7D4AB630" w14:textId="77777777" w:rsidR="0012091A" w:rsidRDefault="001530BF">
            <w:pPr>
              <w:spacing w:before="40" w:after="40"/>
            </w:pPr>
            <w:r>
              <w:rPr>
                <w:rFonts w:ascii="Consolas" w:hAnsi="Consolas"/>
                <w:color w:val="2C4A6E"/>
                <w:sz w:val="16"/>
              </w:rPr>
              <w:t>BAD-DEC-011</w:t>
            </w:r>
            <w:r>
              <w:rPr>
                <w:sz w:val="18"/>
              </w:rPr>
              <w:t>, §29</w:t>
            </w:r>
          </w:p>
        </w:tc>
      </w:tr>
    </w:tbl>
    <w:p w14:paraId="43FE8A5C" w14:textId="77777777" w:rsidR="0012091A" w:rsidRDefault="0012091A">
      <w:pPr>
        <w:spacing w:after="80"/>
      </w:pPr>
    </w:p>
    <w:p w14:paraId="170EB4B4" w14:textId="77777777" w:rsidR="0012091A" w:rsidRDefault="001530BF">
      <w:pPr>
        <w:pStyle w:val="Heading2"/>
      </w:pPr>
      <w:r>
        <w:t>13.3 The Cost of This Omission</w:t>
      </w:r>
    </w:p>
    <w:p w14:paraId="2A372998" w14:textId="77777777" w:rsidR="0012091A" w:rsidRDefault="001530BF">
      <w:r>
        <w:rPr>
          <w:b/>
        </w:rPr>
        <w:t>FACT.</w:t>
      </w:r>
      <w:r>
        <w:t xml:space="preserve"> A carpooling application whose safety centre offers only emergency-contact</w:t>
      </w:r>
    </w:p>
    <w:p w14:paraId="21437BA5" w14:textId="77777777" w:rsidR="0012091A" w:rsidRDefault="001530BF">
      <w:r>
        <w:t>management and a policy document is unusual, and the absence will be noticed — by users,</w:t>
      </w:r>
    </w:p>
    <w:p w14:paraId="34EB3119" w14:textId="77777777" w:rsidR="0012091A" w:rsidRDefault="001530BF">
      <w:r>
        <w:t>by reviewers, and possibly by the distribution platform whose technical requirements</w:t>
      </w:r>
    </w:p>
    <w:p w14:paraId="3DC762D9" w14:textId="77777777" w:rsidR="0012091A" w:rsidRDefault="001530BF">
      <w:r>
        <w:rPr>
          <w:rFonts w:ascii="Consolas" w:hAnsi="Consolas"/>
          <w:color w:val="2C4A6E"/>
          <w:sz w:val="19"/>
        </w:rPr>
        <w:t>NFR-096</w:t>
      </w:r>
      <w:r>
        <w:t xml:space="preserve"> obliges the platform to meet.</w:t>
      </w:r>
    </w:p>
    <w:p w14:paraId="252805B6" w14:textId="77777777" w:rsidR="0012091A" w:rsidRDefault="001530BF">
      <w:r>
        <w:rPr>
          <w:b/>
        </w:rPr>
        <w:t>This is stated so that the omission is a decision the Project Owner makes knowingly.</w:t>
      </w:r>
    </w:p>
    <w:p w14:paraId="0B6FD9A8" w14:textId="77777777" w:rsidR="0012091A" w:rsidRDefault="001530BF">
      <w:r>
        <w:t>The alternative is worse: a prominent control that records an incident into a queue with</w:t>
      </w:r>
    </w:p>
    <w:p w14:paraId="5CFDC0E5" w14:textId="77777777" w:rsidR="0012091A" w:rsidRDefault="001530BF">
      <w:r>
        <w:t>no defined response protocol, no defined responder, no defined time and no defined</w:t>
      </w:r>
    </w:p>
    <w:p w14:paraId="0DDDFA3F" w14:textId="77777777" w:rsidR="0012091A" w:rsidRDefault="001530BF">
      <w:r>
        <w:t xml:space="preserve">authority — while the user believes help is coming. </w:t>
      </w:r>
      <w:r>
        <w:rPr>
          <w:rFonts w:ascii="Consolas" w:hAnsi="Consolas"/>
          <w:color w:val="2C4A6E"/>
          <w:sz w:val="19"/>
        </w:rPr>
        <w:t>NFR-137</w:t>
      </w:r>
      <w:r>
        <w:t xml:space="preserve"> forbids implying a</w:t>
      </w:r>
    </w:p>
    <w:p w14:paraId="17D5E954" w14:textId="77777777" w:rsidR="0012091A" w:rsidRDefault="001530BF">
      <w:r>
        <w:t>protection the platform does not provide, and a red button in a carpooling app is the</w:t>
      </w:r>
    </w:p>
    <w:p w14:paraId="0464F5F7" w14:textId="77777777" w:rsidR="0012091A" w:rsidRDefault="001530BF">
      <w:r>
        <w:t>strongest implication available.</w:t>
      </w:r>
    </w:p>
    <w:p w14:paraId="303CABEB" w14:textId="77777777" w:rsidR="0012091A" w:rsidRDefault="001530BF">
      <w:r>
        <w:rPr>
          <w:b/>
        </w:rPr>
        <w:t>Three decisions gate the safety experience, not one.</w:t>
      </w:r>
      <w:r>
        <w:t xml:space="preserve"> </w:t>
      </w:r>
      <w:r>
        <w:rPr>
          <w:rFonts w:ascii="Consolas" w:hAnsi="Consolas"/>
          <w:color w:val="2C4A6E"/>
          <w:sz w:val="19"/>
        </w:rPr>
        <w:t>BAD-DEC-011</w:t>
      </w:r>
      <w:r>
        <w:t xml:space="preserve"> (SOS and the</w:t>
      </w:r>
    </w:p>
    <w:p w14:paraId="229C3023" w14:textId="77777777" w:rsidR="0012091A" w:rsidRDefault="001530BF">
      <w:r>
        <w:lastRenderedPageBreak/>
        <w:t xml:space="preserve">response protocol), </w:t>
      </w:r>
      <w:r>
        <w:rPr>
          <w:rFonts w:ascii="Consolas" w:hAnsi="Consolas"/>
          <w:color w:val="2C4A6E"/>
          <w:sz w:val="19"/>
        </w:rPr>
        <w:t>BAD-DEC-016</w:t>
      </w:r>
      <w:r>
        <w:t xml:space="preserve"> (non-emergency reporting) and </w:t>
      </w:r>
      <w:r>
        <w:rPr>
          <w:rFonts w:ascii="Consolas" w:hAnsi="Consolas"/>
          <w:color w:val="2C4A6E"/>
          <w:sz w:val="19"/>
        </w:rPr>
        <w:t>BAD-DEC-022</w:t>
      </w:r>
      <w:r>
        <w:t xml:space="preserve"> (trip</w:t>
      </w:r>
    </w:p>
    <w:p w14:paraId="5CEF796B" w14:textId="77777777" w:rsidR="0012091A" w:rsidRDefault="001530BF">
      <w:r>
        <w:t xml:space="preserve">sharing) have all been open since CMP-DOC-01. Resolving </w:t>
      </w:r>
      <w:r>
        <w:rPr>
          <w:rFonts w:ascii="Consolas" w:hAnsi="Consolas"/>
          <w:color w:val="2C4A6E"/>
          <w:sz w:val="19"/>
        </w:rPr>
        <w:t>BAD-DEC-016</w:t>
      </w:r>
      <w:r>
        <w:t xml:space="preserve"> alone would give</w:t>
      </w:r>
    </w:p>
    <w:p w14:paraId="6A11DB61" w14:textId="77777777" w:rsidR="0012091A" w:rsidRDefault="001530BF">
      <w:r>
        <w:t>users a specified way to raise a concern, and is the cheapest of the three. §21.4 R-3</w:t>
      </w:r>
    </w:p>
    <w:p w14:paraId="4A1A0C74" w14:textId="77777777" w:rsidR="0012091A" w:rsidRDefault="001530BF">
      <w:r>
        <w:t>escalates all three.</w:t>
      </w:r>
    </w:p>
    <w:p w14:paraId="645C8D6A" w14:textId="77777777" w:rsidR="0012091A" w:rsidRDefault="001530BF">
      <w:r>
        <w:br w:type="page"/>
      </w:r>
    </w:p>
    <w:p w14:paraId="4DA9FC17" w14:textId="77777777" w:rsidR="0012091A" w:rsidRDefault="001530BF">
      <w:pPr>
        <w:pStyle w:val="Heading1"/>
      </w:pPr>
      <w:r>
        <w:lastRenderedPageBreak/>
        <w:t>14. Content and Refusal Reasons</w:t>
      </w:r>
    </w:p>
    <w:p w14:paraId="0D38DD5E" w14:textId="77777777" w:rsidR="0012091A" w:rsidRDefault="001530BF">
      <w:pPr>
        <w:pStyle w:val="CMPCaption"/>
      </w:pPr>
      <w:r>
        <w:t>Table 55 — 14. Content and Refusal Reasons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6352F9FA" w14:textId="77777777">
        <w:trPr>
          <w:tblHeader/>
          <w:jc w:val="center"/>
        </w:trPr>
        <w:tc>
          <w:tcPr>
            <w:tcW w:w="3029" w:type="dxa"/>
            <w:shd w:val="clear" w:color="auto" w:fill="1F3A5F"/>
          </w:tcPr>
          <w:p w14:paraId="59911EE9" w14:textId="77777777" w:rsidR="0012091A" w:rsidRDefault="001530BF">
            <w:pPr>
              <w:spacing w:before="40" w:after="40"/>
            </w:pPr>
            <w:r>
              <w:rPr>
                <w:b/>
                <w:color w:val="FFFFFF"/>
                <w:sz w:val="18"/>
              </w:rPr>
              <w:t>ID</w:t>
            </w:r>
          </w:p>
        </w:tc>
        <w:tc>
          <w:tcPr>
            <w:tcW w:w="3029" w:type="dxa"/>
            <w:shd w:val="clear" w:color="auto" w:fill="1F3A5F"/>
          </w:tcPr>
          <w:p w14:paraId="2F5BC097" w14:textId="77777777" w:rsidR="0012091A" w:rsidRDefault="001530BF">
            <w:pPr>
              <w:spacing w:before="40" w:after="40"/>
            </w:pPr>
            <w:r>
              <w:rPr>
                <w:b/>
                <w:color w:val="FFFFFF"/>
                <w:sz w:val="18"/>
              </w:rPr>
              <w:t>Statement</w:t>
            </w:r>
          </w:p>
        </w:tc>
        <w:tc>
          <w:tcPr>
            <w:tcW w:w="3029" w:type="dxa"/>
            <w:shd w:val="clear" w:color="auto" w:fill="1F3A5F"/>
          </w:tcPr>
          <w:p w14:paraId="6DF82291" w14:textId="77777777" w:rsidR="0012091A" w:rsidRDefault="001530BF">
            <w:pPr>
              <w:spacing w:before="40" w:after="40"/>
            </w:pPr>
            <w:r>
              <w:rPr>
                <w:b/>
                <w:color w:val="FFFFFF"/>
                <w:sz w:val="18"/>
              </w:rPr>
              <w:t>Src</w:t>
            </w:r>
          </w:p>
        </w:tc>
      </w:tr>
      <w:tr w:rsidR="0012091A" w14:paraId="7DA0E788" w14:textId="77777777">
        <w:trPr>
          <w:jc w:val="center"/>
        </w:trPr>
        <w:tc>
          <w:tcPr>
            <w:tcW w:w="3029" w:type="dxa"/>
          </w:tcPr>
          <w:p w14:paraId="014CDBD8" w14:textId="77777777" w:rsidR="0012091A" w:rsidRDefault="001530BF">
            <w:pPr>
              <w:spacing w:before="40" w:after="40"/>
            </w:pPr>
            <w:r>
              <w:rPr>
                <w:rFonts w:ascii="Consolas" w:hAnsi="Consolas"/>
                <w:color w:val="2C4A6E"/>
                <w:sz w:val="16"/>
              </w:rPr>
              <w:t>UX-167</w:t>
            </w:r>
          </w:p>
        </w:tc>
        <w:tc>
          <w:tcPr>
            <w:tcW w:w="3029" w:type="dxa"/>
          </w:tcPr>
          <w:p w14:paraId="7C9A8FC8" w14:textId="77777777" w:rsidR="0012091A" w:rsidRDefault="001530BF">
            <w:pPr>
              <w:spacing w:before="40" w:after="40"/>
            </w:pPr>
            <w:r>
              <w:rPr>
                <w:sz w:val="18"/>
              </w:rPr>
              <w:t>All user-facing text shall be externalised from code.</w:t>
            </w:r>
          </w:p>
        </w:tc>
        <w:tc>
          <w:tcPr>
            <w:tcW w:w="3029" w:type="dxa"/>
          </w:tcPr>
          <w:p w14:paraId="508AF334" w14:textId="77777777" w:rsidR="0012091A" w:rsidRDefault="001530BF">
            <w:pPr>
              <w:spacing w:before="40" w:after="40"/>
            </w:pPr>
            <w:r>
              <w:rPr>
                <w:rFonts w:ascii="Consolas" w:hAnsi="Consolas"/>
                <w:color w:val="2C4A6E"/>
                <w:sz w:val="16"/>
              </w:rPr>
              <w:t>SRS-REQ-029</w:t>
            </w:r>
          </w:p>
        </w:tc>
      </w:tr>
      <w:tr w:rsidR="0012091A" w14:paraId="35CAB67C" w14:textId="77777777">
        <w:trPr>
          <w:jc w:val="center"/>
        </w:trPr>
        <w:tc>
          <w:tcPr>
            <w:tcW w:w="3029" w:type="dxa"/>
            <w:shd w:val="clear" w:color="auto" w:fill="F5F8FB"/>
          </w:tcPr>
          <w:p w14:paraId="20DF3DDA" w14:textId="77777777" w:rsidR="0012091A" w:rsidRDefault="001530BF">
            <w:pPr>
              <w:spacing w:before="40" w:after="40"/>
            </w:pPr>
            <w:r>
              <w:rPr>
                <w:rFonts w:ascii="Consolas" w:hAnsi="Consolas"/>
                <w:color w:val="2C4A6E"/>
                <w:sz w:val="16"/>
              </w:rPr>
              <w:t>UX-168</w:t>
            </w:r>
            <w:r>
              <w:rPr>
                <w:sz w:val="18"/>
              </w:rPr>
              <w:t xml:space="preserve"> ‡</w:t>
            </w:r>
          </w:p>
        </w:tc>
        <w:tc>
          <w:tcPr>
            <w:tcW w:w="3029" w:type="dxa"/>
            <w:shd w:val="clear" w:color="auto" w:fill="F5F8FB"/>
          </w:tcPr>
          <w:p w14:paraId="2F5487F9" w14:textId="77777777" w:rsidR="0012091A" w:rsidRDefault="001530BF">
            <w:pPr>
              <w:spacing w:before="40" w:after="40"/>
            </w:pPr>
            <w:r>
              <w:rPr>
                <w:sz w:val="18"/>
              </w:rPr>
              <w:t>A refusal shall be presented from the client's own localised text, keyed by the platform's refusal reason identifier.</w:t>
            </w:r>
          </w:p>
        </w:tc>
        <w:tc>
          <w:tcPr>
            <w:tcW w:w="3029" w:type="dxa"/>
            <w:shd w:val="clear" w:color="auto" w:fill="F5F8FB"/>
          </w:tcPr>
          <w:p w14:paraId="58F122A3" w14:textId="77777777" w:rsidR="0012091A" w:rsidRDefault="001530BF">
            <w:pPr>
              <w:spacing w:before="40" w:after="40"/>
            </w:pPr>
            <w:r>
              <w:rPr>
                <w:rFonts w:ascii="Consolas" w:hAnsi="Consolas"/>
                <w:color w:val="2C4A6E"/>
                <w:sz w:val="16"/>
              </w:rPr>
              <w:t>AADR-14</w:t>
            </w:r>
            <w:r>
              <w:rPr>
                <w:sz w:val="18"/>
              </w:rPr>
              <w:t xml:space="preserve">, </w:t>
            </w:r>
            <w:r>
              <w:rPr>
                <w:rFonts w:ascii="Consolas" w:hAnsi="Consolas"/>
                <w:color w:val="2C4A6E"/>
                <w:sz w:val="16"/>
              </w:rPr>
              <w:t>API-083</w:t>
            </w:r>
          </w:p>
        </w:tc>
      </w:tr>
      <w:tr w:rsidR="0012091A" w14:paraId="71FF08A8" w14:textId="77777777">
        <w:trPr>
          <w:jc w:val="center"/>
        </w:trPr>
        <w:tc>
          <w:tcPr>
            <w:tcW w:w="3029" w:type="dxa"/>
          </w:tcPr>
          <w:p w14:paraId="3CC782C5" w14:textId="77777777" w:rsidR="0012091A" w:rsidRDefault="001530BF">
            <w:pPr>
              <w:spacing w:before="40" w:after="40"/>
            </w:pPr>
            <w:r>
              <w:rPr>
                <w:rFonts w:ascii="Consolas" w:hAnsi="Consolas"/>
                <w:color w:val="2C4A6E"/>
                <w:sz w:val="16"/>
              </w:rPr>
              <w:t>UX-169</w:t>
            </w:r>
          </w:p>
        </w:tc>
        <w:tc>
          <w:tcPr>
            <w:tcW w:w="3029" w:type="dxa"/>
          </w:tcPr>
          <w:p w14:paraId="4CF0A398" w14:textId="77777777" w:rsidR="0012091A" w:rsidRDefault="001530BF">
            <w:pPr>
              <w:spacing w:before="40" w:after="40"/>
            </w:pPr>
            <w:r>
              <w:rPr>
                <w:sz w:val="18"/>
              </w:rPr>
              <w:t>An unrecognised reason identifier shall fall back to the platform's human-readable default.</w:t>
            </w:r>
          </w:p>
        </w:tc>
        <w:tc>
          <w:tcPr>
            <w:tcW w:w="3029" w:type="dxa"/>
          </w:tcPr>
          <w:p w14:paraId="46C0EADD" w14:textId="77777777" w:rsidR="0012091A" w:rsidRDefault="001530BF">
            <w:pPr>
              <w:spacing w:before="40" w:after="40"/>
            </w:pPr>
            <w:r>
              <w:rPr>
                <w:rFonts w:ascii="Consolas" w:hAnsi="Consolas"/>
                <w:color w:val="2C4A6E"/>
                <w:sz w:val="16"/>
              </w:rPr>
              <w:t>API-083</w:t>
            </w:r>
            <w:r>
              <w:rPr>
                <w:sz w:val="18"/>
              </w:rPr>
              <w:t xml:space="preserve">, </w:t>
            </w:r>
            <w:r>
              <w:rPr>
                <w:rFonts w:ascii="Consolas" w:hAnsi="Consolas"/>
                <w:color w:val="2C4A6E"/>
                <w:sz w:val="16"/>
              </w:rPr>
              <w:t>API-061</w:t>
            </w:r>
          </w:p>
        </w:tc>
      </w:tr>
      <w:tr w:rsidR="0012091A" w14:paraId="22049869" w14:textId="77777777">
        <w:trPr>
          <w:jc w:val="center"/>
        </w:trPr>
        <w:tc>
          <w:tcPr>
            <w:tcW w:w="3029" w:type="dxa"/>
            <w:shd w:val="clear" w:color="auto" w:fill="F5F8FB"/>
          </w:tcPr>
          <w:p w14:paraId="5FFC1635" w14:textId="77777777" w:rsidR="0012091A" w:rsidRDefault="001530BF">
            <w:pPr>
              <w:spacing w:before="40" w:after="40"/>
            </w:pPr>
            <w:r>
              <w:rPr>
                <w:rFonts w:ascii="Consolas" w:hAnsi="Consolas"/>
                <w:color w:val="2C4A6E"/>
                <w:sz w:val="16"/>
              </w:rPr>
              <w:t>UX-170</w:t>
            </w:r>
          </w:p>
        </w:tc>
        <w:tc>
          <w:tcPr>
            <w:tcW w:w="3029" w:type="dxa"/>
            <w:shd w:val="clear" w:color="auto" w:fill="F5F8FB"/>
          </w:tcPr>
          <w:p w14:paraId="64ECCEC9" w14:textId="77777777" w:rsidR="0012091A" w:rsidRDefault="001530BF">
            <w:pPr>
              <w:spacing w:before="40" w:after="40"/>
            </w:pPr>
            <w:r>
              <w:rPr>
                <w:sz w:val="18"/>
              </w:rPr>
              <w:t>The client shall maintain text for every reason identifier the interface defines, and adding one shall be non-breaking.</w:t>
            </w:r>
          </w:p>
        </w:tc>
        <w:tc>
          <w:tcPr>
            <w:tcW w:w="3029" w:type="dxa"/>
            <w:shd w:val="clear" w:color="auto" w:fill="F5F8FB"/>
          </w:tcPr>
          <w:p w14:paraId="6BC5E58F" w14:textId="77777777" w:rsidR="0012091A" w:rsidRDefault="001530BF">
            <w:pPr>
              <w:spacing w:before="40" w:after="40"/>
            </w:pPr>
            <w:r>
              <w:rPr>
                <w:rFonts w:ascii="Consolas" w:hAnsi="Consolas"/>
                <w:color w:val="2C4A6E"/>
                <w:sz w:val="16"/>
              </w:rPr>
              <w:t>API-085</w:t>
            </w:r>
            <w:r>
              <w:rPr>
                <w:sz w:val="18"/>
              </w:rPr>
              <w:t xml:space="preserve">, </w:t>
            </w:r>
            <w:r>
              <w:rPr>
                <w:rFonts w:ascii="Consolas" w:hAnsi="Consolas"/>
                <w:color w:val="2C4A6E"/>
                <w:sz w:val="16"/>
              </w:rPr>
              <w:t>API-084</w:t>
            </w:r>
          </w:p>
        </w:tc>
      </w:tr>
      <w:tr w:rsidR="0012091A" w14:paraId="11438789" w14:textId="77777777">
        <w:trPr>
          <w:jc w:val="center"/>
        </w:trPr>
        <w:tc>
          <w:tcPr>
            <w:tcW w:w="3029" w:type="dxa"/>
          </w:tcPr>
          <w:p w14:paraId="2557B88E" w14:textId="77777777" w:rsidR="0012091A" w:rsidRDefault="001530BF">
            <w:pPr>
              <w:spacing w:before="40" w:after="40"/>
            </w:pPr>
            <w:r>
              <w:rPr>
                <w:rFonts w:ascii="Consolas" w:hAnsi="Consolas"/>
                <w:color w:val="2C4A6E"/>
                <w:sz w:val="16"/>
              </w:rPr>
              <w:t>UX-171</w:t>
            </w:r>
            <w:r>
              <w:rPr>
                <w:sz w:val="18"/>
              </w:rPr>
              <w:t xml:space="preserve"> ‡</w:t>
            </w:r>
          </w:p>
        </w:tc>
        <w:tc>
          <w:tcPr>
            <w:tcW w:w="3029" w:type="dxa"/>
          </w:tcPr>
          <w:p w14:paraId="314FF335" w14:textId="77777777" w:rsidR="0012091A" w:rsidRDefault="001530BF">
            <w:pPr>
              <w:spacing w:before="40" w:after="40"/>
            </w:pPr>
            <w:r>
              <w:rPr>
                <w:sz w:val="18"/>
              </w:rPr>
              <w:t>Content shall state what the platform declined and shall not disclose state the user is not entitled to.</w:t>
            </w:r>
          </w:p>
        </w:tc>
        <w:tc>
          <w:tcPr>
            <w:tcW w:w="3029" w:type="dxa"/>
          </w:tcPr>
          <w:p w14:paraId="63320700" w14:textId="77777777" w:rsidR="0012091A" w:rsidRDefault="001530BF">
            <w:pPr>
              <w:spacing w:before="40" w:after="40"/>
            </w:pPr>
            <w:r>
              <w:rPr>
                <w:rFonts w:ascii="Consolas" w:hAnsi="Consolas"/>
                <w:color w:val="2C4A6E"/>
                <w:sz w:val="16"/>
              </w:rPr>
              <w:t>API-086</w:t>
            </w:r>
            <w:r>
              <w:rPr>
                <w:sz w:val="18"/>
              </w:rPr>
              <w:t xml:space="preserve">, </w:t>
            </w:r>
            <w:r>
              <w:rPr>
                <w:rFonts w:ascii="Consolas" w:hAnsi="Consolas"/>
                <w:color w:val="2C4A6E"/>
                <w:sz w:val="16"/>
              </w:rPr>
              <w:t>SEC-065</w:t>
            </w:r>
          </w:p>
        </w:tc>
      </w:tr>
      <w:tr w:rsidR="0012091A" w14:paraId="0131A713" w14:textId="77777777">
        <w:trPr>
          <w:jc w:val="center"/>
        </w:trPr>
        <w:tc>
          <w:tcPr>
            <w:tcW w:w="3029" w:type="dxa"/>
            <w:shd w:val="clear" w:color="auto" w:fill="F5F8FB"/>
          </w:tcPr>
          <w:p w14:paraId="66B341E6" w14:textId="77777777" w:rsidR="0012091A" w:rsidRDefault="001530BF">
            <w:pPr>
              <w:spacing w:before="40" w:after="40"/>
            </w:pPr>
            <w:r>
              <w:rPr>
                <w:rFonts w:ascii="Consolas" w:hAnsi="Consolas"/>
                <w:color w:val="2C4A6E"/>
                <w:sz w:val="16"/>
              </w:rPr>
              <w:t>UX-172</w:t>
            </w:r>
          </w:p>
        </w:tc>
        <w:tc>
          <w:tcPr>
            <w:tcW w:w="3029" w:type="dxa"/>
            <w:shd w:val="clear" w:color="auto" w:fill="F5F8FB"/>
          </w:tcPr>
          <w:p w14:paraId="05F3F810" w14:textId="77777777" w:rsidR="0012091A" w:rsidRDefault="001530BF">
            <w:pPr>
              <w:spacing w:before="40" w:after="40"/>
            </w:pPr>
            <w:r>
              <w:rPr>
                <w:sz w:val="18"/>
              </w:rPr>
              <w:t>Content shall state the reason for every refusal presented to a user.</w:t>
            </w:r>
          </w:p>
        </w:tc>
        <w:tc>
          <w:tcPr>
            <w:tcW w:w="3029" w:type="dxa"/>
            <w:shd w:val="clear" w:color="auto" w:fill="F5F8FB"/>
          </w:tcPr>
          <w:p w14:paraId="7B8039AD" w14:textId="77777777" w:rsidR="0012091A" w:rsidRDefault="001530BF">
            <w:pPr>
              <w:spacing w:before="40" w:after="40"/>
            </w:pPr>
            <w:r>
              <w:rPr>
                <w:rFonts w:ascii="Consolas" w:hAnsi="Consolas"/>
                <w:color w:val="2C4A6E"/>
                <w:sz w:val="16"/>
              </w:rPr>
              <w:t>NFR-087</w:t>
            </w:r>
          </w:p>
        </w:tc>
      </w:tr>
      <w:tr w:rsidR="0012091A" w14:paraId="5695A0CD" w14:textId="77777777">
        <w:trPr>
          <w:jc w:val="center"/>
        </w:trPr>
        <w:tc>
          <w:tcPr>
            <w:tcW w:w="3029" w:type="dxa"/>
          </w:tcPr>
          <w:p w14:paraId="68E335E1" w14:textId="77777777" w:rsidR="0012091A" w:rsidRDefault="001530BF">
            <w:pPr>
              <w:spacing w:before="40" w:after="40"/>
            </w:pPr>
            <w:r>
              <w:rPr>
                <w:rFonts w:ascii="Consolas" w:hAnsi="Consolas"/>
                <w:color w:val="2C4A6E"/>
                <w:sz w:val="16"/>
              </w:rPr>
              <w:t>UX-173</w:t>
            </w:r>
          </w:p>
        </w:tc>
        <w:tc>
          <w:tcPr>
            <w:tcW w:w="3029" w:type="dxa"/>
          </w:tcPr>
          <w:p w14:paraId="6F96D87F" w14:textId="77777777" w:rsidR="0012091A" w:rsidRDefault="001530BF">
            <w:pPr>
              <w:spacing w:before="40" w:after="40"/>
            </w:pPr>
            <w:r>
              <w:rPr>
                <w:sz w:val="18"/>
              </w:rPr>
              <w:t>Content shall not attribute a platform fault to the user.</w:t>
            </w:r>
          </w:p>
        </w:tc>
        <w:tc>
          <w:tcPr>
            <w:tcW w:w="3029" w:type="dxa"/>
          </w:tcPr>
          <w:p w14:paraId="08FC6AB0" w14:textId="77777777" w:rsidR="0012091A" w:rsidRDefault="001530BF">
            <w:pPr>
              <w:spacing w:before="40" w:after="40"/>
            </w:pPr>
            <w:r>
              <w:rPr>
                <w:rFonts w:ascii="Consolas" w:hAnsi="Consolas"/>
                <w:color w:val="2C4A6E"/>
                <w:sz w:val="16"/>
              </w:rPr>
              <w:t>UXDR-03</w:t>
            </w:r>
            <w:r>
              <w:rPr>
                <w:sz w:val="18"/>
              </w:rPr>
              <w:t xml:space="preserve">, </w:t>
            </w:r>
            <w:r>
              <w:rPr>
                <w:rFonts w:ascii="Consolas" w:hAnsi="Consolas"/>
                <w:color w:val="2C4A6E"/>
                <w:sz w:val="16"/>
              </w:rPr>
              <w:t>UX-105</w:t>
            </w:r>
          </w:p>
        </w:tc>
      </w:tr>
      <w:tr w:rsidR="0012091A" w14:paraId="4150D053" w14:textId="77777777">
        <w:trPr>
          <w:jc w:val="center"/>
        </w:trPr>
        <w:tc>
          <w:tcPr>
            <w:tcW w:w="3029" w:type="dxa"/>
            <w:shd w:val="clear" w:color="auto" w:fill="F5F8FB"/>
          </w:tcPr>
          <w:p w14:paraId="4546C186" w14:textId="77777777" w:rsidR="0012091A" w:rsidRDefault="001530BF">
            <w:pPr>
              <w:spacing w:before="40" w:after="40"/>
            </w:pPr>
            <w:r>
              <w:rPr>
                <w:rFonts w:ascii="Consolas" w:hAnsi="Consolas"/>
                <w:color w:val="2C4A6E"/>
                <w:sz w:val="16"/>
              </w:rPr>
              <w:t>UX-174</w:t>
            </w:r>
          </w:p>
        </w:tc>
        <w:tc>
          <w:tcPr>
            <w:tcW w:w="3029" w:type="dxa"/>
            <w:shd w:val="clear" w:color="auto" w:fill="F5F8FB"/>
          </w:tcPr>
          <w:p w14:paraId="467AFE7B" w14:textId="77777777" w:rsidR="0012091A" w:rsidRDefault="001530BF">
            <w:pPr>
              <w:spacing w:before="40" w:after="40"/>
            </w:pPr>
            <w:r>
              <w:rPr>
                <w:sz w:val="18"/>
              </w:rPr>
              <w:t>An empty state shall state what is absent and what the user may do next.</w:t>
            </w:r>
          </w:p>
        </w:tc>
        <w:tc>
          <w:tcPr>
            <w:tcW w:w="3029" w:type="dxa"/>
            <w:shd w:val="clear" w:color="auto" w:fill="F5F8FB"/>
          </w:tcPr>
          <w:p w14:paraId="7781957D" w14:textId="77777777" w:rsidR="0012091A" w:rsidRDefault="001530BF">
            <w:pPr>
              <w:spacing w:before="40" w:after="40"/>
            </w:pPr>
            <w:r>
              <w:rPr>
                <w:rFonts w:ascii="Consolas" w:hAnsi="Consolas"/>
                <w:color w:val="2C4A6E"/>
                <w:sz w:val="16"/>
              </w:rPr>
              <w:t>UXDR-07</w:t>
            </w:r>
            <w:r>
              <w:rPr>
                <w:sz w:val="18"/>
              </w:rPr>
              <w:t xml:space="preserve">, </w:t>
            </w:r>
            <w:r>
              <w:rPr>
                <w:rFonts w:ascii="Consolas" w:hAnsi="Consolas"/>
                <w:color w:val="2C4A6E"/>
                <w:sz w:val="16"/>
              </w:rPr>
              <w:t>UX-025</w:t>
            </w:r>
          </w:p>
        </w:tc>
      </w:tr>
      <w:tr w:rsidR="0012091A" w14:paraId="5A7DED8F" w14:textId="77777777">
        <w:trPr>
          <w:jc w:val="center"/>
        </w:trPr>
        <w:tc>
          <w:tcPr>
            <w:tcW w:w="3029" w:type="dxa"/>
          </w:tcPr>
          <w:p w14:paraId="5454D9FE" w14:textId="77777777" w:rsidR="0012091A" w:rsidRDefault="001530BF">
            <w:pPr>
              <w:spacing w:before="40" w:after="40"/>
            </w:pPr>
            <w:r>
              <w:rPr>
                <w:rFonts w:ascii="Consolas" w:hAnsi="Consolas"/>
                <w:color w:val="2C4A6E"/>
                <w:sz w:val="16"/>
              </w:rPr>
              <w:t>UX-175</w:t>
            </w:r>
          </w:p>
        </w:tc>
        <w:tc>
          <w:tcPr>
            <w:tcW w:w="3029" w:type="dxa"/>
          </w:tcPr>
          <w:p w14:paraId="563BB6F2" w14:textId="77777777" w:rsidR="0012091A" w:rsidRDefault="001530BF">
            <w:pPr>
              <w:spacing w:before="40" w:after="40"/>
            </w:pPr>
            <w:r>
              <w:rPr>
                <w:sz w:val="18"/>
              </w:rPr>
              <w:t>Monetary values shall be presented in the currency and format of the target market.</w:t>
            </w:r>
          </w:p>
        </w:tc>
        <w:tc>
          <w:tcPr>
            <w:tcW w:w="3029" w:type="dxa"/>
          </w:tcPr>
          <w:p w14:paraId="4BE63B4E" w14:textId="77777777" w:rsidR="0012091A" w:rsidRDefault="001530BF">
            <w:pPr>
              <w:spacing w:before="40" w:after="40"/>
            </w:pPr>
            <w:r>
              <w:rPr>
                <w:rFonts w:ascii="Consolas" w:hAnsi="Consolas"/>
                <w:color w:val="2C4A6E"/>
                <w:sz w:val="16"/>
              </w:rPr>
              <w:t>NFR-141</w:t>
            </w:r>
          </w:p>
        </w:tc>
      </w:tr>
      <w:tr w:rsidR="0012091A" w14:paraId="212B713E" w14:textId="77777777">
        <w:trPr>
          <w:jc w:val="center"/>
        </w:trPr>
        <w:tc>
          <w:tcPr>
            <w:tcW w:w="3029" w:type="dxa"/>
            <w:shd w:val="clear" w:color="auto" w:fill="F5F8FB"/>
          </w:tcPr>
          <w:p w14:paraId="2C0F7911" w14:textId="77777777" w:rsidR="0012091A" w:rsidRDefault="001530BF">
            <w:pPr>
              <w:spacing w:before="40" w:after="40"/>
            </w:pPr>
            <w:r>
              <w:rPr>
                <w:rFonts w:ascii="Consolas" w:hAnsi="Consolas"/>
                <w:color w:val="2C4A6E"/>
                <w:sz w:val="16"/>
              </w:rPr>
              <w:t>UX-176</w:t>
            </w:r>
            <w:r>
              <w:rPr>
                <w:sz w:val="18"/>
              </w:rPr>
              <w:t xml:space="preserve"> ‡</w:t>
            </w:r>
          </w:p>
        </w:tc>
        <w:tc>
          <w:tcPr>
            <w:tcW w:w="3029" w:type="dxa"/>
            <w:shd w:val="clear" w:color="auto" w:fill="F5F8FB"/>
          </w:tcPr>
          <w:p w14:paraId="68A44D27" w14:textId="77777777" w:rsidR="0012091A" w:rsidRDefault="001530BF">
            <w:pPr>
              <w:spacing w:before="40" w:after="40"/>
            </w:pPr>
            <w:r>
              <w:rPr>
                <w:sz w:val="18"/>
              </w:rPr>
              <w:t>No content shall state or imply insurance cover, emergency response, background verification or any protection the platform does not provide.</w:t>
            </w:r>
          </w:p>
        </w:tc>
        <w:tc>
          <w:tcPr>
            <w:tcW w:w="3029" w:type="dxa"/>
            <w:shd w:val="clear" w:color="auto" w:fill="F5F8FB"/>
          </w:tcPr>
          <w:p w14:paraId="0230B20E" w14:textId="77777777" w:rsidR="0012091A" w:rsidRDefault="001530BF">
            <w:pPr>
              <w:spacing w:before="40" w:after="40"/>
            </w:pPr>
            <w:r>
              <w:rPr>
                <w:rFonts w:ascii="Consolas" w:hAnsi="Consolas"/>
                <w:color w:val="2C4A6E"/>
                <w:sz w:val="16"/>
              </w:rPr>
              <w:t>NFR-137</w:t>
            </w:r>
            <w:r>
              <w:rPr>
                <w:sz w:val="18"/>
              </w:rPr>
              <w:t xml:space="preserve">, </w:t>
            </w:r>
            <w:r>
              <w:rPr>
                <w:rFonts w:ascii="Consolas" w:hAnsi="Consolas"/>
                <w:color w:val="2C4A6E"/>
                <w:sz w:val="16"/>
              </w:rPr>
              <w:t>UX-165</w:t>
            </w:r>
          </w:p>
        </w:tc>
      </w:tr>
      <w:tr w:rsidR="0012091A" w14:paraId="33594B7F" w14:textId="77777777">
        <w:trPr>
          <w:jc w:val="center"/>
        </w:trPr>
        <w:tc>
          <w:tcPr>
            <w:tcW w:w="3029" w:type="dxa"/>
          </w:tcPr>
          <w:p w14:paraId="1AA42D2C" w14:textId="77777777" w:rsidR="0012091A" w:rsidRDefault="001530BF">
            <w:pPr>
              <w:spacing w:before="40" w:after="40"/>
            </w:pPr>
            <w:r>
              <w:rPr>
                <w:rFonts w:ascii="Consolas" w:hAnsi="Consolas"/>
                <w:color w:val="2C4A6E"/>
                <w:sz w:val="16"/>
              </w:rPr>
              <w:t>UX-177</w:t>
            </w:r>
          </w:p>
        </w:tc>
        <w:tc>
          <w:tcPr>
            <w:tcW w:w="3029" w:type="dxa"/>
          </w:tcPr>
          <w:p w14:paraId="2765ACB4" w14:textId="77777777" w:rsidR="0012091A" w:rsidRDefault="001530BF">
            <w:pPr>
              <w:spacing w:before="40" w:after="40"/>
            </w:pPr>
            <w:r>
              <w:rPr>
                <w:sz w:val="18"/>
              </w:rPr>
              <w:t>Rules of participation, safety information and any policy-bearing text shall be delivered as policy configuration, not embedded.</w:t>
            </w:r>
          </w:p>
        </w:tc>
        <w:tc>
          <w:tcPr>
            <w:tcW w:w="3029" w:type="dxa"/>
          </w:tcPr>
          <w:p w14:paraId="029F4651" w14:textId="77777777" w:rsidR="0012091A" w:rsidRDefault="001530BF">
            <w:pPr>
              <w:spacing w:before="40" w:after="40"/>
            </w:pPr>
            <w:r>
              <w:rPr>
                <w:rFonts w:ascii="Consolas" w:hAnsi="Consolas"/>
                <w:color w:val="2C4A6E"/>
                <w:sz w:val="16"/>
              </w:rPr>
              <w:t>SRS-REQ-179</w:t>
            </w:r>
            <w:r>
              <w:rPr>
                <w:sz w:val="18"/>
              </w:rPr>
              <w:t xml:space="preserve">, </w:t>
            </w:r>
            <w:r>
              <w:rPr>
                <w:rFonts w:ascii="Consolas" w:hAnsi="Consolas"/>
                <w:color w:val="2C4A6E"/>
                <w:sz w:val="16"/>
              </w:rPr>
              <w:t>MOB-123</w:t>
            </w:r>
          </w:p>
        </w:tc>
      </w:tr>
      <w:tr w:rsidR="0012091A" w14:paraId="35098532" w14:textId="77777777">
        <w:trPr>
          <w:jc w:val="center"/>
        </w:trPr>
        <w:tc>
          <w:tcPr>
            <w:tcW w:w="3029" w:type="dxa"/>
            <w:shd w:val="clear" w:color="auto" w:fill="F5F8FB"/>
          </w:tcPr>
          <w:p w14:paraId="03B21837" w14:textId="77777777" w:rsidR="0012091A" w:rsidRDefault="001530BF">
            <w:pPr>
              <w:spacing w:before="40" w:after="40"/>
            </w:pPr>
            <w:r>
              <w:rPr>
                <w:rFonts w:ascii="Consolas" w:hAnsi="Consolas"/>
                <w:color w:val="2C4A6E"/>
                <w:sz w:val="16"/>
              </w:rPr>
              <w:t>UX-178</w:t>
            </w:r>
          </w:p>
        </w:tc>
        <w:tc>
          <w:tcPr>
            <w:tcW w:w="3029" w:type="dxa"/>
            <w:shd w:val="clear" w:color="auto" w:fill="F5F8FB"/>
          </w:tcPr>
          <w:p w14:paraId="6257AEA0" w14:textId="77777777" w:rsidR="0012091A" w:rsidRDefault="001530BF">
            <w:pPr>
              <w:spacing w:before="40" w:after="40"/>
            </w:pPr>
            <w:r>
              <w:rPr>
                <w:sz w:val="18"/>
              </w:rPr>
              <w:t>Content shall not depend on colour terms to identify a status.</w:t>
            </w:r>
          </w:p>
        </w:tc>
        <w:tc>
          <w:tcPr>
            <w:tcW w:w="3029" w:type="dxa"/>
            <w:shd w:val="clear" w:color="auto" w:fill="F5F8FB"/>
          </w:tcPr>
          <w:p w14:paraId="58D31640" w14:textId="77777777" w:rsidR="0012091A" w:rsidRDefault="001530BF">
            <w:pPr>
              <w:spacing w:before="40" w:after="40"/>
            </w:pPr>
            <w:r>
              <w:rPr>
                <w:rFonts w:ascii="Consolas" w:hAnsi="Consolas"/>
                <w:color w:val="2C4A6E"/>
                <w:sz w:val="16"/>
              </w:rPr>
              <w:t>NFR-091</w:t>
            </w:r>
            <w:r>
              <w:rPr>
                <w:sz w:val="18"/>
              </w:rPr>
              <w:t xml:space="preserve">, </w:t>
            </w:r>
            <w:r>
              <w:rPr>
                <w:rFonts w:ascii="Consolas" w:hAnsi="Consolas"/>
                <w:color w:val="2C4A6E"/>
                <w:sz w:val="16"/>
              </w:rPr>
              <w:t>UXDR-16</w:t>
            </w:r>
          </w:p>
        </w:tc>
      </w:tr>
      <w:tr w:rsidR="0012091A" w14:paraId="72726F53" w14:textId="77777777">
        <w:trPr>
          <w:jc w:val="center"/>
        </w:trPr>
        <w:tc>
          <w:tcPr>
            <w:tcW w:w="3029" w:type="dxa"/>
          </w:tcPr>
          <w:p w14:paraId="494790E0" w14:textId="77777777" w:rsidR="0012091A" w:rsidRDefault="001530BF">
            <w:pPr>
              <w:spacing w:before="40" w:after="40"/>
            </w:pPr>
            <w:r>
              <w:rPr>
                <w:rFonts w:ascii="Consolas" w:hAnsi="Consolas"/>
                <w:color w:val="2C4A6E"/>
                <w:sz w:val="16"/>
              </w:rPr>
              <w:t>UX-179</w:t>
            </w:r>
          </w:p>
        </w:tc>
        <w:tc>
          <w:tcPr>
            <w:tcW w:w="3029" w:type="dxa"/>
          </w:tcPr>
          <w:p w14:paraId="598DC6AD" w14:textId="77777777" w:rsidR="0012091A" w:rsidRDefault="001530BF">
            <w:pPr>
              <w:spacing w:before="40" w:after="40"/>
            </w:pPr>
            <w:r>
              <w:rPr>
                <w:sz w:val="18"/>
              </w:rPr>
              <w:t>Status labels shall be short enough not to dominate the value they qualify.</w:t>
            </w:r>
          </w:p>
        </w:tc>
        <w:tc>
          <w:tcPr>
            <w:tcW w:w="3029" w:type="dxa"/>
          </w:tcPr>
          <w:p w14:paraId="2F0BCADE" w14:textId="77777777" w:rsidR="0012091A" w:rsidRDefault="001530BF">
            <w:pPr>
              <w:spacing w:before="40" w:after="40"/>
            </w:pPr>
            <w:r>
              <w:rPr>
                <w:rFonts w:ascii="Consolas" w:hAnsi="Consolas"/>
                <w:color w:val="2C4A6E"/>
                <w:sz w:val="16"/>
              </w:rPr>
              <w:t>UXDR-16</w:t>
            </w:r>
            <w:r>
              <w:rPr>
                <w:sz w:val="18"/>
              </w:rPr>
              <w:t xml:space="preserve">, </w:t>
            </w:r>
            <w:r>
              <w:rPr>
                <w:rFonts w:ascii="Consolas" w:hAnsi="Consolas"/>
                <w:color w:val="2C4A6E"/>
                <w:sz w:val="16"/>
              </w:rPr>
              <w:t>UXDR-02</w:t>
            </w:r>
          </w:p>
        </w:tc>
      </w:tr>
      <w:tr w:rsidR="0012091A" w14:paraId="28074224" w14:textId="77777777">
        <w:trPr>
          <w:jc w:val="center"/>
        </w:trPr>
        <w:tc>
          <w:tcPr>
            <w:tcW w:w="3029" w:type="dxa"/>
            <w:shd w:val="clear" w:color="auto" w:fill="F5F8FB"/>
          </w:tcPr>
          <w:p w14:paraId="2B25CAB3" w14:textId="77777777" w:rsidR="0012091A" w:rsidRDefault="001530BF">
            <w:pPr>
              <w:spacing w:before="40" w:after="40"/>
            </w:pPr>
            <w:r>
              <w:rPr>
                <w:rFonts w:ascii="Consolas" w:hAnsi="Consolas"/>
                <w:color w:val="2C4A6E"/>
                <w:sz w:val="16"/>
              </w:rPr>
              <w:t>UX-180</w:t>
            </w:r>
          </w:p>
        </w:tc>
        <w:tc>
          <w:tcPr>
            <w:tcW w:w="3029" w:type="dxa"/>
            <w:shd w:val="clear" w:color="auto" w:fill="F5F8FB"/>
          </w:tcPr>
          <w:p w14:paraId="63DDFF21" w14:textId="77777777" w:rsidR="0012091A" w:rsidRDefault="001530BF">
            <w:pPr>
              <w:spacing w:before="40" w:after="40"/>
            </w:pPr>
            <w:r>
              <w:rPr>
                <w:sz w:val="18"/>
              </w:rPr>
              <w:t>Provenance markings shall use consistent wording across every screen.</w:t>
            </w:r>
          </w:p>
        </w:tc>
        <w:tc>
          <w:tcPr>
            <w:tcW w:w="3029" w:type="dxa"/>
            <w:shd w:val="clear" w:color="auto" w:fill="F5F8FB"/>
          </w:tcPr>
          <w:p w14:paraId="5691877A" w14:textId="77777777" w:rsidR="0012091A" w:rsidRDefault="001530BF">
            <w:pPr>
              <w:spacing w:before="40" w:after="40"/>
            </w:pPr>
            <w:r>
              <w:rPr>
                <w:rFonts w:ascii="Consolas" w:hAnsi="Consolas"/>
                <w:color w:val="2C4A6E"/>
                <w:sz w:val="16"/>
              </w:rPr>
              <w:t>UXDR-02</w:t>
            </w:r>
            <w:r>
              <w:rPr>
                <w:sz w:val="18"/>
              </w:rPr>
              <w:t xml:space="preserve">, </w:t>
            </w:r>
            <w:r>
              <w:rPr>
                <w:rFonts w:ascii="Consolas" w:hAnsi="Consolas"/>
                <w:color w:val="2C4A6E"/>
                <w:sz w:val="16"/>
              </w:rPr>
              <w:t>UX-035</w:t>
            </w:r>
          </w:p>
        </w:tc>
      </w:tr>
      <w:tr w:rsidR="0012091A" w14:paraId="02E73B7E" w14:textId="77777777">
        <w:trPr>
          <w:jc w:val="center"/>
        </w:trPr>
        <w:tc>
          <w:tcPr>
            <w:tcW w:w="3029" w:type="dxa"/>
          </w:tcPr>
          <w:p w14:paraId="39812B5B" w14:textId="77777777" w:rsidR="0012091A" w:rsidRDefault="001530BF">
            <w:pPr>
              <w:spacing w:before="40" w:after="40"/>
            </w:pPr>
            <w:r>
              <w:rPr>
                <w:rFonts w:ascii="Consolas" w:hAnsi="Consolas"/>
                <w:color w:val="2C4A6E"/>
                <w:sz w:val="16"/>
              </w:rPr>
              <w:t>UX-181</w:t>
            </w:r>
          </w:p>
        </w:tc>
        <w:tc>
          <w:tcPr>
            <w:tcW w:w="3029" w:type="dxa"/>
          </w:tcPr>
          <w:p w14:paraId="2B691874" w14:textId="77777777" w:rsidR="0012091A" w:rsidRDefault="001530BF">
            <w:pPr>
              <w:spacing w:before="40" w:after="40"/>
            </w:pPr>
            <w:r>
              <w:rPr>
                <w:sz w:val="18"/>
              </w:rPr>
              <w:t xml:space="preserve">Localisation targets are </w:t>
            </w:r>
            <w:r>
              <w:rPr>
                <w:rFonts w:ascii="Consolas" w:hAnsi="Consolas"/>
                <w:color w:val="2C4A6E"/>
                <w:sz w:val="16"/>
              </w:rPr>
              <w:t>[TBD – Business Decision Required]</w:t>
            </w:r>
            <w:r>
              <w:rPr>
                <w:sz w:val="18"/>
              </w:rPr>
              <w:t>; externalisation is required regardless.</w:t>
            </w:r>
          </w:p>
        </w:tc>
        <w:tc>
          <w:tcPr>
            <w:tcW w:w="3029" w:type="dxa"/>
          </w:tcPr>
          <w:p w14:paraId="79DBDE2C" w14:textId="77777777" w:rsidR="0012091A" w:rsidRDefault="001530BF">
            <w:pPr>
              <w:spacing w:before="40" w:after="40"/>
            </w:pPr>
            <w:r>
              <w:rPr>
                <w:rFonts w:ascii="Consolas" w:hAnsi="Consolas"/>
                <w:color w:val="2C4A6E"/>
                <w:sz w:val="16"/>
              </w:rPr>
              <w:t>SRS-REQ-029</w:t>
            </w:r>
            <w:r>
              <w:rPr>
                <w:sz w:val="18"/>
              </w:rPr>
              <w:t xml:space="preserve">, </w:t>
            </w:r>
            <w:r>
              <w:rPr>
                <w:rFonts w:ascii="Consolas" w:hAnsi="Consolas"/>
                <w:color w:val="2C4A6E"/>
                <w:sz w:val="16"/>
              </w:rPr>
              <w:t>NFR-141</w:t>
            </w:r>
          </w:p>
        </w:tc>
      </w:tr>
      <w:tr w:rsidR="0012091A" w14:paraId="7F46C2F8" w14:textId="77777777">
        <w:trPr>
          <w:jc w:val="center"/>
        </w:trPr>
        <w:tc>
          <w:tcPr>
            <w:tcW w:w="3029" w:type="dxa"/>
            <w:shd w:val="clear" w:color="auto" w:fill="F5F8FB"/>
          </w:tcPr>
          <w:p w14:paraId="7BE20DD6" w14:textId="77777777" w:rsidR="0012091A" w:rsidRDefault="001530BF">
            <w:pPr>
              <w:spacing w:before="40" w:after="40"/>
            </w:pPr>
            <w:r>
              <w:rPr>
                <w:rFonts w:ascii="Consolas" w:hAnsi="Consolas"/>
                <w:color w:val="2C4A6E"/>
                <w:sz w:val="16"/>
              </w:rPr>
              <w:t>UX-182</w:t>
            </w:r>
          </w:p>
        </w:tc>
        <w:tc>
          <w:tcPr>
            <w:tcW w:w="3029" w:type="dxa"/>
            <w:shd w:val="clear" w:color="auto" w:fill="F5F8FB"/>
          </w:tcPr>
          <w:p w14:paraId="2A39CC5F" w14:textId="77777777" w:rsidR="0012091A" w:rsidRDefault="001530BF">
            <w:pPr>
              <w:spacing w:before="40" w:after="40"/>
            </w:pPr>
            <w:r>
              <w:rPr>
                <w:sz w:val="18"/>
              </w:rPr>
              <w:t>Notification content shall carry no business value.</w:t>
            </w:r>
          </w:p>
        </w:tc>
        <w:tc>
          <w:tcPr>
            <w:tcW w:w="3029" w:type="dxa"/>
            <w:shd w:val="clear" w:color="auto" w:fill="F5F8FB"/>
          </w:tcPr>
          <w:p w14:paraId="06622C36" w14:textId="77777777" w:rsidR="0012091A" w:rsidRDefault="001530BF">
            <w:pPr>
              <w:spacing w:before="40" w:after="40"/>
            </w:pPr>
            <w:r>
              <w:rPr>
                <w:rFonts w:ascii="Consolas" w:hAnsi="Consolas"/>
                <w:color w:val="2C4A6E"/>
                <w:sz w:val="16"/>
              </w:rPr>
              <w:t>UXDR-12</w:t>
            </w:r>
            <w:r>
              <w:rPr>
                <w:sz w:val="18"/>
              </w:rPr>
              <w:t xml:space="preserve">, </w:t>
            </w:r>
            <w:r>
              <w:rPr>
                <w:rFonts w:ascii="Consolas" w:hAnsi="Consolas"/>
                <w:color w:val="2C4A6E"/>
                <w:sz w:val="16"/>
              </w:rPr>
              <w:t>MOB-018</w:t>
            </w:r>
          </w:p>
        </w:tc>
      </w:tr>
    </w:tbl>
    <w:p w14:paraId="58B29C81" w14:textId="77777777" w:rsidR="0012091A" w:rsidRDefault="0012091A">
      <w:pPr>
        <w:spacing w:after="80"/>
      </w:pPr>
    </w:p>
    <w:p w14:paraId="572AD6CE" w14:textId="77777777" w:rsidR="0012091A" w:rsidRDefault="001530BF">
      <w:r>
        <w:lastRenderedPageBreak/>
        <w:br w:type="page"/>
      </w:r>
    </w:p>
    <w:p w14:paraId="217F83CA" w14:textId="77777777" w:rsidR="0012091A" w:rsidRDefault="001530BF">
      <w:pPr>
        <w:pStyle w:val="Heading1"/>
      </w:pPr>
      <w:r>
        <w:lastRenderedPageBreak/>
        <w:t>15. Accessibility</w:t>
      </w:r>
    </w:p>
    <w:tbl>
      <w:tblPr>
        <w:tblW w:w="0" w:type="auto"/>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ook w:val="04A0" w:firstRow="1" w:lastRow="0" w:firstColumn="1" w:lastColumn="0" w:noHBand="0" w:noVBand="1"/>
      </w:tblPr>
      <w:tblGrid>
        <w:gridCol w:w="9087"/>
      </w:tblGrid>
      <w:tr w:rsidR="0012091A" w14:paraId="0BBBD693" w14:textId="77777777">
        <w:tc>
          <w:tcPr>
            <w:tcW w:w="9087" w:type="dxa"/>
            <w:shd w:val="clear" w:color="auto" w:fill="F2F6FA"/>
          </w:tcPr>
          <w:p w14:paraId="33EFA5E3" w14:textId="77777777" w:rsidR="0012091A" w:rsidRDefault="001530BF">
            <w:pPr>
              <w:spacing w:before="80" w:after="80"/>
            </w:pPr>
            <w:r>
              <w:rPr>
                <w:b/>
                <w:color w:val="1B2E47"/>
                <w:sz w:val="19"/>
              </w:rPr>
              <w:t>§0.6.2 applies to this entire section. No standard is named and no conformance is claimed.</w:t>
            </w:r>
            <w:r>
              <w:rPr>
                <w:color w:val="1B2E47"/>
                <w:sz w:val="19"/>
              </w:rPr>
              <w:t xml:space="preserve"> The statements below derive from </w:t>
            </w:r>
            <w:r>
              <w:rPr>
                <w:rFonts w:ascii="Consolas" w:hAnsi="Consolas"/>
                <w:color w:val="2C4A6E"/>
                <w:sz w:val="17"/>
              </w:rPr>
              <w:t>NFR-089</w:t>
            </w:r>
            <w:r>
              <w:rPr>
                <w:color w:val="1B2E47"/>
                <w:sz w:val="19"/>
              </w:rPr>
              <w:t xml:space="preserve"> to </w:t>
            </w:r>
            <w:r>
              <w:rPr>
                <w:rFonts w:ascii="Consolas" w:hAnsi="Consolas"/>
                <w:color w:val="2C4A6E"/>
                <w:sz w:val="17"/>
              </w:rPr>
              <w:t>NFR-092</w:t>
            </w:r>
            <w:r>
              <w:rPr>
                <w:color w:val="1B2E47"/>
                <w:sz w:val="19"/>
              </w:rPr>
              <w:t xml:space="preserve">, which are stated requirements, and from </w:t>
            </w:r>
            <w:r>
              <w:rPr>
                <w:rFonts w:ascii="Consolas" w:hAnsi="Consolas"/>
                <w:color w:val="2C4A6E"/>
                <w:sz w:val="17"/>
              </w:rPr>
              <w:t>MOB-085</w:t>
            </w:r>
            <w:r>
              <w:rPr>
                <w:color w:val="1B2E47"/>
                <w:sz w:val="19"/>
              </w:rPr>
              <w:t>–</w:t>
            </w:r>
            <w:r>
              <w:rPr>
                <w:rFonts w:ascii="Consolas" w:hAnsi="Consolas"/>
                <w:color w:val="2C4A6E"/>
                <w:sz w:val="17"/>
              </w:rPr>
              <w:t>MOB-092</w:t>
            </w:r>
            <w:r>
              <w:rPr>
                <w:color w:val="1B2E47"/>
                <w:sz w:val="19"/>
              </w:rPr>
              <w:t>.</w:t>
            </w:r>
          </w:p>
        </w:tc>
      </w:tr>
    </w:tbl>
    <w:p w14:paraId="40238877" w14:textId="77777777" w:rsidR="0012091A" w:rsidRDefault="0012091A">
      <w:pPr>
        <w:spacing w:after="80"/>
      </w:pPr>
    </w:p>
    <w:p w14:paraId="2E370683" w14:textId="77777777" w:rsidR="0012091A" w:rsidRDefault="001530BF">
      <w:pPr>
        <w:pStyle w:val="Heading2"/>
      </w:pPr>
      <w:r>
        <w:t>15.1 Operability</w:t>
      </w:r>
    </w:p>
    <w:p w14:paraId="10019BCC" w14:textId="77777777" w:rsidR="0012091A" w:rsidRDefault="001530BF">
      <w:pPr>
        <w:pStyle w:val="CMPCaption"/>
      </w:pPr>
      <w:r>
        <w:t>Table 56 — 15.1 Operability</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5B41C658" w14:textId="77777777">
        <w:trPr>
          <w:tblHeader/>
          <w:jc w:val="center"/>
        </w:trPr>
        <w:tc>
          <w:tcPr>
            <w:tcW w:w="3029" w:type="dxa"/>
            <w:shd w:val="clear" w:color="auto" w:fill="1F3A5F"/>
          </w:tcPr>
          <w:p w14:paraId="28C28A2C" w14:textId="77777777" w:rsidR="0012091A" w:rsidRDefault="001530BF">
            <w:pPr>
              <w:spacing w:before="40" w:after="40"/>
            </w:pPr>
            <w:r>
              <w:rPr>
                <w:b/>
                <w:color w:val="FFFFFF"/>
                <w:sz w:val="18"/>
              </w:rPr>
              <w:t>ID</w:t>
            </w:r>
          </w:p>
        </w:tc>
        <w:tc>
          <w:tcPr>
            <w:tcW w:w="3029" w:type="dxa"/>
            <w:shd w:val="clear" w:color="auto" w:fill="1F3A5F"/>
          </w:tcPr>
          <w:p w14:paraId="4A3B8224" w14:textId="77777777" w:rsidR="0012091A" w:rsidRDefault="001530BF">
            <w:pPr>
              <w:spacing w:before="40" w:after="40"/>
            </w:pPr>
            <w:r>
              <w:rPr>
                <w:b/>
                <w:color w:val="FFFFFF"/>
                <w:sz w:val="18"/>
              </w:rPr>
              <w:t>Statement</w:t>
            </w:r>
          </w:p>
        </w:tc>
        <w:tc>
          <w:tcPr>
            <w:tcW w:w="3029" w:type="dxa"/>
            <w:shd w:val="clear" w:color="auto" w:fill="1F3A5F"/>
          </w:tcPr>
          <w:p w14:paraId="67FC75D8" w14:textId="77777777" w:rsidR="0012091A" w:rsidRDefault="001530BF">
            <w:pPr>
              <w:spacing w:before="40" w:after="40"/>
            </w:pPr>
            <w:r>
              <w:rPr>
                <w:b/>
                <w:color w:val="FFFFFF"/>
                <w:sz w:val="18"/>
              </w:rPr>
              <w:t>Src</w:t>
            </w:r>
          </w:p>
        </w:tc>
      </w:tr>
      <w:tr w:rsidR="0012091A" w14:paraId="4D3DC366" w14:textId="77777777">
        <w:trPr>
          <w:jc w:val="center"/>
        </w:trPr>
        <w:tc>
          <w:tcPr>
            <w:tcW w:w="3029" w:type="dxa"/>
          </w:tcPr>
          <w:p w14:paraId="056306DF" w14:textId="77777777" w:rsidR="0012091A" w:rsidRDefault="001530BF">
            <w:pPr>
              <w:spacing w:before="40" w:after="40"/>
            </w:pPr>
            <w:r>
              <w:rPr>
                <w:rFonts w:ascii="Consolas" w:hAnsi="Consolas"/>
                <w:color w:val="2C4A6E"/>
                <w:sz w:val="16"/>
              </w:rPr>
              <w:t>UX-183</w:t>
            </w:r>
            <w:r>
              <w:rPr>
                <w:sz w:val="18"/>
              </w:rPr>
              <w:t xml:space="preserve"> ‡</w:t>
            </w:r>
          </w:p>
        </w:tc>
        <w:tc>
          <w:tcPr>
            <w:tcW w:w="3029" w:type="dxa"/>
          </w:tcPr>
          <w:p w14:paraId="430B57E0" w14:textId="77777777" w:rsidR="0012091A" w:rsidRDefault="001530BF">
            <w:pPr>
              <w:spacing w:before="40" w:after="40"/>
            </w:pPr>
            <w:r>
              <w:rPr>
                <w:sz w:val="18"/>
              </w:rPr>
              <w:t>Every screen shall remain operable with the platform's assistive technologies enabled.</w:t>
            </w:r>
          </w:p>
        </w:tc>
        <w:tc>
          <w:tcPr>
            <w:tcW w:w="3029" w:type="dxa"/>
          </w:tcPr>
          <w:p w14:paraId="2537156D" w14:textId="77777777" w:rsidR="0012091A" w:rsidRDefault="001530BF">
            <w:pPr>
              <w:spacing w:before="40" w:after="40"/>
            </w:pPr>
            <w:r>
              <w:rPr>
                <w:rFonts w:ascii="Consolas" w:hAnsi="Consolas"/>
                <w:color w:val="2C4A6E"/>
                <w:sz w:val="16"/>
              </w:rPr>
              <w:t>NFR-089</w:t>
            </w:r>
          </w:p>
        </w:tc>
      </w:tr>
      <w:tr w:rsidR="0012091A" w14:paraId="535627EE" w14:textId="77777777">
        <w:trPr>
          <w:jc w:val="center"/>
        </w:trPr>
        <w:tc>
          <w:tcPr>
            <w:tcW w:w="3029" w:type="dxa"/>
            <w:shd w:val="clear" w:color="auto" w:fill="F5F8FB"/>
          </w:tcPr>
          <w:p w14:paraId="557E00DC" w14:textId="77777777" w:rsidR="0012091A" w:rsidRDefault="001530BF">
            <w:pPr>
              <w:spacing w:before="40" w:after="40"/>
            </w:pPr>
            <w:r>
              <w:rPr>
                <w:rFonts w:ascii="Consolas" w:hAnsi="Consolas"/>
                <w:color w:val="2C4A6E"/>
                <w:sz w:val="16"/>
              </w:rPr>
              <w:t>UX-184</w:t>
            </w:r>
            <w:r>
              <w:rPr>
                <w:sz w:val="18"/>
              </w:rPr>
              <w:t xml:space="preserve"> ‡</w:t>
            </w:r>
          </w:p>
        </w:tc>
        <w:tc>
          <w:tcPr>
            <w:tcW w:w="3029" w:type="dxa"/>
            <w:shd w:val="clear" w:color="auto" w:fill="F5F8FB"/>
          </w:tcPr>
          <w:p w14:paraId="5DF3EBD6" w14:textId="77777777" w:rsidR="0012091A" w:rsidRDefault="001530BF">
            <w:pPr>
              <w:spacing w:before="40" w:after="40"/>
            </w:pPr>
            <w:r>
              <w:rPr>
                <w:sz w:val="18"/>
              </w:rPr>
              <w:t>Every interactive element shall be focusable, labelled and activatable by assistive technology.</w:t>
            </w:r>
          </w:p>
        </w:tc>
        <w:tc>
          <w:tcPr>
            <w:tcW w:w="3029" w:type="dxa"/>
            <w:shd w:val="clear" w:color="auto" w:fill="F5F8FB"/>
          </w:tcPr>
          <w:p w14:paraId="71AB4A81" w14:textId="77777777" w:rsidR="0012091A" w:rsidRDefault="001530BF">
            <w:pPr>
              <w:spacing w:before="40" w:after="40"/>
            </w:pPr>
            <w:r>
              <w:rPr>
                <w:rFonts w:ascii="Consolas" w:hAnsi="Consolas"/>
                <w:color w:val="2C4A6E"/>
                <w:sz w:val="16"/>
              </w:rPr>
              <w:t>NFR-089</w:t>
            </w:r>
            <w:r>
              <w:rPr>
                <w:sz w:val="18"/>
              </w:rPr>
              <w:t xml:space="preserve">, </w:t>
            </w:r>
            <w:r>
              <w:rPr>
                <w:rFonts w:ascii="Consolas" w:hAnsi="Consolas"/>
                <w:color w:val="2C4A6E"/>
                <w:sz w:val="16"/>
              </w:rPr>
              <w:t>UXDR-15</w:t>
            </w:r>
          </w:p>
        </w:tc>
      </w:tr>
      <w:tr w:rsidR="0012091A" w14:paraId="24E17A3F" w14:textId="77777777">
        <w:trPr>
          <w:jc w:val="center"/>
        </w:trPr>
        <w:tc>
          <w:tcPr>
            <w:tcW w:w="3029" w:type="dxa"/>
          </w:tcPr>
          <w:p w14:paraId="2B46B30C" w14:textId="77777777" w:rsidR="0012091A" w:rsidRDefault="001530BF">
            <w:pPr>
              <w:spacing w:before="40" w:after="40"/>
            </w:pPr>
            <w:r>
              <w:rPr>
                <w:rFonts w:ascii="Consolas" w:hAnsi="Consolas"/>
                <w:color w:val="2C4A6E"/>
                <w:sz w:val="16"/>
              </w:rPr>
              <w:t>UX-185</w:t>
            </w:r>
            <w:r>
              <w:rPr>
                <w:sz w:val="18"/>
              </w:rPr>
              <w:t xml:space="preserve"> ‡</w:t>
            </w:r>
          </w:p>
        </w:tc>
        <w:tc>
          <w:tcPr>
            <w:tcW w:w="3029" w:type="dxa"/>
          </w:tcPr>
          <w:p w14:paraId="524FA82D" w14:textId="77777777" w:rsidR="0012091A" w:rsidRDefault="001530BF">
            <w:pPr>
              <w:spacing w:before="40" w:after="40"/>
            </w:pPr>
            <w:r>
              <w:rPr>
                <w:sz w:val="18"/>
              </w:rPr>
              <w:t>No action shall be available only through a gesture; every gesture shall have an equivalent control.</w:t>
            </w:r>
          </w:p>
        </w:tc>
        <w:tc>
          <w:tcPr>
            <w:tcW w:w="3029" w:type="dxa"/>
          </w:tcPr>
          <w:p w14:paraId="54F3B7DD" w14:textId="77777777" w:rsidR="0012091A" w:rsidRDefault="001530BF">
            <w:pPr>
              <w:spacing w:before="40" w:after="40"/>
            </w:pPr>
            <w:r>
              <w:rPr>
                <w:rFonts w:ascii="Consolas" w:hAnsi="Consolas"/>
                <w:color w:val="2C4A6E"/>
                <w:sz w:val="16"/>
              </w:rPr>
              <w:t>NFR-092</w:t>
            </w:r>
            <w:r>
              <w:rPr>
                <w:sz w:val="18"/>
              </w:rPr>
              <w:t xml:space="preserve">, </w:t>
            </w:r>
            <w:r>
              <w:rPr>
                <w:rFonts w:ascii="Consolas" w:hAnsi="Consolas"/>
                <w:color w:val="2C4A6E"/>
                <w:sz w:val="16"/>
              </w:rPr>
              <w:t>UXDR-15</w:t>
            </w:r>
          </w:p>
        </w:tc>
      </w:tr>
      <w:tr w:rsidR="0012091A" w14:paraId="5B6517E0" w14:textId="77777777">
        <w:trPr>
          <w:jc w:val="center"/>
        </w:trPr>
        <w:tc>
          <w:tcPr>
            <w:tcW w:w="3029" w:type="dxa"/>
            <w:shd w:val="clear" w:color="auto" w:fill="F5F8FB"/>
          </w:tcPr>
          <w:p w14:paraId="791B7802" w14:textId="77777777" w:rsidR="0012091A" w:rsidRDefault="001530BF">
            <w:pPr>
              <w:spacing w:before="40" w:after="40"/>
            </w:pPr>
            <w:r>
              <w:rPr>
                <w:rFonts w:ascii="Consolas" w:hAnsi="Consolas"/>
                <w:color w:val="2C4A6E"/>
                <w:sz w:val="16"/>
              </w:rPr>
              <w:t>UX-186</w:t>
            </w:r>
            <w:r>
              <w:rPr>
                <w:sz w:val="18"/>
              </w:rPr>
              <w:t xml:space="preserve"> ‡</w:t>
            </w:r>
          </w:p>
        </w:tc>
        <w:tc>
          <w:tcPr>
            <w:tcW w:w="3029" w:type="dxa"/>
            <w:shd w:val="clear" w:color="auto" w:fill="F5F8FB"/>
          </w:tcPr>
          <w:p w14:paraId="2DD7DC9D" w14:textId="77777777" w:rsidR="0012091A" w:rsidRDefault="001530BF">
            <w:pPr>
              <w:spacing w:before="40" w:after="40"/>
            </w:pPr>
            <w:r>
              <w:rPr>
                <w:sz w:val="18"/>
              </w:rPr>
              <w:t>Safety controls shall be operable without precision.</w:t>
            </w:r>
          </w:p>
        </w:tc>
        <w:tc>
          <w:tcPr>
            <w:tcW w:w="3029" w:type="dxa"/>
            <w:shd w:val="clear" w:color="auto" w:fill="F5F8FB"/>
          </w:tcPr>
          <w:p w14:paraId="4D373E7D" w14:textId="77777777" w:rsidR="0012091A" w:rsidRDefault="001530BF">
            <w:pPr>
              <w:spacing w:before="40" w:after="40"/>
            </w:pPr>
            <w:r>
              <w:rPr>
                <w:rFonts w:ascii="Consolas" w:hAnsi="Consolas"/>
                <w:color w:val="2C4A6E"/>
                <w:sz w:val="16"/>
              </w:rPr>
              <w:t>NFR-092</w:t>
            </w:r>
            <w:r>
              <w:rPr>
                <w:sz w:val="18"/>
              </w:rPr>
              <w:t xml:space="preserve">, </w:t>
            </w:r>
            <w:r>
              <w:rPr>
                <w:rFonts w:ascii="Consolas" w:hAnsi="Consolas"/>
                <w:color w:val="2C4A6E"/>
                <w:sz w:val="16"/>
              </w:rPr>
              <w:t>UX-158</w:t>
            </w:r>
          </w:p>
        </w:tc>
      </w:tr>
      <w:tr w:rsidR="0012091A" w14:paraId="4990726B" w14:textId="77777777">
        <w:trPr>
          <w:jc w:val="center"/>
        </w:trPr>
        <w:tc>
          <w:tcPr>
            <w:tcW w:w="3029" w:type="dxa"/>
          </w:tcPr>
          <w:p w14:paraId="5051DDBE" w14:textId="77777777" w:rsidR="0012091A" w:rsidRDefault="001530BF">
            <w:pPr>
              <w:spacing w:before="40" w:after="40"/>
            </w:pPr>
            <w:r>
              <w:rPr>
                <w:rFonts w:ascii="Consolas" w:hAnsi="Consolas"/>
                <w:color w:val="2C4A6E"/>
                <w:sz w:val="16"/>
              </w:rPr>
              <w:t>UX-187</w:t>
            </w:r>
          </w:p>
        </w:tc>
        <w:tc>
          <w:tcPr>
            <w:tcW w:w="3029" w:type="dxa"/>
          </w:tcPr>
          <w:p w14:paraId="6FB4950B" w14:textId="77777777" w:rsidR="0012091A" w:rsidRDefault="001530BF">
            <w:pPr>
              <w:spacing w:before="40" w:after="40"/>
            </w:pPr>
            <w:r>
              <w:rPr>
                <w:sz w:val="18"/>
              </w:rPr>
              <w:t>Focus order shall follow reading order and shall be stable across state changes.</w:t>
            </w:r>
          </w:p>
        </w:tc>
        <w:tc>
          <w:tcPr>
            <w:tcW w:w="3029" w:type="dxa"/>
          </w:tcPr>
          <w:p w14:paraId="7DC6AAB9" w14:textId="77777777" w:rsidR="0012091A" w:rsidRDefault="001530BF">
            <w:pPr>
              <w:spacing w:before="40" w:after="40"/>
            </w:pPr>
            <w:r>
              <w:rPr>
                <w:rFonts w:ascii="Consolas" w:hAnsi="Consolas"/>
                <w:color w:val="2C4A6E"/>
                <w:sz w:val="16"/>
              </w:rPr>
              <w:t>NFR-089</w:t>
            </w:r>
          </w:p>
        </w:tc>
      </w:tr>
      <w:tr w:rsidR="0012091A" w14:paraId="3277AA58" w14:textId="77777777">
        <w:trPr>
          <w:jc w:val="center"/>
        </w:trPr>
        <w:tc>
          <w:tcPr>
            <w:tcW w:w="3029" w:type="dxa"/>
            <w:shd w:val="clear" w:color="auto" w:fill="F5F8FB"/>
          </w:tcPr>
          <w:p w14:paraId="45824C69" w14:textId="77777777" w:rsidR="0012091A" w:rsidRDefault="001530BF">
            <w:pPr>
              <w:spacing w:before="40" w:after="40"/>
            </w:pPr>
            <w:r>
              <w:rPr>
                <w:rFonts w:ascii="Consolas" w:hAnsi="Consolas"/>
                <w:color w:val="2C4A6E"/>
                <w:sz w:val="16"/>
              </w:rPr>
              <w:t>UX-188</w:t>
            </w:r>
          </w:p>
        </w:tc>
        <w:tc>
          <w:tcPr>
            <w:tcW w:w="3029" w:type="dxa"/>
            <w:shd w:val="clear" w:color="auto" w:fill="F5F8FB"/>
          </w:tcPr>
          <w:p w14:paraId="32BA344F" w14:textId="77777777" w:rsidR="0012091A" w:rsidRDefault="001530BF">
            <w:pPr>
              <w:spacing w:before="40" w:after="40"/>
            </w:pPr>
            <w:r>
              <w:rPr>
                <w:sz w:val="18"/>
              </w:rPr>
              <w:t>A state change that alters what the user must attend to shall be announced to assistive technology.</w:t>
            </w:r>
          </w:p>
        </w:tc>
        <w:tc>
          <w:tcPr>
            <w:tcW w:w="3029" w:type="dxa"/>
            <w:shd w:val="clear" w:color="auto" w:fill="F5F8FB"/>
          </w:tcPr>
          <w:p w14:paraId="2C757E36" w14:textId="77777777" w:rsidR="0012091A" w:rsidRDefault="001530BF">
            <w:pPr>
              <w:spacing w:before="40" w:after="40"/>
            </w:pPr>
            <w:r>
              <w:rPr>
                <w:rFonts w:ascii="Consolas" w:hAnsi="Consolas"/>
                <w:color w:val="2C4A6E"/>
                <w:sz w:val="16"/>
              </w:rPr>
              <w:t>NFR-089</w:t>
            </w:r>
            <w:r>
              <w:rPr>
                <w:sz w:val="18"/>
              </w:rPr>
              <w:t xml:space="preserve">, </w:t>
            </w:r>
            <w:r>
              <w:rPr>
                <w:rFonts w:ascii="Consolas" w:hAnsi="Consolas"/>
                <w:color w:val="2C4A6E"/>
                <w:sz w:val="16"/>
              </w:rPr>
              <w:t>UX-058</w:t>
            </w:r>
          </w:p>
        </w:tc>
      </w:tr>
      <w:tr w:rsidR="0012091A" w14:paraId="180DEEA5" w14:textId="77777777">
        <w:trPr>
          <w:jc w:val="center"/>
        </w:trPr>
        <w:tc>
          <w:tcPr>
            <w:tcW w:w="3029" w:type="dxa"/>
          </w:tcPr>
          <w:p w14:paraId="33CECBCF" w14:textId="77777777" w:rsidR="0012091A" w:rsidRDefault="001530BF">
            <w:pPr>
              <w:spacing w:before="40" w:after="40"/>
            </w:pPr>
            <w:r>
              <w:rPr>
                <w:rFonts w:ascii="Consolas" w:hAnsi="Consolas"/>
                <w:color w:val="2C4A6E"/>
                <w:sz w:val="16"/>
              </w:rPr>
              <w:t>UX-189</w:t>
            </w:r>
          </w:p>
        </w:tc>
        <w:tc>
          <w:tcPr>
            <w:tcW w:w="3029" w:type="dxa"/>
          </w:tcPr>
          <w:p w14:paraId="1F6D95E0" w14:textId="77777777" w:rsidR="0012091A" w:rsidRDefault="001530BF">
            <w:pPr>
              <w:spacing w:before="40" w:after="40"/>
            </w:pPr>
            <w:r>
              <w:rPr>
                <w:sz w:val="18"/>
              </w:rPr>
              <w:t>A control's accessible label shall convey its action, not its icon.</w:t>
            </w:r>
          </w:p>
        </w:tc>
        <w:tc>
          <w:tcPr>
            <w:tcW w:w="3029" w:type="dxa"/>
          </w:tcPr>
          <w:p w14:paraId="4A1B6567" w14:textId="77777777" w:rsidR="0012091A" w:rsidRDefault="001530BF">
            <w:pPr>
              <w:spacing w:before="40" w:after="40"/>
            </w:pPr>
            <w:r>
              <w:rPr>
                <w:rFonts w:ascii="Consolas" w:hAnsi="Consolas"/>
                <w:color w:val="2C4A6E"/>
                <w:sz w:val="16"/>
              </w:rPr>
              <w:t>NFR-089</w:t>
            </w:r>
          </w:p>
        </w:tc>
      </w:tr>
      <w:tr w:rsidR="0012091A" w14:paraId="794BC662" w14:textId="77777777">
        <w:trPr>
          <w:jc w:val="center"/>
        </w:trPr>
        <w:tc>
          <w:tcPr>
            <w:tcW w:w="3029" w:type="dxa"/>
            <w:shd w:val="clear" w:color="auto" w:fill="F5F8FB"/>
          </w:tcPr>
          <w:p w14:paraId="6988FBB1" w14:textId="77777777" w:rsidR="0012091A" w:rsidRDefault="001530BF">
            <w:pPr>
              <w:spacing w:before="40" w:after="40"/>
            </w:pPr>
            <w:r>
              <w:rPr>
                <w:rFonts w:ascii="Consolas" w:hAnsi="Consolas"/>
                <w:color w:val="2C4A6E"/>
                <w:sz w:val="16"/>
              </w:rPr>
              <w:t>UX-190</w:t>
            </w:r>
          </w:p>
        </w:tc>
        <w:tc>
          <w:tcPr>
            <w:tcW w:w="3029" w:type="dxa"/>
            <w:shd w:val="clear" w:color="auto" w:fill="F5F8FB"/>
          </w:tcPr>
          <w:p w14:paraId="472CA7A4" w14:textId="77777777" w:rsidR="0012091A" w:rsidRDefault="001530BF">
            <w:pPr>
              <w:spacing w:before="40" w:after="40"/>
            </w:pPr>
            <w:r>
              <w:rPr>
                <w:sz w:val="18"/>
              </w:rPr>
              <w:t>Absolute target sizing cannot be specified until the device range is chosen (</w:t>
            </w:r>
            <w:r>
              <w:rPr>
                <w:rFonts w:ascii="Consolas" w:hAnsi="Consolas"/>
                <w:color w:val="2C4A6E"/>
                <w:sz w:val="16"/>
              </w:rPr>
              <w:t>MOB-OQ-001</w:t>
            </w:r>
            <w:r>
              <w:rPr>
                <w:sz w:val="18"/>
              </w:rPr>
              <w:t>); sizing is stated relatively and shall be revisited when it is.</w:t>
            </w:r>
          </w:p>
        </w:tc>
        <w:tc>
          <w:tcPr>
            <w:tcW w:w="3029" w:type="dxa"/>
            <w:shd w:val="clear" w:color="auto" w:fill="F5F8FB"/>
          </w:tcPr>
          <w:p w14:paraId="17281F77" w14:textId="77777777" w:rsidR="0012091A" w:rsidRDefault="001530BF">
            <w:pPr>
              <w:spacing w:before="40" w:after="40"/>
            </w:pPr>
            <w:r>
              <w:rPr>
                <w:rFonts w:ascii="Consolas" w:hAnsi="Consolas"/>
                <w:color w:val="2C4A6E"/>
                <w:sz w:val="16"/>
              </w:rPr>
              <w:t>MOB-OQ-001</w:t>
            </w:r>
            <w:r>
              <w:rPr>
                <w:sz w:val="18"/>
              </w:rPr>
              <w:t xml:space="preserve">, </w:t>
            </w:r>
            <w:r>
              <w:rPr>
                <w:rFonts w:ascii="Consolas" w:hAnsi="Consolas"/>
                <w:color w:val="2C4A6E"/>
                <w:sz w:val="16"/>
              </w:rPr>
              <w:t>UXDR-15</w:t>
            </w:r>
          </w:p>
        </w:tc>
      </w:tr>
    </w:tbl>
    <w:p w14:paraId="6B06999B" w14:textId="77777777" w:rsidR="0012091A" w:rsidRDefault="0012091A">
      <w:pPr>
        <w:spacing w:after="80"/>
      </w:pPr>
    </w:p>
    <w:p w14:paraId="773FC0D2" w14:textId="77777777" w:rsidR="0012091A" w:rsidRDefault="001530BF">
      <w:pPr>
        <w:pStyle w:val="Heading2"/>
      </w:pPr>
      <w:r>
        <w:t>15.2 Perceivability</w:t>
      </w:r>
    </w:p>
    <w:p w14:paraId="63D53FAF" w14:textId="77777777" w:rsidR="0012091A" w:rsidRDefault="001530BF">
      <w:pPr>
        <w:pStyle w:val="CMPCaption"/>
      </w:pPr>
      <w:r>
        <w:t>Table 57 — 15.2 Perceivability</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097F3332" w14:textId="77777777">
        <w:trPr>
          <w:tblHeader/>
          <w:jc w:val="center"/>
        </w:trPr>
        <w:tc>
          <w:tcPr>
            <w:tcW w:w="3029" w:type="dxa"/>
            <w:shd w:val="clear" w:color="auto" w:fill="1F3A5F"/>
          </w:tcPr>
          <w:p w14:paraId="06F8FF1C" w14:textId="77777777" w:rsidR="0012091A" w:rsidRDefault="001530BF">
            <w:pPr>
              <w:spacing w:before="40" w:after="40"/>
            </w:pPr>
            <w:r>
              <w:rPr>
                <w:b/>
                <w:color w:val="FFFFFF"/>
                <w:sz w:val="18"/>
              </w:rPr>
              <w:t>ID</w:t>
            </w:r>
          </w:p>
        </w:tc>
        <w:tc>
          <w:tcPr>
            <w:tcW w:w="3029" w:type="dxa"/>
            <w:shd w:val="clear" w:color="auto" w:fill="1F3A5F"/>
          </w:tcPr>
          <w:p w14:paraId="195F832E" w14:textId="77777777" w:rsidR="0012091A" w:rsidRDefault="001530BF">
            <w:pPr>
              <w:spacing w:before="40" w:after="40"/>
            </w:pPr>
            <w:r>
              <w:rPr>
                <w:b/>
                <w:color w:val="FFFFFF"/>
                <w:sz w:val="18"/>
              </w:rPr>
              <w:t>Statement</w:t>
            </w:r>
          </w:p>
        </w:tc>
        <w:tc>
          <w:tcPr>
            <w:tcW w:w="3029" w:type="dxa"/>
            <w:shd w:val="clear" w:color="auto" w:fill="1F3A5F"/>
          </w:tcPr>
          <w:p w14:paraId="0038436C" w14:textId="77777777" w:rsidR="0012091A" w:rsidRDefault="001530BF">
            <w:pPr>
              <w:spacing w:before="40" w:after="40"/>
            </w:pPr>
            <w:r>
              <w:rPr>
                <w:b/>
                <w:color w:val="FFFFFF"/>
                <w:sz w:val="18"/>
              </w:rPr>
              <w:t>Src</w:t>
            </w:r>
          </w:p>
        </w:tc>
      </w:tr>
      <w:tr w:rsidR="0012091A" w14:paraId="198CBEBF" w14:textId="77777777">
        <w:trPr>
          <w:jc w:val="center"/>
        </w:trPr>
        <w:tc>
          <w:tcPr>
            <w:tcW w:w="3029" w:type="dxa"/>
          </w:tcPr>
          <w:p w14:paraId="6FDBB80A" w14:textId="77777777" w:rsidR="0012091A" w:rsidRDefault="001530BF">
            <w:pPr>
              <w:spacing w:before="40" w:after="40"/>
            </w:pPr>
            <w:r>
              <w:rPr>
                <w:rFonts w:ascii="Consolas" w:hAnsi="Consolas"/>
                <w:color w:val="2C4A6E"/>
                <w:sz w:val="16"/>
              </w:rPr>
              <w:t>UX-191</w:t>
            </w:r>
            <w:r>
              <w:rPr>
                <w:sz w:val="18"/>
              </w:rPr>
              <w:t xml:space="preserve"> ‡</w:t>
            </w:r>
          </w:p>
        </w:tc>
        <w:tc>
          <w:tcPr>
            <w:tcW w:w="3029" w:type="dxa"/>
          </w:tcPr>
          <w:p w14:paraId="5B304CA9" w14:textId="77777777" w:rsidR="0012091A" w:rsidRDefault="001530BF">
            <w:pPr>
              <w:spacing w:before="40" w:after="40"/>
            </w:pPr>
            <w:r>
              <w:rPr>
                <w:sz w:val="18"/>
              </w:rPr>
              <w:t>Every screen shall remain legible and operable at the platform's supported text-scaling settings.</w:t>
            </w:r>
          </w:p>
        </w:tc>
        <w:tc>
          <w:tcPr>
            <w:tcW w:w="3029" w:type="dxa"/>
          </w:tcPr>
          <w:p w14:paraId="66F9D5D2" w14:textId="77777777" w:rsidR="0012091A" w:rsidRDefault="001530BF">
            <w:pPr>
              <w:spacing w:before="40" w:after="40"/>
            </w:pPr>
            <w:r>
              <w:rPr>
                <w:rFonts w:ascii="Consolas" w:hAnsi="Consolas"/>
                <w:color w:val="2C4A6E"/>
                <w:sz w:val="16"/>
              </w:rPr>
              <w:t>NFR-090</w:t>
            </w:r>
          </w:p>
        </w:tc>
      </w:tr>
      <w:tr w:rsidR="0012091A" w14:paraId="284739D6" w14:textId="77777777">
        <w:trPr>
          <w:jc w:val="center"/>
        </w:trPr>
        <w:tc>
          <w:tcPr>
            <w:tcW w:w="3029" w:type="dxa"/>
            <w:shd w:val="clear" w:color="auto" w:fill="F5F8FB"/>
          </w:tcPr>
          <w:p w14:paraId="477E569D" w14:textId="77777777" w:rsidR="0012091A" w:rsidRDefault="001530BF">
            <w:pPr>
              <w:spacing w:before="40" w:after="40"/>
            </w:pPr>
            <w:r>
              <w:rPr>
                <w:rFonts w:ascii="Consolas" w:hAnsi="Consolas"/>
                <w:color w:val="2C4A6E"/>
                <w:sz w:val="16"/>
              </w:rPr>
              <w:t>UX-192</w:t>
            </w:r>
            <w:r>
              <w:rPr>
                <w:sz w:val="18"/>
              </w:rPr>
              <w:t xml:space="preserve"> ‡</w:t>
            </w:r>
          </w:p>
        </w:tc>
        <w:tc>
          <w:tcPr>
            <w:tcW w:w="3029" w:type="dxa"/>
            <w:shd w:val="clear" w:color="auto" w:fill="F5F8FB"/>
          </w:tcPr>
          <w:p w14:paraId="54CDABD6" w14:textId="77777777" w:rsidR="0012091A" w:rsidRDefault="001530BF">
            <w:pPr>
              <w:spacing w:before="40" w:after="40"/>
            </w:pPr>
            <w:r>
              <w:rPr>
                <w:sz w:val="18"/>
              </w:rPr>
              <w:t>No layout shall truncate or clip content at supported scaling; content shall reflow.</w:t>
            </w:r>
          </w:p>
        </w:tc>
        <w:tc>
          <w:tcPr>
            <w:tcW w:w="3029" w:type="dxa"/>
            <w:shd w:val="clear" w:color="auto" w:fill="F5F8FB"/>
          </w:tcPr>
          <w:p w14:paraId="714612AC" w14:textId="77777777" w:rsidR="0012091A" w:rsidRDefault="001530BF">
            <w:pPr>
              <w:spacing w:before="40" w:after="40"/>
            </w:pPr>
            <w:r>
              <w:rPr>
                <w:rFonts w:ascii="Consolas" w:hAnsi="Consolas"/>
                <w:color w:val="2C4A6E"/>
                <w:sz w:val="16"/>
              </w:rPr>
              <w:t>NFR-090</w:t>
            </w:r>
          </w:p>
        </w:tc>
      </w:tr>
      <w:tr w:rsidR="0012091A" w14:paraId="42FC073F" w14:textId="77777777">
        <w:trPr>
          <w:jc w:val="center"/>
        </w:trPr>
        <w:tc>
          <w:tcPr>
            <w:tcW w:w="3029" w:type="dxa"/>
          </w:tcPr>
          <w:p w14:paraId="4F828934" w14:textId="77777777" w:rsidR="0012091A" w:rsidRDefault="001530BF">
            <w:pPr>
              <w:spacing w:before="40" w:after="40"/>
            </w:pPr>
            <w:r>
              <w:rPr>
                <w:rFonts w:ascii="Consolas" w:hAnsi="Consolas"/>
                <w:color w:val="2C4A6E"/>
                <w:sz w:val="16"/>
              </w:rPr>
              <w:t>UX-193</w:t>
            </w:r>
            <w:r>
              <w:rPr>
                <w:sz w:val="18"/>
              </w:rPr>
              <w:t xml:space="preserve"> ‡</w:t>
            </w:r>
          </w:p>
        </w:tc>
        <w:tc>
          <w:tcPr>
            <w:tcW w:w="3029" w:type="dxa"/>
          </w:tcPr>
          <w:p w14:paraId="5DD66E26" w14:textId="77777777" w:rsidR="0012091A" w:rsidRDefault="001530BF">
            <w:pPr>
              <w:spacing w:before="40" w:after="40"/>
            </w:pPr>
            <w:r>
              <w:rPr>
                <w:sz w:val="18"/>
              </w:rPr>
              <w:t>Verification standing, trip state, payment status and provenance shall each carry a textual or shape indication independent of colour.</w:t>
            </w:r>
          </w:p>
        </w:tc>
        <w:tc>
          <w:tcPr>
            <w:tcW w:w="3029" w:type="dxa"/>
          </w:tcPr>
          <w:p w14:paraId="064C94FB" w14:textId="77777777" w:rsidR="0012091A" w:rsidRDefault="001530BF">
            <w:pPr>
              <w:spacing w:before="40" w:after="40"/>
            </w:pPr>
            <w:r>
              <w:rPr>
                <w:rFonts w:ascii="Consolas" w:hAnsi="Consolas"/>
                <w:color w:val="2C4A6E"/>
                <w:sz w:val="16"/>
              </w:rPr>
              <w:t>NFR-091</w:t>
            </w:r>
            <w:r>
              <w:rPr>
                <w:sz w:val="18"/>
              </w:rPr>
              <w:t xml:space="preserve">, </w:t>
            </w:r>
            <w:r>
              <w:rPr>
                <w:rFonts w:ascii="Consolas" w:hAnsi="Consolas"/>
                <w:color w:val="2C4A6E"/>
                <w:sz w:val="16"/>
              </w:rPr>
              <w:t>UXDR-16</w:t>
            </w:r>
          </w:p>
        </w:tc>
      </w:tr>
      <w:tr w:rsidR="0012091A" w14:paraId="5B9A949E" w14:textId="77777777">
        <w:trPr>
          <w:jc w:val="center"/>
        </w:trPr>
        <w:tc>
          <w:tcPr>
            <w:tcW w:w="3029" w:type="dxa"/>
            <w:shd w:val="clear" w:color="auto" w:fill="F5F8FB"/>
          </w:tcPr>
          <w:p w14:paraId="59AEE037" w14:textId="77777777" w:rsidR="0012091A" w:rsidRDefault="001530BF">
            <w:pPr>
              <w:spacing w:before="40" w:after="40"/>
            </w:pPr>
            <w:r>
              <w:rPr>
                <w:rFonts w:ascii="Consolas" w:hAnsi="Consolas"/>
                <w:color w:val="2C4A6E"/>
                <w:sz w:val="16"/>
              </w:rPr>
              <w:t>UX-194</w:t>
            </w:r>
            <w:r>
              <w:rPr>
                <w:sz w:val="18"/>
              </w:rPr>
              <w:t xml:space="preserve"> ‡</w:t>
            </w:r>
          </w:p>
        </w:tc>
        <w:tc>
          <w:tcPr>
            <w:tcW w:w="3029" w:type="dxa"/>
            <w:shd w:val="clear" w:color="auto" w:fill="F5F8FB"/>
          </w:tcPr>
          <w:p w14:paraId="24DC8023" w14:textId="77777777" w:rsidR="0012091A" w:rsidRDefault="001530BF">
            <w:pPr>
              <w:spacing w:before="40" w:after="40"/>
            </w:pPr>
            <w:r>
              <w:rPr>
                <w:sz w:val="18"/>
              </w:rPr>
              <w:t xml:space="preserve">Colour may reinforce a status and </w:t>
            </w:r>
            <w:r>
              <w:rPr>
                <w:sz w:val="18"/>
              </w:rPr>
              <w:lastRenderedPageBreak/>
              <w:t>shall never be its sole carrier.</w:t>
            </w:r>
          </w:p>
        </w:tc>
        <w:tc>
          <w:tcPr>
            <w:tcW w:w="3029" w:type="dxa"/>
            <w:shd w:val="clear" w:color="auto" w:fill="F5F8FB"/>
          </w:tcPr>
          <w:p w14:paraId="3A2C969B" w14:textId="77777777" w:rsidR="0012091A" w:rsidRDefault="001530BF">
            <w:pPr>
              <w:spacing w:before="40" w:after="40"/>
            </w:pPr>
            <w:r>
              <w:rPr>
                <w:rFonts w:ascii="Consolas" w:hAnsi="Consolas"/>
                <w:color w:val="2C4A6E"/>
                <w:sz w:val="16"/>
              </w:rPr>
              <w:lastRenderedPageBreak/>
              <w:t>NFR-091</w:t>
            </w:r>
            <w:r>
              <w:rPr>
                <w:sz w:val="18"/>
              </w:rPr>
              <w:t xml:space="preserve">, </w:t>
            </w:r>
            <w:r>
              <w:rPr>
                <w:rFonts w:ascii="Consolas" w:hAnsi="Consolas"/>
                <w:color w:val="2C4A6E"/>
                <w:sz w:val="16"/>
              </w:rPr>
              <w:t>UXDR-16</w:t>
            </w:r>
          </w:p>
        </w:tc>
      </w:tr>
      <w:tr w:rsidR="0012091A" w14:paraId="5CCEACE6" w14:textId="77777777">
        <w:trPr>
          <w:jc w:val="center"/>
        </w:trPr>
        <w:tc>
          <w:tcPr>
            <w:tcW w:w="3029" w:type="dxa"/>
          </w:tcPr>
          <w:p w14:paraId="54446935" w14:textId="77777777" w:rsidR="0012091A" w:rsidRDefault="001530BF">
            <w:pPr>
              <w:spacing w:before="40" w:after="40"/>
            </w:pPr>
            <w:r>
              <w:rPr>
                <w:rFonts w:ascii="Consolas" w:hAnsi="Consolas"/>
                <w:color w:val="2C4A6E"/>
                <w:sz w:val="16"/>
              </w:rPr>
              <w:t>UX-195</w:t>
            </w:r>
          </w:p>
        </w:tc>
        <w:tc>
          <w:tcPr>
            <w:tcW w:w="3029" w:type="dxa"/>
          </w:tcPr>
          <w:p w14:paraId="5F85011A" w14:textId="77777777" w:rsidR="0012091A" w:rsidRDefault="001530BF">
            <w:pPr>
              <w:spacing w:before="40" w:after="40"/>
            </w:pPr>
            <w:r>
              <w:rPr>
                <w:sz w:val="18"/>
              </w:rPr>
              <w:t>Non-text content conveying meaning shall carry a text equivalent.</w:t>
            </w:r>
          </w:p>
        </w:tc>
        <w:tc>
          <w:tcPr>
            <w:tcW w:w="3029" w:type="dxa"/>
          </w:tcPr>
          <w:p w14:paraId="0C881D09" w14:textId="77777777" w:rsidR="0012091A" w:rsidRDefault="001530BF">
            <w:pPr>
              <w:spacing w:before="40" w:after="40"/>
            </w:pPr>
            <w:r>
              <w:rPr>
                <w:rFonts w:ascii="Consolas" w:hAnsi="Consolas"/>
                <w:color w:val="2C4A6E"/>
                <w:sz w:val="16"/>
              </w:rPr>
              <w:t>NFR-089</w:t>
            </w:r>
          </w:p>
        </w:tc>
      </w:tr>
      <w:tr w:rsidR="0012091A" w14:paraId="02C61D65" w14:textId="77777777">
        <w:trPr>
          <w:jc w:val="center"/>
        </w:trPr>
        <w:tc>
          <w:tcPr>
            <w:tcW w:w="3029" w:type="dxa"/>
            <w:shd w:val="clear" w:color="auto" w:fill="F5F8FB"/>
          </w:tcPr>
          <w:p w14:paraId="7FCBCA18" w14:textId="77777777" w:rsidR="0012091A" w:rsidRDefault="001530BF">
            <w:pPr>
              <w:spacing w:before="40" w:after="40"/>
            </w:pPr>
            <w:r>
              <w:rPr>
                <w:rFonts w:ascii="Consolas" w:hAnsi="Consolas"/>
                <w:color w:val="2C4A6E"/>
                <w:sz w:val="16"/>
              </w:rPr>
              <w:t>UX-196</w:t>
            </w:r>
          </w:p>
        </w:tc>
        <w:tc>
          <w:tcPr>
            <w:tcW w:w="3029" w:type="dxa"/>
            <w:shd w:val="clear" w:color="auto" w:fill="F5F8FB"/>
          </w:tcPr>
          <w:p w14:paraId="4814F30E" w14:textId="77777777" w:rsidR="0012091A" w:rsidRDefault="001530BF">
            <w:pPr>
              <w:spacing w:before="40" w:after="40"/>
            </w:pPr>
            <w:r>
              <w:rPr>
                <w:sz w:val="18"/>
              </w:rPr>
              <w:t>Contrast requirements cannot be stated until the palette exists; the visual layer shall satisfy them and §0.6.1 defers the palette.</w:t>
            </w:r>
          </w:p>
        </w:tc>
        <w:tc>
          <w:tcPr>
            <w:tcW w:w="3029" w:type="dxa"/>
            <w:shd w:val="clear" w:color="auto" w:fill="F5F8FB"/>
          </w:tcPr>
          <w:p w14:paraId="66BD2F22" w14:textId="77777777" w:rsidR="0012091A" w:rsidRDefault="001530BF">
            <w:pPr>
              <w:spacing w:before="40" w:after="40"/>
            </w:pPr>
            <w:r>
              <w:rPr>
                <w:sz w:val="18"/>
              </w:rPr>
              <w:t xml:space="preserve">§0.6.1, </w:t>
            </w:r>
            <w:r>
              <w:rPr>
                <w:rFonts w:ascii="Consolas" w:hAnsi="Consolas"/>
                <w:color w:val="2C4A6E"/>
                <w:sz w:val="16"/>
              </w:rPr>
              <w:t>UX-OQ-01</w:t>
            </w:r>
          </w:p>
        </w:tc>
      </w:tr>
    </w:tbl>
    <w:p w14:paraId="056270B4" w14:textId="77777777" w:rsidR="0012091A" w:rsidRDefault="0012091A">
      <w:pPr>
        <w:spacing w:after="80"/>
      </w:pPr>
    </w:p>
    <w:p w14:paraId="2C8A6809" w14:textId="77777777" w:rsidR="0012091A" w:rsidRDefault="001530BF">
      <w:pPr>
        <w:pStyle w:val="Heading2"/>
      </w:pPr>
      <w:r>
        <w:t>15.3 Standard and Conformance</w:t>
      </w:r>
    </w:p>
    <w:p w14:paraId="54C5E60B" w14:textId="77777777" w:rsidR="0012091A" w:rsidRDefault="001530BF">
      <w:pPr>
        <w:pStyle w:val="CMPCaption"/>
      </w:pPr>
      <w:r>
        <w:t>Table 58 — 15.3 Standard and Conformance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01646808" w14:textId="77777777">
        <w:trPr>
          <w:tblHeader/>
          <w:jc w:val="center"/>
        </w:trPr>
        <w:tc>
          <w:tcPr>
            <w:tcW w:w="3029" w:type="dxa"/>
            <w:shd w:val="clear" w:color="auto" w:fill="1F3A5F"/>
          </w:tcPr>
          <w:p w14:paraId="47171B36" w14:textId="77777777" w:rsidR="0012091A" w:rsidRDefault="001530BF">
            <w:pPr>
              <w:spacing w:before="40" w:after="40"/>
            </w:pPr>
            <w:r>
              <w:rPr>
                <w:b/>
                <w:color w:val="FFFFFF"/>
                <w:sz w:val="18"/>
              </w:rPr>
              <w:t>ID</w:t>
            </w:r>
          </w:p>
        </w:tc>
        <w:tc>
          <w:tcPr>
            <w:tcW w:w="3029" w:type="dxa"/>
            <w:shd w:val="clear" w:color="auto" w:fill="1F3A5F"/>
          </w:tcPr>
          <w:p w14:paraId="5C7BB54A" w14:textId="77777777" w:rsidR="0012091A" w:rsidRDefault="001530BF">
            <w:pPr>
              <w:spacing w:before="40" w:after="40"/>
            </w:pPr>
            <w:r>
              <w:rPr>
                <w:b/>
                <w:color w:val="FFFFFF"/>
                <w:sz w:val="18"/>
              </w:rPr>
              <w:t>Statement</w:t>
            </w:r>
          </w:p>
        </w:tc>
        <w:tc>
          <w:tcPr>
            <w:tcW w:w="3029" w:type="dxa"/>
            <w:shd w:val="clear" w:color="auto" w:fill="1F3A5F"/>
          </w:tcPr>
          <w:p w14:paraId="10E6CD73" w14:textId="77777777" w:rsidR="0012091A" w:rsidRDefault="001530BF">
            <w:pPr>
              <w:spacing w:before="40" w:after="40"/>
            </w:pPr>
            <w:r>
              <w:rPr>
                <w:b/>
                <w:color w:val="FFFFFF"/>
                <w:sz w:val="18"/>
              </w:rPr>
              <w:t>Src</w:t>
            </w:r>
          </w:p>
        </w:tc>
      </w:tr>
      <w:tr w:rsidR="0012091A" w14:paraId="57B61AD6" w14:textId="77777777">
        <w:trPr>
          <w:jc w:val="center"/>
        </w:trPr>
        <w:tc>
          <w:tcPr>
            <w:tcW w:w="3029" w:type="dxa"/>
          </w:tcPr>
          <w:p w14:paraId="03F7B7AD" w14:textId="77777777" w:rsidR="0012091A" w:rsidRDefault="001530BF">
            <w:pPr>
              <w:spacing w:before="40" w:after="40"/>
            </w:pPr>
            <w:r>
              <w:rPr>
                <w:rFonts w:ascii="Consolas" w:hAnsi="Consolas"/>
                <w:color w:val="2C4A6E"/>
                <w:sz w:val="16"/>
              </w:rPr>
              <w:t>UX-197</w:t>
            </w:r>
          </w:p>
        </w:tc>
        <w:tc>
          <w:tcPr>
            <w:tcW w:w="3029" w:type="dxa"/>
          </w:tcPr>
          <w:p w14:paraId="514E273D" w14:textId="77777777" w:rsidR="0012091A" w:rsidRDefault="001530BF">
            <w:pPr>
              <w:spacing w:before="40" w:after="40"/>
            </w:pPr>
            <w:r>
              <w:rPr>
                <w:b/>
                <w:sz w:val="18"/>
              </w:rPr>
              <w:t>The accessibility standard and conformance level are `[TBD – Business Decision Required]`</w:t>
            </w:r>
            <w:r>
              <w:rPr>
                <w:sz w:val="18"/>
              </w:rPr>
              <w:t xml:space="preserve"> (</w:t>
            </w:r>
            <w:r>
              <w:rPr>
                <w:rFonts w:ascii="Consolas" w:hAnsi="Consolas"/>
                <w:color w:val="2C4A6E"/>
                <w:sz w:val="16"/>
              </w:rPr>
              <w:t>NFR-088</w:t>
            </w:r>
            <w:r>
              <w:rPr>
                <w:sz w:val="18"/>
              </w:rPr>
              <w:t>).</w:t>
            </w:r>
          </w:p>
        </w:tc>
        <w:tc>
          <w:tcPr>
            <w:tcW w:w="3029" w:type="dxa"/>
          </w:tcPr>
          <w:p w14:paraId="3E4427C2" w14:textId="77777777" w:rsidR="0012091A" w:rsidRDefault="001530BF">
            <w:pPr>
              <w:spacing w:before="40" w:after="40"/>
            </w:pPr>
            <w:r>
              <w:rPr>
                <w:rFonts w:ascii="Consolas" w:hAnsi="Consolas"/>
                <w:color w:val="2C4A6E"/>
                <w:sz w:val="16"/>
              </w:rPr>
              <w:t>NFR-088</w:t>
            </w:r>
            <w:r>
              <w:rPr>
                <w:sz w:val="18"/>
              </w:rPr>
              <w:t xml:space="preserve">, </w:t>
            </w:r>
            <w:r>
              <w:rPr>
                <w:rFonts w:ascii="Consolas" w:hAnsi="Consolas"/>
                <w:color w:val="2C4A6E"/>
                <w:sz w:val="16"/>
              </w:rPr>
              <w:t>MOB-OQ-002</w:t>
            </w:r>
          </w:p>
        </w:tc>
      </w:tr>
      <w:tr w:rsidR="0012091A" w14:paraId="6186878E" w14:textId="77777777">
        <w:trPr>
          <w:jc w:val="center"/>
        </w:trPr>
        <w:tc>
          <w:tcPr>
            <w:tcW w:w="3029" w:type="dxa"/>
            <w:shd w:val="clear" w:color="auto" w:fill="F5F8FB"/>
          </w:tcPr>
          <w:p w14:paraId="00306A06" w14:textId="77777777" w:rsidR="0012091A" w:rsidRDefault="001530BF">
            <w:pPr>
              <w:spacing w:before="40" w:after="40"/>
            </w:pPr>
            <w:r>
              <w:rPr>
                <w:rFonts w:ascii="Consolas" w:hAnsi="Consolas"/>
                <w:color w:val="2C4A6E"/>
                <w:sz w:val="16"/>
              </w:rPr>
              <w:t>UX-198</w:t>
            </w:r>
          </w:p>
        </w:tc>
        <w:tc>
          <w:tcPr>
            <w:tcW w:w="3029" w:type="dxa"/>
            <w:shd w:val="clear" w:color="auto" w:fill="F5F8FB"/>
          </w:tcPr>
          <w:p w14:paraId="5C601955" w14:textId="77777777" w:rsidR="0012091A" w:rsidRDefault="001530BF">
            <w:pPr>
              <w:spacing w:before="40" w:after="40"/>
            </w:pPr>
            <w:r>
              <w:rPr>
                <w:b/>
                <w:sz w:val="18"/>
              </w:rPr>
              <w:t>No conformance with any standard is claimed by this document.</w:t>
            </w:r>
          </w:p>
        </w:tc>
        <w:tc>
          <w:tcPr>
            <w:tcW w:w="3029" w:type="dxa"/>
            <w:shd w:val="clear" w:color="auto" w:fill="F5F8FB"/>
          </w:tcPr>
          <w:p w14:paraId="6DB8B1B6" w14:textId="77777777" w:rsidR="0012091A" w:rsidRDefault="001530BF">
            <w:pPr>
              <w:spacing w:before="40" w:after="40"/>
            </w:pPr>
            <w:r>
              <w:rPr>
                <w:sz w:val="18"/>
              </w:rPr>
              <w:t>§0.6.2</w:t>
            </w:r>
          </w:p>
        </w:tc>
      </w:tr>
      <w:tr w:rsidR="0012091A" w14:paraId="1DAD299F" w14:textId="77777777">
        <w:trPr>
          <w:jc w:val="center"/>
        </w:trPr>
        <w:tc>
          <w:tcPr>
            <w:tcW w:w="3029" w:type="dxa"/>
          </w:tcPr>
          <w:p w14:paraId="010B36EB" w14:textId="77777777" w:rsidR="0012091A" w:rsidRDefault="001530BF">
            <w:pPr>
              <w:spacing w:before="40" w:after="40"/>
            </w:pPr>
            <w:r>
              <w:rPr>
                <w:rFonts w:ascii="Consolas" w:hAnsi="Consolas"/>
                <w:color w:val="2C4A6E"/>
                <w:sz w:val="16"/>
              </w:rPr>
              <w:t>UX-199</w:t>
            </w:r>
          </w:p>
        </w:tc>
        <w:tc>
          <w:tcPr>
            <w:tcW w:w="3029" w:type="dxa"/>
          </w:tcPr>
          <w:p w14:paraId="2646912A" w14:textId="77777777" w:rsidR="0012091A" w:rsidRDefault="001530BF">
            <w:pPr>
              <w:spacing w:before="40" w:after="40"/>
            </w:pPr>
            <w:r>
              <w:rPr>
                <w:sz w:val="18"/>
              </w:rPr>
              <w:t>The mechanics in §15.1 and §15.2 are required irrespective of which standard is chosen.</w:t>
            </w:r>
          </w:p>
        </w:tc>
        <w:tc>
          <w:tcPr>
            <w:tcW w:w="3029" w:type="dxa"/>
          </w:tcPr>
          <w:p w14:paraId="7C3BD026" w14:textId="77777777" w:rsidR="0012091A" w:rsidRDefault="001530BF">
            <w:pPr>
              <w:spacing w:before="40" w:after="40"/>
            </w:pPr>
            <w:r>
              <w:rPr>
                <w:rFonts w:ascii="Consolas" w:hAnsi="Consolas"/>
                <w:color w:val="2C4A6E"/>
                <w:sz w:val="16"/>
              </w:rPr>
              <w:t>NFR-089</w:t>
            </w:r>
            <w:r>
              <w:rPr>
                <w:sz w:val="18"/>
              </w:rPr>
              <w:t>–</w:t>
            </w:r>
            <w:r>
              <w:rPr>
                <w:rFonts w:ascii="Consolas" w:hAnsi="Consolas"/>
                <w:color w:val="2C4A6E"/>
                <w:sz w:val="16"/>
              </w:rPr>
              <w:t>NFR-092</w:t>
            </w:r>
          </w:p>
        </w:tc>
      </w:tr>
      <w:tr w:rsidR="0012091A" w14:paraId="55BA51D3" w14:textId="77777777">
        <w:trPr>
          <w:jc w:val="center"/>
        </w:trPr>
        <w:tc>
          <w:tcPr>
            <w:tcW w:w="3029" w:type="dxa"/>
            <w:shd w:val="clear" w:color="auto" w:fill="F5F8FB"/>
          </w:tcPr>
          <w:p w14:paraId="17227289" w14:textId="77777777" w:rsidR="0012091A" w:rsidRDefault="001530BF">
            <w:pPr>
              <w:spacing w:before="40" w:after="40"/>
            </w:pPr>
            <w:r>
              <w:rPr>
                <w:rFonts w:ascii="Consolas" w:hAnsi="Consolas"/>
                <w:color w:val="2C4A6E"/>
                <w:sz w:val="16"/>
              </w:rPr>
              <w:t>UX-200</w:t>
            </w:r>
          </w:p>
        </w:tc>
        <w:tc>
          <w:tcPr>
            <w:tcW w:w="3029" w:type="dxa"/>
            <w:shd w:val="clear" w:color="auto" w:fill="F5F8FB"/>
          </w:tcPr>
          <w:p w14:paraId="1F90A6F9" w14:textId="77777777" w:rsidR="0012091A" w:rsidRDefault="001530BF">
            <w:pPr>
              <w:spacing w:before="40" w:after="40"/>
            </w:pPr>
            <w:r>
              <w:rPr>
                <w:sz w:val="18"/>
              </w:rPr>
              <w:t>Choosing the standard may add requirements; it shall not remove any stated here.</w:t>
            </w:r>
          </w:p>
        </w:tc>
        <w:tc>
          <w:tcPr>
            <w:tcW w:w="3029" w:type="dxa"/>
            <w:shd w:val="clear" w:color="auto" w:fill="F5F8FB"/>
          </w:tcPr>
          <w:p w14:paraId="0B625096" w14:textId="77777777" w:rsidR="0012091A" w:rsidRDefault="001530BF">
            <w:pPr>
              <w:spacing w:before="40" w:after="40"/>
            </w:pPr>
            <w:r>
              <w:rPr>
                <w:rFonts w:ascii="Consolas" w:hAnsi="Consolas"/>
                <w:color w:val="2C4A6E"/>
                <w:sz w:val="16"/>
              </w:rPr>
              <w:t>NFR-088</w:t>
            </w:r>
            <w:r>
              <w:rPr>
                <w:sz w:val="18"/>
              </w:rPr>
              <w:t xml:space="preserve">, </w:t>
            </w:r>
            <w:r>
              <w:rPr>
                <w:rFonts w:ascii="Consolas" w:hAnsi="Consolas"/>
                <w:color w:val="2C4A6E"/>
                <w:sz w:val="16"/>
              </w:rPr>
              <w:t>UX-199</w:t>
            </w:r>
          </w:p>
        </w:tc>
      </w:tr>
      <w:tr w:rsidR="0012091A" w14:paraId="63CE9EF3" w14:textId="77777777">
        <w:trPr>
          <w:jc w:val="center"/>
        </w:trPr>
        <w:tc>
          <w:tcPr>
            <w:tcW w:w="3029" w:type="dxa"/>
          </w:tcPr>
          <w:p w14:paraId="67E1E27E" w14:textId="77777777" w:rsidR="0012091A" w:rsidRDefault="001530BF">
            <w:pPr>
              <w:spacing w:before="40" w:after="40"/>
            </w:pPr>
            <w:r>
              <w:rPr>
                <w:rFonts w:ascii="Consolas" w:hAnsi="Consolas"/>
                <w:color w:val="2C4A6E"/>
                <w:sz w:val="16"/>
              </w:rPr>
              <w:t>UX-201</w:t>
            </w:r>
          </w:p>
        </w:tc>
        <w:tc>
          <w:tcPr>
            <w:tcW w:w="3029" w:type="dxa"/>
          </w:tcPr>
          <w:p w14:paraId="5FBAE99E" w14:textId="77777777" w:rsidR="0012091A" w:rsidRDefault="001530BF">
            <w:pPr>
              <w:spacing w:before="40" w:after="40"/>
            </w:pPr>
            <w:r>
              <w:rPr>
                <w:sz w:val="18"/>
              </w:rPr>
              <w:t>Accessibility shall be verified by automated inspection and by assistive-technology walkthrough; the obligation passes to CMP-DOC-18.</w:t>
            </w:r>
          </w:p>
        </w:tc>
        <w:tc>
          <w:tcPr>
            <w:tcW w:w="3029" w:type="dxa"/>
          </w:tcPr>
          <w:p w14:paraId="20A1372E" w14:textId="77777777" w:rsidR="0012091A" w:rsidRDefault="001530BF">
            <w:pPr>
              <w:spacing w:before="40" w:after="40"/>
            </w:pPr>
            <w:r>
              <w:rPr>
                <w:rFonts w:ascii="Consolas" w:hAnsi="Consolas"/>
                <w:color w:val="2C4A6E"/>
                <w:sz w:val="16"/>
              </w:rPr>
              <w:t>NFR-106</w:t>
            </w:r>
            <w:r>
              <w:rPr>
                <w:sz w:val="18"/>
              </w:rPr>
              <w:t>, §18.7</w:t>
            </w:r>
          </w:p>
        </w:tc>
      </w:tr>
      <w:tr w:rsidR="0012091A" w14:paraId="47D6DDD1" w14:textId="77777777">
        <w:trPr>
          <w:jc w:val="center"/>
        </w:trPr>
        <w:tc>
          <w:tcPr>
            <w:tcW w:w="3029" w:type="dxa"/>
            <w:shd w:val="clear" w:color="auto" w:fill="F5F8FB"/>
          </w:tcPr>
          <w:p w14:paraId="08B4B5CF" w14:textId="77777777" w:rsidR="0012091A" w:rsidRDefault="001530BF">
            <w:pPr>
              <w:spacing w:before="40" w:after="40"/>
            </w:pPr>
            <w:r>
              <w:rPr>
                <w:rFonts w:ascii="Consolas" w:hAnsi="Consolas"/>
                <w:color w:val="2C4A6E"/>
                <w:sz w:val="16"/>
              </w:rPr>
              <w:t>UX-202</w:t>
            </w:r>
          </w:p>
        </w:tc>
        <w:tc>
          <w:tcPr>
            <w:tcW w:w="3029" w:type="dxa"/>
            <w:shd w:val="clear" w:color="auto" w:fill="F5F8FB"/>
          </w:tcPr>
          <w:p w14:paraId="17AF7E66" w14:textId="77777777" w:rsidR="0012091A" w:rsidRDefault="001530BF">
            <w:pPr>
              <w:spacing w:before="40" w:after="40"/>
            </w:pPr>
            <w:r>
              <w:rPr>
                <w:sz w:val="18"/>
              </w:rPr>
              <w:t>The choice is free to make today and constrains nothing already decided; it has been open since CMP-DOC-05.</w:t>
            </w:r>
          </w:p>
        </w:tc>
        <w:tc>
          <w:tcPr>
            <w:tcW w:w="3029" w:type="dxa"/>
            <w:shd w:val="clear" w:color="auto" w:fill="F5F8FB"/>
          </w:tcPr>
          <w:p w14:paraId="4290CB5F" w14:textId="77777777" w:rsidR="0012091A" w:rsidRDefault="001530BF">
            <w:pPr>
              <w:spacing w:before="40" w:after="40"/>
            </w:pPr>
            <w:r>
              <w:rPr>
                <w:rFonts w:ascii="Consolas" w:hAnsi="Consolas"/>
                <w:color w:val="2C4A6E"/>
                <w:sz w:val="16"/>
              </w:rPr>
              <w:t>MOB-OQ-002</w:t>
            </w:r>
            <w:r>
              <w:rPr>
                <w:sz w:val="18"/>
              </w:rPr>
              <w:t xml:space="preserve">, </w:t>
            </w:r>
            <w:r>
              <w:rPr>
                <w:rFonts w:ascii="Consolas" w:hAnsi="Consolas"/>
                <w:color w:val="2C4A6E"/>
                <w:sz w:val="16"/>
              </w:rPr>
              <w:t>NFR-088</w:t>
            </w:r>
          </w:p>
        </w:tc>
      </w:tr>
    </w:tbl>
    <w:p w14:paraId="190880C2" w14:textId="77777777" w:rsidR="0012091A" w:rsidRDefault="0012091A">
      <w:pPr>
        <w:spacing w:after="80"/>
      </w:pPr>
    </w:p>
    <w:p w14:paraId="7640402E" w14:textId="77777777" w:rsidR="0012091A" w:rsidRDefault="001530BF">
      <w:r>
        <w:br w:type="page"/>
      </w:r>
    </w:p>
    <w:p w14:paraId="19EB1D46" w14:textId="77777777" w:rsidR="0012091A" w:rsidRDefault="001530BF">
      <w:pPr>
        <w:pStyle w:val="Heading1"/>
      </w:pPr>
      <w:r>
        <w:lastRenderedPageBreak/>
        <w:t>16. Offline and Intermittent Connectivity</w:t>
      </w:r>
    </w:p>
    <w:p w14:paraId="6BCEC3F2" w14:textId="77777777" w:rsidR="0012091A" w:rsidRDefault="001530BF">
      <w:pPr>
        <w:pStyle w:val="CMPCaption"/>
      </w:pPr>
      <w:r>
        <w:t>Table 59 — 16. Offline and Intermittent Connectivity</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3A1A086C" w14:textId="77777777">
        <w:trPr>
          <w:tblHeader/>
          <w:jc w:val="center"/>
        </w:trPr>
        <w:tc>
          <w:tcPr>
            <w:tcW w:w="3029" w:type="dxa"/>
            <w:shd w:val="clear" w:color="auto" w:fill="1F3A5F"/>
          </w:tcPr>
          <w:p w14:paraId="763FF99F" w14:textId="77777777" w:rsidR="0012091A" w:rsidRDefault="001530BF">
            <w:pPr>
              <w:spacing w:before="40" w:after="40"/>
            </w:pPr>
            <w:r>
              <w:rPr>
                <w:b/>
                <w:color w:val="FFFFFF"/>
                <w:sz w:val="18"/>
              </w:rPr>
              <w:t>ID</w:t>
            </w:r>
          </w:p>
        </w:tc>
        <w:tc>
          <w:tcPr>
            <w:tcW w:w="3029" w:type="dxa"/>
            <w:shd w:val="clear" w:color="auto" w:fill="1F3A5F"/>
          </w:tcPr>
          <w:p w14:paraId="0F583962" w14:textId="77777777" w:rsidR="0012091A" w:rsidRDefault="001530BF">
            <w:pPr>
              <w:spacing w:before="40" w:after="40"/>
            </w:pPr>
            <w:r>
              <w:rPr>
                <w:b/>
                <w:color w:val="FFFFFF"/>
                <w:sz w:val="18"/>
              </w:rPr>
              <w:t>Statement</w:t>
            </w:r>
          </w:p>
        </w:tc>
        <w:tc>
          <w:tcPr>
            <w:tcW w:w="3029" w:type="dxa"/>
            <w:shd w:val="clear" w:color="auto" w:fill="1F3A5F"/>
          </w:tcPr>
          <w:p w14:paraId="469E1860" w14:textId="77777777" w:rsidR="0012091A" w:rsidRDefault="001530BF">
            <w:pPr>
              <w:spacing w:before="40" w:after="40"/>
            </w:pPr>
            <w:r>
              <w:rPr>
                <w:b/>
                <w:color w:val="FFFFFF"/>
                <w:sz w:val="18"/>
              </w:rPr>
              <w:t>Src</w:t>
            </w:r>
          </w:p>
        </w:tc>
      </w:tr>
      <w:tr w:rsidR="0012091A" w14:paraId="6A97FB25" w14:textId="77777777">
        <w:trPr>
          <w:jc w:val="center"/>
        </w:trPr>
        <w:tc>
          <w:tcPr>
            <w:tcW w:w="3029" w:type="dxa"/>
          </w:tcPr>
          <w:p w14:paraId="13C1E025" w14:textId="77777777" w:rsidR="0012091A" w:rsidRDefault="001530BF">
            <w:pPr>
              <w:spacing w:before="40" w:after="40"/>
            </w:pPr>
            <w:r>
              <w:rPr>
                <w:rFonts w:ascii="Consolas" w:hAnsi="Consolas"/>
                <w:color w:val="2C4A6E"/>
                <w:sz w:val="16"/>
              </w:rPr>
              <w:t>UX-203</w:t>
            </w:r>
            <w:r>
              <w:rPr>
                <w:sz w:val="18"/>
              </w:rPr>
              <w:t xml:space="preserve"> ‡</w:t>
            </w:r>
          </w:p>
        </w:tc>
        <w:tc>
          <w:tcPr>
            <w:tcW w:w="3029" w:type="dxa"/>
          </w:tcPr>
          <w:p w14:paraId="0FC094CE" w14:textId="77777777" w:rsidR="0012091A" w:rsidRDefault="001530BF">
            <w:pPr>
              <w:spacing w:before="40" w:after="40"/>
            </w:pPr>
            <w:r>
              <w:rPr>
                <w:sz w:val="18"/>
              </w:rPr>
              <w:t>The application shall function on an intermittent connection without loss of user-entered data.</w:t>
            </w:r>
          </w:p>
        </w:tc>
        <w:tc>
          <w:tcPr>
            <w:tcW w:w="3029" w:type="dxa"/>
          </w:tcPr>
          <w:p w14:paraId="6A196080" w14:textId="77777777" w:rsidR="0012091A" w:rsidRDefault="001530BF">
            <w:pPr>
              <w:spacing w:before="40" w:after="40"/>
            </w:pPr>
            <w:r>
              <w:rPr>
                <w:rFonts w:ascii="Consolas" w:hAnsi="Consolas"/>
                <w:color w:val="2C4A6E"/>
                <w:sz w:val="16"/>
              </w:rPr>
              <w:t>NFR-162</w:t>
            </w:r>
            <w:r>
              <w:rPr>
                <w:sz w:val="18"/>
              </w:rPr>
              <w:t xml:space="preserve">, </w:t>
            </w:r>
            <w:r>
              <w:rPr>
                <w:rFonts w:ascii="Consolas" w:hAnsi="Consolas"/>
                <w:color w:val="2C4A6E"/>
                <w:sz w:val="16"/>
              </w:rPr>
              <w:t>MOB-065</w:t>
            </w:r>
          </w:p>
        </w:tc>
      </w:tr>
      <w:tr w:rsidR="0012091A" w14:paraId="22E72858" w14:textId="77777777">
        <w:trPr>
          <w:jc w:val="center"/>
        </w:trPr>
        <w:tc>
          <w:tcPr>
            <w:tcW w:w="3029" w:type="dxa"/>
            <w:shd w:val="clear" w:color="auto" w:fill="F5F8FB"/>
          </w:tcPr>
          <w:p w14:paraId="638AA2D1" w14:textId="77777777" w:rsidR="0012091A" w:rsidRDefault="001530BF">
            <w:pPr>
              <w:spacing w:before="40" w:after="40"/>
            </w:pPr>
            <w:r>
              <w:rPr>
                <w:rFonts w:ascii="Consolas" w:hAnsi="Consolas"/>
                <w:color w:val="2C4A6E"/>
                <w:sz w:val="16"/>
              </w:rPr>
              <w:t>UX-204</w:t>
            </w:r>
            <w:r>
              <w:rPr>
                <w:sz w:val="18"/>
              </w:rPr>
              <w:t xml:space="preserve"> ‡</w:t>
            </w:r>
          </w:p>
        </w:tc>
        <w:tc>
          <w:tcPr>
            <w:tcW w:w="3029" w:type="dxa"/>
            <w:shd w:val="clear" w:color="auto" w:fill="F5F8FB"/>
          </w:tcPr>
          <w:p w14:paraId="589506BD" w14:textId="77777777" w:rsidR="0012091A" w:rsidRDefault="001530BF">
            <w:pPr>
              <w:spacing w:before="40" w:after="40"/>
            </w:pPr>
            <w:r>
              <w:rPr>
                <w:sz w:val="18"/>
              </w:rPr>
              <w:t xml:space="preserve">Previously retrieved values may be presented offline, marked </w:t>
            </w:r>
            <w:r>
              <w:rPr>
                <w:rFonts w:ascii="Consolas" w:hAnsi="Consolas"/>
                <w:color w:val="2C4A6E"/>
                <w:sz w:val="16"/>
              </w:rPr>
              <w:t>Cached</w:t>
            </w:r>
            <w:r>
              <w:rPr>
                <w:sz w:val="18"/>
              </w:rPr>
              <w:t xml:space="preserve"> with their retrieval time.</w:t>
            </w:r>
          </w:p>
        </w:tc>
        <w:tc>
          <w:tcPr>
            <w:tcW w:w="3029" w:type="dxa"/>
            <w:shd w:val="clear" w:color="auto" w:fill="F5F8FB"/>
          </w:tcPr>
          <w:p w14:paraId="68306031" w14:textId="77777777" w:rsidR="0012091A" w:rsidRDefault="001530BF">
            <w:pPr>
              <w:spacing w:before="40" w:after="40"/>
            </w:pPr>
            <w:r>
              <w:rPr>
                <w:rFonts w:ascii="Consolas" w:hAnsi="Consolas"/>
                <w:color w:val="2C4A6E"/>
                <w:sz w:val="16"/>
              </w:rPr>
              <w:t>MOB-060</w:t>
            </w:r>
            <w:r>
              <w:rPr>
                <w:sz w:val="18"/>
              </w:rPr>
              <w:t xml:space="preserve">, </w:t>
            </w:r>
            <w:r>
              <w:rPr>
                <w:rFonts w:ascii="Consolas" w:hAnsi="Consolas"/>
                <w:color w:val="2C4A6E"/>
                <w:sz w:val="16"/>
              </w:rPr>
              <w:t>MOB-059</w:t>
            </w:r>
          </w:p>
        </w:tc>
      </w:tr>
      <w:tr w:rsidR="0012091A" w14:paraId="55F19A65" w14:textId="77777777">
        <w:trPr>
          <w:jc w:val="center"/>
        </w:trPr>
        <w:tc>
          <w:tcPr>
            <w:tcW w:w="3029" w:type="dxa"/>
          </w:tcPr>
          <w:p w14:paraId="19038B11" w14:textId="77777777" w:rsidR="0012091A" w:rsidRDefault="001530BF">
            <w:pPr>
              <w:spacing w:before="40" w:after="40"/>
            </w:pPr>
            <w:r>
              <w:rPr>
                <w:rFonts w:ascii="Consolas" w:hAnsi="Consolas"/>
                <w:color w:val="2C4A6E"/>
                <w:sz w:val="16"/>
              </w:rPr>
              <w:t>UX-205</w:t>
            </w:r>
            <w:r>
              <w:rPr>
                <w:sz w:val="18"/>
              </w:rPr>
              <w:t xml:space="preserve"> ‡</w:t>
            </w:r>
          </w:p>
        </w:tc>
        <w:tc>
          <w:tcPr>
            <w:tcW w:w="3029" w:type="dxa"/>
          </w:tcPr>
          <w:p w14:paraId="37FACF83" w14:textId="77777777" w:rsidR="0012091A" w:rsidRDefault="001530BF">
            <w:pPr>
              <w:spacing w:before="40" w:after="40"/>
            </w:pPr>
            <w:r>
              <w:rPr>
                <w:sz w:val="18"/>
              </w:rPr>
              <w:t>No commitment shall be permitted on cached values.</w:t>
            </w:r>
          </w:p>
        </w:tc>
        <w:tc>
          <w:tcPr>
            <w:tcW w:w="3029" w:type="dxa"/>
          </w:tcPr>
          <w:p w14:paraId="2BF7A13E" w14:textId="77777777" w:rsidR="0012091A" w:rsidRDefault="001530BF">
            <w:pPr>
              <w:spacing w:before="40" w:after="40"/>
            </w:pPr>
            <w:r>
              <w:rPr>
                <w:rFonts w:ascii="Consolas" w:hAnsi="Consolas"/>
                <w:color w:val="2C4A6E"/>
                <w:sz w:val="16"/>
              </w:rPr>
              <w:t>UX-095</w:t>
            </w:r>
            <w:r>
              <w:rPr>
                <w:sz w:val="18"/>
              </w:rPr>
              <w:t xml:space="preserve">, </w:t>
            </w:r>
            <w:r>
              <w:rPr>
                <w:rFonts w:ascii="Consolas" w:hAnsi="Consolas"/>
                <w:color w:val="2C4A6E"/>
                <w:sz w:val="16"/>
              </w:rPr>
              <w:t>UXDR-06</w:t>
            </w:r>
          </w:p>
        </w:tc>
      </w:tr>
      <w:tr w:rsidR="0012091A" w14:paraId="2C37394F" w14:textId="77777777">
        <w:trPr>
          <w:jc w:val="center"/>
        </w:trPr>
        <w:tc>
          <w:tcPr>
            <w:tcW w:w="3029" w:type="dxa"/>
            <w:shd w:val="clear" w:color="auto" w:fill="F5F8FB"/>
          </w:tcPr>
          <w:p w14:paraId="30BCEA7C" w14:textId="77777777" w:rsidR="0012091A" w:rsidRDefault="001530BF">
            <w:pPr>
              <w:spacing w:before="40" w:after="40"/>
            </w:pPr>
            <w:r>
              <w:rPr>
                <w:rFonts w:ascii="Consolas" w:hAnsi="Consolas"/>
                <w:color w:val="2C4A6E"/>
                <w:sz w:val="16"/>
              </w:rPr>
              <w:t>UX-206</w:t>
            </w:r>
            <w:r>
              <w:rPr>
                <w:sz w:val="18"/>
              </w:rPr>
              <w:t xml:space="preserve"> ‡</w:t>
            </w:r>
          </w:p>
        </w:tc>
        <w:tc>
          <w:tcPr>
            <w:tcW w:w="3029" w:type="dxa"/>
            <w:shd w:val="clear" w:color="auto" w:fill="F5F8FB"/>
          </w:tcPr>
          <w:p w14:paraId="5A7C700F" w14:textId="77777777" w:rsidR="0012091A" w:rsidRDefault="001530BF">
            <w:pPr>
              <w:spacing w:before="40" w:after="40"/>
            </w:pPr>
            <w:r>
              <w:rPr>
                <w:sz w:val="18"/>
              </w:rPr>
              <w:t>A pending intent shall be presented on the object it affects, carrying its submission state.</w:t>
            </w:r>
          </w:p>
        </w:tc>
        <w:tc>
          <w:tcPr>
            <w:tcW w:w="3029" w:type="dxa"/>
            <w:shd w:val="clear" w:color="auto" w:fill="F5F8FB"/>
          </w:tcPr>
          <w:p w14:paraId="72E3E78E" w14:textId="77777777" w:rsidR="0012091A" w:rsidRDefault="001530BF">
            <w:pPr>
              <w:spacing w:before="40" w:after="40"/>
            </w:pPr>
            <w:r>
              <w:rPr>
                <w:rFonts w:ascii="Consolas" w:hAnsi="Consolas"/>
                <w:color w:val="2C4A6E"/>
                <w:sz w:val="16"/>
              </w:rPr>
              <w:t>UXDR-14</w:t>
            </w:r>
            <w:r>
              <w:rPr>
                <w:sz w:val="18"/>
              </w:rPr>
              <w:t xml:space="preserve">, </w:t>
            </w:r>
            <w:r>
              <w:rPr>
                <w:rFonts w:ascii="Consolas" w:hAnsi="Consolas"/>
                <w:color w:val="2C4A6E"/>
                <w:sz w:val="16"/>
              </w:rPr>
              <w:t>MOB-068</w:t>
            </w:r>
          </w:p>
        </w:tc>
      </w:tr>
      <w:tr w:rsidR="0012091A" w14:paraId="6455DD1E" w14:textId="77777777">
        <w:trPr>
          <w:jc w:val="center"/>
        </w:trPr>
        <w:tc>
          <w:tcPr>
            <w:tcW w:w="3029" w:type="dxa"/>
          </w:tcPr>
          <w:p w14:paraId="5D9E55F4" w14:textId="77777777" w:rsidR="0012091A" w:rsidRDefault="001530BF">
            <w:pPr>
              <w:spacing w:before="40" w:after="40"/>
            </w:pPr>
            <w:r>
              <w:rPr>
                <w:rFonts w:ascii="Consolas" w:hAnsi="Consolas"/>
                <w:color w:val="2C4A6E"/>
                <w:sz w:val="16"/>
              </w:rPr>
              <w:t>UX-207</w:t>
            </w:r>
            <w:r>
              <w:rPr>
                <w:sz w:val="18"/>
              </w:rPr>
              <w:t xml:space="preserve"> ‡</w:t>
            </w:r>
          </w:p>
        </w:tc>
        <w:tc>
          <w:tcPr>
            <w:tcW w:w="3029" w:type="dxa"/>
          </w:tcPr>
          <w:p w14:paraId="1E544BB5" w14:textId="77777777" w:rsidR="0012091A" w:rsidRDefault="001530BF">
            <w:pPr>
              <w:spacing w:before="40" w:after="40"/>
            </w:pPr>
            <w:r>
              <w:rPr>
                <w:sz w:val="18"/>
              </w:rPr>
              <w:t>There shall be no global synchronisation indicator.</w:t>
            </w:r>
          </w:p>
        </w:tc>
        <w:tc>
          <w:tcPr>
            <w:tcW w:w="3029" w:type="dxa"/>
          </w:tcPr>
          <w:p w14:paraId="22E91EF8" w14:textId="77777777" w:rsidR="0012091A" w:rsidRDefault="001530BF">
            <w:pPr>
              <w:spacing w:before="40" w:after="40"/>
            </w:pPr>
            <w:r>
              <w:rPr>
                <w:rFonts w:ascii="Consolas" w:hAnsi="Consolas"/>
                <w:color w:val="2C4A6E"/>
                <w:sz w:val="16"/>
              </w:rPr>
              <w:t>UXDR-14</w:t>
            </w:r>
          </w:p>
        </w:tc>
      </w:tr>
      <w:tr w:rsidR="0012091A" w14:paraId="4B8797B8" w14:textId="77777777">
        <w:trPr>
          <w:jc w:val="center"/>
        </w:trPr>
        <w:tc>
          <w:tcPr>
            <w:tcW w:w="3029" w:type="dxa"/>
            <w:shd w:val="clear" w:color="auto" w:fill="F5F8FB"/>
          </w:tcPr>
          <w:p w14:paraId="4D10BD9C" w14:textId="77777777" w:rsidR="0012091A" w:rsidRDefault="001530BF">
            <w:pPr>
              <w:spacing w:before="40" w:after="40"/>
            </w:pPr>
            <w:r>
              <w:rPr>
                <w:rFonts w:ascii="Consolas" w:hAnsi="Consolas"/>
                <w:color w:val="2C4A6E"/>
                <w:sz w:val="16"/>
              </w:rPr>
              <w:t>UX-208</w:t>
            </w:r>
            <w:r>
              <w:rPr>
                <w:sz w:val="18"/>
              </w:rPr>
              <w:t xml:space="preserve"> ‡</w:t>
            </w:r>
          </w:p>
        </w:tc>
        <w:tc>
          <w:tcPr>
            <w:tcW w:w="3029" w:type="dxa"/>
            <w:shd w:val="clear" w:color="auto" w:fill="F5F8FB"/>
          </w:tcPr>
          <w:p w14:paraId="1646F13A" w14:textId="77777777" w:rsidR="0012091A" w:rsidRDefault="001530BF">
            <w:pPr>
              <w:spacing w:before="40" w:after="40"/>
            </w:pPr>
            <w:r>
              <w:rPr>
                <w:sz w:val="18"/>
              </w:rPr>
              <w:t>An intent shall not be presented as accomplished before the platform accepts it.</w:t>
            </w:r>
          </w:p>
        </w:tc>
        <w:tc>
          <w:tcPr>
            <w:tcW w:w="3029" w:type="dxa"/>
            <w:shd w:val="clear" w:color="auto" w:fill="F5F8FB"/>
          </w:tcPr>
          <w:p w14:paraId="3AA0F298" w14:textId="77777777" w:rsidR="0012091A" w:rsidRDefault="001530BF">
            <w:pPr>
              <w:spacing w:before="40" w:after="40"/>
            </w:pPr>
            <w:r>
              <w:rPr>
                <w:rFonts w:ascii="Consolas" w:hAnsi="Consolas"/>
                <w:color w:val="2C4A6E"/>
                <w:sz w:val="16"/>
              </w:rPr>
              <w:t>MOB-068</w:t>
            </w:r>
            <w:r>
              <w:rPr>
                <w:sz w:val="18"/>
              </w:rPr>
              <w:t xml:space="preserve">, </w:t>
            </w:r>
            <w:r>
              <w:rPr>
                <w:rFonts w:ascii="Consolas" w:hAnsi="Consolas"/>
                <w:color w:val="2C4A6E"/>
                <w:sz w:val="16"/>
              </w:rPr>
              <w:t>UX-031</w:t>
            </w:r>
          </w:p>
        </w:tc>
      </w:tr>
      <w:tr w:rsidR="0012091A" w14:paraId="047E0C4F" w14:textId="77777777">
        <w:trPr>
          <w:jc w:val="center"/>
        </w:trPr>
        <w:tc>
          <w:tcPr>
            <w:tcW w:w="3029" w:type="dxa"/>
          </w:tcPr>
          <w:p w14:paraId="2BD45A44" w14:textId="77777777" w:rsidR="0012091A" w:rsidRDefault="001530BF">
            <w:pPr>
              <w:spacing w:before="40" w:after="40"/>
            </w:pPr>
            <w:r>
              <w:rPr>
                <w:rFonts w:ascii="Consolas" w:hAnsi="Consolas"/>
                <w:color w:val="2C4A6E"/>
                <w:sz w:val="16"/>
              </w:rPr>
              <w:t>UX-209</w:t>
            </w:r>
          </w:p>
        </w:tc>
        <w:tc>
          <w:tcPr>
            <w:tcW w:w="3029" w:type="dxa"/>
          </w:tcPr>
          <w:p w14:paraId="0C97B62D" w14:textId="77777777" w:rsidR="0012091A" w:rsidRDefault="001530BF">
            <w:pPr>
              <w:spacing w:before="40" w:after="40"/>
            </w:pPr>
            <w:r>
              <w:rPr>
                <w:sz w:val="18"/>
              </w:rPr>
              <w:t>An exhausted intent shall be presented with what the user can do about it.</w:t>
            </w:r>
          </w:p>
        </w:tc>
        <w:tc>
          <w:tcPr>
            <w:tcW w:w="3029" w:type="dxa"/>
          </w:tcPr>
          <w:p w14:paraId="33349D29" w14:textId="77777777" w:rsidR="0012091A" w:rsidRDefault="001530BF">
            <w:pPr>
              <w:spacing w:before="40" w:after="40"/>
            </w:pPr>
            <w:r>
              <w:rPr>
                <w:rFonts w:ascii="Consolas" w:hAnsi="Consolas"/>
                <w:color w:val="2C4A6E"/>
                <w:sz w:val="16"/>
              </w:rPr>
              <w:t>MOB-068</w:t>
            </w:r>
            <w:r>
              <w:rPr>
                <w:sz w:val="18"/>
              </w:rPr>
              <w:t xml:space="preserve">, </w:t>
            </w:r>
            <w:r>
              <w:rPr>
                <w:rFonts w:ascii="Consolas" w:hAnsi="Consolas"/>
                <w:color w:val="2C4A6E"/>
                <w:sz w:val="16"/>
              </w:rPr>
              <w:t>UXDR-14</w:t>
            </w:r>
          </w:p>
        </w:tc>
      </w:tr>
      <w:tr w:rsidR="0012091A" w14:paraId="0A2E5470" w14:textId="77777777">
        <w:trPr>
          <w:jc w:val="center"/>
        </w:trPr>
        <w:tc>
          <w:tcPr>
            <w:tcW w:w="3029" w:type="dxa"/>
            <w:shd w:val="clear" w:color="auto" w:fill="F5F8FB"/>
          </w:tcPr>
          <w:p w14:paraId="72AAE114" w14:textId="77777777" w:rsidR="0012091A" w:rsidRDefault="001530BF">
            <w:pPr>
              <w:spacing w:before="40" w:after="40"/>
            </w:pPr>
            <w:r>
              <w:rPr>
                <w:rFonts w:ascii="Consolas" w:hAnsi="Consolas"/>
                <w:color w:val="2C4A6E"/>
                <w:sz w:val="16"/>
              </w:rPr>
              <w:t>UX-210</w:t>
            </w:r>
          </w:p>
        </w:tc>
        <w:tc>
          <w:tcPr>
            <w:tcW w:w="3029" w:type="dxa"/>
            <w:shd w:val="clear" w:color="auto" w:fill="F5F8FB"/>
          </w:tcPr>
          <w:p w14:paraId="2089A6D1" w14:textId="77777777" w:rsidR="0012091A" w:rsidRDefault="001530BF">
            <w:pPr>
              <w:spacing w:before="40" w:after="40"/>
            </w:pPr>
            <w:r>
              <w:rPr>
                <w:sz w:val="18"/>
              </w:rPr>
              <w:t>A message composed offline shall not be shown as delivered until the platform accepts it.</w:t>
            </w:r>
          </w:p>
        </w:tc>
        <w:tc>
          <w:tcPr>
            <w:tcW w:w="3029" w:type="dxa"/>
            <w:shd w:val="clear" w:color="auto" w:fill="F5F8FB"/>
          </w:tcPr>
          <w:p w14:paraId="5BD15ECA" w14:textId="77777777" w:rsidR="0012091A" w:rsidRDefault="001530BF">
            <w:pPr>
              <w:spacing w:before="40" w:after="40"/>
            </w:pPr>
            <w:r>
              <w:rPr>
                <w:rFonts w:ascii="Consolas" w:hAnsi="Consolas"/>
                <w:color w:val="2C4A6E"/>
                <w:sz w:val="16"/>
              </w:rPr>
              <w:t>FRD-FR-179</w:t>
            </w:r>
            <w:r>
              <w:rPr>
                <w:sz w:val="18"/>
              </w:rPr>
              <w:t xml:space="preserve">, </w:t>
            </w:r>
            <w:r>
              <w:rPr>
                <w:rFonts w:ascii="Consolas" w:hAnsi="Consolas"/>
                <w:color w:val="2C4A6E"/>
                <w:sz w:val="16"/>
              </w:rPr>
              <w:t>UX-208</w:t>
            </w:r>
          </w:p>
        </w:tc>
      </w:tr>
      <w:tr w:rsidR="0012091A" w14:paraId="6B1F8923" w14:textId="77777777">
        <w:trPr>
          <w:jc w:val="center"/>
        </w:trPr>
        <w:tc>
          <w:tcPr>
            <w:tcW w:w="3029" w:type="dxa"/>
          </w:tcPr>
          <w:p w14:paraId="2E69F321" w14:textId="77777777" w:rsidR="0012091A" w:rsidRDefault="001530BF">
            <w:pPr>
              <w:spacing w:before="40" w:after="40"/>
            </w:pPr>
            <w:r>
              <w:rPr>
                <w:rFonts w:ascii="Consolas" w:hAnsi="Consolas"/>
                <w:color w:val="2C4A6E"/>
                <w:sz w:val="16"/>
              </w:rPr>
              <w:t>UX-211</w:t>
            </w:r>
          </w:p>
        </w:tc>
        <w:tc>
          <w:tcPr>
            <w:tcW w:w="3029" w:type="dxa"/>
          </w:tcPr>
          <w:p w14:paraId="31A0F36F" w14:textId="77777777" w:rsidR="0012091A" w:rsidRDefault="001530BF">
            <w:pPr>
              <w:spacing w:before="40" w:after="40"/>
            </w:pPr>
            <w:r>
              <w:rPr>
                <w:sz w:val="18"/>
              </w:rPr>
              <w:t xml:space="preserve">Previously retrieved messages shall be presented when the device has no connectivity, marked </w:t>
            </w:r>
            <w:r>
              <w:rPr>
                <w:rFonts w:ascii="Consolas" w:hAnsi="Consolas"/>
                <w:color w:val="2C4A6E"/>
                <w:sz w:val="16"/>
              </w:rPr>
              <w:t>Cached</w:t>
            </w:r>
            <w:r>
              <w:rPr>
                <w:sz w:val="18"/>
              </w:rPr>
              <w:t>.</w:t>
            </w:r>
          </w:p>
        </w:tc>
        <w:tc>
          <w:tcPr>
            <w:tcW w:w="3029" w:type="dxa"/>
          </w:tcPr>
          <w:p w14:paraId="06A7B6E1" w14:textId="77777777" w:rsidR="0012091A" w:rsidRDefault="001530BF">
            <w:pPr>
              <w:spacing w:before="40" w:after="40"/>
            </w:pPr>
            <w:r>
              <w:rPr>
                <w:rFonts w:ascii="Consolas" w:hAnsi="Consolas"/>
                <w:color w:val="2C4A6E"/>
                <w:sz w:val="16"/>
              </w:rPr>
              <w:t>FRD-FR-177</w:t>
            </w:r>
            <w:r>
              <w:rPr>
                <w:sz w:val="18"/>
              </w:rPr>
              <w:t xml:space="preserve">, </w:t>
            </w:r>
            <w:r>
              <w:rPr>
                <w:rFonts w:ascii="Consolas" w:hAnsi="Consolas"/>
                <w:color w:val="2C4A6E"/>
                <w:sz w:val="16"/>
              </w:rPr>
              <w:t>UX-204</w:t>
            </w:r>
          </w:p>
        </w:tc>
      </w:tr>
      <w:tr w:rsidR="0012091A" w14:paraId="174E0820" w14:textId="77777777">
        <w:trPr>
          <w:jc w:val="center"/>
        </w:trPr>
        <w:tc>
          <w:tcPr>
            <w:tcW w:w="3029" w:type="dxa"/>
            <w:shd w:val="clear" w:color="auto" w:fill="F5F8FB"/>
          </w:tcPr>
          <w:p w14:paraId="33DCF4C8" w14:textId="77777777" w:rsidR="0012091A" w:rsidRDefault="001530BF">
            <w:pPr>
              <w:spacing w:before="40" w:after="40"/>
            </w:pPr>
            <w:r>
              <w:rPr>
                <w:rFonts w:ascii="Consolas" w:hAnsi="Consolas"/>
                <w:color w:val="2C4A6E"/>
                <w:sz w:val="16"/>
              </w:rPr>
              <w:t>UX-212</w:t>
            </w:r>
          </w:p>
        </w:tc>
        <w:tc>
          <w:tcPr>
            <w:tcW w:w="3029" w:type="dxa"/>
            <w:shd w:val="clear" w:color="auto" w:fill="F5F8FB"/>
          </w:tcPr>
          <w:p w14:paraId="3EA77A3E" w14:textId="77777777" w:rsidR="0012091A" w:rsidRDefault="001530BF">
            <w:pPr>
              <w:spacing w:before="40" w:after="40"/>
            </w:pPr>
            <w:r>
              <w:rPr>
                <w:sz w:val="18"/>
              </w:rPr>
              <w:t>The client shall not poll on a self-chosen interval; refresh cadence comes from configuration.</w:t>
            </w:r>
          </w:p>
        </w:tc>
        <w:tc>
          <w:tcPr>
            <w:tcW w:w="3029" w:type="dxa"/>
            <w:shd w:val="clear" w:color="auto" w:fill="F5F8FB"/>
          </w:tcPr>
          <w:p w14:paraId="3A097158" w14:textId="77777777" w:rsidR="0012091A" w:rsidRDefault="001530BF">
            <w:pPr>
              <w:spacing w:before="40" w:after="40"/>
            </w:pPr>
            <w:r>
              <w:rPr>
                <w:rFonts w:ascii="Consolas" w:hAnsi="Consolas"/>
                <w:color w:val="2C4A6E"/>
                <w:sz w:val="16"/>
              </w:rPr>
              <w:t>ARCH-026</w:t>
            </w:r>
            <w:r>
              <w:rPr>
                <w:sz w:val="18"/>
              </w:rPr>
              <w:t xml:space="preserve">, </w:t>
            </w:r>
            <w:r>
              <w:rPr>
                <w:rFonts w:ascii="Consolas" w:hAnsi="Consolas"/>
                <w:color w:val="2C4A6E"/>
                <w:sz w:val="16"/>
              </w:rPr>
              <w:t>MOB-134</w:t>
            </w:r>
          </w:p>
        </w:tc>
      </w:tr>
      <w:tr w:rsidR="0012091A" w14:paraId="287D525F" w14:textId="77777777">
        <w:trPr>
          <w:jc w:val="center"/>
        </w:trPr>
        <w:tc>
          <w:tcPr>
            <w:tcW w:w="3029" w:type="dxa"/>
          </w:tcPr>
          <w:p w14:paraId="279A6E39" w14:textId="77777777" w:rsidR="0012091A" w:rsidRDefault="001530BF">
            <w:pPr>
              <w:spacing w:before="40" w:after="40"/>
            </w:pPr>
            <w:r>
              <w:rPr>
                <w:rFonts w:ascii="Consolas" w:hAnsi="Consolas"/>
                <w:color w:val="2C4A6E"/>
                <w:sz w:val="16"/>
              </w:rPr>
              <w:t>UX-213</w:t>
            </w:r>
          </w:p>
        </w:tc>
        <w:tc>
          <w:tcPr>
            <w:tcW w:w="3029" w:type="dxa"/>
          </w:tcPr>
          <w:p w14:paraId="6A8335D4" w14:textId="77777777" w:rsidR="0012091A" w:rsidRDefault="001530BF">
            <w:pPr>
              <w:spacing w:before="40" w:after="40"/>
            </w:pPr>
            <w:r>
              <w:rPr>
                <w:sz w:val="18"/>
              </w:rPr>
              <w:t>A manual refresh affordance shall exist where currency matters, and shall be subject to the platform's rate limits.</w:t>
            </w:r>
          </w:p>
        </w:tc>
        <w:tc>
          <w:tcPr>
            <w:tcW w:w="3029" w:type="dxa"/>
          </w:tcPr>
          <w:p w14:paraId="46B4FDE7" w14:textId="77777777" w:rsidR="0012091A" w:rsidRDefault="001530BF">
            <w:pPr>
              <w:spacing w:before="40" w:after="40"/>
            </w:pPr>
            <w:r>
              <w:rPr>
                <w:rFonts w:ascii="Consolas" w:hAnsi="Consolas"/>
                <w:color w:val="2C4A6E"/>
                <w:sz w:val="16"/>
              </w:rPr>
              <w:t>UX-096</w:t>
            </w:r>
            <w:r>
              <w:rPr>
                <w:sz w:val="18"/>
              </w:rPr>
              <w:t xml:space="preserve">, </w:t>
            </w:r>
            <w:r>
              <w:rPr>
                <w:rFonts w:ascii="Consolas" w:hAnsi="Consolas"/>
                <w:color w:val="2C4A6E"/>
                <w:sz w:val="16"/>
              </w:rPr>
              <w:t>SEC-179</w:t>
            </w:r>
          </w:p>
        </w:tc>
      </w:tr>
      <w:tr w:rsidR="0012091A" w14:paraId="513FB42E" w14:textId="77777777">
        <w:trPr>
          <w:jc w:val="center"/>
        </w:trPr>
        <w:tc>
          <w:tcPr>
            <w:tcW w:w="3029" w:type="dxa"/>
            <w:shd w:val="clear" w:color="auto" w:fill="F5F8FB"/>
          </w:tcPr>
          <w:p w14:paraId="6ACDDCFA" w14:textId="77777777" w:rsidR="0012091A" w:rsidRDefault="001530BF">
            <w:pPr>
              <w:spacing w:before="40" w:after="40"/>
            </w:pPr>
            <w:r>
              <w:rPr>
                <w:rFonts w:ascii="Consolas" w:hAnsi="Consolas"/>
                <w:color w:val="2C4A6E"/>
                <w:sz w:val="16"/>
              </w:rPr>
              <w:t>UX-214</w:t>
            </w:r>
          </w:p>
        </w:tc>
        <w:tc>
          <w:tcPr>
            <w:tcW w:w="3029" w:type="dxa"/>
            <w:shd w:val="clear" w:color="auto" w:fill="F5F8FB"/>
          </w:tcPr>
          <w:p w14:paraId="76A3542F" w14:textId="77777777" w:rsidR="0012091A" w:rsidRDefault="001530BF">
            <w:pPr>
              <w:spacing w:before="40" w:after="40"/>
            </w:pPr>
            <w:r>
              <w:rPr>
                <w:sz w:val="18"/>
              </w:rPr>
              <w:t xml:space="preserve">Cached business data shall be discarded on session end, and the screens shall handle its absence as </w:t>
            </w:r>
            <w:r>
              <w:rPr>
                <w:rFonts w:ascii="Consolas" w:hAnsi="Consolas"/>
                <w:color w:val="2C4A6E"/>
                <w:sz w:val="16"/>
              </w:rPr>
              <w:t>Unknown</w:t>
            </w:r>
            <w:r>
              <w:rPr>
                <w:sz w:val="18"/>
              </w:rPr>
              <w:t>.</w:t>
            </w:r>
          </w:p>
        </w:tc>
        <w:tc>
          <w:tcPr>
            <w:tcW w:w="3029" w:type="dxa"/>
            <w:shd w:val="clear" w:color="auto" w:fill="F5F8FB"/>
          </w:tcPr>
          <w:p w14:paraId="72E18888" w14:textId="77777777" w:rsidR="0012091A" w:rsidRDefault="001530BF">
            <w:pPr>
              <w:spacing w:before="40" w:after="40"/>
            </w:pPr>
            <w:r>
              <w:rPr>
                <w:rFonts w:ascii="Consolas" w:hAnsi="Consolas"/>
                <w:color w:val="2C4A6E"/>
                <w:sz w:val="16"/>
              </w:rPr>
              <w:t>ARCH-018</w:t>
            </w:r>
            <w:r>
              <w:rPr>
                <w:sz w:val="18"/>
              </w:rPr>
              <w:t xml:space="preserve">, </w:t>
            </w:r>
            <w:r>
              <w:rPr>
                <w:rFonts w:ascii="Consolas" w:hAnsi="Consolas"/>
                <w:color w:val="2C4A6E"/>
                <w:sz w:val="16"/>
              </w:rPr>
              <w:t>UX-038</w:t>
            </w:r>
          </w:p>
        </w:tc>
      </w:tr>
      <w:tr w:rsidR="0012091A" w14:paraId="5CA15FCD" w14:textId="77777777">
        <w:trPr>
          <w:jc w:val="center"/>
        </w:trPr>
        <w:tc>
          <w:tcPr>
            <w:tcW w:w="3029" w:type="dxa"/>
          </w:tcPr>
          <w:p w14:paraId="13F01C69" w14:textId="77777777" w:rsidR="0012091A" w:rsidRDefault="001530BF">
            <w:pPr>
              <w:spacing w:before="40" w:after="40"/>
            </w:pPr>
            <w:r>
              <w:rPr>
                <w:rFonts w:ascii="Consolas" w:hAnsi="Consolas"/>
                <w:color w:val="2C4A6E"/>
                <w:sz w:val="16"/>
              </w:rPr>
              <w:t>UX-215</w:t>
            </w:r>
          </w:p>
        </w:tc>
        <w:tc>
          <w:tcPr>
            <w:tcW w:w="3029" w:type="dxa"/>
          </w:tcPr>
          <w:p w14:paraId="7D7E977F" w14:textId="77777777" w:rsidR="0012091A" w:rsidRDefault="001530BF">
            <w:pPr>
              <w:spacing w:before="40" w:after="40"/>
            </w:pPr>
            <w:r>
              <w:rPr>
                <w:sz w:val="18"/>
              </w:rPr>
              <w:t>Reconnection shall update values and their provenance without disrupting the user's position in a flow.</w:t>
            </w:r>
          </w:p>
        </w:tc>
        <w:tc>
          <w:tcPr>
            <w:tcW w:w="3029" w:type="dxa"/>
          </w:tcPr>
          <w:p w14:paraId="7C86DB8B" w14:textId="77777777" w:rsidR="0012091A" w:rsidRDefault="001530BF">
            <w:pPr>
              <w:spacing w:before="40" w:after="40"/>
            </w:pPr>
            <w:r>
              <w:rPr>
                <w:rFonts w:ascii="Consolas" w:hAnsi="Consolas"/>
                <w:color w:val="2C4A6E"/>
                <w:sz w:val="16"/>
              </w:rPr>
              <w:t>NFR-162</w:t>
            </w:r>
            <w:r>
              <w:rPr>
                <w:sz w:val="18"/>
              </w:rPr>
              <w:t xml:space="preserve">, </w:t>
            </w:r>
            <w:r>
              <w:rPr>
                <w:rFonts w:ascii="Consolas" w:hAnsi="Consolas"/>
                <w:color w:val="2C4A6E"/>
                <w:sz w:val="16"/>
              </w:rPr>
              <w:t>UX-085</w:t>
            </w:r>
          </w:p>
        </w:tc>
      </w:tr>
      <w:tr w:rsidR="0012091A" w14:paraId="71B449D9" w14:textId="77777777">
        <w:trPr>
          <w:jc w:val="center"/>
        </w:trPr>
        <w:tc>
          <w:tcPr>
            <w:tcW w:w="3029" w:type="dxa"/>
            <w:shd w:val="clear" w:color="auto" w:fill="F5F8FB"/>
          </w:tcPr>
          <w:p w14:paraId="35E52280" w14:textId="77777777" w:rsidR="0012091A" w:rsidRDefault="001530BF">
            <w:pPr>
              <w:spacing w:before="40" w:after="40"/>
            </w:pPr>
            <w:r>
              <w:rPr>
                <w:rFonts w:ascii="Consolas" w:hAnsi="Consolas"/>
                <w:color w:val="2C4A6E"/>
                <w:sz w:val="16"/>
              </w:rPr>
              <w:t>UX-216</w:t>
            </w:r>
          </w:p>
        </w:tc>
        <w:tc>
          <w:tcPr>
            <w:tcW w:w="3029" w:type="dxa"/>
            <w:shd w:val="clear" w:color="auto" w:fill="F5F8FB"/>
          </w:tcPr>
          <w:p w14:paraId="326958F9" w14:textId="77777777" w:rsidR="0012091A" w:rsidRDefault="001530BF">
            <w:pPr>
              <w:spacing w:before="40" w:after="40"/>
            </w:pPr>
            <w:r>
              <w:rPr>
                <w:sz w:val="18"/>
              </w:rPr>
              <w:t>Degraded platform state shall be disclosed with what remains available.</w:t>
            </w:r>
          </w:p>
        </w:tc>
        <w:tc>
          <w:tcPr>
            <w:tcW w:w="3029" w:type="dxa"/>
            <w:shd w:val="clear" w:color="auto" w:fill="F5F8FB"/>
          </w:tcPr>
          <w:p w14:paraId="0E872572" w14:textId="77777777" w:rsidR="0012091A" w:rsidRDefault="001530BF">
            <w:pPr>
              <w:spacing w:before="40" w:after="40"/>
            </w:pPr>
            <w:r>
              <w:rPr>
                <w:rFonts w:ascii="Consolas" w:hAnsi="Consolas"/>
                <w:color w:val="2C4A6E"/>
                <w:sz w:val="16"/>
              </w:rPr>
              <w:t>ARCH-105</w:t>
            </w:r>
            <w:r>
              <w:rPr>
                <w:sz w:val="18"/>
              </w:rPr>
              <w:t xml:space="preserve">, </w:t>
            </w:r>
            <w:r>
              <w:rPr>
                <w:rFonts w:ascii="Consolas" w:hAnsi="Consolas"/>
                <w:color w:val="2C4A6E"/>
                <w:sz w:val="16"/>
              </w:rPr>
              <w:t>UX-069</w:t>
            </w:r>
          </w:p>
        </w:tc>
      </w:tr>
    </w:tbl>
    <w:p w14:paraId="2C81F5F4" w14:textId="77777777" w:rsidR="0012091A" w:rsidRDefault="0012091A">
      <w:pPr>
        <w:spacing w:after="80"/>
      </w:pPr>
    </w:p>
    <w:p w14:paraId="10C56FAE" w14:textId="77777777" w:rsidR="0012091A" w:rsidRDefault="001530BF">
      <w:r>
        <w:br w:type="page"/>
      </w:r>
    </w:p>
    <w:p w14:paraId="015A181E" w14:textId="77777777" w:rsidR="0012091A" w:rsidRDefault="001530BF">
      <w:pPr>
        <w:pStyle w:val="Heading1"/>
      </w:pPr>
      <w:r>
        <w:lastRenderedPageBreak/>
        <w:t>17. Screens Withheld</w:t>
      </w:r>
    </w:p>
    <w:p w14:paraId="785BE952" w14:textId="77777777" w:rsidR="0012091A" w:rsidRDefault="001530BF">
      <w:r>
        <w:rPr>
          <w:b/>
        </w:rPr>
        <w:t>FACT.</w:t>
      </w:r>
      <w:r>
        <w:t xml:space="preserve"> CMP-DOC-03 records 33 use cases as Outlined. **No screen is designed for any of</w:t>
      </w:r>
    </w:p>
    <w:p w14:paraId="7912F85B" w14:textId="77777777" w:rsidR="0012091A" w:rsidRDefault="001530BF">
      <w:r>
        <w:t>them.** Fourteen screens would be needed; each is named with its blocker.</w:t>
      </w:r>
    </w:p>
    <w:p w14:paraId="67CEB351" w14:textId="77777777" w:rsidR="0012091A" w:rsidRDefault="001530BF">
      <w:pPr>
        <w:pStyle w:val="CMPCaption"/>
      </w:pPr>
      <w:r>
        <w:t>Table 60 — 17. Screens Withheld</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2406487D" w14:textId="77777777">
        <w:trPr>
          <w:tblHeader/>
          <w:jc w:val="center"/>
        </w:trPr>
        <w:tc>
          <w:tcPr>
            <w:tcW w:w="3029" w:type="dxa"/>
            <w:shd w:val="clear" w:color="auto" w:fill="1F3A5F"/>
          </w:tcPr>
          <w:p w14:paraId="7FC218CB" w14:textId="77777777" w:rsidR="0012091A" w:rsidRDefault="001530BF">
            <w:pPr>
              <w:spacing w:before="40" w:after="40"/>
            </w:pPr>
            <w:r>
              <w:rPr>
                <w:b/>
                <w:color w:val="FFFFFF"/>
                <w:sz w:val="18"/>
              </w:rPr>
              <w:t>Screen that would be needed</w:t>
            </w:r>
          </w:p>
        </w:tc>
        <w:tc>
          <w:tcPr>
            <w:tcW w:w="3029" w:type="dxa"/>
            <w:shd w:val="clear" w:color="auto" w:fill="1F3A5F"/>
          </w:tcPr>
          <w:p w14:paraId="543E12F0" w14:textId="77777777" w:rsidR="0012091A" w:rsidRDefault="001530BF">
            <w:pPr>
              <w:spacing w:before="40" w:after="40"/>
            </w:pPr>
            <w:r>
              <w:rPr>
                <w:b/>
                <w:color w:val="FFFFFF"/>
                <w:sz w:val="18"/>
              </w:rPr>
              <w:t>Use case</w:t>
            </w:r>
          </w:p>
        </w:tc>
        <w:tc>
          <w:tcPr>
            <w:tcW w:w="3029" w:type="dxa"/>
            <w:shd w:val="clear" w:color="auto" w:fill="1F3A5F"/>
          </w:tcPr>
          <w:p w14:paraId="6C69704E" w14:textId="77777777" w:rsidR="0012091A" w:rsidRDefault="001530BF">
            <w:pPr>
              <w:spacing w:before="40" w:after="40"/>
            </w:pPr>
            <w:r>
              <w:rPr>
                <w:b/>
                <w:color w:val="FFFFFF"/>
                <w:sz w:val="18"/>
              </w:rPr>
              <w:t>Blocked by</w:t>
            </w:r>
          </w:p>
        </w:tc>
      </w:tr>
      <w:tr w:rsidR="0012091A" w14:paraId="178B3853" w14:textId="77777777">
        <w:trPr>
          <w:jc w:val="center"/>
        </w:trPr>
        <w:tc>
          <w:tcPr>
            <w:tcW w:w="3029" w:type="dxa"/>
          </w:tcPr>
          <w:p w14:paraId="2017A978" w14:textId="77777777" w:rsidR="0012091A" w:rsidRDefault="001530BF">
            <w:pPr>
              <w:spacing w:before="40" w:after="40"/>
            </w:pPr>
            <w:r>
              <w:rPr>
                <w:b/>
                <w:sz w:val="18"/>
              </w:rPr>
              <w:t>SOS / emergency</w:t>
            </w:r>
          </w:p>
        </w:tc>
        <w:tc>
          <w:tcPr>
            <w:tcW w:w="3029" w:type="dxa"/>
          </w:tcPr>
          <w:p w14:paraId="46CD3410" w14:textId="77777777" w:rsidR="0012091A" w:rsidRDefault="001530BF">
            <w:pPr>
              <w:spacing w:before="40" w:after="40"/>
            </w:pPr>
            <w:r>
              <w:rPr>
                <w:rFonts w:ascii="Consolas" w:hAnsi="Consolas"/>
                <w:color w:val="2C4A6E"/>
                <w:sz w:val="16"/>
              </w:rPr>
              <w:t>UC-050</w:t>
            </w:r>
          </w:p>
        </w:tc>
        <w:tc>
          <w:tcPr>
            <w:tcW w:w="3029" w:type="dxa"/>
          </w:tcPr>
          <w:p w14:paraId="495330FD" w14:textId="77777777" w:rsidR="0012091A" w:rsidRDefault="001530BF">
            <w:pPr>
              <w:spacing w:before="40" w:after="40"/>
            </w:pPr>
            <w:r>
              <w:rPr>
                <w:rFonts w:ascii="Consolas" w:hAnsi="Consolas"/>
                <w:color w:val="2C4A6E"/>
                <w:sz w:val="16"/>
              </w:rPr>
              <w:t>BAD-DEC-011</w:t>
            </w:r>
            <w:r>
              <w:rPr>
                <w:sz w:val="18"/>
              </w:rPr>
              <w:t xml:space="preserve">, </w:t>
            </w:r>
            <w:r>
              <w:rPr>
                <w:rFonts w:ascii="Consolas" w:hAnsi="Consolas"/>
                <w:color w:val="2C4A6E"/>
                <w:sz w:val="16"/>
              </w:rPr>
              <w:t>GAP-004</w:t>
            </w:r>
            <w:r>
              <w:rPr>
                <w:sz w:val="18"/>
              </w:rPr>
              <w:t xml:space="preserve"> — §13.2</w:t>
            </w:r>
          </w:p>
        </w:tc>
      </w:tr>
      <w:tr w:rsidR="0012091A" w14:paraId="471F1FF5" w14:textId="77777777">
        <w:trPr>
          <w:jc w:val="center"/>
        </w:trPr>
        <w:tc>
          <w:tcPr>
            <w:tcW w:w="3029" w:type="dxa"/>
            <w:shd w:val="clear" w:color="auto" w:fill="F5F8FB"/>
          </w:tcPr>
          <w:p w14:paraId="52FC7688" w14:textId="77777777" w:rsidR="0012091A" w:rsidRDefault="001530BF">
            <w:pPr>
              <w:spacing w:before="40" w:after="40"/>
            </w:pPr>
            <w:r>
              <w:rPr>
                <w:b/>
                <w:sz w:val="18"/>
              </w:rPr>
              <w:t>Report a non-emergency safety concern</w:t>
            </w:r>
          </w:p>
        </w:tc>
        <w:tc>
          <w:tcPr>
            <w:tcW w:w="3029" w:type="dxa"/>
            <w:shd w:val="clear" w:color="auto" w:fill="F5F8FB"/>
          </w:tcPr>
          <w:p w14:paraId="3A5C29F4" w14:textId="77777777" w:rsidR="0012091A" w:rsidRDefault="001530BF">
            <w:pPr>
              <w:spacing w:before="40" w:after="40"/>
            </w:pPr>
            <w:r>
              <w:rPr>
                <w:rFonts w:ascii="Consolas" w:hAnsi="Consolas"/>
                <w:color w:val="2C4A6E"/>
                <w:sz w:val="16"/>
              </w:rPr>
              <w:t>UC-053</w:t>
            </w:r>
          </w:p>
        </w:tc>
        <w:tc>
          <w:tcPr>
            <w:tcW w:w="3029" w:type="dxa"/>
            <w:shd w:val="clear" w:color="auto" w:fill="F5F8FB"/>
          </w:tcPr>
          <w:p w14:paraId="7CC25AB7" w14:textId="77777777" w:rsidR="0012091A" w:rsidRDefault="001530BF">
            <w:pPr>
              <w:spacing w:before="40" w:after="40"/>
            </w:pPr>
            <w:r>
              <w:rPr>
                <w:rFonts w:ascii="Consolas" w:hAnsi="Consolas"/>
                <w:color w:val="2C4A6E"/>
                <w:sz w:val="16"/>
              </w:rPr>
              <w:t>BAD-DEC-016</w:t>
            </w:r>
            <w:r>
              <w:rPr>
                <w:sz w:val="18"/>
              </w:rPr>
              <w:t xml:space="preserve"> — </w:t>
            </w:r>
            <w:r>
              <w:rPr>
                <w:b/>
                <w:sz w:val="18"/>
              </w:rPr>
              <w:t>leaves the platform with no specified way to receive a user signal</w:t>
            </w:r>
          </w:p>
        </w:tc>
      </w:tr>
      <w:tr w:rsidR="0012091A" w14:paraId="3C2311D8" w14:textId="77777777">
        <w:trPr>
          <w:jc w:val="center"/>
        </w:trPr>
        <w:tc>
          <w:tcPr>
            <w:tcW w:w="3029" w:type="dxa"/>
          </w:tcPr>
          <w:p w14:paraId="1019CF0D" w14:textId="77777777" w:rsidR="0012091A" w:rsidRDefault="001530BF">
            <w:pPr>
              <w:spacing w:before="40" w:after="40"/>
            </w:pPr>
            <w:r>
              <w:rPr>
                <w:b/>
                <w:sz w:val="18"/>
              </w:rPr>
              <w:t>Share a live trip</w:t>
            </w:r>
          </w:p>
        </w:tc>
        <w:tc>
          <w:tcPr>
            <w:tcW w:w="3029" w:type="dxa"/>
          </w:tcPr>
          <w:p w14:paraId="4928DF6B" w14:textId="77777777" w:rsidR="0012091A" w:rsidRDefault="001530BF">
            <w:pPr>
              <w:spacing w:before="40" w:after="40"/>
            </w:pPr>
            <w:r>
              <w:rPr>
                <w:rFonts w:ascii="Consolas" w:hAnsi="Consolas"/>
                <w:color w:val="2C4A6E"/>
                <w:sz w:val="16"/>
              </w:rPr>
              <w:t>UC-049</w:t>
            </w:r>
          </w:p>
        </w:tc>
        <w:tc>
          <w:tcPr>
            <w:tcW w:w="3029" w:type="dxa"/>
          </w:tcPr>
          <w:p w14:paraId="400FE077" w14:textId="77777777" w:rsidR="0012091A" w:rsidRDefault="001530BF">
            <w:pPr>
              <w:spacing w:before="40" w:after="40"/>
            </w:pPr>
            <w:r>
              <w:rPr>
                <w:rFonts w:ascii="Consolas" w:hAnsi="Consolas"/>
                <w:color w:val="2C4A6E"/>
                <w:sz w:val="16"/>
              </w:rPr>
              <w:t>BAD-DEC-022</w:t>
            </w:r>
          </w:p>
        </w:tc>
      </w:tr>
      <w:tr w:rsidR="0012091A" w14:paraId="6482FB1E" w14:textId="77777777">
        <w:trPr>
          <w:jc w:val="center"/>
        </w:trPr>
        <w:tc>
          <w:tcPr>
            <w:tcW w:w="3029" w:type="dxa"/>
            <w:shd w:val="clear" w:color="auto" w:fill="F5F8FB"/>
          </w:tcPr>
          <w:p w14:paraId="2870526D" w14:textId="77777777" w:rsidR="0012091A" w:rsidRDefault="001530BF">
            <w:pPr>
              <w:spacing w:before="40" w:after="40"/>
            </w:pPr>
            <w:r>
              <w:rPr>
                <w:b/>
                <w:sz w:val="18"/>
              </w:rPr>
              <w:t>Refund / return of value</w:t>
            </w:r>
          </w:p>
        </w:tc>
        <w:tc>
          <w:tcPr>
            <w:tcW w:w="3029" w:type="dxa"/>
            <w:shd w:val="clear" w:color="auto" w:fill="F5F8FB"/>
          </w:tcPr>
          <w:p w14:paraId="7816F9F5" w14:textId="77777777" w:rsidR="0012091A" w:rsidRDefault="001530BF">
            <w:pPr>
              <w:spacing w:before="40" w:after="40"/>
            </w:pPr>
            <w:r>
              <w:rPr>
                <w:rFonts w:ascii="Consolas" w:hAnsi="Consolas"/>
                <w:color w:val="2C4A6E"/>
                <w:sz w:val="16"/>
              </w:rPr>
              <w:t>UC-034</w:t>
            </w:r>
          </w:p>
        </w:tc>
        <w:tc>
          <w:tcPr>
            <w:tcW w:w="3029" w:type="dxa"/>
            <w:shd w:val="clear" w:color="auto" w:fill="F5F8FB"/>
          </w:tcPr>
          <w:p w14:paraId="24802E75" w14:textId="77777777" w:rsidR="0012091A" w:rsidRDefault="001530BF">
            <w:pPr>
              <w:spacing w:before="40" w:after="40"/>
            </w:pPr>
            <w:r>
              <w:rPr>
                <w:rFonts w:ascii="Consolas" w:hAnsi="Consolas"/>
                <w:color w:val="2C4A6E"/>
                <w:sz w:val="16"/>
              </w:rPr>
              <w:t>BAD-DEC-010</w:t>
            </w:r>
            <w:r>
              <w:rPr>
                <w:sz w:val="18"/>
              </w:rPr>
              <w:t xml:space="preserve">, </w:t>
            </w:r>
            <w:r>
              <w:rPr>
                <w:rFonts w:ascii="Consolas" w:hAnsi="Consolas"/>
                <w:color w:val="2C4A6E"/>
                <w:sz w:val="16"/>
              </w:rPr>
              <w:t>GAP-009</w:t>
            </w:r>
            <w:r>
              <w:rPr>
                <w:sz w:val="18"/>
              </w:rPr>
              <w:t xml:space="preserve"> — </w:t>
            </w:r>
            <w:r>
              <w:rPr>
                <w:b/>
                <w:sz w:val="18"/>
              </w:rPr>
              <w:t>Critical</w:t>
            </w:r>
          </w:p>
        </w:tc>
      </w:tr>
      <w:tr w:rsidR="0012091A" w14:paraId="4C1E7CC8" w14:textId="77777777">
        <w:trPr>
          <w:jc w:val="center"/>
        </w:trPr>
        <w:tc>
          <w:tcPr>
            <w:tcW w:w="3029" w:type="dxa"/>
          </w:tcPr>
          <w:p w14:paraId="0FE8AC15" w14:textId="77777777" w:rsidR="0012091A" w:rsidRDefault="001530BF">
            <w:pPr>
              <w:spacing w:before="40" w:after="40"/>
            </w:pPr>
            <w:r>
              <w:rPr>
                <w:b/>
                <w:sz w:val="18"/>
              </w:rPr>
              <w:t>Cancel a booking</w:t>
            </w:r>
          </w:p>
        </w:tc>
        <w:tc>
          <w:tcPr>
            <w:tcW w:w="3029" w:type="dxa"/>
          </w:tcPr>
          <w:p w14:paraId="6C1E509B" w14:textId="77777777" w:rsidR="0012091A" w:rsidRDefault="001530BF">
            <w:pPr>
              <w:spacing w:before="40" w:after="40"/>
            </w:pPr>
            <w:r>
              <w:rPr>
                <w:rFonts w:ascii="Consolas" w:hAnsi="Consolas"/>
                <w:color w:val="2C4A6E"/>
                <w:sz w:val="16"/>
              </w:rPr>
              <w:t>UC-026</w:t>
            </w:r>
          </w:p>
        </w:tc>
        <w:tc>
          <w:tcPr>
            <w:tcW w:w="3029" w:type="dxa"/>
          </w:tcPr>
          <w:p w14:paraId="6207463D" w14:textId="77777777" w:rsidR="0012091A" w:rsidRDefault="001530BF">
            <w:pPr>
              <w:spacing w:before="40" w:after="40"/>
            </w:pPr>
            <w:r>
              <w:rPr>
                <w:rFonts w:ascii="Consolas" w:hAnsi="Consolas"/>
                <w:color w:val="2C4A6E"/>
                <w:sz w:val="16"/>
              </w:rPr>
              <w:t>BAD-DEC-009</w:t>
            </w:r>
          </w:p>
        </w:tc>
      </w:tr>
      <w:tr w:rsidR="0012091A" w14:paraId="4F5AED5A" w14:textId="77777777">
        <w:trPr>
          <w:jc w:val="center"/>
        </w:trPr>
        <w:tc>
          <w:tcPr>
            <w:tcW w:w="3029" w:type="dxa"/>
            <w:shd w:val="clear" w:color="auto" w:fill="F5F8FB"/>
          </w:tcPr>
          <w:p w14:paraId="48A5F0B4" w14:textId="77777777" w:rsidR="0012091A" w:rsidRDefault="001530BF">
            <w:pPr>
              <w:spacing w:before="40" w:after="40"/>
            </w:pPr>
            <w:r>
              <w:rPr>
                <w:b/>
                <w:sz w:val="18"/>
              </w:rPr>
              <w:t>Cancel a published ride with bookings</w:t>
            </w:r>
          </w:p>
        </w:tc>
        <w:tc>
          <w:tcPr>
            <w:tcW w:w="3029" w:type="dxa"/>
            <w:shd w:val="clear" w:color="auto" w:fill="F5F8FB"/>
          </w:tcPr>
          <w:p w14:paraId="21100062" w14:textId="77777777" w:rsidR="0012091A" w:rsidRDefault="001530BF">
            <w:pPr>
              <w:spacing w:before="40" w:after="40"/>
            </w:pPr>
            <w:r>
              <w:rPr>
                <w:rFonts w:ascii="Consolas" w:hAnsi="Consolas"/>
                <w:color w:val="2C4A6E"/>
                <w:sz w:val="16"/>
              </w:rPr>
              <w:t>UC-027</w:t>
            </w:r>
          </w:p>
        </w:tc>
        <w:tc>
          <w:tcPr>
            <w:tcW w:w="3029" w:type="dxa"/>
            <w:shd w:val="clear" w:color="auto" w:fill="F5F8FB"/>
          </w:tcPr>
          <w:p w14:paraId="7DEB8504" w14:textId="77777777" w:rsidR="0012091A" w:rsidRDefault="001530BF">
            <w:pPr>
              <w:spacing w:before="40" w:after="40"/>
            </w:pPr>
            <w:r>
              <w:rPr>
                <w:rFonts w:ascii="Consolas" w:hAnsi="Consolas"/>
                <w:color w:val="2C4A6E"/>
                <w:sz w:val="16"/>
              </w:rPr>
              <w:t>BAD-DEC-009</w:t>
            </w:r>
            <w:r>
              <w:rPr>
                <w:sz w:val="18"/>
              </w:rPr>
              <w:t xml:space="preserve">, </w:t>
            </w:r>
            <w:r>
              <w:rPr>
                <w:rFonts w:ascii="Consolas" w:hAnsi="Consolas"/>
                <w:color w:val="2C4A6E"/>
                <w:sz w:val="16"/>
              </w:rPr>
              <w:t>GAP-008</w:t>
            </w:r>
            <w:r>
              <w:rPr>
                <w:sz w:val="18"/>
              </w:rPr>
              <w:t xml:space="preserve"> — </w:t>
            </w:r>
            <w:r>
              <w:rPr>
                <w:b/>
                <w:sz w:val="18"/>
              </w:rPr>
              <w:t>Critical</w:t>
            </w:r>
          </w:p>
        </w:tc>
      </w:tr>
      <w:tr w:rsidR="0012091A" w14:paraId="58E7D315" w14:textId="77777777">
        <w:trPr>
          <w:jc w:val="center"/>
        </w:trPr>
        <w:tc>
          <w:tcPr>
            <w:tcW w:w="3029" w:type="dxa"/>
          </w:tcPr>
          <w:p w14:paraId="6E507C1F" w14:textId="77777777" w:rsidR="0012091A" w:rsidRDefault="001530BF">
            <w:pPr>
              <w:spacing w:before="40" w:after="40"/>
            </w:pPr>
            <w:r>
              <w:rPr>
                <w:sz w:val="18"/>
              </w:rPr>
              <w:t>Handle a no-show</w:t>
            </w:r>
          </w:p>
        </w:tc>
        <w:tc>
          <w:tcPr>
            <w:tcW w:w="3029" w:type="dxa"/>
          </w:tcPr>
          <w:p w14:paraId="20B696B8" w14:textId="77777777" w:rsidR="0012091A" w:rsidRDefault="001530BF">
            <w:pPr>
              <w:spacing w:before="40" w:after="40"/>
            </w:pPr>
            <w:r>
              <w:rPr>
                <w:rFonts w:ascii="Consolas" w:hAnsi="Consolas"/>
                <w:color w:val="2C4A6E"/>
                <w:sz w:val="16"/>
              </w:rPr>
              <w:t>UC-028</w:t>
            </w:r>
          </w:p>
        </w:tc>
        <w:tc>
          <w:tcPr>
            <w:tcW w:w="3029" w:type="dxa"/>
          </w:tcPr>
          <w:p w14:paraId="17C0C239" w14:textId="77777777" w:rsidR="0012091A" w:rsidRDefault="001530BF">
            <w:pPr>
              <w:spacing w:before="40" w:after="40"/>
            </w:pPr>
            <w:r>
              <w:rPr>
                <w:rFonts w:ascii="Consolas" w:hAnsi="Consolas"/>
                <w:color w:val="2C4A6E"/>
                <w:sz w:val="16"/>
              </w:rPr>
              <w:t>BAD-DEC-009</w:t>
            </w:r>
          </w:p>
        </w:tc>
      </w:tr>
      <w:tr w:rsidR="0012091A" w14:paraId="418A9B8A" w14:textId="77777777">
        <w:trPr>
          <w:jc w:val="center"/>
        </w:trPr>
        <w:tc>
          <w:tcPr>
            <w:tcW w:w="3029" w:type="dxa"/>
            <w:shd w:val="clear" w:color="auto" w:fill="F5F8FB"/>
          </w:tcPr>
          <w:p w14:paraId="5099A651" w14:textId="77777777" w:rsidR="0012091A" w:rsidRDefault="001530BF">
            <w:pPr>
              <w:spacing w:before="40" w:after="40"/>
            </w:pPr>
            <w:r>
              <w:rPr>
                <w:sz w:val="18"/>
              </w:rPr>
              <w:t>Decide a ride request — driver accepts or declines</w:t>
            </w:r>
          </w:p>
        </w:tc>
        <w:tc>
          <w:tcPr>
            <w:tcW w:w="3029" w:type="dxa"/>
            <w:shd w:val="clear" w:color="auto" w:fill="F5F8FB"/>
          </w:tcPr>
          <w:p w14:paraId="318E5B87" w14:textId="77777777" w:rsidR="0012091A" w:rsidRDefault="001530BF">
            <w:pPr>
              <w:spacing w:before="40" w:after="40"/>
            </w:pPr>
            <w:r>
              <w:rPr>
                <w:rFonts w:ascii="Consolas" w:hAnsi="Consolas"/>
                <w:color w:val="2C4A6E"/>
                <w:sz w:val="16"/>
              </w:rPr>
              <w:t>UC-024</w:t>
            </w:r>
          </w:p>
        </w:tc>
        <w:tc>
          <w:tcPr>
            <w:tcW w:w="3029" w:type="dxa"/>
            <w:shd w:val="clear" w:color="auto" w:fill="F5F8FB"/>
          </w:tcPr>
          <w:p w14:paraId="3D5A0550" w14:textId="77777777" w:rsidR="0012091A" w:rsidRDefault="001530BF">
            <w:pPr>
              <w:spacing w:before="40" w:after="40"/>
            </w:pPr>
            <w:r>
              <w:rPr>
                <w:rFonts w:ascii="Consolas" w:hAnsi="Consolas"/>
                <w:color w:val="2C4A6E"/>
                <w:sz w:val="16"/>
              </w:rPr>
              <w:t>BAD-DEC-007</w:t>
            </w:r>
          </w:p>
        </w:tc>
      </w:tr>
      <w:tr w:rsidR="0012091A" w14:paraId="3ECA8367" w14:textId="77777777">
        <w:trPr>
          <w:jc w:val="center"/>
        </w:trPr>
        <w:tc>
          <w:tcPr>
            <w:tcW w:w="3029" w:type="dxa"/>
          </w:tcPr>
          <w:p w14:paraId="7D7DCFED" w14:textId="77777777" w:rsidR="0012091A" w:rsidRDefault="001530BF">
            <w:pPr>
              <w:spacing w:before="40" w:after="40"/>
            </w:pPr>
            <w:r>
              <w:rPr>
                <w:sz w:val="18"/>
              </w:rPr>
              <w:t>Amend a published ride</w:t>
            </w:r>
          </w:p>
        </w:tc>
        <w:tc>
          <w:tcPr>
            <w:tcW w:w="3029" w:type="dxa"/>
          </w:tcPr>
          <w:p w14:paraId="5E9EAC49" w14:textId="77777777" w:rsidR="0012091A" w:rsidRDefault="001530BF">
            <w:pPr>
              <w:spacing w:before="40" w:after="40"/>
            </w:pPr>
            <w:r>
              <w:rPr>
                <w:rFonts w:ascii="Consolas" w:hAnsi="Consolas"/>
                <w:color w:val="2C4A6E"/>
                <w:sz w:val="16"/>
              </w:rPr>
              <w:t>UC-017</w:t>
            </w:r>
          </w:p>
        </w:tc>
        <w:tc>
          <w:tcPr>
            <w:tcW w:w="3029" w:type="dxa"/>
          </w:tcPr>
          <w:p w14:paraId="084449A9" w14:textId="77777777" w:rsidR="0012091A" w:rsidRDefault="001530BF">
            <w:pPr>
              <w:spacing w:before="40" w:after="40"/>
            </w:pPr>
            <w:r>
              <w:rPr>
                <w:rFonts w:ascii="Consolas" w:hAnsi="Consolas"/>
                <w:color w:val="2C4A6E"/>
                <w:sz w:val="16"/>
              </w:rPr>
              <w:t>BAD-DEC-017</w:t>
            </w:r>
          </w:p>
        </w:tc>
      </w:tr>
      <w:tr w:rsidR="0012091A" w14:paraId="4858280F" w14:textId="77777777">
        <w:trPr>
          <w:jc w:val="center"/>
        </w:trPr>
        <w:tc>
          <w:tcPr>
            <w:tcW w:w="3029" w:type="dxa"/>
            <w:shd w:val="clear" w:color="auto" w:fill="F5F8FB"/>
          </w:tcPr>
          <w:p w14:paraId="7A1FEA4B" w14:textId="77777777" w:rsidR="0012091A" w:rsidRDefault="001530BF">
            <w:pPr>
              <w:spacing w:before="40" w:after="40"/>
            </w:pPr>
            <w:r>
              <w:rPr>
                <w:sz w:val="18"/>
              </w:rPr>
              <w:t>Submit identity verification evidence</w:t>
            </w:r>
          </w:p>
        </w:tc>
        <w:tc>
          <w:tcPr>
            <w:tcW w:w="3029" w:type="dxa"/>
            <w:shd w:val="clear" w:color="auto" w:fill="F5F8FB"/>
          </w:tcPr>
          <w:p w14:paraId="356C4452" w14:textId="77777777" w:rsidR="0012091A" w:rsidRDefault="001530BF">
            <w:pPr>
              <w:spacing w:before="40" w:after="40"/>
            </w:pPr>
            <w:r>
              <w:rPr>
                <w:rFonts w:ascii="Consolas" w:hAnsi="Consolas"/>
                <w:color w:val="2C4A6E"/>
                <w:sz w:val="16"/>
              </w:rPr>
              <w:t>UC-006</w:t>
            </w:r>
          </w:p>
        </w:tc>
        <w:tc>
          <w:tcPr>
            <w:tcW w:w="3029" w:type="dxa"/>
            <w:shd w:val="clear" w:color="auto" w:fill="F5F8FB"/>
          </w:tcPr>
          <w:p w14:paraId="1585C80C" w14:textId="77777777" w:rsidR="0012091A" w:rsidRDefault="001530BF">
            <w:pPr>
              <w:spacing w:before="40" w:after="40"/>
            </w:pPr>
            <w:r>
              <w:rPr>
                <w:rFonts w:ascii="Consolas" w:hAnsi="Consolas"/>
                <w:color w:val="2C4A6E"/>
                <w:sz w:val="16"/>
              </w:rPr>
              <w:t>BAD-DEC-005</w:t>
            </w:r>
          </w:p>
        </w:tc>
      </w:tr>
      <w:tr w:rsidR="0012091A" w14:paraId="31F67484" w14:textId="77777777">
        <w:trPr>
          <w:jc w:val="center"/>
        </w:trPr>
        <w:tc>
          <w:tcPr>
            <w:tcW w:w="3029" w:type="dxa"/>
          </w:tcPr>
          <w:p w14:paraId="7905AE06" w14:textId="77777777" w:rsidR="0012091A" w:rsidRDefault="001530BF">
            <w:pPr>
              <w:spacing w:before="40" w:after="40"/>
            </w:pPr>
            <w:r>
              <w:rPr>
                <w:sz w:val="18"/>
              </w:rPr>
              <w:t>Submit vehicle verification evidence</w:t>
            </w:r>
          </w:p>
        </w:tc>
        <w:tc>
          <w:tcPr>
            <w:tcW w:w="3029" w:type="dxa"/>
          </w:tcPr>
          <w:p w14:paraId="69F20F91" w14:textId="77777777" w:rsidR="0012091A" w:rsidRDefault="001530BF">
            <w:pPr>
              <w:spacing w:before="40" w:after="40"/>
            </w:pPr>
            <w:r>
              <w:rPr>
                <w:rFonts w:ascii="Consolas" w:hAnsi="Consolas"/>
                <w:color w:val="2C4A6E"/>
                <w:sz w:val="16"/>
              </w:rPr>
              <w:t>UC-013</w:t>
            </w:r>
          </w:p>
        </w:tc>
        <w:tc>
          <w:tcPr>
            <w:tcW w:w="3029" w:type="dxa"/>
          </w:tcPr>
          <w:p w14:paraId="064C2364" w14:textId="77777777" w:rsidR="0012091A" w:rsidRDefault="001530BF">
            <w:pPr>
              <w:spacing w:before="40" w:after="40"/>
            </w:pPr>
            <w:r>
              <w:rPr>
                <w:rFonts w:ascii="Consolas" w:hAnsi="Consolas"/>
                <w:color w:val="2C4A6E"/>
                <w:sz w:val="16"/>
              </w:rPr>
              <w:t>BAD-DEC-005</w:t>
            </w:r>
          </w:p>
        </w:tc>
      </w:tr>
      <w:tr w:rsidR="0012091A" w14:paraId="5B951367" w14:textId="77777777">
        <w:trPr>
          <w:jc w:val="center"/>
        </w:trPr>
        <w:tc>
          <w:tcPr>
            <w:tcW w:w="3029" w:type="dxa"/>
            <w:shd w:val="clear" w:color="auto" w:fill="F5F8FB"/>
          </w:tcPr>
          <w:p w14:paraId="56E0C6D7" w14:textId="77777777" w:rsidR="0012091A" w:rsidRDefault="001530BF">
            <w:pPr>
              <w:spacing w:before="40" w:after="40"/>
            </w:pPr>
            <w:r>
              <w:rPr>
                <w:sz w:val="18"/>
              </w:rPr>
              <w:t>Rate a co-traveller, submit a review, view reputation</w:t>
            </w:r>
          </w:p>
        </w:tc>
        <w:tc>
          <w:tcPr>
            <w:tcW w:w="3029" w:type="dxa"/>
            <w:shd w:val="clear" w:color="auto" w:fill="F5F8FB"/>
          </w:tcPr>
          <w:p w14:paraId="08390C9C" w14:textId="77777777" w:rsidR="0012091A" w:rsidRDefault="001530BF">
            <w:pPr>
              <w:spacing w:before="40" w:after="40"/>
            </w:pPr>
            <w:r>
              <w:rPr>
                <w:rFonts w:ascii="Consolas" w:hAnsi="Consolas"/>
                <w:color w:val="2C4A6E"/>
                <w:sz w:val="16"/>
              </w:rPr>
              <w:t>UC-055</w:t>
            </w:r>
            <w:r>
              <w:rPr>
                <w:sz w:val="18"/>
              </w:rPr>
              <w:t>–</w:t>
            </w:r>
            <w:r>
              <w:rPr>
                <w:rFonts w:ascii="Consolas" w:hAnsi="Consolas"/>
                <w:color w:val="2C4A6E"/>
                <w:sz w:val="16"/>
              </w:rPr>
              <w:t>UC-057</w:t>
            </w:r>
          </w:p>
        </w:tc>
        <w:tc>
          <w:tcPr>
            <w:tcW w:w="3029" w:type="dxa"/>
            <w:shd w:val="clear" w:color="auto" w:fill="F5F8FB"/>
          </w:tcPr>
          <w:p w14:paraId="0FA582BC" w14:textId="77777777" w:rsidR="0012091A" w:rsidRDefault="001530BF">
            <w:pPr>
              <w:spacing w:before="40" w:after="40"/>
            </w:pPr>
            <w:r>
              <w:rPr>
                <w:rFonts w:ascii="Consolas" w:hAnsi="Consolas"/>
                <w:color w:val="2C4A6E"/>
                <w:sz w:val="16"/>
              </w:rPr>
              <w:t>BAD-DEC-012</w:t>
            </w:r>
            <w:r>
              <w:rPr>
                <w:sz w:val="18"/>
              </w:rPr>
              <w:t xml:space="preserve"> — </w:t>
            </w:r>
            <w:r>
              <w:rPr>
                <w:b/>
                <w:sz w:val="18"/>
              </w:rPr>
              <w:t>the area carries zero functional requirements</w:t>
            </w:r>
          </w:p>
        </w:tc>
      </w:tr>
      <w:tr w:rsidR="0012091A" w14:paraId="5AC58C72" w14:textId="77777777">
        <w:trPr>
          <w:jc w:val="center"/>
        </w:trPr>
        <w:tc>
          <w:tcPr>
            <w:tcW w:w="3029" w:type="dxa"/>
          </w:tcPr>
          <w:p w14:paraId="01163D99" w14:textId="77777777" w:rsidR="0012091A" w:rsidRDefault="001530BF">
            <w:pPr>
              <w:spacing w:before="40" w:after="40"/>
            </w:pPr>
            <w:r>
              <w:rPr>
                <w:sz w:val="18"/>
              </w:rPr>
              <w:t>Close an account</w:t>
            </w:r>
          </w:p>
        </w:tc>
        <w:tc>
          <w:tcPr>
            <w:tcW w:w="3029" w:type="dxa"/>
          </w:tcPr>
          <w:p w14:paraId="4D45CEA1" w14:textId="77777777" w:rsidR="0012091A" w:rsidRDefault="001530BF">
            <w:pPr>
              <w:spacing w:before="40" w:after="40"/>
            </w:pPr>
            <w:r>
              <w:rPr>
                <w:rFonts w:ascii="Consolas" w:hAnsi="Consolas"/>
                <w:color w:val="2C4A6E"/>
                <w:sz w:val="16"/>
              </w:rPr>
              <w:t>UC-009</w:t>
            </w:r>
          </w:p>
        </w:tc>
        <w:tc>
          <w:tcPr>
            <w:tcW w:w="3029" w:type="dxa"/>
          </w:tcPr>
          <w:p w14:paraId="0A14CB3D" w14:textId="77777777" w:rsidR="0012091A" w:rsidRDefault="001530BF">
            <w:pPr>
              <w:spacing w:before="40" w:after="40"/>
            </w:pPr>
            <w:r>
              <w:rPr>
                <w:rFonts w:ascii="Consolas" w:hAnsi="Consolas"/>
                <w:color w:val="2C4A6E"/>
                <w:sz w:val="16"/>
              </w:rPr>
              <w:t>BAD-DEC-021</w:t>
            </w:r>
          </w:p>
        </w:tc>
      </w:tr>
      <w:tr w:rsidR="0012091A" w14:paraId="23AD7497" w14:textId="77777777">
        <w:trPr>
          <w:jc w:val="center"/>
        </w:trPr>
        <w:tc>
          <w:tcPr>
            <w:tcW w:w="3029" w:type="dxa"/>
            <w:shd w:val="clear" w:color="auto" w:fill="F5F8FB"/>
          </w:tcPr>
          <w:p w14:paraId="67A9CE79" w14:textId="77777777" w:rsidR="0012091A" w:rsidRDefault="001530BF">
            <w:pPr>
              <w:spacing w:before="40" w:after="40"/>
            </w:pPr>
            <w:r>
              <w:rPr>
                <w:sz w:val="18"/>
              </w:rPr>
              <w:t>Handle an empty search result — designed treatment</w:t>
            </w:r>
          </w:p>
        </w:tc>
        <w:tc>
          <w:tcPr>
            <w:tcW w:w="3029" w:type="dxa"/>
            <w:shd w:val="clear" w:color="auto" w:fill="F5F8FB"/>
          </w:tcPr>
          <w:p w14:paraId="7862E8B9" w14:textId="77777777" w:rsidR="0012091A" w:rsidRDefault="001530BF">
            <w:pPr>
              <w:spacing w:before="40" w:after="40"/>
            </w:pPr>
            <w:r>
              <w:rPr>
                <w:rFonts w:ascii="Consolas" w:hAnsi="Consolas"/>
                <w:color w:val="2C4A6E"/>
                <w:sz w:val="16"/>
              </w:rPr>
              <w:t>UC-022</w:t>
            </w:r>
          </w:p>
        </w:tc>
        <w:tc>
          <w:tcPr>
            <w:tcW w:w="3029" w:type="dxa"/>
            <w:shd w:val="clear" w:color="auto" w:fill="F5F8FB"/>
          </w:tcPr>
          <w:p w14:paraId="0586E936" w14:textId="77777777" w:rsidR="0012091A" w:rsidRDefault="001530BF">
            <w:pPr>
              <w:spacing w:before="40" w:after="40"/>
            </w:pPr>
            <w:r>
              <w:rPr>
                <w:rFonts w:ascii="Consolas" w:hAnsi="Consolas"/>
                <w:color w:val="2C4A6E"/>
                <w:sz w:val="16"/>
              </w:rPr>
              <w:t>BAD-OQ-007</w:t>
            </w:r>
          </w:p>
        </w:tc>
      </w:tr>
    </w:tbl>
    <w:p w14:paraId="505E92A1" w14:textId="77777777" w:rsidR="0012091A" w:rsidRDefault="0012091A">
      <w:pPr>
        <w:spacing w:after="80"/>
      </w:pPr>
    </w:p>
    <w:p w14:paraId="572C1928" w14:textId="77777777" w:rsidR="0012091A" w:rsidRDefault="001530BF">
      <w:r>
        <w:rPr>
          <w:b/>
        </w:rPr>
        <w:t>Wallet, rewards, recurring commute, disputes, referrals and fraud</w:t>
      </w:r>
      <w:r>
        <w:t xml:space="preserve"> have no use case at</w:t>
      </w:r>
    </w:p>
    <w:p w14:paraId="51CDF83C" w14:textId="77777777" w:rsidR="0012091A" w:rsidRDefault="001530BF">
      <w:r>
        <w:t>any tier and therefore no screen; they are recorded at CMP-DOC-10 §11.14 and CMP-DOC-11</w:t>
      </w:r>
    </w:p>
    <w:p w14:paraId="65B8F46E" w14:textId="77777777" w:rsidR="0012091A" w:rsidRDefault="001530BF">
      <w:r>
        <w:t>§6.11.</w:t>
      </w:r>
    </w:p>
    <w:tbl>
      <w:tblPr>
        <w:tblW w:w="0" w:type="auto"/>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ook w:val="04A0" w:firstRow="1" w:lastRow="0" w:firstColumn="1" w:lastColumn="0" w:noHBand="0" w:noVBand="1"/>
      </w:tblPr>
      <w:tblGrid>
        <w:gridCol w:w="9087"/>
      </w:tblGrid>
      <w:tr w:rsidR="0012091A" w14:paraId="482B83DB" w14:textId="77777777">
        <w:tc>
          <w:tcPr>
            <w:tcW w:w="9087" w:type="dxa"/>
            <w:shd w:val="clear" w:color="auto" w:fill="F2F6FA"/>
          </w:tcPr>
          <w:p w14:paraId="0386099D" w14:textId="77777777" w:rsidR="0012091A" w:rsidRDefault="001530BF">
            <w:pPr>
              <w:spacing w:before="80" w:after="80"/>
            </w:pPr>
            <w:r>
              <w:rPr>
                <w:b/>
                <w:color w:val="1B2E47"/>
                <w:sz w:val="19"/>
              </w:rPr>
              <w:t>`UC-024` deserves particular notice.</w:t>
            </w:r>
            <w:r>
              <w:rPr>
                <w:color w:val="1B2E47"/>
                <w:sz w:val="19"/>
              </w:rPr>
              <w:t xml:space="preserve"> A passenger can request seats (</w:t>
            </w:r>
            <w:r>
              <w:rPr>
                <w:rFonts w:ascii="Consolas" w:hAnsi="Consolas"/>
                <w:color w:val="2C4A6E"/>
                <w:sz w:val="17"/>
              </w:rPr>
              <w:t>UC-023</w:t>
            </w:r>
            <w:r>
              <w:rPr>
                <w:color w:val="1B2E47"/>
                <w:sz w:val="19"/>
              </w:rPr>
              <w:t xml:space="preserve">, Partial) but </w:t>
            </w:r>
            <w:r>
              <w:rPr>
                <w:b/>
                <w:color w:val="1B2E47"/>
                <w:sz w:val="19"/>
              </w:rPr>
              <w:t>the driver has no specified way to accept or decline</w:t>
            </w:r>
            <w:r>
              <w:rPr>
                <w:color w:val="1B2E47"/>
                <w:sz w:val="19"/>
              </w:rPr>
              <w:t xml:space="preserve"> (</w:t>
            </w:r>
            <w:r>
              <w:rPr>
                <w:rFonts w:ascii="Consolas" w:hAnsi="Consolas"/>
                <w:color w:val="2C4A6E"/>
                <w:sz w:val="17"/>
              </w:rPr>
              <w:t>UC-024</w:t>
            </w:r>
            <w:r>
              <w:rPr>
                <w:color w:val="1B2E47"/>
                <w:sz w:val="19"/>
              </w:rPr>
              <w:t>, Outlined). The request path is designed up to the point where someone must answer it.</w:t>
            </w:r>
          </w:p>
        </w:tc>
      </w:tr>
    </w:tbl>
    <w:p w14:paraId="486E4EC3" w14:textId="77777777" w:rsidR="0012091A" w:rsidRDefault="0012091A">
      <w:pPr>
        <w:spacing w:after="80"/>
      </w:pPr>
    </w:p>
    <w:p w14:paraId="4AD05F63" w14:textId="77777777" w:rsidR="0012091A" w:rsidRDefault="001530BF">
      <w:pPr>
        <w:pStyle w:val="CMPCaption"/>
      </w:pPr>
      <w:r>
        <w:t>Table 61 — 17. Screens Withheld</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156F7500" w14:textId="77777777">
        <w:trPr>
          <w:tblHeader/>
          <w:jc w:val="center"/>
        </w:trPr>
        <w:tc>
          <w:tcPr>
            <w:tcW w:w="3029" w:type="dxa"/>
            <w:shd w:val="clear" w:color="auto" w:fill="1F3A5F"/>
          </w:tcPr>
          <w:p w14:paraId="36E83CEC" w14:textId="77777777" w:rsidR="0012091A" w:rsidRDefault="001530BF">
            <w:pPr>
              <w:spacing w:before="40" w:after="40"/>
            </w:pPr>
            <w:r>
              <w:rPr>
                <w:b/>
                <w:color w:val="FFFFFF"/>
                <w:sz w:val="18"/>
              </w:rPr>
              <w:t>ID</w:t>
            </w:r>
          </w:p>
        </w:tc>
        <w:tc>
          <w:tcPr>
            <w:tcW w:w="3029" w:type="dxa"/>
            <w:shd w:val="clear" w:color="auto" w:fill="1F3A5F"/>
          </w:tcPr>
          <w:p w14:paraId="0675E90D" w14:textId="77777777" w:rsidR="0012091A" w:rsidRDefault="001530BF">
            <w:pPr>
              <w:spacing w:before="40" w:after="40"/>
            </w:pPr>
            <w:r>
              <w:rPr>
                <w:b/>
                <w:color w:val="FFFFFF"/>
                <w:sz w:val="18"/>
              </w:rPr>
              <w:t>Statement</w:t>
            </w:r>
          </w:p>
        </w:tc>
        <w:tc>
          <w:tcPr>
            <w:tcW w:w="3029" w:type="dxa"/>
            <w:shd w:val="clear" w:color="auto" w:fill="1F3A5F"/>
          </w:tcPr>
          <w:p w14:paraId="747A5DDA" w14:textId="77777777" w:rsidR="0012091A" w:rsidRDefault="001530BF">
            <w:pPr>
              <w:spacing w:before="40" w:after="40"/>
            </w:pPr>
            <w:r>
              <w:rPr>
                <w:b/>
                <w:color w:val="FFFFFF"/>
                <w:sz w:val="18"/>
              </w:rPr>
              <w:t>Src</w:t>
            </w:r>
          </w:p>
        </w:tc>
      </w:tr>
      <w:tr w:rsidR="0012091A" w14:paraId="00402ADF" w14:textId="77777777">
        <w:trPr>
          <w:jc w:val="center"/>
        </w:trPr>
        <w:tc>
          <w:tcPr>
            <w:tcW w:w="3029" w:type="dxa"/>
          </w:tcPr>
          <w:p w14:paraId="6FE83DC4" w14:textId="77777777" w:rsidR="0012091A" w:rsidRDefault="001530BF">
            <w:pPr>
              <w:spacing w:before="40" w:after="40"/>
            </w:pPr>
            <w:r>
              <w:rPr>
                <w:rFonts w:ascii="Consolas" w:hAnsi="Consolas"/>
                <w:color w:val="2C4A6E"/>
                <w:sz w:val="16"/>
              </w:rPr>
              <w:t>UX-217</w:t>
            </w:r>
          </w:p>
        </w:tc>
        <w:tc>
          <w:tcPr>
            <w:tcW w:w="3029" w:type="dxa"/>
          </w:tcPr>
          <w:p w14:paraId="3B966DF5" w14:textId="77777777" w:rsidR="0012091A" w:rsidRDefault="001530BF">
            <w:pPr>
              <w:spacing w:before="40" w:after="40"/>
            </w:pPr>
            <w:r>
              <w:rPr>
                <w:sz w:val="18"/>
              </w:rPr>
              <w:t>No screen shall be designed for any behaviour in the table above.</w:t>
            </w:r>
          </w:p>
        </w:tc>
        <w:tc>
          <w:tcPr>
            <w:tcW w:w="3029" w:type="dxa"/>
          </w:tcPr>
          <w:p w14:paraId="15051D42" w14:textId="77777777" w:rsidR="0012091A" w:rsidRDefault="001530BF">
            <w:pPr>
              <w:spacing w:before="40" w:after="40"/>
            </w:pPr>
            <w:r>
              <w:rPr>
                <w:sz w:val="18"/>
              </w:rPr>
              <w:t xml:space="preserve">§0.8.3, </w:t>
            </w:r>
            <w:r>
              <w:rPr>
                <w:rFonts w:ascii="Consolas" w:hAnsi="Consolas"/>
                <w:color w:val="2C4A6E"/>
                <w:sz w:val="16"/>
              </w:rPr>
              <w:t>UX-003</w:t>
            </w:r>
          </w:p>
        </w:tc>
      </w:tr>
      <w:tr w:rsidR="0012091A" w14:paraId="65BA50DC" w14:textId="77777777">
        <w:trPr>
          <w:jc w:val="center"/>
        </w:trPr>
        <w:tc>
          <w:tcPr>
            <w:tcW w:w="3029" w:type="dxa"/>
            <w:shd w:val="clear" w:color="auto" w:fill="F5F8FB"/>
          </w:tcPr>
          <w:p w14:paraId="38B961D6" w14:textId="77777777" w:rsidR="0012091A" w:rsidRDefault="001530BF">
            <w:pPr>
              <w:spacing w:before="40" w:after="40"/>
            </w:pPr>
            <w:r>
              <w:rPr>
                <w:rFonts w:ascii="Consolas" w:hAnsi="Consolas"/>
                <w:color w:val="2C4A6E"/>
                <w:sz w:val="16"/>
              </w:rPr>
              <w:t>UX-218</w:t>
            </w:r>
            <w:r>
              <w:rPr>
                <w:sz w:val="18"/>
              </w:rPr>
              <w:t xml:space="preserve"> ‡</w:t>
            </w:r>
          </w:p>
        </w:tc>
        <w:tc>
          <w:tcPr>
            <w:tcW w:w="3029" w:type="dxa"/>
            <w:shd w:val="clear" w:color="auto" w:fill="F5F8FB"/>
          </w:tcPr>
          <w:p w14:paraId="3AEB2AC2" w14:textId="77777777" w:rsidR="0012091A" w:rsidRDefault="001530BF">
            <w:pPr>
              <w:spacing w:before="40" w:after="40"/>
            </w:pPr>
            <w:r>
              <w:rPr>
                <w:sz w:val="18"/>
              </w:rPr>
              <w:t>No navigation entry, empty state or placeholder shall reference a withheld screen.</w:t>
            </w:r>
          </w:p>
        </w:tc>
        <w:tc>
          <w:tcPr>
            <w:tcW w:w="3029" w:type="dxa"/>
            <w:shd w:val="clear" w:color="auto" w:fill="F5F8FB"/>
          </w:tcPr>
          <w:p w14:paraId="6AD4186F" w14:textId="77777777" w:rsidR="0012091A" w:rsidRDefault="001530BF">
            <w:pPr>
              <w:spacing w:before="40" w:after="40"/>
            </w:pPr>
            <w:r>
              <w:rPr>
                <w:rFonts w:ascii="Consolas" w:hAnsi="Consolas"/>
                <w:color w:val="2C4A6E"/>
                <w:sz w:val="16"/>
              </w:rPr>
              <w:t>UX-006</w:t>
            </w:r>
            <w:r>
              <w:rPr>
                <w:sz w:val="18"/>
              </w:rPr>
              <w:t xml:space="preserve">, </w:t>
            </w:r>
            <w:r>
              <w:rPr>
                <w:rFonts w:ascii="Consolas" w:hAnsi="Consolas"/>
                <w:color w:val="2C4A6E"/>
                <w:sz w:val="16"/>
              </w:rPr>
              <w:t>NFR-137</w:t>
            </w:r>
          </w:p>
        </w:tc>
      </w:tr>
      <w:tr w:rsidR="0012091A" w14:paraId="13D0A1B9" w14:textId="77777777">
        <w:trPr>
          <w:jc w:val="center"/>
        </w:trPr>
        <w:tc>
          <w:tcPr>
            <w:tcW w:w="3029" w:type="dxa"/>
          </w:tcPr>
          <w:p w14:paraId="37BCEF8C" w14:textId="77777777" w:rsidR="0012091A" w:rsidRDefault="001530BF">
            <w:pPr>
              <w:spacing w:before="40" w:after="40"/>
            </w:pPr>
            <w:r>
              <w:rPr>
                <w:rFonts w:ascii="Consolas" w:hAnsi="Consolas"/>
                <w:color w:val="2C4A6E"/>
                <w:sz w:val="16"/>
              </w:rPr>
              <w:t>UX-219</w:t>
            </w:r>
            <w:r>
              <w:rPr>
                <w:sz w:val="18"/>
              </w:rPr>
              <w:t xml:space="preserve"> ‡</w:t>
            </w:r>
          </w:p>
        </w:tc>
        <w:tc>
          <w:tcPr>
            <w:tcW w:w="3029" w:type="dxa"/>
          </w:tcPr>
          <w:p w14:paraId="663EAFB7" w14:textId="77777777" w:rsidR="0012091A" w:rsidRDefault="001530BF">
            <w:pPr>
              <w:spacing w:before="40" w:after="40"/>
            </w:pPr>
            <w:r>
              <w:rPr>
                <w:sz w:val="18"/>
              </w:rPr>
              <w:t>Where a journey reaches a withheld behaviour, the application shall present the platform's refusal rather than an unfinished screen.</w:t>
            </w:r>
          </w:p>
        </w:tc>
        <w:tc>
          <w:tcPr>
            <w:tcW w:w="3029" w:type="dxa"/>
          </w:tcPr>
          <w:p w14:paraId="0DE7E1DD" w14:textId="77777777" w:rsidR="0012091A" w:rsidRDefault="001530BF">
            <w:pPr>
              <w:spacing w:before="40" w:after="40"/>
            </w:pPr>
            <w:r>
              <w:rPr>
                <w:rFonts w:ascii="Consolas" w:hAnsi="Consolas"/>
                <w:color w:val="2C4A6E"/>
                <w:sz w:val="16"/>
              </w:rPr>
              <w:t>UX-059</w:t>
            </w:r>
            <w:r>
              <w:rPr>
                <w:sz w:val="18"/>
              </w:rPr>
              <w:t xml:space="preserve">, </w:t>
            </w:r>
            <w:r>
              <w:rPr>
                <w:rFonts w:ascii="Consolas" w:hAnsi="Consolas"/>
                <w:color w:val="2C4A6E"/>
                <w:sz w:val="16"/>
              </w:rPr>
              <w:t>UX-006</w:t>
            </w:r>
          </w:p>
        </w:tc>
      </w:tr>
      <w:tr w:rsidR="0012091A" w14:paraId="45DE2941" w14:textId="77777777">
        <w:trPr>
          <w:jc w:val="center"/>
        </w:trPr>
        <w:tc>
          <w:tcPr>
            <w:tcW w:w="3029" w:type="dxa"/>
            <w:shd w:val="clear" w:color="auto" w:fill="F5F8FB"/>
          </w:tcPr>
          <w:p w14:paraId="45D8DFCB" w14:textId="77777777" w:rsidR="0012091A" w:rsidRDefault="001530BF">
            <w:pPr>
              <w:spacing w:before="40" w:after="40"/>
            </w:pPr>
            <w:r>
              <w:rPr>
                <w:rFonts w:ascii="Consolas" w:hAnsi="Consolas"/>
                <w:color w:val="2C4A6E"/>
                <w:sz w:val="16"/>
              </w:rPr>
              <w:lastRenderedPageBreak/>
              <w:t>UX-220</w:t>
            </w:r>
            <w:r>
              <w:rPr>
                <w:sz w:val="18"/>
              </w:rPr>
              <w:t xml:space="preserve"> ‡</w:t>
            </w:r>
          </w:p>
        </w:tc>
        <w:tc>
          <w:tcPr>
            <w:tcW w:w="3029" w:type="dxa"/>
            <w:shd w:val="clear" w:color="auto" w:fill="F5F8FB"/>
          </w:tcPr>
          <w:p w14:paraId="2C0E4152" w14:textId="77777777" w:rsidR="0012091A" w:rsidRDefault="001530BF">
            <w:pPr>
              <w:spacing w:before="40" w:after="40"/>
            </w:pPr>
            <w:r>
              <w:rPr>
                <w:sz w:val="18"/>
              </w:rPr>
              <w:t xml:space="preserve">A passenger whose paid trip does not happen reaches </w:t>
            </w:r>
            <w:r>
              <w:rPr>
                <w:rFonts w:ascii="Consolas" w:hAnsi="Consolas"/>
                <w:color w:val="2C4A6E"/>
                <w:sz w:val="16"/>
              </w:rPr>
              <w:t>GAP-009</w:t>
            </w:r>
            <w:r>
              <w:rPr>
                <w:sz w:val="18"/>
              </w:rPr>
              <w:t xml:space="preserve"> with </w:t>
            </w:r>
            <w:r>
              <w:rPr>
                <w:b/>
                <w:sz w:val="18"/>
              </w:rPr>
              <w:t>no designed screen</w:t>
            </w:r>
            <w:r>
              <w:rPr>
                <w:sz w:val="18"/>
              </w:rPr>
              <w:t>, and neither cancellation route (</w:t>
            </w:r>
            <w:r>
              <w:rPr>
                <w:rFonts w:ascii="Consolas" w:hAnsi="Consolas"/>
                <w:color w:val="2C4A6E"/>
                <w:sz w:val="16"/>
              </w:rPr>
              <w:t>UC-026</w:t>
            </w:r>
            <w:r>
              <w:rPr>
                <w:sz w:val="18"/>
              </w:rPr>
              <w:t xml:space="preserve">, </w:t>
            </w:r>
            <w:r>
              <w:rPr>
                <w:rFonts w:ascii="Consolas" w:hAnsi="Consolas"/>
                <w:color w:val="2C4A6E"/>
                <w:sz w:val="16"/>
              </w:rPr>
              <w:t>UC-027</w:t>
            </w:r>
            <w:r>
              <w:rPr>
                <w:sz w:val="18"/>
              </w:rPr>
              <w:t>) is specified either.</w:t>
            </w:r>
          </w:p>
        </w:tc>
        <w:tc>
          <w:tcPr>
            <w:tcW w:w="3029" w:type="dxa"/>
            <w:shd w:val="clear" w:color="auto" w:fill="F5F8FB"/>
          </w:tcPr>
          <w:p w14:paraId="39ECA0B6" w14:textId="77777777" w:rsidR="0012091A" w:rsidRDefault="001530BF">
            <w:pPr>
              <w:spacing w:before="40" w:after="40"/>
            </w:pPr>
            <w:r>
              <w:rPr>
                <w:rFonts w:ascii="Consolas" w:hAnsi="Consolas"/>
                <w:color w:val="2C4A6E"/>
                <w:sz w:val="16"/>
              </w:rPr>
              <w:t>GAP-009</w:t>
            </w:r>
            <w:r>
              <w:rPr>
                <w:sz w:val="18"/>
              </w:rPr>
              <w:t xml:space="preserve">, </w:t>
            </w:r>
            <w:r>
              <w:rPr>
                <w:rFonts w:ascii="Consolas" w:hAnsi="Consolas"/>
                <w:color w:val="2C4A6E"/>
                <w:sz w:val="16"/>
              </w:rPr>
              <w:t>GAP-008</w:t>
            </w:r>
          </w:p>
        </w:tc>
      </w:tr>
      <w:tr w:rsidR="0012091A" w14:paraId="2F48EFA8" w14:textId="77777777">
        <w:trPr>
          <w:jc w:val="center"/>
        </w:trPr>
        <w:tc>
          <w:tcPr>
            <w:tcW w:w="3029" w:type="dxa"/>
          </w:tcPr>
          <w:p w14:paraId="76E172DC" w14:textId="77777777" w:rsidR="0012091A" w:rsidRDefault="001530BF">
            <w:pPr>
              <w:spacing w:before="40" w:after="40"/>
            </w:pPr>
            <w:r>
              <w:rPr>
                <w:rFonts w:ascii="Consolas" w:hAnsi="Consolas"/>
                <w:color w:val="2C4A6E"/>
                <w:sz w:val="16"/>
              </w:rPr>
              <w:t>UX-221</w:t>
            </w:r>
          </w:p>
        </w:tc>
        <w:tc>
          <w:tcPr>
            <w:tcW w:w="3029" w:type="dxa"/>
          </w:tcPr>
          <w:p w14:paraId="4200505E" w14:textId="77777777" w:rsidR="0012091A" w:rsidRDefault="001530BF">
            <w:pPr>
              <w:spacing w:before="40" w:after="40"/>
            </w:pPr>
            <w:r>
              <w:rPr>
                <w:sz w:val="18"/>
              </w:rPr>
              <w:t>Each withheld screen shall be designed when its blocking decision is resolved, under change control.</w:t>
            </w:r>
          </w:p>
        </w:tc>
        <w:tc>
          <w:tcPr>
            <w:tcW w:w="3029" w:type="dxa"/>
          </w:tcPr>
          <w:p w14:paraId="2117F619" w14:textId="77777777" w:rsidR="0012091A" w:rsidRDefault="001530BF">
            <w:pPr>
              <w:spacing w:before="40" w:after="40"/>
            </w:pPr>
            <w:r>
              <w:rPr>
                <w:sz w:val="18"/>
              </w:rPr>
              <w:t xml:space="preserve">§29, </w:t>
            </w:r>
            <w:r>
              <w:rPr>
                <w:rFonts w:ascii="Consolas" w:hAnsi="Consolas"/>
                <w:color w:val="2C4A6E"/>
                <w:sz w:val="16"/>
              </w:rPr>
              <w:t>UX-014</w:t>
            </w:r>
          </w:p>
        </w:tc>
      </w:tr>
      <w:tr w:rsidR="0012091A" w14:paraId="06CD3E95" w14:textId="77777777">
        <w:trPr>
          <w:jc w:val="center"/>
        </w:trPr>
        <w:tc>
          <w:tcPr>
            <w:tcW w:w="3029" w:type="dxa"/>
            <w:shd w:val="clear" w:color="auto" w:fill="F5F8FB"/>
          </w:tcPr>
          <w:p w14:paraId="1C1EB9F4" w14:textId="77777777" w:rsidR="0012091A" w:rsidRDefault="001530BF">
            <w:pPr>
              <w:spacing w:before="40" w:after="40"/>
            </w:pPr>
            <w:r>
              <w:rPr>
                <w:rFonts w:ascii="Consolas" w:hAnsi="Consolas"/>
                <w:color w:val="2C4A6E"/>
                <w:sz w:val="16"/>
              </w:rPr>
              <w:t>UX-222</w:t>
            </w:r>
          </w:p>
        </w:tc>
        <w:tc>
          <w:tcPr>
            <w:tcW w:w="3029" w:type="dxa"/>
            <w:shd w:val="clear" w:color="auto" w:fill="F5F8FB"/>
          </w:tcPr>
          <w:p w14:paraId="61D088C6" w14:textId="77777777" w:rsidR="0012091A" w:rsidRDefault="001530BF">
            <w:pPr>
              <w:spacing w:before="40" w:after="40"/>
            </w:pPr>
            <w:r>
              <w:rPr>
                <w:sz w:val="18"/>
              </w:rPr>
              <w:t>A withheld screen shall not be partially designed, prototyped or hidden behind a flag.</w:t>
            </w:r>
          </w:p>
        </w:tc>
        <w:tc>
          <w:tcPr>
            <w:tcW w:w="3029" w:type="dxa"/>
            <w:shd w:val="clear" w:color="auto" w:fill="F5F8FB"/>
          </w:tcPr>
          <w:p w14:paraId="181C0A8B" w14:textId="77777777" w:rsidR="0012091A" w:rsidRDefault="001530BF">
            <w:pPr>
              <w:spacing w:before="40" w:after="40"/>
            </w:pPr>
            <w:r>
              <w:rPr>
                <w:rFonts w:ascii="Consolas" w:hAnsi="Consolas"/>
                <w:color w:val="2C4A6E"/>
                <w:sz w:val="16"/>
              </w:rPr>
              <w:t>UXDR-13</w:t>
            </w:r>
            <w:r>
              <w:rPr>
                <w:sz w:val="18"/>
              </w:rPr>
              <w:t>, §0.8.3</w:t>
            </w:r>
          </w:p>
        </w:tc>
      </w:tr>
      <w:tr w:rsidR="0012091A" w14:paraId="6C1E1C74" w14:textId="77777777">
        <w:trPr>
          <w:jc w:val="center"/>
        </w:trPr>
        <w:tc>
          <w:tcPr>
            <w:tcW w:w="3029" w:type="dxa"/>
          </w:tcPr>
          <w:p w14:paraId="0AE68391" w14:textId="77777777" w:rsidR="0012091A" w:rsidRDefault="001530BF">
            <w:pPr>
              <w:spacing w:before="40" w:after="40"/>
            </w:pPr>
            <w:r>
              <w:rPr>
                <w:rFonts w:ascii="Consolas" w:hAnsi="Consolas"/>
                <w:color w:val="2C4A6E"/>
                <w:sz w:val="16"/>
              </w:rPr>
              <w:t>UX-223</w:t>
            </w:r>
          </w:p>
        </w:tc>
        <w:tc>
          <w:tcPr>
            <w:tcW w:w="3029" w:type="dxa"/>
          </w:tcPr>
          <w:p w14:paraId="4852164F" w14:textId="77777777" w:rsidR="0012091A" w:rsidRDefault="001530BF">
            <w:pPr>
              <w:spacing w:before="40" w:after="40"/>
            </w:pPr>
            <w:r>
              <w:rPr>
                <w:sz w:val="18"/>
              </w:rPr>
              <w:t>The withheld list shall be reviewed whenever CMP-DOC-03 or CMP-DOC-04 is revised.</w:t>
            </w:r>
          </w:p>
        </w:tc>
        <w:tc>
          <w:tcPr>
            <w:tcW w:w="3029" w:type="dxa"/>
          </w:tcPr>
          <w:p w14:paraId="102EBD3A" w14:textId="77777777" w:rsidR="0012091A" w:rsidRDefault="001530BF">
            <w:pPr>
              <w:spacing w:before="40" w:after="40"/>
            </w:pPr>
            <w:r>
              <w:rPr>
                <w:rFonts w:ascii="Consolas" w:hAnsi="Consolas"/>
                <w:color w:val="2C4A6E"/>
                <w:sz w:val="16"/>
              </w:rPr>
              <w:t>UX-014</w:t>
            </w:r>
          </w:p>
        </w:tc>
      </w:tr>
      <w:tr w:rsidR="0012091A" w14:paraId="291E8651" w14:textId="77777777">
        <w:trPr>
          <w:jc w:val="center"/>
        </w:trPr>
        <w:tc>
          <w:tcPr>
            <w:tcW w:w="3029" w:type="dxa"/>
            <w:shd w:val="clear" w:color="auto" w:fill="F5F8FB"/>
          </w:tcPr>
          <w:p w14:paraId="5A368BCB" w14:textId="77777777" w:rsidR="0012091A" w:rsidRDefault="001530BF">
            <w:pPr>
              <w:spacing w:before="40" w:after="40"/>
            </w:pPr>
            <w:r>
              <w:rPr>
                <w:rFonts w:ascii="Consolas" w:hAnsi="Consolas"/>
                <w:color w:val="2C4A6E"/>
                <w:sz w:val="16"/>
              </w:rPr>
              <w:t>UX-224</w:t>
            </w:r>
          </w:p>
        </w:tc>
        <w:tc>
          <w:tcPr>
            <w:tcW w:w="3029" w:type="dxa"/>
            <w:shd w:val="clear" w:color="auto" w:fill="F5F8FB"/>
          </w:tcPr>
          <w:p w14:paraId="799DDC1C" w14:textId="77777777" w:rsidR="0012091A" w:rsidRDefault="001530BF">
            <w:pPr>
              <w:spacing w:before="40" w:after="40"/>
            </w:pPr>
            <w:r>
              <w:rPr>
                <w:sz w:val="18"/>
              </w:rPr>
              <w:t>Fourteen withheld screens against thirty-two specified is the clearest available measure of how much of this product is undecided.</w:t>
            </w:r>
          </w:p>
        </w:tc>
        <w:tc>
          <w:tcPr>
            <w:tcW w:w="3029" w:type="dxa"/>
            <w:shd w:val="clear" w:color="auto" w:fill="F5F8FB"/>
          </w:tcPr>
          <w:p w14:paraId="3812178E" w14:textId="77777777" w:rsidR="0012091A" w:rsidRDefault="001530BF">
            <w:pPr>
              <w:spacing w:before="40" w:after="40"/>
            </w:pPr>
            <w:r>
              <w:rPr>
                <w:sz w:val="18"/>
              </w:rPr>
              <w:t>§0.8.3, §21.2</w:t>
            </w:r>
          </w:p>
        </w:tc>
      </w:tr>
    </w:tbl>
    <w:p w14:paraId="1313A234" w14:textId="77777777" w:rsidR="0012091A" w:rsidRDefault="0012091A">
      <w:pPr>
        <w:spacing w:after="80"/>
      </w:pPr>
    </w:p>
    <w:tbl>
      <w:tblPr>
        <w:tblW w:w="0" w:type="auto"/>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ook w:val="04A0" w:firstRow="1" w:lastRow="0" w:firstColumn="1" w:lastColumn="0" w:noHBand="0" w:noVBand="1"/>
      </w:tblPr>
      <w:tblGrid>
        <w:gridCol w:w="9087"/>
      </w:tblGrid>
      <w:tr w:rsidR="0012091A" w14:paraId="522B2C7E" w14:textId="77777777">
        <w:tc>
          <w:tcPr>
            <w:tcW w:w="9087" w:type="dxa"/>
            <w:shd w:val="clear" w:color="auto" w:fill="F2F6FA"/>
          </w:tcPr>
          <w:p w14:paraId="73425105" w14:textId="77777777" w:rsidR="0012091A" w:rsidRDefault="001530BF">
            <w:pPr>
              <w:spacing w:before="80" w:after="80"/>
            </w:pPr>
            <w:r>
              <w:rPr>
                <w:b/>
                <w:color w:val="1B2E47"/>
                <w:sz w:val="19"/>
              </w:rPr>
              <w:t>`UX-220` is worth reading twice.</w:t>
            </w:r>
            <w:r>
              <w:rPr>
                <w:color w:val="1B2E47"/>
                <w:sz w:val="19"/>
              </w:rPr>
              <w:t xml:space="preserve"> A passenger can pay for a seat, the trip can fail to happen, and this specification cannot say what they see — because no document above it has decided what they get. The screen is not missing through oversight. It is missing because the product does not yet have an answer.</w:t>
            </w:r>
          </w:p>
        </w:tc>
      </w:tr>
    </w:tbl>
    <w:p w14:paraId="5D56CB64" w14:textId="77777777" w:rsidR="0012091A" w:rsidRDefault="0012091A">
      <w:pPr>
        <w:spacing w:after="80"/>
      </w:pPr>
    </w:p>
    <w:p w14:paraId="65C5B190" w14:textId="77777777" w:rsidR="0012091A" w:rsidRDefault="001530BF">
      <w:r>
        <w:br w:type="page"/>
      </w:r>
    </w:p>
    <w:p w14:paraId="6C39D347" w14:textId="77777777" w:rsidR="0012091A" w:rsidRDefault="001530BF">
      <w:pPr>
        <w:pStyle w:val="Heading1"/>
      </w:pPr>
      <w:r>
        <w:lastRenderedPageBreak/>
        <w:t>18. Traceability</w:t>
      </w:r>
    </w:p>
    <w:p w14:paraId="016B2F33" w14:textId="77777777" w:rsidR="0012091A" w:rsidRDefault="001530BF">
      <w:pPr>
        <w:pStyle w:val="Heading2"/>
      </w:pPr>
      <w:r>
        <w:t>18.1 Upward Traceability</w:t>
      </w:r>
    </w:p>
    <w:p w14:paraId="07FE7A4B" w14:textId="77777777" w:rsidR="0012091A" w:rsidRDefault="001530BF">
      <w:pPr>
        <w:pStyle w:val="CMPCaption"/>
      </w:pPr>
      <w:r>
        <w:t>Table 62 — 18.1 Upward Traceability</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221A402C" w14:textId="77777777">
        <w:trPr>
          <w:tblHeader/>
          <w:jc w:val="center"/>
        </w:trPr>
        <w:tc>
          <w:tcPr>
            <w:tcW w:w="4543" w:type="dxa"/>
            <w:shd w:val="clear" w:color="auto" w:fill="1F3A5F"/>
          </w:tcPr>
          <w:p w14:paraId="48A63CA7" w14:textId="77777777" w:rsidR="0012091A" w:rsidRDefault="001530BF">
            <w:pPr>
              <w:spacing w:before="40" w:after="40"/>
            </w:pPr>
            <w:r>
              <w:rPr>
                <w:b/>
                <w:color w:val="FFFFFF"/>
                <w:sz w:val="18"/>
              </w:rPr>
              <w:t>Source document</w:t>
            </w:r>
          </w:p>
        </w:tc>
        <w:tc>
          <w:tcPr>
            <w:tcW w:w="4543" w:type="dxa"/>
            <w:shd w:val="clear" w:color="auto" w:fill="1F3A5F"/>
          </w:tcPr>
          <w:p w14:paraId="2C71BADB" w14:textId="77777777" w:rsidR="0012091A" w:rsidRDefault="001530BF">
            <w:pPr>
              <w:spacing w:before="40" w:after="40"/>
            </w:pPr>
            <w:r>
              <w:rPr>
                <w:b/>
                <w:color w:val="FFFFFF"/>
                <w:sz w:val="18"/>
              </w:rPr>
              <w:t>Basis carried into this document</w:t>
            </w:r>
          </w:p>
        </w:tc>
      </w:tr>
      <w:tr w:rsidR="0012091A" w14:paraId="5DC1B618" w14:textId="77777777">
        <w:trPr>
          <w:jc w:val="center"/>
        </w:trPr>
        <w:tc>
          <w:tcPr>
            <w:tcW w:w="4543" w:type="dxa"/>
          </w:tcPr>
          <w:p w14:paraId="641C9EF1" w14:textId="77777777" w:rsidR="0012091A" w:rsidRDefault="001530BF">
            <w:pPr>
              <w:spacing w:before="40" w:after="40"/>
            </w:pPr>
            <w:r>
              <w:rPr>
                <w:sz w:val="18"/>
              </w:rPr>
              <w:t>CMP-DOC-03</w:t>
            </w:r>
          </w:p>
        </w:tc>
        <w:tc>
          <w:tcPr>
            <w:tcW w:w="4543" w:type="dxa"/>
          </w:tcPr>
          <w:p w14:paraId="390A5DEA" w14:textId="77777777" w:rsidR="0012091A" w:rsidRDefault="001530BF">
            <w:pPr>
              <w:spacing w:before="40" w:after="40"/>
            </w:pPr>
            <w:r>
              <w:rPr>
                <w:sz w:val="18"/>
              </w:rPr>
              <w:t>The 44 Specified use cases; the 33 Outlined that bound coverage</w:t>
            </w:r>
          </w:p>
        </w:tc>
      </w:tr>
      <w:tr w:rsidR="0012091A" w14:paraId="4A43ACFF" w14:textId="77777777">
        <w:trPr>
          <w:jc w:val="center"/>
        </w:trPr>
        <w:tc>
          <w:tcPr>
            <w:tcW w:w="4543" w:type="dxa"/>
            <w:shd w:val="clear" w:color="auto" w:fill="F5F8FB"/>
          </w:tcPr>
          <w:p w14:paraId="6B73999F" w14:textId="77777777" w:rsidR="0012091A" w:rsidRDefault="001530BF">
            <w:pPr>
              <w:spacing w:before="40" w:after="40"/>
            </w:pPr>
            <w:r>
              <w:rPr>
                <w:sz w:val="18"/>
              </w:rPr>
              <w:t>CMP-DOC-04</w:t>
            </w:r>
          </w:p>
        </w:tc>
        <w:tc>
          <w:tcPr>
            <w:tcW w:w="4543" w:type="dxa"/>
            <w:shd w:val="clear" w:color="auto" w:fill="F5F8FB"/>
          </w:tcPr>
          <w:p w14:paraId="4CD95FF9" w14:textId="77777777" w:rsidR="0012091A" w:rsidRDefault="001530BF">
            <w:pPr>
              <w:spacing w:before="40" w:after="40"/>
            </w:pPr>
            <w:r>
              <w:rPr>
                <w:sz w:val="18"/>
              </w:rPr>
              <w:t>The behaviour each screen presents</w:t>
            </w:r>
          </w:p>
        </w:tc>
      </w:tr>
      <w:tr w:rsidR="0012091A" w14:paraId="0155BD47" w14:textId="77777777">
        <w:trPr>
          <w:jc w:val="center"/>
        </w:trPr>
        <w:tc>
          <w:tcPr>
            <w:tcW w:w="4543" w:type="dxa"/>
          </w:tcPr>
          <w:p w14:paraId="21508ECD" w14:textId="77777777" w:rsidR="0012091A" w:rsidRDefault="001530BF">
            <w:pPr>
              <w:spacing w:before="40" w:after="40"/>
            </w:pPr>
            <w:r>
              <w:rPr>
                <w:sz w:val="18"/>
              </w:rPr>
              <w:t>CMP-DOC-05 §NFR-079–092</w:t>
            </w:r>
          </w:p>
        </w:tc>
        <w:tc>
          <w:tcPr>
            <w:tcW w:w="4543" w:type="dxa"/>
          </w:tcPr>
          <w:p w14:paraId="2A8311FC" w14:textId="77777777" w:rsidR="0012091A" w:rsidRDefault="001530BF">
            <w:pPr>
              <w:spacing w:before="40" w:after="40"/>
            </w:pPr>
            <w:r>
              <w:rPr>
                <w:sz w:val="18"/>
              </w:rPr>
              <w:t>14 usability and accessibility requirements</w:t>
            </w:r>
          </w:p>
        </w:tc>
      </w:tr>
      <w:tr w:rsidR="0012091A" w14:paraId="1565BF84" w14:textId="77777777">
        <w:trPr>
          <w:jc w:val="center"/>
        </w:trPr>
        <w:tc>
          <w:tcPr>
            <w:tcW w:w="4543" w:type="dxa"/>
            <w:shd w:val="clear" w:color="auto" w:fill="F5F8FB"/>
          </w:tcPr>
          <w:p w14:paraId="514B0045" w14:textId="77777777" w:rsidR="0012091A" w:rsidRDefault="001530BF">
            <w:pPr>
              <w:spacing w:before="40" w:after="40"/>
            </w:pPr>
            <w:r>
              <w:rPr>
                <w:sz w:val="18"/>
              </w:rPr>
              <w:t>CMP-DOC-08 §17.5</w:t>
            </w:r>
          </w:p>
        </w:tc>
        <w:tc>
          <w:tcPr>
            <w:tcW w:w="4543" w:type="dxa"/>
            <w:shd w:val="clear" w:color="auto" w:fill="F5F8FB"/>
          </w:tcPr>
          <w:p w14:paraId="455628BD" w14:textId="77777777" w:rsidR="0012091A" w:rsidRDefault="001530BF">
            <w:pPr>
              <w:spacing w:before="40" w:after="40"/>
            </w:pPr>
            <w:r>
              <w:rPr>
                <w:b/>
                <w:sz w:val="18"/>
              </w:rPr>
              <w:t>Three obligations</w:t>
            </w:r>
          </w:p>
        </w:tc>
      </w:tr>
      <w:tr w:rsidR="0012091A" w14:paraId="607FCFE8" w14:textId="77777777">
        <w:trPr>
          <w:jc w:val="center"/>
        </w:trPr>
        <w:tc>
          <w:tcPr>
            <w:tcW w:w="4543" w:type="dxa"/>
          </w:tcPr>
          <w:p w14:paraId="7B70F128" w14:textId="77777777" w:rsidR="0012091A" w:rsidRDefault="001530BF">
            <w:pPr>
              <w:spacing w:before="40" w:after="40"/>
            </w:pPr>
            <w:r>
              <w:rPr>
                <w:sz w:val="18"/>
              </w:rPr>
              <w:t>CMP-DOC-08 §5–§7</w:t>
            </w:r>
          </w:p>
        </w:tc>
        <w:tc>
          <w:tcPr>
            <w:tcW w:w="4543" w:type="dxa"/>
          </w:tcPr>
          <w:p w14:paraId="36E0934D" w14:textId="77777777" w:rsidR="0012091A" w:rsidRDefault="001530BF">
            <w:pPr>
              <w:spacing w:before="40" w:after="40"/>
            </w:pPr>
            <w:r>
              <w:rPr>
                <w:sz w:val="18"/>
              </w:rPr>
              <w:t>State model, provenance, intents, effects, submission states</w:t>
            </w:r>
          </w:p>
        </w:tc>
      </w:tr>
      <w:tr w:rsidR="0012091A" w14:paraId="58D3FF73" w14:textId="77777777">
        <w:trPr>
          <w:jc w:val="center"/>
        </w:trPr>
        <w:tc>
          <w:tcPr>
            <w:tcW w:w="4543" w:type="dxa"/>
            <w:shd w:val="clear" w:color="auto" w:fill="F5F8FB"/>
          </w:tcPr>
          <w:p w14:paraId="2257D671" w14:textId="77777777" w:rsidR="0012091A" w:rsidRDefault="001530BF">
            <w:pPr>
              <w:spacing w:before="40" w:after="40"/>
            </w:pPr>
            <w:r>
              <w:rPr>
                <w:sz w:val="18"/>
              </w:rPr>
              <w:t>CMP-DOC-10 §17.7</w:t>
            </w:r>
          </w:p>
        </w:tc>
        <w:tc>
          <w:tcPr>
            <w:tcW w:w="4543" w:type="dxa"/>
            <w:shd w:val="clear" w:color="auto" w:fill="F5F8FB"/>
          </w:tcPr>
          <w:p w14:paraId="1ECA7AC1" w14:textId="77777777" w:rsidR="0012091A" w:rsidRDefault="001530BF">
            <w:pPr>
              <w:spacing w:before="40" w:after="40"/>
            </w:pPr>
            <w:r>
              <w:rPr>
                <w:b/>
                <w:sz w:val="18"/>
              </w:rPr>
              <w:t>Two obligations</w:t>
            </w:r>
            <w:r>
              <w:rPr>
                <w:sz w:val="18"/>
              </w:rPr>
              <w:t>; the four branches and as-of markings</w:t>
            </w:r>
          </w:p>
        </w:tc>
      </w:tr>
      <w:tr w:rsidR="0012091A" w14:paraId="3CA9E110" w14:textId="77777777">
        <w:trPr>
          <w:jc w:val="center"/>
        </w:trPr>
        <w:tc>
          <w:tcPr>
            <w:tcW w:w="4543" w:type="dxa"/>
          </w:tcPr>
          <w:p w14:paraId="57FBC79A" w14:textId="77777777" w:rsidR="0012091A" w:rsidRDefault="001530BF">
            <w:pPr>
              <w:spacing w:before="40" w:after="40"/>
            </w:pPr>
            <w:r>
              <w:rPr>
                <w:sz w:val="18"/>
              </w:rPr>
              <w:t>CMP-DOC-13 §20.5</w:t>
            </w:r>
          </w:p>
        </w:tc>
        <w:tc>
          <w:tcPr>
            <w:tcW w:w="4543" w:type="dxa"/>
          </w:tcPr>
          <w:p w14:paraId="71253D34" w14:textId="77777777" w:rsidR="0012091A" w:rsidRDefault="001530BF">
            <w:pPr>
              <w:spacing w:before="40" w:after="40"/>
            </w:pPr>
            <w:r>
              <w:rPr>
                <w:sz w:val="18"/>
              </w:rPr>
              <w:t>Disclosure limits; the client makes no security decision</w:t>
            </w:r>
          </w:p>
        </w:tc>
      </w:tr>
      <w:tr w:rsidR="0012091A" w14:paraId="44889675" w14:textId="77777777">
        <w:trPr>
          <w:jc w:val="center"/>
        </w:trPr>
        <w:tc>
          <w:tcPr>
            <w:tcW w:w="4543" w:type="dxa"/>
            <w:shd w:val="clear" w:color="auto" w:fill="F5F8FB"/>
          </w:tcPr>
          <w:p w14:paraId="5C2BEF50" w14:textId="77777777" w:rsidR="0012091A" w:rsidRDefault="001530BF">
            <w:pPr>
              <w:spacing w:before="40" w:after="40"/>
            </w:pPr>
            <w:r>
              <w:rPr>
                <w:sz w:val="18"/>
              </w:rPr>
              <w:t>CMP-DOC-01</w:t>
            </w:r>
          </w:p>
        </w:tc>
        <w:tc>
          <w:tcPr>
            <w:tcW w:w="4543" w:type="dxa"/>
            <w:shd w:val="clear" w:color="auto" w:fill="F5F8FB"/>
          </w:tcPr>
          <w:p w14:paraId="1C88BB5D" w14:textId="77777777" w:rsidR="0012091A" w:rsidRDefault="001530BF">
            <w:pPr>
              <w:spacing w:before="40" w:after="40"/>
            </w:pPr>
            <w:r>
              <w:rPr>
                <w:rFonts w:ascii="Consolas" w:hAnsi="Consolas"/>
                <w:color w:val="2C4A6E"/>
                <w:sz w:val="16"/>
              </w:rPr>
              <w:t>BAD-RULE-007</w:t>
            </w:r>
            <w:r>
              <w:rPr>
                <w:sz w:val="18"/>
              </w:rPr>
              <w:t xml:space="preserve">, </w:t>
            </w:r>
            <w:r>
              <w:rPr>
                <w:rFonts w:ascii="Consolas" w:hAnsi="Consolas"/>
                <w:color w:val="2C4A6E"/>
                <w:sz w:val="16"/>
              </w:rPr>
              <w:t>024</w:t>
            </w:r>
            <w:r>
              <w:rPr>
                <w:sz w:val="18"/>
              </w:rPr>
              <w:t xml:space="preserve">, </w:t>
            </w:r>
            <w:r>
              <w:rPr>
                <w:rFonts w:ascii="Consolas" w:hAnsi="Consolas"/>
                <w:color w:val="2C4A6E"/>
                <w:sz w:val="16"/>
              </w:rPr>
              <w:t>025</w:t>
            </w:r>
            <w:r>
              <w:rPr>
                <w:sz w:val="18"/>
              </w:rPr>
              <w:t xml:space="preserve">, </w:t>
            </w:r>
            <w:r>
              <w:rPr>
                <w:rFonts w:ascii="Consolas" w:hAnsi="Consolas"/>
                <w:color w:val="2C4A6E"/>
                <w:sz w:val="16"/>
              </w:rPr>
              <w:t>032</w:t>
            </w:r>
            <w:r>
              <w:rPr>
                <w:sz w:val="18"/>
              </w:rPr>
              <w:t xml:space="preserve">; </w:t>
            </w:r>
            <w:r>
              <w:rPr>
                <w:rFonts w:ascii="Consolas" w:hAnsi="Consolas"/>
                <w:color w:val="2C4A6E"/>
                <w:sz w:val="16"/>
              </w:rPr>
              <w:t>BAD-DEC-008</w:t>
            </w:r>
            <w:r>
              <w:rPr>
                <w:sz w:val="18"/>
              </w:rPr>
              <w:t xml:space="preserve">, </w:t>
            </w:r>
            <w:r>
              <w:rPr>
                <w:rFonts w:ascii="Consolas" w:hAnsi="Consolas"/>
                <w:color w:val="2C4A6E"/>
                <w:sz w:val="16"/>
              </w:rPr>
              <w:t>011</w:t>
            </w:r>
          </w:p>
        </w:tc>
      </w:tr>
    </w:tbl>
    <w:p w14:paraId="4700DEC5" w14:textId="77777777" w:rsidR="0012091A" w:rsidRDefault="0012091A">
      <w:pPr>
        <w:spacing w:after="80"/>
      </w:pPr>
    </w:p>
    <w:p w14:paraId="076F045C" w14:textId="77777777" w:rsidR="0012091A" w:rsidRDefault="001530BF">
      <w:pPr>
        <w:pStyle w:val="Heading2"/>
      </w:pPr>
      <w:r>
        <w:t>18.2 The Five Obligations Discharged</w:t>
      </w:r>
    </w:p>
    <w:p w14:paraId="4906FA43" w14:textId="77777777" w:rsidR="0012091A" w:rsidRDefault="001530BF">
      <w:pPr>
        <w:pStyle w:val="CMPCaption"/>
      </w:pPr>
      <w:r>
        <w:t>Table 63 — 18.2 The Five Obligations Discharged</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6634AD98" w14:textId="77777777">
        <w:trPr>
          <w:tblHeader/>
          <w:jc w:val="center"/>
        </w:trPr>
        <w:tc>
          <w:tcPr>
            <w:tcW w:w="3029" w:type="dxa"/>
            <w:shd w:val="clear" w:color="auto" w:fill="1F3A5F"/>
          </w:tcPr>
          <w:p w14:paraId="2BBBC910" w14:textId="77777777" w:rsidR="0012091A" w:rsidRDefault="001530BF">
            <w:pPr>
              <w:spacing w:before="40" w:after="40"/>
            </w:pPr>
            <w:r>
              <w:rPr>
                <w:b/>
                <w:color w:val="FFFFFF"/>
                <w:sz w:val="18"/>
              </w:rPr>
              <w:t>Obligation</w:t>
            </w:r>
          </w:p>
        </w:tc>
        <w:tc>
          <w:tcPr>
            <w:tcW w:w="3029" w:type="dxa"/>
            <w:shd w:val="clear" w:color="auto" w:fill="1F3A5F"/>
          </w:tcPr>
          <w:p w14:paraId="5E1D33CB" w14:textId="77777777" w:rsidR="0012091A" w:rsidRDefault="001530BF">
            <w:pPr>
              <w:spacing w:before="40" w:after="40"/>
            </w:pPr>
            <w:r>
              <w:rPr>
                <w:b/>
                <w:color w:val="FFFFFF"/>
                <w:sz w:val="18"/>
              </w:rPr>
              <w:t>Source</w:t>
            </w:r>
          </w:p>
        </w:tc>
        <w:tc>
          <w:tcPr>
            <w:tcW w:w="3029" w:type="dxa"/>
            <w:shd w:val="clear" w:color="auto" w:fill="1F3A5F"/>
          </w:tcPr>
          <w:p w14:paraId="2158C971" w14:textId="77777777" w:rsidR="0012091A" w:rsidRDefault="001530BF">
            <w:pPr>
              <w:spacing w:before="40" w:after="40"/>
            </w:pPr>
            <w:r>
              <w:rPr>
                <w:b/>
                <w:color w:val="FFFFFF"/>
                <w:sz w:val="18"/>
              </w:rPr>
              <w:t>Discharged by</w:t>
            </w:r>
          </w:p>
        </w:tc>
      </w:tr>
      <w:tr w:rsidR="0012091A" w14:paraId="35FC89E1" w14:textId="77777777">
        <w:trPr>
          <w:jc w:val="center"/>
        </w:trPr>
        <w:tc>
          <w:tcPr>
            <w:tcW w:w="3029" w:type="dxa"/>
          </w:tcPr>
          <w:p w14:paraId="0DF48D3E" w14:textId="77777777" w:rsidR="0012091A" w:rsidRDefault="001530BF">
            <w:pPr>
              <w:spacing w:before="40" w:after="40"/>
            </w:pPr>
            <w:r>
              <w:rPr>
                <w:sz w:val="18"/>
              </w:rPr>
              <w:t xml:space="preserve">Treatment for </w:t>
            </w:r>
            <w:r>
              <w:rPr>
                <w:rFonts w:ascii="Consolas" w:hAnsi="Consolas"/>
                <w:color w:val="2C4A6E"/>
                <w:sz w:val="16"/>
              </w:rPr>
              <w:t>Cached</w:t>
            </w:r>
            <w:r>
              <w:rPr>
                <w:sz w:val="18"/>
              </w:rPr>
              <w:t xml:space="preserve"> and </w:t>
            </w:r>
            <w:r>
              <w:rPr>
                <w:rFonts w:ascii="Consolas" w:hAnsi="Consolas"/>
                <w:color w:val="2C4A6E"/>
                <w:sz w:val="16"/>
              </w:rPr>
              <w:t>Unknown</w:t>
            </w:r>
            <w:r>
              <w:rPr>
                <w:sz w:val="18"/>
              </w:rPr>
              <w:t xml:space="preserve"> provenance on every business value</w:t>
            </w:r>
          </w:p>
        </w:tc>
        <w:tc>
          <w:tcPr>
            <w:tcW w:w="3029" w:type="dxa"/>
          </w:tcPr>
          <w:p w14:paraId="79DB4203" w14:textId="77777777" w:rsidR="0012091A" w:rsidRDefault="001530BF">
            <w:pPr>
              <w:spacing w:before="40" w:after="40"/>
            </w:pPr>
            <w:r>
              <w:rPr>
                <w:sz w:val="18"/>
              </w:rPr>
              <w:t>CMP-DOC-08 §17.5</w:t>
            </w:r>
          </w:p>
        </w:tc>
        <w:tc>
          <w:tcPr>
            <w:tcW w:w="3029" w:type="dxa"/>
          </w:tcPr>
          <w:p w14:paraId="6B8059A9" w14:textId="77777777" w:rsidR="0012091A" w:rsidRDefault="001530BF">
            <w:pPr>
              <w:spacing w:before="40" w:after="40"/>
            </w:pPr>
            <w:r>
              <w:rPr>
                <w:sz w:val="18"/>
              </w:rPr>
              <w:t xml:space="preserve">§6; </w:t>
            </w:r>
            <w:r>
              <w:rPr>
                <w:rFonts w:ascii="Consolas" w:hAnsi="Consolas"/>
                <w:color w:val="2C4A6E"/>
                <w:sz w:val="16"/>
              </w:rPr>
              <w:t>UX-033</w:t>
            </w:r>
            <w:r>
              <w:rPr>
                <w:sz w:val="18"/>
              </w:rPr>
              <w:t>–</w:t>
            </w:r>
            <w:r>
              <w:rPr>
                <w:rFonts w:ascii="Consolas" w:hAnsi="Consolas"/>
                <w:color w:val="2C4A6E"/>
                <w:sz w:val="16"/>
              </w:rPr>
              <w:t>UX-040</w:t>
            </w:r>
          </w:p>
        </w:tc>
      </w:tr>
      <w:tr w:rsidR="0012091A" w14:paraId="78C2E598" w14:textId="77777777">
        <w:trPr>
          <w:jc w:val="center"/>
        </w:trPr>
        <w:tc>
          <w:tcPr>
            <w:tcW w:w="3029" w:type="dxa"/>
            <w:shd w:val="clear" w:color="auto" w:fill="F5F8FB"/>
          </w:tcPr>
          <w:p w14:paraId="34423C5A" w14:textId="77777777" w:rsidR="0012091A" w:rsidRDefault="001530BF">
            <w:pPr>
              <w:spacing w:before="40" w:after="40"/>
            </w:pPr>
            <w:r>
              <w:rPr>
                <w:sz w:val="18"/>
              </w:rPr>
              <w:t xml:space="preserve">Must not reintroduce the SOS control while </w:t>
            </w:r>
            <w:r>
              <w:rPr>
                <w:rFonts w:ascii="Consolas" w:hAnsi="Consolas"/>
                <w:color w:val="2C4A6E"/>
                <w:sz w:val="16"/>
              </w:rPr>
              <w:t>BAD-DEC-011</w:t>
            </w:r>
            <w:r>
              <w:rPr>
                <w:sz w:val="18"/>
              </w:rPr>
              <w:t xml:space="preserve"> is unresolved</w:t>
            </w:r>
          </w:p>
        </w:tc>
        <w:tc>
          <w:tcPr>
            <w:tcW w:w="3029" w:type="dxa"/>
            <w:shd w:val="clear" w:color="auto" w:fill="F5F8FB"/>
          </w:tcPr>
          <w:p w14:paraId="6C122AB3" w14:textId="77777777" w:rsidR="0012091A" w:rsidRDefault="001530BF">
            <w:pPr>
              <w:spacing w:before="40" w:after="40"/>
            </w:pPr>
            <w:r>
              <w:rPr>
                <w:sz w:val="18"/>
              </w:rPr>
              <w:t>CMP-DOC-08 §17.5</w:t>
            </w:r>
          </w:p>
        </w:tc>
        <w:tc>
          <w:tcPr>
            <w:tcW w:w="3029" w:type="dxa"/>
            <w:shd w:val="clear" w:color="auto" w:fill="F5F8FB"/>
          </w:tcPr>
          <w:p w14:paraId="0FFD0559" w14:textId="77777777" w:rsidR="0012091A" w:rsidRDefault="001530BF">
            <w:pPr>
              <w:spacing w:before="40" w:after="40"/>
            </w:pPr>
            <w:r>
              <w:rPr>
                <w:sz w:val="18"/>
              </w:rPr>
              <w:t xml:space="preserve">§13.2; </w:t>
            </w:r>
            <w:r>
              <w:rPr>
                <w:rFonts w:ascii="Consolas" w:hAnsi="Consolas"/>
                <w:color w:val="2C4A6E"/>
                <w:sz w:val="16"/>
              </w:rPr>
              <w:t>UX-163</w:t>
            </w:r>
            <w:r>
              <w:rPr>
                <w:sz w:val="18"/>
              </w:rPr>
              <w:t>–</w:t>
            </w:r>
            <w:r>
              <w:rPr>
                <w:rFonts w:ascii="Consolas" w:hAnsi="Consolas"/>
                <w:color w:val="2C4A6E"/>
                <w:sz w:val="16"/>
              </w:rPr>
              <w:t>UX-165</w:t>
            </w:r>
          </w:p>
        </w:tc>
      </w:tr>
      <w:tr w:rsidR="0012091A" w14:paraId="5DD8339C" w14:textId="77777777">
        <w:trPr>
          <w:jc w:val="center"/>
        </w:trPr>
        <w:tc>
          <w:tcPr>
            <w:tcW w:w="3029" w:type="dxa"/>
          </w:tcPr>
          <w:p w14:paraId="67EEF63F" w14:textId="77777777" w:rsidR="0012091A" w:rsidRDefault="001530BF">
            <w:pPr>
              <w:spacing w:before="40" w:after="40"/>
            </w:pPr>
            <w:r>
              <w:rPr>
                <w:sz w:val="18"/>
              </w:rPr>
              <w:t>Four distinct error treatments, not one</w:t>
            </w:r>
          </w:p>
        </w:tc>
        <w:tc>
          <w:tcPr>
            <w:tcW w:w="3029" w:type="dxa"/>
          </w:tcPr>
          <w:p w14:paraId="5569BCCE" w14:textId="77777777" w:rsidR="0012091A" w:rsidRDefault="001530BF">
            <w:pPr>
              <w:spacing w:before="40" w:after="40"/>
            </w:pPr>
            <w:r>
              <w:rPr>
                <w:sz w:val="18"/>
              </w:rPr>
              <w:t>CMP-DOC-08 §17.5</w:t>
            </w:r>
          </w:p>
        </w:tc>
        <w:tc>
          <w:tcPr>
            <w:tcW w:w="3029" w:type="dxa"/>
          </w:tcPr>
          <w:p w14:paraId="547D1695" w14:textId="77777777" w:rsidR="0012091A" w:rsidRDefault="001530BF">
            <w:pPr>
              <w:spacing w:before="40" w:after="40"/>
            </w:pPr>
            <w:r>
              <w:rPr>
                <w:sz w:val="18"/>
              </w:rPr>
              <w:t xml:space="preserve">§7; </w:t>
            </w:r>
            <w:r>
              <w:rPr>
                <w:rFonts w:ascii="Consolas" w:hAnsi="Consolas"/>
                <w:color w:val="2C4A6E"/>
                <w:sz w:val="16"/>
              </w:rPr>
              <w:t>UX-053</w:t>
            </w:r>
            <w:r>
              <w:rPr>
                <w:sz w:val="18"/>
              </w:rPr>
              <w:t>–</w:t>
            </w:r>
            <w:r>
              <w:rPr>
                <w:rFonts w:ascii="Consolas" w:hAnsi="Consolas"/>
                <w:color w:val="2C4A6E"/>
                <w:sz w:val="16"/>
              </w:rPr>
              <w:t>UX-076</w:t>
            </w:r>
          </w:p>
        </w:tc>
      </w:tr>
      <w:tr w:rsidR="0012091A" w14:paraId="1696CBCF" w14:textId="77777777">
        <w:trPr>
          <w:jc w:val="center"/>
        </w:trPr>
        <w:tc>
          <w:tcPr>
            <w:tcW w:w="3029" w:type="dxa"/>
            <w:shd w:val="clear" w:color="auto" w:fill="F5F8FB"/>
          </w:tcPr>
          <w:p w14:paraId="4A40CD93" w14:textId="77777777" w:rsidR="0012091A" w:rsidRDefault="001530BF">
            <w:pPr>
              <w:spacing w:before="40" w:after="40"/>
            </w:pPr>
            <w:r>
              <w:rPr>
                <w:sz w:val="18"/>
              </w:rPr>
              <w:t>Treatment for a stale as-of marking on every business value</w:t>
            </w:r>
          </w:p>
        </w:tc>
        <w:tc>
          <w:tcPr>
            <w:tcW w:w="3029" w:type="dxa"/>
            <w:shd w:val="clear" w:color="auto" w:fill="F5F8FB"/>
          </w:tcPr>
          <w:p w14:paraId="331B5B71" w14:textId="77777777" w:rsidR="0012091A" w:rsidRDefault="001530BF">
            <w:pPr>
              <w:spacing w:before="40" w:after="40"/>
            </w:pPr>
            <w:r>
              <w:rPr>
                <w:sz w:val="18"/>
              </w:rPr>
              <w:t>CMP-DOC-10 §17.7</w:t>
            </w:r>
          </w:p>
        </w:tc>
        <w:tc>
          <w:tcPr>
            <w:tcW w:w="3029" w:type="dxa"/>
            <w:shd w:val="clear" w:color="auto" w:fill="F5F8FB"/>
          </w:tcPr>
          <w:p w14:paraId="3B8FCC20" w14:textId="77777777" w:rsidR="0012091A" w:rsidRDefault="001530BF">
            <w:pPr>
              <w:spacing w:before="40" w:after="40"/>
            </w:pPr>
            <w:r>
              <w:rPr>
                <w:sz w:val="18"/>
              </w:rPr>
              <w:t xml:space="preserve">§6.2; </w:t>
            </w:r>
            <w:r>
              <w:rPr>
                <w:rFonts w:ascii="Consolas" w:hAnsi="Consolas"/>
                <w:color w:val="2C4A6E"/>
                <w:sz w:val="16"/>
              </w:rPr>
              <w:t>UX-041</w:t>
            </w:r>
            <w:r>
              <w:rPr>
                <w:sz w:val="18"/>
              </w:rPr>
              <w:t>–</w:t>
            </w:r>
            <w:r>
              <w:rPr>
                <w:rFonts w:ascii="Consolas" w:hAnsi="Consolas"/>
                <w:color w:val="2C4A6E"/>
                <w:sz w:val="16"/>
              </w:rPr>
              <w:t>UX-046</w:t>
            </w:r>
          </w:p>
        </w:tc>
      </w:tr>
      <w:tr w:rsidR="0012091A" w14:paraId="5E533AEB" w14:textId="77777777">
        <w:trPr>
          <w:jc w:val="center"/>
        </w:trPr>
        <w:tc>
          <w:tcPr>
            <w:tcW w:w="3029" w:type="dxa"/>
          </w:tcPr>
          <w:p w14:paraId="3215720E" w14:textId="77777777" w:rsidR="0012091A" w:rsidRDefault="001530BF">
            <w:pPr>
              <w:spacing w:before="40" w:after="40"/>
            </w:pPr>
            <w:r>
              <w:rPr>
                <w:sz w:val="18"/>
              </w:rPr>
              <w:t>Four failure treatments matching §8 branch for branch</w:t>
            </w:r>
          </w:p>
        </w:tc>
        <w:tc>
          <w:tcPr>
            <w:tcW w:w="3029" w:type="dxa"/>
          </w:tcPr>
          <w:p w14:paraId="7BC56337" w14:textId="77777777" w:rsidR="0012091A" w:rsidRDefault="001530BF">
            <w:pPr>
              <w:spacing w:before="40" w:after="40"/>
            </w:pPr>
            <w:r>
              <w:rPr>
                <w:sz w:val="18"/>
              </w:rPr>
              <w:t>CMP-DOC-10 §17.7</w:t>
            </w:r>
          </w:p>
        </w:tc>
        <w:tc>
          <w:tcPr>
            <w:tcW w:w="3029" w:type="dxa"/>
          </w:tcPr>
          <w:p w14:paraId="5E7C36E8" w14:textId="77777777" w:rsidR="0012091A" w:rsidRDefault="001530BF">
            <w:pPr>
              <w:spacing w:before="40" w:after="40"/>
            </w:pPr>
            <w:r>
              <w:rPr>
                <w:sz w:val="18"/>
              </w:rPr>
              <w:t xml:space="preserve">§7.6 mapping; </w:t>
            </w:r>
            <w:r>
              <w:rPr>
                <w:rFonts w:ascii="Consolas" w:hAnsi="Consolas"/>
                <w:color w:val="2C4A6E"/>
                <w:sz w:val="16"/>
              </w:rPr>
              <w:t>UX-076</w:t>
            </w:r>
          </w:p>
        </w:tc>
      </w:tr>
    </w:tbl>
    <w:p w14:paraId="3A084501" w14:textId="77777777" w:rsidR="0012091A" w:rsidRDefault="0012091A">
      <w:pPr>
        <w:spacing w:after="80"/>
      </w:pPr>
    </w:p>
    <w:p w14:paraId="6A4C05F6" w14:textId="77777777" w:rsidR="0012091A" w:rsidRDefault="001530BF">
      <w:pPr>
        <w:pStyle w:val="Heading2"/>
      </w:pPr>
      <w:r>
        <w:t>18.3 The 14 Usability and Accessibility Requirements</w:t>
      </w:r>
    </w:p>
    <w:p w14:paraId="018D9CF7" w14:textId="77777777" w:rsidR="0012091A" w:rsidRDefault="001530BF">
      <w:pPr>
        <w:pStyle w:val="CMPCaption"/>
      </w:pPr>
      <w:r>
        <w:t>Table 64 — 18.3 The 14 Usability and Accessibility Requirements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1D901A54" w14:textId="77777777">
        <w:trPr>
          <w:tblHeader/>
          <w:jc w:val="center"/>
        </w:trPr>
        <w:tc>
          <w:tcPr>
            <w:tcW w:w="3029" w:type="dxa"/>
            <w:shd w:val="clear" w:color="auto" w:fill="1F3A5F"/>
          </w:tcPr>
          <w:p w14:paraId="30CB671B" w14:textId="77777777" w:rsidR="0012091A" w:rsidRDefault="001530BF">
            <w:pPr>
              <w:spacing w:before="40" w:after="40"/>
            </w:pPr>
            <w:r>
              <w:rPr>
                <w:b/>
                <w:color w:val="FFFFFF"/>
                <w:sz w:val="18"/>
              </w:rPr>
              <w:t>NFR</w:t>
            </w:r>
          </w:p>
        </w:tc>
        <w:tc>
          <w:tcPr>
            <w:tcW w:w="3029" w:type="dxa"/>
            <w:shd w:val="clear" w:color="auto" w:fill="1F3A5F"/>
          </w:tcPr>
          <w:p w14:paraId="063F3335" w14:textId="77777777" w:rsidR="0012091A" w:rsidRDefault="001530BF">
            <w:pPr>
              <w:spacing w:before="40" w:after="40"/>
            </w:pPr>
            <w:r>
              <w:rPr>
                <w:b/>
                <w:color w:val="FFFFFF"/>
                <w:sz w:val="18"/>
              </w:rPr>
              <w:t>Requirement</w:t>
            </w:r>
          </w:p>
        </w:tc>
        <w:tc>
          <w:tcPr>
            <w:tcW w:w="3029" w:type="dxa"/>
            <w:shd w:val="clear" w:color="auto" w:fill="1F3A5F"/>
          </w:tcPr>
          <w:p w14:paraId="419C204E" w14:textId="77777777" w:rsidR="0012091A" w:rsidRDefault="001530BF">
            <w:pPr>
              <w:spacing w:before="40" w:after="40"/>
            </w:pPr>
            <w:r>
              <w:rPr>
                <w:b/>
                <w:color w:val="FFFFFF"/>
                <w:sz w:val="18"/>
              </w:rPr>
              <w:t>Realised by</w:t>
            </w:r>
          </w:p>
        </w:tc>
      </w:tr>
      <w:tr w:rsidR="0012091A" w14:paraId="1C96C1CB" w14:textId="77777777">
        <w:trPr>
          <w:jc w:val="center"/>
        </w:trPr>
        <w:tc>
          <w:tcPr>
            <w:tcW w:w="3029" w:type="dxa"/>
          </w:tcPr>
          <w:p w14:paraId="3C4EDD56" w14:textId="77777777" w:rsidR="0012091A" w:rsidRDefault="001530BF">
            <w:pPr>
              <w:spacing w:before="40" w:after="40"/>
            </w:pPr>
            <w:r>
              <w:rPr>
                <w:rFonts w:ascii="Consolas" w:hAnsi="Consolas"/>
                <w:color w:val="2C4A6E"/>
                <w:sz w:val="16"/>
              </w:rPr>
              <w:t>NFR-079</w:t>
            </w:r>
          </w:p>
        </w:tc>
        <w:tc>
          <w:tcPr>
            <w:tcW w:w="3029" w:type="dxa"/>
          </w:tcPr>
          <w:p w14:paraId="388DF765" w14:textId="77777777" w:rsidR="0012091A" w:rsidRDefault="001530BF">
            <w:pPr>
              <w:spacing w:before="40" w:after="40"/>
            </w:pPr>
            <w:r>
              <w:rPr>
                <w:sz w:val="18"/>
              </w:rPr>
              <w:t>Search to booking without leaving the flow</w:t>
            </w:r>
          </w:p>
        </w:tc>
        <w:tc>
          <w:tcPr>
            <w:tcW w:w="3029" w:type="dxa"/>
          </w:tcPr>
          <w:p w14:paraId="3958BEA6" w14:textId="77777777" w:rsidR="0012091A" w:rsidRDefault="001530BF">
            <w:pPr>
              <w:spacing w:before="40" w:after="40"/>
            </w:pPr>
            <w:r>
              <w:rPr>
                <w:rFonts w:ascii="Consolas" w:hAnsi="Consolas"/>
                <w:color w:val="2C4A6E"/>
                <w:sz w:val="16"/>
              </w:rPr>
              <w:t>UX-082</w:t>
            </w:r>
          </w:p>
        </w:tc>
      </w:tr>
      <w:tr w:rsidR="0012091A" w14:paraId="3FA89206" w14:textId="77777777">
        <w:trPr>
          <w:jc w:val="center"/>
        </w:trPr>
        <w:tc>
          <w:tcPr>
            <w:tcW w:w="3029" w:type="dxa"/>
            <w:shd w:val="clear" w:color="auto" w:fill="F5F8FB"/>
          </w:tcPr>
          <w:p w14:paraId="5E955A44" w14:textId="77777777" w:rsidR="0012091A" w:rsidRDefault="001530BF">
            <w:pPr>
              <w:spacing w:before="40" w:after="40"/>
            </w:pPr>
            <w:r>
              <w:rPr>
                <w:rFonts w:ascii="Consolas" w:hAnsi="Consolas"/>
                <w:color w:val="2C4A6E"/>
                <w:sz w:val="16"/>
              </w:rPr>
              <w:t>NFR-080</w:t>
            </w:r>
          </w:p>
        </w:tc>
        <w:tc>
          <w:tcPr>
            <w:tcW w:w="3029" w:type="dxa"/>
            <w:shd w:val="clear" w:color="auto" w:fill="F5F8FB"/>
          </w:tcPr>
          <w:p w14:paraId="22B4D485" w14:textId="77777777" w:rsidR="0012091A" w:rsidRDefault="001530BF">
            <w:pPr>
              <w:spacing w:before="40" w:after="40"/>
            </w:pPr>
            <w:r>
              <w:rPr>
                <w:sz w:val="18"/>
              </w:rPr>
              <w:t>Bounded actions to publish</w:t>
            </w:r>
          </w:p>
        </w:tc>
        <w:tc>
          <w:tcPr>
            <w:tcW w:w="3029" w:type="dxa"/>
            <w:shd w:val="clear" w:color="auto" w:fill="F5F8FB"/>
          </w:tcPr>
          <w:p w14:paraId="0E49C8C9" w14:textId="77777777" w:rsidR="0012091A" w:rsidRDefault="001530BF">
            <w:pPr>
              <w:spacing w:before="40" w:after="40"/>
            </w:pPr>
            <w:r>
              <w:rPr>
                <w:rFonts w:ascii="Consolas" w:hAnsi="Consolas"/>
                <w:color w:val="2C4A6E"/>
                <w:sz w:val="16"/>
              </w:rPr>
              <w:t>UX-083</w:t>
            </w:r>
            <w:r>
              <w:rPr>
                <w:sz w:val="18"/>
              </w:rPr>
              <w:t xml:space="preserve"> — </w:t>
            </w:r>
            <w:r>
              <w:rPr>
                <w:b/>
                <w:sz w:val="18"/>
              </w:rPr>
              <w:t>bound unset</w:t>
            </w:r>
          </w:p>
        </w:tc>
      </w:tr>
      <w:tr w:rsidR="0012091A" w14:paraId="7AD1933E" w14:textId="77777777">
        <w:trPr>
          <w:jc w:val="center"/>
        </w:trPr>
        <w:tc>
          <w:tcPr>
            <w:tcW w:w="3029" w:type="dxa"/>
          </w:tcPr>
          <w:p w14:paraId="40F6C333" w14:textId="77777777" w:rsidR="0012091A" w:rsidRDefault="001530BF">
            <w:pPr>
              <w:spacing w:before="40" w:after="40"/>
            </w:pPr>
            <w:r>
              <w:rPr>
                <w:rFonts w:ascii="Consolas" w:hAnsi="Consolas"/>
                <w:color w:val="2C4A6E"/>
                <w:sz w:val="16"/>
              </w:rPr>
              <w:t>NFR-081</w:t>
            </w:r>
          </w:p>
        </w:tc>
        <w:tc>
          <w:tcPr>
            <w:tcW w:w="3029" w:type="dxa"/>
          </w:tcPr>
          <w:p w14:paraId="55AB5F42" w14:textId="77777777" w:rsidR="0012091A" w:rsidRDefault="001530BF">
            <w:pPr>
              <w:spacing w:before="40" w:after="40"/>
            </w:pPr>
            <w:r>
              <w:rPr>
                <w:sz w:val="18"/>
              </w:rPr>
              <w:t>Bounded actions to republish</w:t>
            </w:r>
          </w:p>
        </w:tc>
        <w:tc>
          <w:tcPr>
            <w:tcW w:w="3029" w:type="dxa"/>
          </w:tcPr>
          <w:p w14:paraId="2A7237C0" w14:textId="77777777" w:rsidR="0012091A" w:rsidRDefault="001530BF">
            <w:pPr>
              <w:spacing w:before="40" w:after="40"/>
            </w:pPr>
            <w:r>
              <w:rPr>
                <w:rFonts w:ascii="Consolas" w:hAnsi="Consolas"/>
                <w:color w:val="2C4A6E"/>
                <w:sz w:val="16"/>
              </w:rPr>
              <w:t>UX-084</w:t>
            </w:r>
            <w:r>
              <w:rPr>
                <w:sz w:val="18"/>
              </w:rPr>
              <w:t xml:space="preserve"> — </w:t>
            </w:r>
            <w:r>
              <w:rPr>
                <w:b/>
                <w:sz w:val="18"/>
              </w:rPr>
              <w:t>bound unset</w:t>
            </w:r>
          </w:p>
        </w:tc>
      </w:tr>
      <w:tr w:rsidR="0012091A" w14:paraId="7773D2CF" w14:textId="77777777">
        <w:trPr>
          <w:jc w:val="center"/>
        </w:trPr>
        <w:tc>
          <w:tcPr>
            <w:tcW w:w="3029" w:type="dxa"/>
            <w:shd w:val="clear" w:color="auto" w:fill="F5F8FB"/>
          </w:tcPr>
          <w:p w14:paraId="550AB133" w14:textId="77777777" w:rsidR="0012091A" w:rsidRDefault="001530BF">
            <w:pPr>
              <w:spacing w:before="40" w:after="40"/>
            </w:pPr>
            <w:r>
              <w:rPr>
                <w:rFonts w:ascii="Consolas" w:hAnsi="Consolas"/>
                <w:color w:val="2C4A6E"/>
                <w:sz w:val="16"/>
              </w:rPr>
              <w:t>NFR-082</w:t>
            </w:r>
          </w:p>
        </w:tc>
        <w:tc>
          <w:tcPr>
            <w:tcW w:w="3029" w:type="dxa"/>
            <w:shd w:val="clear" w:color="auto" w:fill="F5F8FB"/>
          </w:tcPr>
          <w:p w14:paraId="163CDF26" w14:textId="77777777" w:rsidR="0012091A" w:rsidRDefault="001530BF">
            <w:pPr>
              <w:spacing w:before="40" w:after="40"/>
            </w:pPr>
            <w:r>
              <w:rPr>
                <w:sz w:val="18"/>
              </w:rPr>
              <w:t>Bounded first-registration time</w:t>
            </w:r>
          </w:p>
        </w:tc>
        <w:tc>
          <w:tcPr>
            <w:tcW w:w="3029" w:type="dxa"/>
            <w:shd w:val="clear" w:color="auto" w:fill="F5F8FB"/>
          </w:tcPr>
          <w:p w14:paraId="384984AE" w14:textId="77777777" w:rsidR="0012091A" w:rsidRDefault="001530BF">
            <w:pPr>
              <w:spacing w:before="40" w:after="40"/>
            </w:pPr>
            <w:r>
              <w:rPr>
                <w:rFonts w:ascii="Consolas" w:hAnsi="Consolas"/>
                <w:color w:val="2C4A6E"/>
                <w:sz w:val="16"/>
              </w:rPr>
              <w:t>UX-092</w:t>
            </w:r>
            <w:r>
              <w:rPr>
                <w:sz w:val="18"/>
              </w:rPr>
              <w:t xml:space="preserve"> — </w:t>
            </w:r>
            <w:r>
              <w:rPr>
                <w:b/>
                <w:sz w:val="18"/>
              </w:rPr>
              <w:t>bound unset</w:t>
            </w:r>
          </w:p>
        </w:tc>
      </w:tr>
      <w:tr w:rsidR="0012091A" w14:paraId="3A3B6D5A" w14:textId="77777777">
        <w:trPr>
          <w:jc w:val="center"/>
        </w:trPr>
        <w:tc>
          <w:tcPr>
            <w:tcW w:w="3029" w:type="dxa"/>
          </w:tcPr>
          <w:p w14:paraId="316B59F8" w14:textId="77777777" w:rsidR="0012091A" w:rsidRDefault="001530BF">
            <w:pPr>
              <w:spacing w:before="40" w:after="40"/>
            </w:pPr>
            <w:r>
              <w:rPr>
                <w:rFonts w:ascii="Consolas" w:hAnsi="Consolas"/>
                <w:color w:val="2C4A6E"/>
                <w:sz w:val="16"/>
              </w:rPr>
              <w:t>NFR-083</w:t>
            </w:r>
          </w:p>
        </w:tc>
        <w:tc>
          <w:tcPr>
            <w:tcW w:w="3029" w:type="dxa"/>
          </w:tcPr>
          <w:p w14:paraId="7E6741DA" w14:textId="77777777" w:rsidR="0012091A" w:rsidRDefault="001530BF">
            <w:pPr>
              <w:spacing w:before="40" w:after="40"/>
            </w:pPr>
            <w:r>
              <w:rPr>
                <w:sz w:val="18"/>
              </w:rPr>
              <w:t>Bounded task abandonment</w:t>
            </w:r>
          </w:p>
        </w:tc>
        <w:tc>
          <w:tcPr>
            <w:tcW w:w="3029" w:type="dxa"/>
          </w:tcPr>
          <w:p w14:paraId="5A564254" w14:textId="77777777" w:rsidR="0012091A" w:rsidRDefault="001530BF">
            <w:pPr>
              <w:spacing w:before="40" w:after="40"/>
            </w:pPr>
            <w:r>
              <w:rPr>
                <w:rFonts w:ascii="Consolas" w:hAnsi="Consolas"/>
                <w:color w:val="2C4A6E"/>
                <w:sz w:val="16"/>
              </w:rPr>
              <w:t>UX-091</w:t>
            </w:r>
            <w:r>
              <w:rPr>
                <w:sz w:val="18"/>
              </w:rPr>
              <w:t xml:space="preserve"> — </w:t>
            </w:r>
            <w:r>
              <w:rPr>
                <w:b/>
                <w:sz w:val="18"/>
              </w:rPr>
              <w:t>bound unset</w:t>
            </w:r>
          </w:p>
        </w:tc>
      </w:tr>
      <w:tr w:rsidR="0012091A" w14:paraId="1CA266C1" w14:textId="77777777">
        <w:trPr>
          <w:jc w:val="center"/>
        </w:trPr>
        <w:tc>
          <w:tcPr>
            <w:tcW w:w="3029" w:type="dxa"/>
            <w:shd w:val="clear" w:color="auto" w:fill="F5F8FB"/>
          </w:tcPr>
          <w:p w14:paraId="14DEF18F" w14:textId="77777777" w:rsidR="0012091A" w:rsidRDefault="001530BF">
            <w:pPr>
              <w:spacing w:before="40" w:after="40"/>
            </w:pPr>
            <w:r>
              <w:rPr>
                <w:rFonts w:ascii="Consolas" w:hAnsi="Consolas"/>
                <w:color w:val="2C4A6E"/>
                <w:sz w:val="16"/>
              </w:rPr>
              <w:t>NFR-084</w:t>
            </w:r>
            <w:r>
              <w:rPr>
                <w:sz w:val="18"/>
              </w:rPr>
              <w:t xml:space="preserve"> ‡</w:t>
            </w:r>
          </w:p>
        </w:tc>
        <w:tc>
          <w:tcPr>
            <w:tcW w:w="3029" w:type="dxa"/>
            <w:shd w:val="clear" w:color="auto" w:fill="F5F8FB"/>
          </w:tcPr>
          <w:p w14:paraId="47E5C8F3" w14:textId="77777777" w:rsidR="0012091A" w:rsidRDefault="001530BF">
            <w:pPr>
              <w:spacing w:before="40" w:after="40"/>
            </w:pPr>
            <w:r>
              <w:rPr>
                <w:sz w:val="18"/>
              </w:rPr>
              <w:t>Six values before commitment</w:t>
            </w:r>
          </w:p>
        </w:tc>
        <w:tc>
          <w:tcPr>
            <w:tcW w:w="3029" w:type="dxa"/>
            <w:shd w:val="clear" w:color="auto" w:fill="F5F8FB"/>
          </w:tcPr>
          <w:p w14:paraId="555AEF7D" w14:textId="77777777" w:rsidR="0012091A" w:rsidRDefault="001530BF">
            <w:pPr>
              <w:spacing w:before="40" w:after="40"/>
            </w:pPr>
            <w:r>
              <w:rPr>
                <w:rFonts w:ascii="Consolas" w:hAnsi="Consolas"/>
                <w:color w:val="2C4A6E"/>
                <w:sz w:val="16"/>
              </w:rPr>
              <w:t>UX-093</w:t>
            </w:r>
            <w:r>
              <w:rPr>
                <w:sz w:val="18"/>
              </w:rPr>
              <w:t>–</w:t>
            </w:r>
            <w:r>
              <w:rPr>
                <w:rFonts w:ascii="Consolas" w:hAnsi="Consolas"/>
                <w:color w:val="2C4A6E"/>
                <w:sz w:val="16"/>
              </w:rPr>
              <w:t>UX-100</w:t>
            </w:r>
          </w:p>
        </w:tc>
      </w:tr>
      <w:tr w:rsidR="0012091A" w14:paraId="7C4C5791" w14:textId="77777777">
        <w:trPr>
          <w:jc w:val="center"/>
        </w:trPr>
        <w:tc>
          <w:tcPr>
            <w:tcW w:w="3029" w:type="dxa"/>
          </w:tcPr>
          <w:p w14:paraId="1D4CB383" w14:textId="77777777" w:rsidR="0012091A" w:rsidRDefault="001530BF">
            <w:pPr>
              <w:spacing w:before="40" w:after="40"/>
            </w:pPr>
            <w:r>
              <w:rPr>
                <w:rFonts w:ascii="Consolas" w:hAnsi="Consolas"/>
                <w:color w:val="2C4A6E"/>
                <w:sz w:val="16"/>
              </w:rPr>
              <w:t>NFR-085</w:t>
            </w:r>
          </w:p>
        </w:tc>
        <w:tc>
          <w:tcPr>
            <w:tcW w:w="3029" w:type="dxa"/>
          </w:tcPr>
          <w:p w14:paraId="228F6150" w14:textId="77777777" w:rsidR="0012091A" w:rsidRDefault="001530BF">
            <w:pPr>
              <w:spacing w:before="40" w:after="40"/>
            </w:pPr>
            <w:r>
              <w:rPr>
                <w:sz w:val="18"/>
              </w:rPr>
              <w:t>Actionable match quality</w:t>
            </w:r>
          </w:p>
        </w:tc>
        <w:tc>
          <w:tcPr>
            <w:tcW w:w="3029" w:type="dxa"/>
          </w:tcPr>
          <w:p w14:paraId="719500CB" w14:textId="77777777" w:rsidR="0012091A" w:rsidRDefault="001530BF">
            <w:pPr>
              <w:spacing w:before="40" w:after="40"/>
            </w:pPr>
            <w:r>
              <w:rPr>
                <w:rFonts w:ascii="Consolas" w:hAnsi="Consolas"/>
                <w:color w:val="2C4A6E"/>
                <w:sz w:val="16"/>
              </w:rPr>
              <w:t>UX-113</w:t>
            </w:r>
            <w:r>
              <w:rPr>
                <w:sz w:val="18"/>
              </w:rPr>
              <w:t xml:space="preserve">, </w:t>
            </w:r>
            <w:r>
              <w:rPr>
                <w:rFonts w:ascii="Consolas" w:hAnsi="Consolas"/>
                <w:color w:val="2C4A6E"/>
                <w:sz w:val="16"/>
              </w:rPr>
              <w:t>UX-114</w:t>
            </w:r>
          </w:p>
        </w:tc>
      </w:tr>
      <w:tr w:rsidR="0012091A" w14:paraId="00B51AF7" w14:textId="77777777">
        <w:trPr>
          <w:jc w:val="center"/>
        </w:trPr>
        <w:tc>
          <w:tcPr>
            <w:tcW w:w="3029" w:type="dxa"/>
            <w:shd w:val="clear" w:color="auto" w:fill="F5F8FB"/>
          </w:tcPr>
          <w:p w14:paraId="17C83E34" w14:textId="77777777" w:rsidR="0012091A" w:rsidRDefault="001530BF">
            <w:pPr>
              <w:spacing w:before="40" w:after="40"/>
            </w:pPr>
            <w:r>
              <w:rPr>
                <w:rFonts w:ascii="Consolas" w:hAnsi="Consolas"/>
                <w:color w:val="2C4A6E"/>
                <w:sz w:val="16"/>
              </w:rPr>
              <w:t>NFR-086</w:t>
            </w:r>
            <w:r>
              <w:rPr>
                <w:sz w:val="18"/>
              </w:rPr>
              <w:t xml:space="preserve"> ‡</w:t>
            </w:r>
          </w:p>
        </w:tc>
        <w:tc>
          <w:tcPr>
            <w:tcW w:w="3029" w:type="dxa"/>
            <w:shd w:val="clear" w:color="auto" w:fill="F5F8FB"/>
          </w:tcPr>
          <w:p w14:paraId="78071359" w14:textId="77777777" w:rsidR="0012091A" w:rsidRDefault="001530BF">
            <w:pPr>
              <w:spacing w:before="40" w:after="40"/>
            </w:pPr>
            <w:r>
              <w:rPr>
                <w:sz w:val="18"/>
              </w:rPr>
              <w:t>Cached distinguished from current</w:t>
            </w:r>
          </w:p>
        </w:tc>
        <w:tc>
          <w:tcPr>
            <w:tcW w:w="3029" w:type="dxa"/>
            <w:shd w:val="clear" w:color="auto" w:fill="F5F8FB"/>
          </w:tcPr>
          <w:p w14:paraId="427E41F5" w14:textId="77777777" w:rsidR="0012091A" w:rsidRDefault="001530BF">
            <w:pPr>
              <w:spacing w:before="40" w:after="40"/>
            </w:pPr>
            <w:r>
              <w:rPr>
                <w:sz w:val="18"/>
              </w:rPr>
              <w:t>§6 in full</w:t>
            </w:r>
          </w:p>
        </w:tc>
      </w:tr>
      <w:tr w:rsidR="0012091A" w14:paraId="7C146F44" w14:textId="77777777">
        <w:trPr>
          <w:jc w:val="center"/>
        </w:trPr>
        <w:tc>
          <w:tcPr>
            <w:tcW w:w="3029" w:type="dxa"/>
          </w:tcPr>
          <w:p w14:paraId="3ED829BB" w14:textId="77777777" w:rsidR="0012091A" w:rsidRDefault="001530BF">
            <w:pPr>
              <w:spacing w:before="40" w:after="40"/>
            </w:pPr>
            <w:r>
              <w:rPr>
                <w:rFonts w:ascii="Consolas" w:hAnsi="Consolas"/>
                <w:color w:val="2C4A6E"/>
                <w:sz w:val="16"/>
              </w:rPr>
              <w:lastRenderedPageBreak/>
              <w:t>NFR-087</w:t>
            </w:r>
          </w:p>
        </w:tc>
        <w:tc>
          <w:tcPr>
            <w:tcW w:w="3029" w:type="dxa"/>
          </w:tcPr>
          <w:p w14:paraId="05C5C707" w14:textId="77777777" w:rsidR="0012091A" w:rsidRDefault="001530BF">
            <w:pPr>
              <w:spacing w:before="40" w:after="40"/>
            </w:pPr>
            <w:r>
              <w:rPr>
                <w:sz w:val="18"/>
              </w:rPr>
              <w:t>Reason for every refusal</w:t>
            </w:r>
          </w:p>
        </w:tc>
        <w:tc>
          <w:tcPr>
            <w:tcW w:w="3029" w:type="dxa"/>
          </w:tcPr>
          <w:p w14:paraId="0F70F930" w14:textId="77777777" w:rsidR="0012091A" w:rsidRDefault="001530BF">
            <w:pPr>
              <w:spacing w:before="40" w:after="40"/>
            </w:pPr>
            <w:r>
              <w:rPr>
                <w:rFonts w:ascii="Consolas" w:hAnsi="Consolas"/>
                <w:color w:val="2C4A6E"/>
                <w:sz w:val="16"/>
              </w:rPr>
              <w:t>UX-060</w:t>
            </w:r>
            <w:r>
              <w:rPr>
                <w:sz w:val="18"/>
              </w:rPr>
              <w:t xml:space="preserve">, </w:t>
            </w:r>
            <w:r>
              <w:rPr>
                <w:rFonts w:ascii="Consolas" w:hAnsi="Consolas"/>
                <w:color w:val="2C4A6E"/>
                <w:sz w:val="16"/>
              </w:rPr>
              <w:t>UX-172</w:t>
            </w:r>
          </w:p>
        </w:tc>
      </w:tr>
      <w:tr w:rsidR="0012091A" w14:paraId="0EB50ACB" w14:textId="77777777">
        <w:trPr>
          <w:jc w:val="center"/>
        </w:trPr>
        <w:tc>
          <w:tcPr>
            <w:tcW w:w="3029" w:type="dxa"/>
            <w:shd w:val="clear" w:color="auto" w:fill="F5F8FB"/>
          </w:tcPr>
          <w:p w14:paraId="36FD72D3" w14:textId="77777777" w:rsidR="0012091A" w:rsidRDefault="001530BF">
            <w:pPr>
              <w:spacing w:before="40" w:after="40"/>
            </w:pPr>
            <w:r>
              <w:rPr>
                <w:rFonts w:ascii="Consolas" w:hAnsi="Consolas"/>
                <w:color w:val="2C4A6E"/>
                <w:sz w:val="16"/>
              </w:rPr>
              <w:t>NFR-088</w:t>
            </w:r>
          </w:p>
        </w:tc>
        <w:tc>
          <w:tcPr>
            <w:tcW w:w="3029" w:type="dxa"/>
            <w:shd w:val="clear" w:color="auto" w:fill="F5F8FB"/>
          </w:tcPr>
          <w:p w14:paraId="342ACA84" w14:textId="77777777" w:rsidR="0012091A" w:rsidRDefault="001530BF">
            <w:pPr>
              <w:spacing w:before="40" w:after="40"/>
            </w:pPr>
            <w:r>
              <w:rPr>
                <w:sz w:val="18"/>
              </w:rPr>
              <w:t>Accessibility standard defined</w:t>
            </w:r>
          </w:p>
        </w:tc>
        <w:tc>
          <w:tcPr>
            <w:tcW w:w="3029" w:type="dxa"/>
            <w:shd w:val="clear" w:color="auto" w:fill="F5F8FB"/>
          </w:tcPr>
          <w:p w14:paraId="68A7F6D4" w14:textId="77777777" w:rsidR="0012091A" w:rsidRDefault="001530BF">
            <w:pPr>
              <w:spacing w:before="40" w:after="40"/>
            </w:pPr>
            <w:r>
              <w:rPr>
                <w:rFonts w:ascii="Consolas" w:hAnsi="Consolas"/>
                <w:color w:val="2C4A6E"/>
                <w:sz w:val="16"/>
              </w:rPr>
              <w:t>UX-197</w:t>
            </w:r>
            <w:r>
              <w:rPr>
                <w:sz w:val="18"/>
              </w:rPr>
              <w:t xml:space="preserve"> — </w:t>
            </w:r>
            <w:r>
              <w:rPr>
                <w:b/>
                <w:sz w:val="18"/>
              </w:rPr>
              <w:t>unchosen; no conformance claimed</w:t>
            </w:r>
          </w:p>
        </w:tc>
      </w:tr>
      <w:tr w:rsidR="0012091A" w14:paraId="558F551F" w14:textId="77777777">
        <w:trPr>
          <w:jc w:val="center"/>
        </w:trPr>
        <w:tc>
          <w:tcPr>
            <w:tcW w:w="3029" w:type="dxa"/>
          </w:tcPr>
          <w:p w14:paraId="526BD72D" w14:textId="77777777" w:rsidR="0012091A" w:rsidRDefault="001530BF">
            <w:pPr>
              <w:spacing w:before="40" w:after="40"/>
            </w:pPr>
            <w:r>
              <w:rPr>
                <w:rFonts w:ascii="Consolas" w:hAnsi="Consolas"/>
                <w:color w:val="2C4A6E"/>
                <w:sz w:val="16"/>
              </w:rPr>
              <w:t>NFR-089</w:t>
            </w:r>
          </w:p>
        </w:tc>
        <w:tc>
          <w:tcPr>
            <w:tcW w:w="3029" w:type="dxa"/>
          </w:tcPr>
          <w:p w14:paraId="0E2AB37D" w14:textId="77777777" w:rsidR="0012091A" w:rsidRDefault="001530BF">
            <w:pPr>
              <w:spacing w:before="40" w:after="40"/>
            </w:pPr>
            <w:r>
              <w:rPr>
                <w:sz w:val="18"/>
              </w:rPr>
              <w:t>Operable with assistive technologies</w:t>
            </w:r>
          </w:p>
        </w:tc>
        <w:tc>
          <w:tcPr>
            <w:tcW w:w="3029" w:type="dxa"/>
          </w:tcPr>
          <w:p w14:paraId="17348998" w14:textId="77777777" w:rsidR="0012091A" w:rsidRDefault="001530BF">
            <w:pPr>
              <w:spacing w:before="40" w:after="40"/>
            </w:pPr>
            <w:r>
              <w:rPr>
                <w:rFonts w:ascii="Consolas" w:hAnsi="Consolas"/>
                <w:color w:val="2C4A6E"/>
                <w:sz w:val="16"/>
              </w:rPr>
              <w:t>UX-183</w:t>
            </w:r>
            <w:r>
              <w:rPr>
                <w:sz w:val="18"/>
              </w:rPr>
              <w:t>–</w:t>
            </w:r>
            <w:r>
              <w:rPr>
                <w:rFonts w:ascii="Consolas" w:hAnsi="Consolas"/>
                <w:color w:val="2C4A6E"/>
                <w:sz w:val="16"/>
              </w:rPr>
              <w:t>UX-189</w:t>
            </w:r>
          </w:p>
        </w:tc>
      </w:tr>
      <w:tr w:rsidR="0012091A" w14:paraId="03DB6880" w14:textId="77777777">
        <w:trPr>
          <w:jc w:val="center"/>
        </w:trPr>
        <w:tc>
          <w:tcPr>
            <w:tcW w:w="3029" w:type="dxa"/>
            <w:shd w:val="clear" w:color="auto" w:fill="F5F8FB"/>
          </w:tcPr>
          <w:p w14:paraId="76C17C58" w14:textId="77777777" w:rsidR="0012091A" w:rsidRDefault="001530BF">
            <w:pPr>
              <w:spacing w:before="40" w:after="40"/>
            </w:pPr>
            <w:r>
              <w:rPr>
                <w:rFonts w:ascii="Consolas" w:hAnsi="Consolas"/>
                <w:color w:val="2C4A6E"/>
                <w:sz w:val="16"/>
              </w:rPr>
              <w:t>NFR-090</w:t>
            </w:r>
          </w:p>
        </w:tc>
        <w:tc>
          <w:tcPr>
            <w:tcW w:w="3029" w:type="dxa"/>
            <w:shd w:val="clear" w:color="auto" w:fill="F5F8FB"/>
          </w:tcPr>
          <w:p w14:paraId="77CC465C" w14:textId="77777777" w:rsidR="0012091A" w:rsidRDefault="001530BF">
            <w:pPr>
              <w:spacing w:before="40" w:after="40"/>
            </w:pPr>
            <w:r>
              <w:rPr>
                <w:sz w:val="18"/>
              </w:rPr>
              <w:t>Legible at supported text scaling</w:t>
            </w:r>
          </w:p>
        </w:tc>
        <w:tc>
          <w:tcPr>
            <w:tcW w:w="3029" w:type="dxa"/>
            <w:shd w:val="clear" w:color="auto" w:fill="F5F8FB"/>
          </w:tcPr>
          <w:p w14:paraId="72B42424" w14:textId="77777777" w:rsidR="0012091A" w:rsidRDefault="001530BF">
            <w:pPr>
              <w:spacing w:before="40" w:after="40"/>
            </w:pPr>
            <w:r>
              <w:rPr>
                <w:rFonts w:ascii="Consolas" w:hAnsi="Consolas"/>
                <w:color w:val="2C4A6E"/>
                <w:sz w:val="16"/>
              </w:rPr>
              <w:t>UX-191</w:t>
            </w:r>
            <w:r>
              <w:rPr>
                <w:sz w:val="18"/>
              </w:rPr>
              <w:t xml:space="preserve">, </w:t>
            </w:r>
            <w:r>
              <w:rPr>
                <w:rFonts w:ascii="Consolas" w:hAnsi="Consolas"/>
                <w:color w:val="2C4A6E"/>
                <w:sz w:val="16"/>
              </w:rPr>
              <w:t>UX-192</w:t>
            </w:r>
          </w:p>
        </w:tc>
      </w:tr>
      <w:tr w:rsidR="0012091A" w14:paraId="57DE2807" w14:textId="77777777">
        <w:trPr>
          <w:jc w:val="center"/>
        </w:trPr>
        <w:tc>
          <w:tcPr>
            <w:tcW w:w="3029" w:type="dxa"/>
          </w:tcPr>
          <w:p w14:paraId="1344ADE0" w14:textId="77777777" w:rsidR="0012091A" w:rsidRDefault="001530BF">
            <w:pPr>
              <w:spacing w:before="40" w:after="40"/>
            </w:pPr>
            <w:r>
              <w:rPr>
                <w:rFonts w:ascii="Consolas" w:hAnsi="Consolas"/>
                <w:color w:val="2C4A6E"/>
                <w:sz w:val="16"/>
              </w:rPr>
              <w:t>NFR-091</w:t>
            </w:r>
          </w:p>
        </w:tc>
        <w:tc>
          <w:tcPr>
            <w:tcW w:w="3029" w:type="dxa"/>
          </w:tcPr>
          <w:p w14:paraId="4CCF26C4" w14:textId="77777777" w:rsidR="0012091A" w:rsidRDefault="001530BF">
            <w:pPr>
              <w:spacing w:before="40" w:after="40"/>
            </w:pPr>
            <w:r>
              <w:rPr>
                <w:sz w:val="18"/>
              </w:rPr>
              <w:t>Not colour alone</w:t>
            </w:r>
          </w:p>
        </w:tc>
        <w:tc>
          <w:tcPr>
            <w:tcW w:w="3029" w:type="dxa"/>
          </w:tcPr>
          <w:p w14:paraId="420F167A" w14:textId="77777777" w:rsidR="0012091A" w:rsidRDefault="001530BF">
            <w:pPr>
              <w:spacing w:before="40" w:after="40"/>
            </w:pPr>
            <w:r>
              <w:rPr>
                <w:rFonts w:ascii="Consolas" w:hAnsi="Consolas"/>
                <w:color w:val="2C4A6E"/>
                <w:sz w:val="16"/>
              </w:rPr>
              <w:t>UX-193</w:t>
            </w:r>
            <w:r>
              <w:rPr>
                <w:sz w:val="18"/>
              </w:rPr>
              <w:t xml:space="preserve">, </w:t>
            </w:r>
            <w:r>
              <w:rPr>
                <w:rFonts w:ascii="Consolas" w:hAnsi="Consolas"/>
                <w:color w:val="2C4A6E"/>
                <w:sz w:val="16"/>
              </w:rPr>
              <w:t>UX-194</w:t>
            </w:r>
          </w:p>
        </w:tc>
      </w:tr>
      <w:tr w:rsidR="0012091A" w14:paraId="65357061" w14:textId="77777777">
        <w:trPr>
          <w:jc w:val="center"/>
        </w:trPr>
        <w:tc>
          <w:tcPr>
            <w:tcW w:w="3029" w:type="dxa"/>
            <w:shd w:val="clear" w:color="auto" w:fill="F5F8FB"/>
          </w:tcPr>
          <w:p w14:paraId="00B268FE" w14:textId="77777777" w:rsidR="0012091A" w:rsidRDefault="001530BF">
            <w:pPr>
              <w:spacing w:before="40" w:after="40"/>
            </w:pPr>
            <w:r>
              <w:rPr>
                <w:rFonts w:ascii="Consolas" w:hAnsi="Consolas"/>
                <w:color w:val="2C4A6E"/>
                <w:sz w:val="16"/>
              </w:rPr>
              <w:t>NFR-092</w:t>
            </w:r>
          </w:p>
        </w:tc>
        <w:tc>
          <w:tcPr>
            <w:tcW w:w="3029" w:type="dxa"/>
            <w:shd w:val="clear" w:color="auto" w:fill="F5F8FB"/>
          </w:tcPr>
          <w:p w14:paraId="57728095" w14:textId="77777777" w:rsidR="0012091A" w:rsidRDefault="001530BF">
            <w:pPr>
              <w:spacing w:before="40" w:after="40"/>
            </w:pPr>
            <w:r>
              <w:rPr>
                <w:sz w:val="18"/>
              </w:rPr>
              <w:t>Safety controls without precise gestures</w:t>
            </w:r>
          </w:p>
        </w:tc>
        <w:tc>
          <w:tcPr>
            <w:tcW w:w="3029" w:type="dxa"/>
            <w:shd w:val="clear" w:color="auto" w:fill="F5F8FB"/>
          </w:tcPr>
          <w:p w14:paraId="5EBBC9B1" w14:textId="77777777" w:rsidR="0012091A" w:rsidRDefault="001530BF">
            <w:pPr>
              <w:spacing w:before="40" w:after="40"/>
            </w:pPr>
            <w:r>
              <w:rPr>
                <w:rFonts w:ascii="Consolas" w:hAnsi="Consolas"/>
                <w:color w:val="2C4A6E"/>
                <w:sz w:val="16"/>
              </w:rPr>
              <w:t>UX-158</w:t>
            </w:r>
            <w:r>
              <w:rPr>
                <w:sz w:val="18"/>
              </w:rPr>
              <w:t xml:space="preserve">, </w:t>
            </w:r>
            <w:r>
              <w:rPr>
                <w:rFonts w:ascii="Consolas" w:hAnsi="Consolas"/>
                <w:color w:val="2C4A6E"/>
                <w:sz w:val="16"/>
              </w:rPr>
              <w:t>UX-185</w:t>
            </w:r>
            <w:r>
              <w:rPr>
                <w:sz w:val="18"/>
              </w:rPr>
              <w:t xml:space="preserve">, </w:t>
            </w:r>
            <w:r>
              <w:rPr>
                <w:rFonts w:ascii="Consolas" w:hAnsi="Consolas"/>
                <w:color w:val="2C4A6E"/>
                <w:sz w:val="16"/>
              </w:rPr>
              <w:t>UX-186</w:t>
            </w:r>
          </w:p>
        </w:tc>
      </w:tr>
    </w:tbl>
    <w:p w14:paraId="4E25145A" w14:textId="77777777" w:rsidR="0012091A" w:rsidRDefault="0012091A">
      <w:pPr>
        <w:spacing w:after="80"/>
      </w:pPr>
    </w:p>
    <w:tbl>
      <w:tblPr>
        <w:tblW w:w="0" w:type="auto"/>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ook w:val="04A0" w:firstRow="1" w:lastRow="0" w:firstColumn="1" w:lastColumn="0" w:noHBand="0" w:noVBand="1"/>
      </w:tblPr>
      <w:tblGrid>
        <w:gridCol w:w="9087"/>
      </w:tblGrid>
      <w:tr w:rsidR="0012091A" w14:paraId="029F53B9" w14:textId="77777777">
        <w:tc>
          <w:tcPr>
            <w:tcW w:w="9087" w:type="dxa"/>
            <w:shd w:val="clear" w:color="auto" w:fill="F2F6FA"/>
          </w:tcPr>
          <w:p w14:paraId="7F8A95BC" w14:textId="77777777" w:rsidR="0012091A" w:rsidRDefault="001530BF">
            <w:pPr>
              <w:spacing w:before="80" w:after="80"/>
            </w:pPr>
            <w:r>
              <w:rPr>
                <w:b/>
                <w:color w:val="1B2E47"/>
                <w:sz w:val="19"/>
              </w:rPr>
              <w:t>Nine of fourteen are realised and verifiable. Four have unset bounds and one has an unchosen standard.</w:t>
            </w:r>
            <w:r>
              <w:rPr>
                <w:color w:val="1B2E47"/>
                <w:sz w:val="19"/>
              </w:rPr>
              <w:t xml:space="preserve"> The design satisfies the shape of all fourteen; five cannot be measured against a target because no target exists.</w:t>
            </w:r>
          </w:p>
        </w:tc>
      </w:tr>
    </w:tbl>
    <w:p w14:paraId="355B8E97" w14:textId="77777777" w:rsidR="0012091A" w:rsidRDefault="0012091A">
      <w:pPr>
        <w:spacing w:after="80"/>
      </w:pPr>
    </w:p>
    <w:p w14:paraId="1479FB0C" w14:textId="77777777" w:rsidR="0012091A" w:rsidRDefault="001530BF">
      <w:pPr>
        <w:pStyle w:val="Heading2"/>
      </w:pPr>
      <w:r>
        <w:t>18.4 Use Case Coverage</w:t>
      </w:r>
    </w:p>
    <w:p w14:paraId="26A0AAB7" w14:textId="77777777" w:rsidR="0012091A" w:rsidRDefault="001530BF">
      <w:pPr>
        <w:pStyle w:val="CMPCaption"/>
      </w:pPr>
      <w:r>
        <w:t>Table 65 — 18.4 Use Case Coverage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39129FDB" w14:textId="77777777">
        <w:trPr>
          <w:tblHeader/>
          <w:jc w:val="center"/>
        </w:trPr>
        <w:tc>
          <w:tcPr>
            <w:tcW w:w="3029" w:type="dxa"/>
            <w:shd w:val="clear" w:color="auto" w:fill="1F3A5F"/>
          </w:tcPr>
          <w:p w14:paraId="7CC20086" w14:textId="77777777" w:rsidR="0012091A" w:rsidRDefault="001530BF">
            <w:pPr>
              <w:spacing w:before="40" w:after="40"/>
            </w:pPr>
            <w:r>
              <w:rPr>
                <w:b/>
                <w:color w:val="FFFFFF"/>
                <w:sz w:val="18"/>
              </w:rPr>
              <w:t>Tier</w:t>
            </w:r>
          </w:p>
        </w:tc>
        <w:tc>
          <w:tcPr>
            <w:tcW w:w="3029" w:type="dxa"/>
            <w:shd w:val="clear" w:color="auto" w:fill="1F3A5F"/>
          </w:tcPr>
          <w:p w14:paraId="399B10E9" w14:textId="77777777" w:rsidR="0012091A" w:rsidRDefault="001530BF">
            <w:pPr>
              <w:spacing w:before="40" w:after="40"/>
            </w:pPr>
            <w:r>
              <w:rPr>
                <w:b/>
                <w:color w:val="FFFFFF"/>
                <w:sz w:val="18"/>
              </w:rPr>
              <w:t>Count</w:t>
            </w:r>
          </w:p>
        </w:tc>
        <w:tc>
          <w:tcPr>
            <w:tcW w:w="3029" w:type="dxa"/>
            <w:shd w:val="clear" w:color="auto" w:fill="1F3A5F"/>
          </w:tcPr>
          <w:p w14:paraId="0CE49AC8" w14:textId="77777777" w:rsidR="0012091A" w:rsidRDefault="001530BF">
            <w:pPr>
              <w:spacing w:before="40" w:after="40"/>
            </w:pPr>
            <w:r>
              <w:rPr>
                <w:b/>
                <w:color w:val="FFFFFF"/>
                <w:sz w:val="18"/>
              </w:rPr>
              <w:t>Screens</w:t>
            </w:r>
          </w:p>
        </w:tc>
      </w:tr>
      <w:tr w:rsidR="0012091A" w14:paraId="53DA7004" w14:textId="77777777">
        <w:trPr>
          <w:jc w:val="center"/>
        </w:trPr>
        <w:tc>
          <w:tcPr>
            <w:tcW w:w="3029" w:type="dxa"/>
          </w:tcPr>
          <w:p w14:paraId="1A8B6D0D" w14:textId="77777777" w:rsidR="0012091A" w:rsidRDefault="001530BF">
            <w:pPr>
              <w:spacing w:before="40" w:after="40"/>
            </w:pPr>
            <w:r>
              <w:rPr>
                <w:sz w:val="18"/>
              </w:rPr>
              <w:t>Specified</w:t>
            </w:r>
          </w:p>
        </w:tc>
        <w:tc>
          <w:tcPr>
            <w:tcW w:w="3029" w:type="dxa"/>
          </w:tcPr>
          <w:p w14:paraId="71E3530D" w14:textId="77777777" w:rsidR="0012091A" w:rsidRDefault="001530BF">
            <w:pPr>
              <w:spacing w:before="40" w:after="40"/>
            </w:pPr>
            <w:r>
              <w:rPr>
                <w:sz w:val="18"/>
              </w:rPr>
              <w:t xml:space="preserve">44, of which </w:t>
            </w:r>
            <w:r>
              <w:rPr>
                <w:b/>
                <w:sz w:val="18"/>
              </w:rPr>
              <w:t>33 are client-facing</w:t>
            </w:r>
          </w:p>
        </w:tc>
        <w:tc>
          <w:tcPr>
            <w:tcW w:w="3029" w:type="dxa"/>
          </w:tcPr>
          <w:p w14:paraId="38F616EE" w14:textId="77777777" w:rsidR="0012091A" w:rsidRDefault="001530BF">
            <w:pPr>
              <w:spacing w:before="40" w:after="40"/>
            </w:pPr>
            <w:r>
              <w:rPr>
                <w:sz w:val="18"/>
              </w:rPr>
              <w:t>Covered by the 32 screens in §4.1; 11 are operator or system use cases belonging to CMP-DOC-17</w:t>
            </w:r>
          </w:p>
        </w:tc>
      </w:tr>
      <w:tr w:rsidR="0012091A" w14:paraId="56FB4465" w14:textId="77777777">
        <w:trPr>
          <w:jc w:val="center"/>
        </w:trPr>
        <w:tc>
          <w:tcPr>
            <w:tcW w:w="3029" w:type="dxa"/>
            <w:shd w:val="clear" w:color="auto" w:fill="F5F8FB"/>
          </w:tcPr>
          <w:p w14:paraId="7E083532" w14:textId="77777777" w:rsidR="0012091A" w:rsidRDefault="001530BF">
            <w:pPr>
              <w:spacing w:before="40" w:after="40"/>
            </w:pPr>
            <w:r>
              <w:rPr>
                <w:sz w:val="18"/>
              </w:rPr>
              <w:t>Partial</w:t>
            </w:r>
          </w:p>
        </w:tc>
        <w:tc>
          <w:tcPr>
            <w:tcW w:w="3029" w:type="dxa"/>
            <w:shd w:val="clear" w:color="auto" w:fill="F5F8FB"/>
          </w:tcPr>
          <w:p w14:paraId="1BEDC703" w14:textId="77777777" w:rsidR="0012091A" w:rsidRDefault="001530BF">
            <w:pPr>
              <w:spacing w:before="40" w:after="40"/>
            </w:pPr>
            <w:r>
              <w:rPr>
                <w:sz w:val="18"/>
              </w:rPr>
              <w:t>5 client-facing</w:t>
            </w:r>
          </w:p>
        </w:tc>
        <w:tc>
          <w:tcPr>
            <w:tcW w:w="3029" w:type="dxa"/>
            <w:shd w:val="clear" w:color="auto" w:fill="F5F8FB"/>
          </w:tcPr>
          <w:p w14:paraId="0BF87DB5" w14:textId="77777777" w:rsidR="0012091A" w:rsidRDefault="001530BF">
            <w:pPr>
              <w:spacing w:before="40" w:after="40"/>
            </w:pPr>
            <w:r>
              <w:rPr>
                <w:sz w:val="18"/>
              </w:rPr>
              <w:t>Screens 7, 13, 14, 24 — designed only where behaviour is decided</w:t>
            </w:r>
          </w:p>
        </w:tc>
      </w:tr>
      <w:tr w:rsidR="0012091A" w14:paraId="3807F697" w14:textId="77777777">
        <w:trPr>
          <w:jc w:val="center"/>
        </w:trPr>
        <w:tc>
          <w:tcPr>
            <w:tcW w:w="3029" w:type="dxa"/>
          </w:tcPr>
          <w:p w14:paraId="007BC703" w14:textId="77777777" w:rsidR="0012091A" w:rsidRDefault="001530BF">
            <w:pPr>
              <w:spacing w:before="40" w:after="40"/>
            </w:pPr>
            <w:r>
              <w:rPr>
                <w:sz w:val="18"/>
              </w:rPr>
              <w:t>Outlined</w:t>
            </w:r>
          </w:p>
        </w:tc>
        <w:tc>
          <w:tcPr>
            <w:tcW w:w="3029" w:type="dxa"/>
          </w:tcPr>
          <w:p w14:paraId="278E7C48" w14:textId="77777777" w:rsidR="0012091A" w:rsidRDefault="001530BF">
            <w:pPr>
              <w:spacing w:before="40" w:after="40"/>
            </w:pPr>
            <w:r>
              <w:rPr>
                <w:sz w:val="18"/>
              </w:rPr>
              <w:t>33</w:t>
            </w:r>
          </w:p>
        </w:tc>
        <w:tc>
          <w:tcPr>
            <w:tcW w:w="3029" w:type="dxa"/>
          </w:tcPr>
          <w:p w14:paraId="2042A6DC" w14:textId="77777777" w:rsidR="0012091A" w:rsidRDefault="001530BF">
            <w:pPr>
              <w:spacing w:before="40" w:after="40"/>
            </w:pPr>
            <w:r>
              <w:rPr>
                <w:b/>
                <w:sz w:val="18"/>
              </w:rPr>
              <w:t>No screen designed</w:t>
            </w:r>
            <w:r>
              <w:rPr>
                <w:sz w:val="18"/>
              </w:rPr>
              <w:t xml:space="preserve"> — §17 names 14 that would be needed</w:t>
            </w:r>
          </w:p>
        </w:tc>
      </w:tr>
    </w:tbl>
    <w:p w14:paraId="248BC494" w14:textId="77777777" w:rsidR="0012091A" w:rsidRDefault="0012091A">
      <w:pPr>
        <w:spacing w:after="80"/>
      </w:pPr>
    </w:p>
    <w:p w14:paraId="21012919" w14:textId="77777777" w:rsidR="0012091A" w:rsidRDefault="001530BF">
      <w:pPr>
        <w:pStyle w:val="CMPCaption"/>
      </w:pPr>
      <w:r>
        <w:t>Table 66 — 18.4 Use Case Coverage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27E41B8C" w14:textId="77777777">
        <w:trPr>
          <w:tblHeader/>
          <w:jc w:val="center"/>
        </w:trPr>
        <w:tc>
          <w:tcPr>
            <w:tcW w:w="4543" w:type="dxa"/>
            <w:shd w:val="clear" w:color="auto" w:fill="1F3A5F"/>
          </w:tcPr>
          <w:p w14:paraId="44927AED" w14:textId="77777777" w:rsidR="0012091A" w:rsidRDefault="001530BF">
            <w:pPr>
              <w:spacing w:before="40" w:after="40"/>
            </w:pPr>
            <w:r>
              <w:rPr>
                <w:b/>
                <w:color w:val="FFFFFF"/>
                <w:sz w:val="18"/>
              </w:rPr>
              <w:t>Use case</w:t>
            </w:r>
          </w:p>
        </w:tc>
        <w:tc>
          <w:tcPr>
            <w:tcW w:w="4543" w:type="dxa"/>
            <w:shd w:val="clear" w:color="auto" w:fill="1F3A5F"/>
          </w:tcPr>
          <w:p w14:paraId="42829D94" w14:textId="77777777" w:rsidR="0012091A" w:rsidRDefault="001530BF">
            <w:pPr>
              <w:spacing w:before="40" w:after="40"/>
            </w:pPr>
            <w:r>
              <w:rPr>
                <w:b/>
                <w:color w:val="FFFFFF"/>
                <w:sz w:val="18"/>
              </w:rPr>
              <w:t>Screen</w:t>
            </w:r>
          </w:p>
        </w:tc>
      </w:tr>
      <w:tr w:rsidR="0012091A" w14:paraId="1FE1644F" w14:textId="77777777">
        <w:trPr>
          <w:jc w:val="center"/>
        </w:trPr>
        <w:tc>
          <w:tcPr>
            <w:tcW w:w="4543" w:type="dxa"/>
          </w:tcPr>
          <w:p w14:paraId="75018919" w14:textId="77777777" w:rsidR="0012091A" w:rsidRDefault="001530BF">
            <w:pPr>
              <w:spacing w:before="40" w:after="40"/>
            </w:pPr>
            <w:r>
              <w:rPr>
                <w:rFonts w:ascii="Consolas" w:hAnsi="Consolas"/>
                <w:color w:val="2C4A6E"/>
                <w:sz w:val="16"/>
              </w:rPr>
              <w:t>UC-001</w:t>
            </w:r>
            <w:r>
              <w:rPr>
                <w:sz w:val="18"/>
              </w:rPr>
              <w:t xml:space="preserve">, </w:t>
            </w:r>
            <w:r>
              <w:rPr>
                <w:rFonts w:ascii="Consolas" w:hAnsi="Consolas"/>
                <w:color w:val="2C4A6E"/>
                <w:sz w:val="16"/>
              </w:rPr>
              <w:t>UC-002</w:t>
            </w:r>
            <w:r>
              <w:rPr>
                <w:sz w:val="18"/>
              </w:rPr>
              <w:t xml:space="preserve">, </w:t>
            </w:r>
            <w:r>
              <w:rPr>
                <w:rFonts w:ascii="Consolas" w:hAnsi="Consolas"/>
                <w:color w:val="2C4A6E"/>
                <w:sz w:val="16"/>
              </w:rPr>
              <w:t>UC-003</w:t>
            </w:r>
            <w:r>
              <w:rPr>
                <w:sz w:val="18"/>
              </w:rPr>
              <w:t xml:space="preserve">, </w:t>
            </w:r>
            <w:r>
              <w:rPr>
                <w:rFonts w:ascii="Consolas" w:hAnsi="Consolas"/>
                <w:color w:val="2C4A6E"/>
                <w:sz w:val="16"/>
              </w:rPr>
              <w:t>UC-004</w:t>
            </w:r>
          </w:p>
        </w:tc>
        <w:tc>
          <w:tcPr>
            <w:tcW w:w="4543" w:type="dxa"/>
          </w:tcPr>
          <w:p w14:paraId="56F5699C" w14:textId="77777777" w:rsidR="0012091A" w:rsidRDefault="001530BF">
            <w:pPr>
              <w:spacing w:before="40" w:after="40"/>
            </w:pPr>
            <w:r>
              <w:rPr>
                <w:sz w:val="18"/>
              </w:rPr>
              <w:t>1, 2, 31</w:t>
            </w:r>
          </w:p>
        </w:tc>
      </w:tr>
      <w:tr w:rsidR="0012091A" w14:paraId="383F7E23" w14:textId="77777777">
        <w:trPr>
          <w:jc w:val="center"/>
        </w:trPr>
        <w:tc>
          <w:tcPr>
            <w:tcW w:w="4543" w:type="dxa"/>
            <w:shd w:val="clear" w:color="auto" w:fill="F5F8FB"/>
          </w:tcPr>
          <w:p w14:paraId="24D1EDFD" w14:textId="77777777" w:rsidR="0012091A" w:rsidRDefault="001530BF">
            <w:pPr>
              <w:spacing w:before="40" w:after="40"/>
            </w:pPr>
            <w:r>
              <w:rPr>
                <w:rFonts w:ascii="Consolas" w:hAnsi="Consolas"/>
                <w:color w:val="2C4A6E"/>
                <w:sz w:val="16"/>
              </w:rPr>
              <w:t>UC-005</w:t>
            </w:r>
            <w:r>
              <w:rPr>
                <w:sz w:val="18"/>
              </w:rPr>
              <w:t xml:space="preserve">, </w:t>
            </w:r>
            <w:r>
              <w:rPr>
                <w:rFonts w:ascii="Consolas" w:hAnsi="Consolas"/>
                <w:color w:val="2C4A6E"/>
                <w:sz w:val="16"/>
              </w:rPr>
              <w:t>UC-007</w:t>
            </w:r>
            <w:r>
              <w:rPr>
                <w:sz w:val="18"/>
              </w:rPr>
              <w:t xml:space="preserve">, </w:t>
            </w:r>
            <w:r>
              <w:rPr>
                <w:rFonts w:ascii="Consolas" w:hAnsi="Consolas"/>
                <w:color w:val="2C4A6E"/>
                <w:sz w:val="16"/>
              </w:rPr>
              <w:t>UC-008</w:t>
            </w:r>
          </w:p>
        </w:tc>
        <w:tc>
          <w:tcPr>
            <w:tcW w:w="4543" w:type="dxa"/>
            <w:shd w:val="clear" w:color="auto" w:fill="F5F8FB"/>
          </w:tcPr>
          <w:p w14:paraId="24A3BABC" w14:textId="77777777" w:rsidR="0012091A" w:rsidRDefault="001530BF">
            <w:pPr>
              <w:spacing w:before="40" w:after="40"/>
            </w:pPr>
            <w:r>
              <w:rPr>
                <w:sz w:val="18"/>
              </w:rPr>
              <w:t>3, 19, 31</w:t>
            </w:r>
          </w:p>
        </w:tc>
      </w:tr>
      <w:tr w:rsidR="0012091A" w14:paraId="2EAED613" w14:textId="77777777">
        <w:trPr>
          <w:jc w:val="center"/>
        </w:trPr>
        <w:tc>
          <w:tcPr>
            <w:tcW w:w="4543" w:type="dxa"/>
          </w:tcPr>
          <w:p w14:paraId="76D6D542" w14:textId="77777777" w:rsidR="0012091A" w:rsidRDefault="001530BF">
            <w:pPr>
              <w:spacing w:before="40" w:after="40"/>
            </w:pPr>
            <w:r>
              <w:rPr>
                <w:rFonts w:ascii="Consolas" w:hAnsi="Consolas"/>
                <w:color w:val="2C4A6E"/>
                <w:sz w:val="16"/>
              </w:rPr>
              <w:t>UC-010</w:t>
            </w:r>
            <w:r>
              <w:rPr>
                <w:sz w:val="18"/>
              </w:rPr>
              <w:t xml:space="preserve">, </w:t>
            </w:r>
            <w:r>
              <w:rPr>
                <w:rFonts w:ascii="Consolas" w:hAnsi="Consolas"/>
                <w:color w:val="2C4A6E"/>
                <w:sz w:val="16"/>
              </w:rPr>
              <w:t>UC-011</w:t>
            </w:r>
            <w:r>
              <w:rPr>
                <w:sz w:val="18"/>
              </w:rPr>
              <w:t xml:space="preserve">, </w:t>
            </w:r>
            <w:r>
              <w:rPr>
                <w:rFonts w:ascii="Consolas" w:hAnsi="Consolas"/>
                <w:color w:val="2C4A6E"/>
                <w:sz w:val="16"/>
              </w:rPr>
              <w:t>UC-012</w:t>
            </w:r>
          </w:p>
        </w:tc>
        <w:tc>
          <w:tcPr>
            <w:tcW w:w="4543" w:type="dxa"/>
          </w:tcPr>
          <w:p w14:paraId="2AC04F4C" w14:textId="77777777" w:rsidR="0012091A" w:rsidRDefault="001530BF">
            <w:pPr>
              <w:spacing w:before="40" w:after="40"/>
            </w:pPr>
            <w:r>
              <w:rPr>
                <w:sz w:val="18"/>
              </w:rPr>
              <w:t>5</w:t>
            </w:r>
          </w:p>
        </w:tc>
      </w:tr>
      <w:tr w:rsidR="0012091A" w14:paraId="754C7E78" w14:textId="77777777">
        <w:trPr>
          <w:jc w:val="center"/>
        </w:trPr>
        <w:tc>
          <w:tcPr>
            <w:tcW w:w="4543" w:type="dxa"/>
            <w:shd w:val="clear" w:color="auto" w:fill="F5F8FB"/>
          </w:tcPr>
          <w:p w14:paraId="04576AFA" w14:textId="77777777" w:rsidR="0012091A" w:rsidRDefault="001530BF">
            <w:pPr>
              <w:spacing w:before="40" w:after="40"/>
            </w:pPr>
            <w:r>
              <w:rPr>
                <w:rFonts w:ascii="Consolas" w:hAnsi="Consolas"/>
                <w:color w:val="2C4A6E"/>
                <w:sz w:val="16"/>
              </w:rPr>
              <w:t>UC-014</w:t>
            </w:r>
            <w:r>
              <w:rPr>
                <w:sz w:val="18"/>
              </w:rPr>
              <w:t xml:space="preserve">, </w:t>
            </w:r>
            <w:r>
              <w:rPr>
                <w:rFonts w:ascii="Consolas" w:hAnsi="Consolas"/>
                <w:color w:val="2C4A6E"/>
                <w:sz w:val="16"/>
              </w:rPr>
              <w:t>UC-015</w:t>
            </w:r>
            <w:r>
              <w:rPr>
                <w:sz w:val="18"/>
              </w:rPr>
              <w:t xml:space="preserve">, </w:t>
            </w:r>
            <w:r>
              <w:rPr>
                <w:rFonts w:ascii="Consolas" w:hAnsi="Consolas"/>
                <w:color w:val="2C4A6E"/>
                <w:sz w:val="16"/>
              </w:rPr>
              <w:t>UC-016</w:t>
            </w:r>
            <w:r>
              <w:rPr>
                <w:sz w:val="18"/>
              </w:rPr>
              <w:t xml:space="preserve">, </w:t>
            </w:r>
            <w:r>
              <w:rPr>
                <w:rFonts w:ascii="Consolas" w:hAnsi="Consolas"/>
                <w:color w:val="2C4A6E"/>
                <w:sz w:val="16"/>
              </w:rPr>
              <w:t>UC-018</w:t>
            </w:r>
          </w:p>
        </w:tc>
        <w:tc>
          <w:tcPr>
            <w:tcW w:w="4543" w:type="dxa"/>
            <w:shd w:val="clear" w:color="auto" w:fill="F5F8FB"/>
          </w:tcPr>
          <w:p w14:paraId="28AFA4A8" w14:textId="77777777" w:rsidR="0012091A" w:rsidRDefault="001530BF">
            <w:pPr>
              <w:spacing w:before="40" w:after="40"/>
            </w:pPr>
            <w:r>
              <w:rPr>
                <w:sz w:val="18"/>
              </w:rPr>
              <w:t>6, 7, 8, 9</w:t>
            </w:r>
          </w:p>
        </w:tc>
      </w:tr>
      <w:tr w:rsidR="0012091A" w14:paraId="317F9CFB" w14:textId="77777777">
        <w:trPr>
          <w:jc w:val="center"/>
        </w:trPr>
        <w:tc>
          <w:tcPr>
            <w:tcW w:w="4543" w:type="dxa"/>
          </w:tcPr>
          <w:p w14:paraId="129CBFB3" w14:textId="77777777" w:rsidR="0012091A" w:rsidRDefault="001530BF">
            <w:pPr>
              <w:spacing w:before="40" w:after="40"/>
            </w:pPr>
            <w:r>
              <w:rPr>
                <w:rFonts w:ascii="Consolas" w:hAnsi="Consolas"/>
                <w:color w:val="2C4A6E"/>
                <w:sz w:val="16"/>
              </w:rPr>
              <w:t>UC-019</w:t>
            </w:r>
            <w:r>
              <w:rPr>
                <w:sz w:val="18"/>
              </w:rPr>
              <w:t xml:space="preserve">, </w:t>
            </w:r>
            <w:r>
              <w:rPr>
                <w:rFonts w:ascii="Consolas" w:hAnsi="Consolas"/>
                <w:color w:val="2C4A6E"/>
                <w:sz w:val="16"/>
              </w:rPr>
              <w:t>UC-020</w:t>
            </w:r>
            <w:r>
              <w:rPr>
                <w:sz w:val="18"/>
              </w:rPr>
              <w:t xml:space="preserve">, </w:t>
            </w:r>
            <w:r>
              <w:rPr>
                <w:rFonts w:ascii="Consolas" w:hAnsi="Consolas"/>
                <w:color w:val="2C4A6E"/>
                <w:sz w:val="16"/>
              </w:rPr>
              <w:t>UC-021</w:t>
            </w:r>
          </w:p>
        </w:tc>
        <w:tc>
          <w:tcPr>
            <w:tcW w:w="4543" w:type="dxa"/>
          </w:tcPr>
          <w:p w14:paraId="2273047B" w14:textId="77777777" w:rsidR="0012091A" w:rsidRDefault="001530BF">
            <w:pPr>
              <w:spacing w:before="40" w:after="40"/>
            </w:pPr>
            <w:r>
              <w:rPr>
                <w:sz w:val="18"/>
              </w:rPr>
              <w:t>10, 11, 12</w:t>
            </w:r>
          </w:p>
        </w:tc>
      </w:tr>
      <w:tr w:rsidR="0012091A" w14:paraId="56E6B4DA" w14:textId="77777777">
        <w:trPr>
          <w:jc w:val="center"/>
        </w:trPr>
        <w:tc>
          <w:tcPr>
            <w:tcW w:w="4543" w:type="dxa"/>
            <w:shd w:val="clear" w:color="auto" w:fill="F5F8FB"/>
          </w:tcPr>
          <w:p w14:paraId="07B608CD" w14:textId="77777777" w:rsidR="0012091A" w:rsidRDefault="001530BF">
            <w:pPr>
              <w:spacing w:before="40" w:after="40"/>
            </w:pPr>
            <w:r>
              <w:rPr>
                <w:rFonts w:ascii="Consolas" w:hAnsi="Consolas"/>
                <w:color w:val="2C4A6E"/>
                <w:sz w:val="16"/>
              </w:rPr>
              <w:t>UC-023</w:t>
            </w:r>
            <w:r>
              <w:rPr>
                <w:sz w:val="18"/>
              </w:rPr>
              <w:t xml:space="preserve">, </w:t>
            </w:r>
            <w:r>
              <w:rPr>
                <w:rFonts w:ascii="Consolas" w:hAnsi="Consolas"/>
                <w:color w:val="2C4A6E"/>
                <w:sz w:val="16"/>
              </w:rPr>
              <w:t>UC-025</w:t>
            </w:r>
            <w:r>
              <w:rPr>
                <w:sz w:val="18"/>
              </w:rPr>
              <w:t xml:space="preserve">, </w:t>
            </w:r>
            <w:r>
              <w:rPr>
                <w:rFonts w:ascii="Consolas" w:hAnsi="Consolas"/>
                <w:color w:val="2C4A6E"/>
                <w:sz w:val="16"/>
              </w:rPr>
              <w:t>UC-029</w:t>
            </w:r>
            <w:r>
              <w:rPr>
                <w:sz w:val="18"/>
              </w:rPr>
              <w:t xml:space="preserve">, </w:t>
            </w:r>
            <w:r>
              <w:rPr>
                <w:rFonts w:ascii="Consolas" w:hAnsi="Consolas"/>
                <w:color w:val="2C4A6E"/>
                <w:sz w:val="16"/>
              </w:rPr>
              <w:t>UC-030</w:t>
            </w:r>
          </w:p>
        </w:tc>
        <w:tc>
          <w:tcPr>
            <w:tcW w:w="4543" w:type="dxa"/>
            <w:shd w:val="clear" w:color="auto" w:fill="F5F8FB"/>
          </w:tcPr>
          <w:p w14:paraId="6D7C5C1D" w14:textId="77777777" w:rsidR="0012091A" w:rsidRDefault="001530BF">
            <w:pPr>
              <w:spacing w:before="40" w:after="40"/>
            </w:pPr>
            <w:r>
              <w:rPr>
                <w:sz w:val="18"/>
              </w:rPr>
              <w:t>13, 14, 17, 18</w:t>
            </w:r>
          </w:p>
        </w:tc>
      </w:tr>
      <w:tr w:rsidR="0012091A" w14:paraId="093DBA59" w14:textId="77777777">
        <w:trPr>
          <w:jc w:val="center"/>
        </w:trPr>
        <w:tc>
          <w:tcPr>
            <w:tcW w:w="4543" w:type="dxa"/>
          </w:tcPr>
          <w:p w14:paraId="6BB4F3D2" w14:textId="77777777" w:rsidR="0012091A" w:rsidRDefault="001530BF">
            <w:pPr>
              <w:spacing w:before="40" w:after="40"/>
            </w:pPr>
            <w:r>
              <w:rPr>
                <w:rFonts w:ascii="Consolas" w:hAnsi="Consolas"/>
                <w:color w:val="2C4A6E"/>
                <w:sz w:val="16"/>
              </w:rPr>
              <w:t>UC-031</w:t>
            </w:r>
            <w:r>
              <w:rPr>
                <w:sz w:val="18"/>
              </w:rPr>
              <w:t xml:space="preserve">, </w:t>
            </w:r>
            <w:r>
              <w:rPr>
                <w:rFonts w:ascii="Consolas" w:hAnsi="Consolas"/>
                <w:color w:val="2C4A6E"/>
                <w:sz w:val="16"/>
              </w:rPr>
              <w:t>UC-032</w:t>
            </w:r>
            <w:r>
              <w:rPr>
                <w:sz w:val="18"/>
              </w:rPr>
              <w:t xml:space="preserve">, </w:t>
            </w:r>
            <w:r>
              <w:rPr>
                <w:rFonts w:ascii="Consolas" w:hAnsi="Consolas"/>
                <w:color w:val="2C4A6E"/>
                <w:sz w:val="16"/>
              </w:rPr>
              <w:t>UC-033</w:t>
            </w:r>
          </w:p>
        </w:tc>
        <w:tc>
          <w:tcPr>
            <w:tcW w:w="4543" w:type="dxa"/>
          </w:tcPr>
          <w:p w14:paraId="17FABD52" w14:textId="77777777" w:rsidR="0012091A" w:rsidRDefault="001530BF">
            <w:pPr>
              <w:spacing w:before="40" w:after="40"/>
            </w:pPr>
            <w:r>
              <w:rPr>
                <w:sz w:val="18"/>
              </w:rPr>
              <w:t>15, 16</w:t>
            </w:r>
          </w:p>
        </w:tc>
      </w:tr>
      <w:tr w:rsidR="0012091A" w14:paraId="5C369145" w14:textId="77777777">
        <w:trPr>
          <w:jc w:val="center"/>
        </w:trPr>
        <w:tc>
          <w:tcPr>
            <w:tcW w:w="4543" w:type="dxa"/>
            <w:shd w:val="clear" w:color="auto" w:fill="F5F8FB"/>
          </w:tcPr>
          <w:p w14:paraId="2022ADB8" w14:textId="77777777" w:rsidR="0012091A" w:rsidRDefault="001530BF">
            <w:pPr>
              <w:spacing w:before="40" w:after="40"/>
            </w:pPr>
            <w:r>
              <w:rPr>
                <w:rFonts w:ascii="Consolas" w:hAnsi="Consolas"/>
                <w:color w:val="2C4A6E"/>
                <w:sz w:val="16"/>
              </w:rPr>
              <w:t>UC-039</w:t>
            </w:r>
            <w:r>
              <w:rPr>
                <w:sz w:val="18"/>
              </w:rPr>
              <w:t xml:space="preserve">, </w:t>
            </w:r>
            <w:r>
              <w:rPr>
                <w:rFonts w:ascii="Consolas" w:hAnsi="Consolas"/>
                <w:color w:val="2C4A6E"/>
                <w:sz w:val="16"/>
              </w:rPr>
              <w:t>UC-040</w:t>
            </w:r>
            <w:r>
              <w:rPr>
                <w:sz w:val="18"/>
              </w:rPr>
              <w:t xml:space="preserve">, </w:t>
            </w:r>
            <w:r>
              <w:rPr>
                <w:rFonts w:ascii="Consolas" w:hAnsi="Consolas"/>
                <w:color w:val="2C4A6E"/>
                <w:sz w:val="16"/>
              </w:rPr>
              <w:t>UC-042</w:t>
            </w:r>
            <w:r>
              <w:rPr>
                <w:sz w:val="18"/>
              </w:rPr>
              <w:t xml:space="preserve">, </w:t>
            </w:r>
            <w:r>
              <w:rPr>
                <w:rFonts w:ascii="Consolas" w:hAnsi="Consolas"/>
                <w:color w:val="2C4A6E"/>
                <w:sz w:val="16"/>
              </w:rPr>
              <w:t>UC-043</w:t>
            </w:r>
            <w:r>
              <w:rPr>
                <w:sz w:val="18"/>
              </w:rPr>
              <w:t xml:space="preserve">, </w:t>
            </w:r>
            <w:r>
              <w:rPr>
                <w:rFonts w:ascii="Consolas" w:hAnsi="Consolas"/>
                <w:color w:val="2C4A6E"/>
                <w:sz w:val="16"/>
              </w:rPr>
              <w:t>UC-044</w:t>
            </w:r>
          </w:p>
        </w:tc>
        <w:tc>
          <w:tcPr>
            <w:tcW w:w="4543" w:type="dxa"/>
            <w:shd w:val="clear" w:color="auto" w:fill="F5F8FB"/>
          </w:tcPr>
          <w:p w14:paraId="6D6F26F6" w14:textId="77777777" w:rsidR="0012091A" w:rsidRDefault="001530BF">
            <w:pPr>
              <w:spacing w:before="40" w:after="40"/>
            </w:pPr>
            <w:r>
              <w:rPr>
                <w:sz w:val="18"/>
              </w:rPr>
              <w:t>20, 21, 22, 23</w:t>
            </w:r>
          </w:p>
        </w:tc>
      </w:tr>
      <w:tr w:rsidR="0012091A" w14:paraId="14FCAE49" w14:textId="77777777">
        <w:trPr>
          <w:jc w:val="center"/>
        </w:trPr>
        <w:tc>
          <w:tcPr>
            <w:tcW w:w="4543" w:type="dxa"/>
          </w:tcPr>
          <w:p w14:paraId="346FDF1B" w14:textId="77777777" w:rsidR="0012091A" w:rsidRDefault="001530BF">
            <w:pPr>
              <w:spacing w:before="40" w:after="40"/>
            </w:pPr>
            <w:r>
              <w:rPr>
                <w:rFonts w:ascii="Consolas" w:hAnsi="Consolas"/>
                <w:color w:val="2C4A6E"/>
                <w:sz w:val="16"/>
              </w:rPr>
              <w:t>UC-045</w:t>
            </w:r>
            <w:r>
              <w:rPr>
                <w:sz w:val="18"/>
              </w:rPr>
              <w:t xml:space="preserve">, </w:t>
            </w:r>
            <w:r>
              <w:rPr>
                <w:rFonts w:ascii="Consolas" w:hAnsi="Consolas"/>
                <w:color w:val="2C4A6E"/>
                <w:sz w:val="16"/>
              </w:rPr>
              <w:t>UC-046</w:t>
            </w:r>
            <w:r>
              <w:rPr>
                <w:sz w:val="18"/>
              </w:rPr>
              <w:t xml:space="preserve">, </w:t>
            </w:r>
            <w:r>
              <w:rPr>
                <w:rFonts w:ascii="Consolas" w:hAnsi="Consolas"/>
                <w:color w:val="2C4A6E"/>
                <w:sz w:val="16"/>
              </w:rPr>
              <w:t>UC-047</w:t>
            </w:r>
          </w:p>
        </w:tc>
        <w:tc>
          <w:tcPr>
            <w:tcW w:w="4543" w:type="dxa"/>
          </w:tcPr>
          <w:p w14:paraId="42CEDCE2" w14:textId="77777777" w:rsidR="0012091A" w:rsidRDefault="001530BF">
            <w:pPr>
              <w:spacing w:before="40" w:after="40"/>
            </w:pPr>
            <w:r>
              <w:rPr>
                <w:sz w:val="18"/>
              </w:rPr>
              <w:t>24, 25</w:t>
            </w:r>
          </w:p>
        </w:tc>
      </w:tr>
      <w:tr w:rsidR="0012091A" w14:paraId="51F6F34A" w14:textId="77777777">
        <w:trPr>
          <w:jc w:val="center"/>
        </w:trPr>
        <w:tc>
          <w:tcPr>
            <w:tcW w:w="4543" w:type="dxa"/>
            <w:shd w:val="clear" w:color="auto" w:fill="F5F8FB"/>
          </w:tcPr>
          <w:p w14:paraId="3CB6D460" w14:textId="77777777" w:rsidR="0012091A" w:rsidRDefault="001530BF">
            <w:pPr>
              <w:spacing w:before="40" w:after="40"/>
            </w:pPr>
            <w:r>
              <w:rPr>
                <w:rFonts w:ascii="Consolas" w:hAnsi="Consolas"/>
                <w:color w:val="2C4A6E"/>
                <w:sz w:val="16"/>
              </w:rPr>
              <w:t>UC-048</w:t>
            </w:r>
            <w:r>
              <w:rPr>
                <w:sz w:val="18"/>
              </w:rPr>
              <w:t xml:space="preserve">, </w:t>
            </w:r>
            <w:r>
              <w:rPr>
                <w:rFonts w:ascii="Consolas" w:hAnsi="Consolas"/>
                <w:color w:val="2C4A6E"/>
                <w:sz w:val="16"/>
              </w:rPr>
              <w:t>UC-054</w:t>
            </w:r>
          </w:p>
        </w:tc>
        <w:tc>
          <w:tcPr>
            <w:tcW w:w="4543" w:type="dxa"/>
            <w:shd w:val="clear" w:color="auto" w:fill="F5F8FB"/>
          </w:tcPr>
          <w:p w14:paraId="4CFE4702" w14:textId="77777777" w:rsidR="0012091A" w:rsidRDefault="001530BF">
            <w:pPr>
              <w:spacing w:before="40" w:after="40"/>
            </w:pPr>
            <w:r>
              <w:rPr>
                <w:sz w:val="18"/>
              </w:rPr>
              <w:t>28, 29</w:t>
            </w:r>
          </w:p>
        </w:tc>
      </w:tr>
      <w:tr w:rsidR="0012091A" w14:paraId="0F177019" w14:textId="77777777">
        <w:trPr>
          <w:jc w:val="center"/>
        </w:trPr>
        <w:tc>
          <w:tcPr>
            <w:tcW w:w="4543" w:type="dxa"/>
          </w:tcPr>
          <w:p w14:paraId="09E03660" w14:textId="77777777" w:rsidR="0012091A" w:rsidRDefault="001530BF">
            <w:pPr>
              <w:spacing w:before="40" w:after="40"/>
            </w:pPr>
            <w:r>
              <w:rPr>
                <w:rFonts w:ascii="Consolas" w:hAnsi="Consolas"/>
                <w:color w:val="2C4A6E"/>
                <w:sz w:val="16"/>
              </w:rPr>
              <w:t>UC-062</w:t>
            </w:r>
            <w:r>
              <w:rPr>
                <w:sz w:val="18"/>
              </w:rPr>
              <w:t xml:space="preserve">, </w:t>
            </w:r>
            <w:r>
              <w:rPr>
                <w:rFonts w:ascii="Consolas" w:hAnsi="Consolas"/>
                <w:color w:val="2C4A6E"/>
                <w:sz w:val="16"/>
              </w:rPr>
              <w:t>UC-063</w:t>
            </w:r>
            <w:r>
              <w:rPr>
                <w:sz w:val="18"/>
              </w:rPr>
              <w:t xml:space="preserve">, </w:t>
            </w:r>
            <w:r>
              <w:rPr>
                <w:rFonts w:ascii="Consolas" w:hAnsi="Consolas"/>
                <w:color w:val="2C4A6E"/>
                <w:sz w:val="16"/>
              </w:rPr>
              <w:t>UC-064</w:t>
            </w:r>
          </w:p>
        </w:tc>
        <w:tc>
          <w:tcPr>
            <w:tcW w:w="4543" w:type="dxa"/>
          </w:tcPr>
          <w:p w14:paraId="7992C834" w14:textId="77777777" w:rsidR="0012091A" w:rsidRDefault="001530BF">
            <w:pPr>
              <w:spacing w:before="40" w:after="40"/>
            </w:pPr>
            <w:r>
              <w:rPr>
                <w:sz w:val="18"/>
              </w:rPr>
              <w:t>26, 27</w:t>
            </w:r>
          </w:p>
        </w:tc>
      </w:tr>
      <w:tr w:rsidR="0012091A" w14:paraId="5AAF1CD9" w14:textId="77777777">
        <w:trPr>
          <w:jc w:val="center"/>
        </w:trPr>
        <w:tc>
          <w:tcPr>
            <w:tcW w:w="4543" w:type="dxa"/>
            <w:shd w:val="clear" w:color="auto" w:fill="F5F8FB"/>
          </w:tcPr>
          <w:p w14:paraId="113436A4" w14:textId="77777777" w:rsidR="0012091A" w:rsidRDefault="001530BF">
            <w:pPr>
              <w:spacing w:before="40" w:after="40"/>
            </w:pPr>
            <w:r>
              <w:rPr>
                <w:rFonts w:ascii="Consolas" w:hAnsi="Consolas"/>
                <w:color w:val="2C4A6E"/>
                <w:sz w:val="16"/>
              </w:rPr>
              <w:t>UC-083</w:t>
            </w:r>
          </w:p>
        </w:tc>
        <w:tc>
          <w:tcPr>
            <w:tcW w:w="4543" w:type="dxa"/>
            <w:shd w:val="clear" w:color="auto" w:fill="F5F8FB"/>
          </w:tcPr>
          <w:p w14:paraId="1B20F6F7" w14:textId="77777777" w:rsidR="0012091A" w:rsidRDefault="001530BF">
            <w:pPr>
              <w:spacing w:before="40" w:after="40"/>
            </w:pPr>
            <w:r>
              <w:rPr>
                <w:sz w:val="18"/>
              </w:rPr>
              <w:t>30</w:t>
            </w:r>
          </w:p>
        </w:tc>
      </w:tr>
      <w:tr w:rsidR="0012091A" w14:paraId="2B410252" w14:textId="77777777">
        <w:trPr>
          <w:jc w:val="center"/>
        </w:trPr>
        <w:tc>
          <w:tcPr>
            <w:tcW w:w="4543" w:type="dxa"/>
          </w:tcPr>
          <w:p w14:paraId="0AF296BD" w14:textId="77777777" w:rsidR="0012091A" w:rsidRDefault="001530BF">
            <w:pPr>
              <w:spacing w:before="40" w:after="40"/>
            </w:pPr>
            <w:r>
              <w:rPr>
                <w:rFonts w:ascii="Consolas" w:hAnsi="Consolas"/>
                <w:color w:val="2C4A6E"/>
                <w:sz w:val="16"/>
              </w:rPr>
              <w:t>UC-070</w:t>
            </w:r>
            <w:r>
              <w:rPr>
                <w:sz w:val="18"/>
              </w:rPr>
              <w:t>–</w:t>
            </w:r>
            <w:r>
              <w:rPr>
                <w:rFonts w:ascii="Consolas" w:hAnsi="Consolas"/>
                <w:color w:val="2C4A6E"/>
                <w:sz w:val="16"/>
              </w:rPr>
              <w:t>UC-076</w:t>
            </w:r>
          </w:p>
        </w:tc>
        <w:tc>
          <w:tcPr>
            <w:tcW w:w="4543" w:type="dxa"/>
          </w:tcPr>
          <w:p w14:paraId="178D8556" w14:textId="77777777" w:rsidR="0012091A" w:rsidRDefault="001530BF">
            <w:pPr>
              <w:spacing w:before="40" w:after="40"/>
            </w:pPr>
            <w:r>
              <w:rPr>
                <w:b/>
                <w:sz w:val="18"/>
              </w:rPr>
              <w:t>None — operator use cases, CMP-DOC-17</w:t>
            </w:r>
          </w:p>
        </w:tc>
      </w:tr>
      <w:tr w:rsidR="0012091A" w14:paraId="12F4BA2E" w14:textId="77777777">
        <w:trPr>
          <w:jc w:val="center"/>
        </w:trPr>
        <w:tc>
          <w:tcPr>
            <w:tcW w:w="4543" w:type="dxa"/>
            <w:shd w:val="clear" w:color="auto" w:fill="F5F8FB"/>
          </w:tcPr>
          <w:p w14:paraId="7802C19A" w14:textId="77777777" w:rsidR="0012091A" w:rsidRDefault="001530BF">
            <w:pPr>
              <w:spacing w:before="40" w:after="40"/>
            </w:pPr>
            <w:r>
              <w:rPr>
                <w:rFonts w:ascii="Consolas" w:hAnsi="Consolas"/>
                <w:color w:val="2C4A6E"/>
                <w:sz w:val="16"/>
              </w:rPr>
              <w:t>UC-078</w:t>
            </w:r>
            <w:r>
              <w:rPr>
                <w:sz w:val="18"/>
              </w:rPr>
              <w:t>–</w:t>
            </w:r>
            <w:r>
              <w:rPr>
                <w:rFonts w:ascii="Consolas" w:hAnsi="Consolas"/>
                <w:color w:val="2C4A6E"/>
                <w:sz w:val="16"/>
              </w:rPr>
              <w:t>UC-082</w:t>
            </w:r>
          </w:p>
        </w:tc>
        <w:tc>
          <w:tcPr>
            <w:tcW w:w="4543" w:type="dxa"/>
            <w:shd w:val="clear" w:color="auto" w:fill="F5F8FB"/>
          </w:tcPr>
          <w:p w14:paraId="1CCA2B88" w14:textId="77777777" w:rsidR="0012091A" w:rsidRDefault="001530BF">
            <w:pPr>
              <w:spacing w:before="40" w:after="40"/>
            </w:pPr>
            <w:r>
              <w:rPr>
                <w:b/>
                <w:sz w:val="18"/>
              </w:rPr>
              <w:t>None — system behaviour with no screen</w:t>
            </w:r>
          </w:p>
        </w:tc>
      </w:tr>
    </w:tbl>
    <w:p w14:paraId="51972BE9" w14:textId="77777777" w:rsidR="0012091A" w:rsidRDefault="0012091A">
      <w:pPr>
        <w:spacing w:after="80"/>
      </w:pPr>
    </w:p>
    <w:p w14:paraId="2F7C6223" w14:textId="77777777" w:rsidR="0012091A" w:rsidRDefault="001530BF">
      <w:pPr>
        <w:pStyle w:val="Heading2"/>
      </w:pPr>
      <w:r>
        <w:lastRenderedPageBreak/>
        <w:t>18.5 Downward Traceability</w:t>
      </w:r>
    </w:p>
    <w:p w14:paraId="51CDA00C" w14:textId="77777777" w:rsidR="0012091A" w:rsidRDefault="001530BF">
      <w:pPr>
        <w:pStyle w:val="CMPCaption"/>
      </w:pPr>
      <w:r>
        <w:t>Table 67 — 18.5 Downward Traceability</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4719464A" w14:textId="77777777">
        <w:trPr>
          <w:tblHeader/>
          <w:jc w:val="center"/>
        </w:trPr>
        <w:tc>
          <w:tcPr>
            <w:tcW w:w="4543" w:type="dxa"/>
            <w:shd w:val="clear" w:color="auto" w:fill="1F3A5F"/>
          </w:tcPr>
          <w:p w14:paraId="5881C333" w14:textId="77777777" w:rsidR="0012091A" w:rsidRDefault="001530BF">
            <w:pPr>
              <w:spacing w:before="40" w:after="40"/>
            </w:pPr>
            <w:r>
              <w:rPr>
                <w:b/>
                <w:color w:val="FFFFFF"/>
                <w:sz w:val="18"/>
              </w:rPr>
              <w:t>Consuming document</w:t>
            </w:r>
          </w:p>
        </w:tc>
        <w:tc>
          <w:tcPr>
            <w:tcW w:w="4543" w:type="dxa"/>
            <w:shd w:val="clear" w:color="auto" w:fill="1F3A5F"/>
          </w:tcPr>
          <w:p w14:paraId="052A6960" w14:textId="77777777" w:rsidR="0012091A" w:rsidRDefault="001530BF">
            <w:pPr>
              <w:spacing w:before="40" w:after="40"/>
            </w:pPr>
            <w:r>
              <w:rPr>
                <w:b/>
                <w:color w:val="FFFFFF"/>
                <w:sz w:val="18"/>
              </w:rPr>
              <w:t>What it must take from here</w:t>
            </w:r>
          </w:p>
        </w:tc>
      </w:tr>
      <w:tr w:rsidR="0012091A" w14:paraId="74BD71F5" w14:textId="77777777">
        <w:trPr>
          <w:jc w:val="center"/>
        </w:trPr>
        <w:tc>
          <w:tcPr>
            <w:tcW w:w="4543" w:type="dxa"/>
          </w:tcPr>
          <w:p w14:paraId="2FAA6A7D" w14:textId="77777777" w:rsidR="0012091A" w:rsidRDefault="001530BF">
            <w:pPr>
              <w:spacing w:before="40" w:after="40"/>
            </w:pPr>
            <w:r>
              <w:rPr>
                <w:sz w:val="18"/>
              </w:rPr>
              <w:t>CMP-DOC-14 Payment &amp; UPI</w:t>
            </w:r>
          </w:p>
        </w:tc>
        <w:tc>
          <w:tcPr>
            <w:tcW w:w="4543" w:type="dxa"/>
          </w:tcPr>
          <w:p w14:paraId="37C3FC93" w14:textId="77777777" w:rsidR="0012091A" w:rsidRDefault="001530BF">
            <w:pPr>
              <w:spacing w:before="40" w:after="40"/>
            </w:pPr>
            <w:r>
              <w:rPr>
                <w:rFonts w:ascii="Consolas" w:hAnsi="Consolas"/>
                <w:color w:val="2C4A6E"/>
                <w:sz w:val="16"/>
              </w:rPr>
              <w:t>UXDR-10</w:t>
            </w:r>
            <w:r>
              <w:rPr>
                <w:sz w:val="18"/>
              </w:rPr>
              <w:t xml:space="preserve"> in full — the handoff returns to pending regardless of what the payment application reports</w:t>
            </w:r>
          </w:p>
        </w:tc>
      </w:tr>
      <w:tr w:rsidR="0012091A" w14:paraId="5D1D6A74" w14:textId="77777777">
        <w:trPr>
          <w:jc w:val="center"/>
        </w:trPr>
        <w:tc>
          <w:tcPr>
            <w:tcW w:w="4543" w:type="dxa"/>
            <w:shd w:val="clear" w:color="auto" w:fill="F5F8FB"/>
          </w:tcPr>
          <w:p w14:paraId="22C9CD0D" w14:textId="77777777" w:rsidR="0012091A" w:rsidRDefault="001530BF">
            <w:pPr>
              <w:spacing w:before="40" w:after="40"/>
            </w:pPr>
            <w:r>
              <w:rPr>
                <w:sz w:val="18"/>
              </w:rPr>
              <w:t>CMP-DOC-15 GPS / Live Trip</w:t>
            </w:r>
          </w:p>
        </w:tc>
        <w:tc>
          <w:tcPr>
            <w:tcW w:w="4543" w:type="dxa"/>
            <w:shd w:val="clear" w:color="auto" w:fill="F5F8FB"/>
          </w:tcPr>
          <w:p w14:paraId="32CC27BE" w14:textId="77777777" w:rsidR="0012091A" w:rsidRDefault="001530BF">
            <w:pPr>
              <w:spacing w:before="40" w:after="40"/>
            </w:pPr>
            <w:r>
              <w:rPr>
                <w:rFonts w:ascii="Consolas" w:hAnsi="Consolas"/>
                <w:color w:val="2C4A6E"/>
                <w:sz w:val="16"/>
              </w:rPr>
              <w:t>UXDR-11</w:t>
            </w:r>
            <w:r>
              <w:rPr>
                <w:sz w:val="18"/>
              </w:rPr>
              <w:t xml:space="preserve"> — position age always visible; the staleness bound drives presentation</w:t>
            </w:r>
          </w:p>
        </w:tc>
      </w:tr>
      <w:tr w:rsidR="0012091A" w14:paraId="75073466" w14:textId="77777777">
        <w:trPr>
          <w:jc w:val="center"/>
        </w:trPr>
        <w:tc>
          <w:tcPr>
            <w:tcW w:w="4543" w:type="dxa"/>
          </w:tcPr>
          <w:p w14:paraId="4C89DA74" w14:textId="77777777" w:rsidR="0012091A" w:rsidRDefault="001530BF">
            <w:pPr>
              <w:spacing w:before="40" w:after="40"/>
            </w:pPr>
            <w:r>
              <w:rPr>
                <w:sz w:val="18"/>
              </w:rPr>
              <w:t>CMP-DOC-16 Communication &amp; Notification</w:t>
            </w:r>
          </w:p>
        </w:tc>
        <w:tc>
          <w:tcPr>
            <w:tcW w:w="4543" w:type="dxa"/>
          </w:tcPr>
          <w:p w14:paraId="5F8E66B6" w14:textId="77777777" w:rsidR="0012091A" w:rsidRDefault="001530BF">
            <w:pPr>
              <w:spacing w:before="40" w:after="40"/>
            </w:pPr>
            <w:r>
              <w:rPr>
                <w:rFonts w:ascii="Consolas" w:hAnsi="Consolas"/>
                <w:color w:val="2C4A6E"/>
                <w:sz w:val="16"/>
              </w:rPr>
              <w:t>UXDR-12</w:t>
            </w:r>
            <w:r>
              <w:rPr>
                <w:sz w:val="18"/>
              </w:rPr>
              <w:t xml:space="preserve"> — a notification carries no business value; safety notifications are exempt from preference and visually distinct</w:t>
            </w:r>
          </w:p>
        </w:tc>
      </w:tr>
      <w:tr w:rsidR="0012091A" w14:paraId="33CA7AD3" w14:textId="77777777">
        <w:trPr>
          <w:jc w:val="center"/>
        </w:trPr>
        <w:tc>
          <w:tcPr>
            <w:tcW w:w="4543" w:type="dxa"/>
            <w:shd w:val="clear" w:color="auto" w:fill="F5F8FB"/>
          </w:tcPr>
          <w:p w14:paraId="3072168E" w14:textId="77777777" w:rsidR="0012091A" w:rsidRDefault="001530BF">
            <w:pPr>
              <w:spacing w:before="40" w:after="40"/>
            </w:pPr>
            <w:r>
              <w:rPr>
                <w:sz w:val="18"/>
              </w:rPr>
              <w:t>CMP-DOC-18 Testing &amp; QA</w:t>
            </w:r>
          </w:p>
        </w:tc>
        <w:tc>
          <w:tcPr>
            <w:tcW w:w="4543" w:type="dxa"/>
            <w:shd w:val="clear" w:color="auto" w:fill="F5F8FB"/>
          </w:tcPr>
          <w:p w14:paraId="23D815D6" w14:textId="77777777" w:rsidR="0012091A" w:rsidRDefault="001530BF">
            <w:pPr>
              <w:spacing w:before="40" w:after="40"/>
            </w:pPr>
            <w:r>
              <w:rPr>
                <w:sz w:val="18"/>
              </w:rPr>
              <w:t>The four-treatment tests, the provenance tests, and the accessibility walkthrough (</w:t>
            </w:r>
            <w:r>
              <w:rPr>
                <w:rFonts w:ascii="Consolas" w:hAnsi="Consolas"/>
                <w:color w:val="2C4A6E"/>
                <w:sz w:val="16"/>
              </w:rPr>
              <w:t>UX-201</w:t>
            </w:r>
            <w:r>
              <w:rPr>
                <w:sz w:val="18"/>
              </w:rPr>
              <w:t>)</w:t>
            </w:r>
          </w:p>
        </w:tc>
      </w:tr>
    </w:tbl>
    <w:p w14:paraId="79D6C073" w14:textId="77777777" w:rsidR="0012091A" w:rsidRDefault="0012091A">
      <w:pPr>
        <w:spacing w:after="80"/>
      </w:pPr>
    </w:p>
    <w:p w14:paraId="3EA1E6C6" w14:textId="77777777" w:rsidR="0012091A" w:rsidRDefault="001530BF">
      <w:pPr>
        <w:pStyle w:val="Heading2"/>
      </w:pPr>
      <w:r>
        <w:t>18.6 Statements Originating in This Document</w:t>
      </w:r>
    </w:p>
    <w:p w14:paraId="641F2274" w14:textId="77777777" w:rsidR="0012091A" w:rsidRDefault="001530BF">
      <w:r>
        <w:rPr>
          <w:b/>
        </w:rPr>
        <w:t>FACT.</w:t>
      </w:r>
      <w:r>
        <w:t xml:space="preserve"> Three statements have no upstream counterpart.</w:t>
      </w:r>
    </w:p>
    <w:p w14:paraId="1979A4E5" w14:textId="77777777" w:rsidR="0012091A" w:rsidRDefault="001530BF">
      <w:pPr>
        <w:pStyle w:val="CMPCaption"/>
      </w:pPr>
      <w:r>
        <w:t>Table 68 — 18.6 Statements Originating in This Document</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43D7280C" w14:textId="77777777">
        <w:trPr>
          <w:tblHeader/>
          <w:jc w:val="center"/>
        </w:trPr>
        <w:tc>
          <w:tcPr>
            <w:tcW w:w="3029" w:type="dxa"/>
            <w:shd w:val="clear" w:color="auto" w:fill="1F3A5F"/>
          </w:tcPr>
          <w:p w14:paraId="6AB7961E" w14:textId="77777777" w:rsidR="0012091A" w:rsidRDefault="001530BF">
            <w:pPr>
              <w:spacing w:before="40" w:after="40"/>
            </w:pPr>
            <w:r>
              <w:rPr>
                <w:b/>
                <w:color w:val="FFFFFF"/>
                <w:sz w:val="18"/>
              </w:rPr>
              <w:t>Statement</w:t>
            </w:r>
          </w:p>
        </w:tc>
        <w:tc>
          <w:tcPr>
            <w:tcW w:w="3029" w:type="dxa"/>
            <w:shd w:val="clear" w:color="auto" w:fill="1F3A5F"/>
          </w:tcPr>
          <w:p w14:paraId="2006EE31" w14:textId="77777777" w:rsidR="0012091A" w:rsidRDefault="001530BF">
            <w:pPr>
              <w:spacing w:before="40" w:after="40"/>
            </w:pPr>
            <w:r>
              <w:rPr>
                <w:b/>
                <w:color w:val="FFFFFF"/>
                <w:sz w:val="18"/>
              </w:rPr>
              <w:t>Subject</w:t>
            </w:r>
          </w:p>
        </w:tc>
        <w:tc>
          <w:tcPr>
            <w:tcW w:w="3029" w:type="dxa"/>
            <w:shd w:val="clear" w:color="auto" w:fill="1F3A5F"/>
          </w:tcPr>
          <w:p w14:paraId="44EC99DA" w14:textId="77777777" w:rsidR="0012091A" w:rsidRDefault="001530BF">
            <w:pPr>
              <w:spacing w:before="40" w:after="40"/>
            </w:pPr>
            <w:r>
              <w:rPr>
                <w:b/>
                <w:color w:val="FFFFFF"/>
                <w:sz w:val="18"/>
              </w:rPr>
              <w:t>Position</w:t>
            </w:r>
          </w:p>
        </w:tc>
      </w:tr>
      <w:tr w:rsidR="0012091A" w14:paraId="0387810D" w14:textId="77777777">
        <w:trPr>
          <w:jc w:val="center"/>
        </w:trPr>
        <w:tc>
          <w:tcPr>
            <w:tcW w:w="3029" w:type="dxa"/>
          </w:tcPr>
          <w:p w14:paraId="302824C2" w14:textId="77777777" w:rsidR="0012091A" w:rsidRDefault="001530BF">
            <w:pPr>
              <w:spacing w:before="40" w:after="40"/>
            </w:pPr>
            <w:r>
              <w:rPr>
                <w:rFonts w:ascii="Consolas" w:hAnsi="Consolas"/>
                <w:color w:val="2C4A6E"/>
                <w:sz w:val="16"/>
              </w:rPr>
              <w:t>UX-035</w:t>
            </w:r>
          </w:p>
        </w:tc>
        <w:tc>
          <w:tcPr>
            <w:tcW w:w="3029" w:type="dxa"/>
          </w:tcPr>
          <w:p w14:paraId="0F16FC7F" w14:textId="77777777" w:rsidR="0012091A" w:rsidRDefault="001530BF">
            <w:pPr>
              <w:spacing w:before="40" w:after="40"/>
            </w:pPr>
            <w:r>
              <w:rPr>
                <w:sz w:val="18"/>
              </w:rPr>
              <w:t>Provenance is a required component parameter</w:t>
            </w:r>
          </w:p>
        </w:tc>
        <w:tc>
          <w:tcPr>
            <w:tcW w:w="3029" w:type="dxa"/>
          </w:tcPr>
          <w:p w14:paraId="7FE15BB1" w14:textId="77777777" w:rsidR="0012091A" w:rsidRDefault="001530BF">
            <w:pPr>
              <w:spacing w:before="40" w:after="40"/>
            </w:pPr>
            <w:r>
              <w:rPr>
                <w:b/>
                <w:sz w:val="18"/>
              </w:rPr>
              <w:t>New.</w:t>
            </w:r>
            <w:r>
              <w:rPr>
                <w:sz w:val="18"/>
              </w:rPr>
              <w:t xml:space="preserve"> </w:t>
            </w:r>
            <w:r>
              <w:rPr>
                <w:rFonts w:ascii="Consolas" w:hAnsi="Consolas"/>
                <w:color w:val="2C4A6E"/>
                <w:sz w:val="16"/>
              </w:rPr>
              <w:t>MOB-018</w:t>
            </w:r>
            <w:r>
              <w:rPr>
                <w:sz w:val="18"/>
              </w:rPr>
              <w:t xml:space="preserve"> requires provenance rendered; nothing above requires the </w:t>
            </w:r>
            <w:r>
              <w:rPr>
                <w:i/>
                <w:sz w:val="18"/>
              </w:rPr>
              <w:t>mechanism</w:t>
            </w:r>
            <w:r>
              <w:rPr>
                <w:sz w:val="18"/>
              </w:rPr>
              <w:t xml:space="preserve"> that makes omitting it impossible. Making it a compile-time failure is this document's contribution.</w:t>
            </w:r>
          </w:p>
        </w:tc>
      </w:tr>
      <w:tr w:rsidR="0012091A" w14:paraId="0CDF4430" w14:textId="77777777">
        <w:trPr>
          <w:jc w:val="center"/>
        </w:trPr>
        <w:tc>
          <w:tcPr>
            <w:tcW w:w="3029" w:type="dxa"/>
            <w:shd w:val="clear" w:color="auto" w:fill="F5F8FB"/>
          </w:tcPr>
          <w:p w14:paraId="006E8AFF" w14:textId="77777777" w:rsidR="0012091A" w:rsidRDefault="001530BF">
            <w:pPr>
              <w:spacing w:before="40" w:after="40"/>
            </w:pPr>
            <w:r>
              <w:rPr>
                <w:rFonts w:ascii="Consolas" w:hAnsi="Consolas"/>
                <w:color w:val="2C4A6E"/>
                <w:sz w:val="16"/>
              </w:rPr>
              <w:t>UX-095</w:t>
            </w:r>
          </w:p>
        </w:tc>
        <w:tc>
          <w:tcPr>
            <w:tcW w:w="3029" w:type="dxa"/>
            <w:shd w:val="clear" w:color="auto" w:fill="F5F8FB"/>
          </w:tcPr>
          <w:p w14:paraId="2BD6FFC0" w14:textId="77777777" w:rsidR="0012091A" w:rsidRDefault="001530BF">
            <w:pPr>
              <w:spacing w:before="40" w:after="40"/>
            </w:pPr>
            <w:r>
              <w:rPr>
                <w:sz w:val="18"/>
              </w:rPr>
              <w:t>The commit control is unavailable while any required value is cached</w:t>
            </w:r>
          </w:p>
        </w:tc>
        <w:tc>
          <w:tcPr>
            <w:tcW w:w="3029" w:type="dxa"/>
            <w:shd w:val="clear" w:color="auto" w:fill="F5F8FB"/>
          </w:tcPr>
          <w:p w14:paraId="721E3B8B" w14:textId="77777777" w:rsidR="0012091A" w:rsidRDefault="001530BF">
            <w:pPr>
              <w:spacing w:before="40" w:after="40"/>
            </w:pPr>
            <w:r>
              <w:rPr>
                <w:b/>
                <w:sz w:val="18"/>
              </w:rPr>
              <w:t>New.</w:t>
            </w:r>
            <w:r>
              <w:rPr>
                <w:sz w:val="18"/>
              </w:rPr>
              <w:t xml:space="preserve"> </w:t>
            </w:r>
            <w:r>
              <w:rPr>
                <w:rFonts w:ascii="Consolas" w:hAnsi="Consolas"/>
                <w:color w:val="2C4A6E"/>
                <w:sz w:val="16"/>
              </w:rPr>
              <w:t>NFR-084</w:t>
            </w:r>
            <w:r>
              <w:rPr>
                <w:sz w:val="18"/>
              </w:rPr>
              <w:t xml:space="preserve"> requires the six values </w:t>
            </w:r>
            <w:r>
              <w:rPr>
                <w:i/>
                <w:sz w:val="18"/>
              </w:rPr>
              <w:t>presented</w:t>
            </w:r>
            <w:r>
              <w:rPr>
                <w:sz w:val="18"/>
              </w:rPr>
              <w:t xml:space="preserve">; it does not say what happens if one is stale. </w:t>
            </w:r>
            <w:r>
              <w:rPr>
                <w:rFonts w:ascii="Consolas" w:hAnsi="Consolas"/>
                <w:color w:val="2C4A6E"/>
                <w:sz w:val="16"/>
              </w:rPr>
              <w:t>BAD-RULE-007</w:t>
            </w:r>
            <w:r>
              <w:rPr>
                <w:sz w:val="18"/>
              </w:rPr>
              <w:t xml:space="preserve"> implies it, and this document states it.</w:t>
            </w:r>
          </w:p>
        </w:tc>
      </w:tr>
      <w:tr w:rsidR="0012091A" w14:paraId="7B78F893" w14:textId="77777777">
        <w:trPr>
          <w:jc w:val="center"/>
        </w:trPr>
        <w:tc>
          <w:tcPr>
            <w:tcW w:w="3029" w:type="dxa"/>
          </w:tcPr>
          <w:p w14:paraId="6C47AAE5" w14:textId="77777777" w:rsidR="0012091A" w:rsidRDefault="001530BF">
            <w:pPr>
              <w:spacing w:before="40" w:after="40"/>
            </w:pPr>
            <w:r>
              <w:rPr>
                <w:rFonts w:ascii="Consolas" w:hAnsi="Consolas"/>
                <w:color w:val="2C4A6E"/>
                <w:sz w:val="16"/>
              </w:rPr>
              <w:t>UX-076</w:t>
            </w:r>
          </w:p>
        </w:tc>
        <w:tc>
          <w:tcPr>
            <w:tcW w:w="3029" w:type="dxa"/>
          </w:tcPr>
          <w:p w14:paraId="1473FBA5" w14:textId="77777777" w:rsidR="0012091A" w:rsidRDefault="001530BF">
            <w:pPr>
              <w:spacing w:before="40" w:after="40"/>
            </w:pPr>
            <w:r>
              <w:rPr>
                <w:sz w:val="18"/>
              </w:rPr>
              <w:t>The branch-to-treatment mapping is exhaustive, and an uncovered failure is a defect</w:t>
            </w:r>
          </w:p>
        </w:tc>
        <w:tc>
          <w:tcPr>
            <w:tcW w:w="3029" w:type="dxa"/>
          </w:tcPr>
          <w:p w14:paraId="4089A482" w14:textId="77777777" w:rsidR="0012091A" w:rsidRDefault="001530BF">
            <w:pPr>
              <w:spacing w:before="40" w:after="40"/>
            </w:pPr>
            <w:r>
              <w:rPr>
                <w:b/>
                <w:sz w:val="18"/>
              </w:rPr>
              <w:t>New.</w:t>
            </w:r>
            <w:r>
              <w:rPr>
                <w:sz w:val="18"/>
              </w:rPr>
              <w:t xml:space="preserve"> Follows from </w:t>
            </w:r>
            <w:r>
              <w:rPr>
                <w:rFonts w:ascii="Consolas" w:hAnsi="Consolas"/>
                <w:color w:val="2C4A6E"/>
                <w:sz w:val="16"/>
              </w:rPr>
              <w:t>UXDR-03</w:t>
            </w:r>
            <w:r>
              <w:rPr>
                <w:sz w:val="18"/>
              </w:rPr>
              <w:t xml:space="preserve"> and prevents a fifth informal treatment emerging.</w:t>
            </w:r>
          </w:p>
        </w:tc>
      </w:tr>
    </w:tbl>
    <w:p w14:paraId="6AE50813" w14:textId="77777777" w:rsidR="0012091A" w:rsidRDefault="0012091A">
      <w:pPr>
        <w:spacing w:after="80"/>
      </w:pPr>
    </w:p>
    <w:p w14:paraId="6F73B7A9" w14:textId="77777777" w:rsidR="0012091A" w:rsidRDefault="001530BF">
      <w:pPr>
        <w:pStyle w:val="Heading2"/>
      </w:pPr>
      <w:r>
        <w:t>18.7 Obligations This Document Places on Others</w:t>
      </w:r>
    </w:p>
    <w:p w14:paraId="4559CADA" w14:textId="77777777" w:rsidR="0012091A" w:rsidRDefault="001530BF">
      <w:pPr>
        <w:pStyle w:val="CMPCaption"/>
      </w:pPr>
      <w:r>
        <w:t>Table 69 — 18.7 Obligations This Document Places on Others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17CF8C58" w14:textId="77777777">
        <w:trPr>
          <w:tblHeader/>
          <w:jc w:val="center"/>
        </w:trPr>
        <w:tc>
          <w:tcPr>
            <w:tcW w:w="4543" w:type="dxa"/>
            <w:shd w:val="clear" w:color="auto" w:fill="1F3A5F"/>
          </w:tcPr>
          <w:p w14:paraId="20C7DBCC" w14:textId="77777777" w:rsidR="0012091A" w:rsidRDefault="001530BF">
            <w:pPr>
              <w:spacing w:before="40" w:after="40"/>
            </w:pPr>
            <w:r>
              <w:rPr>
                <w:b/>
                <w:color w:val="FFFFFF"/>
                <w:sz w:val="18"/>
              </w:rPr>
              <w:t>Document</w:t>
            </w:r>
          </w:p>
        </w:tc>
        <w:tc>
          <w:tcPr>
            <w:tcW w:w="4543" w:type="dxa"/>
            <w:shd w:val="clear" w:color="auto" w:fill="1F3A5F"/>
          </w:tcPr>
          <w:p w14:paraId="2E47E957" w14:textId="77777777" w:rsidR="0012091A" w:rsidRDefault="001530BF">
            <w:pPr>
              <w:spacing w:before="40" w:after="40"/>
            </w:pPr>
            <w:r>
              <w:rPr>
                <w:b/>
                <w:color w:val="FFFFFF"/>
                <w:sz w:val="18"/>
              </w:rPr>
              <w:t>Obligation</w:t>
            </w:r>
          </w:p>
        </w:tc>
      </w:tr>
      <w:tr w:rsidR="0012091A" w14:paraId="694A405E" w14:textId="77777777">
        <w:trPr>
          <w:jc w:val="center"/>
        </w:trPr>
        <w:tc>
          <w:tcPr>
            <w:tcW w:w="4543" w:type="dxa"/>
          </w:tcPr>
          <w:p w14:paraId="1047C85D" w14:textId="77777777" w:rsidR="0012091A" w:rsidRDefault="001530BF">
            <w:pPr>
              <w:spacing w:before="40" w:after="40"/>
            </w:pPr>
            <w:r>
              <w:rPr>
                <w:b/>
                <w:sz w:val="18"/>
              </w:rPr>
              <w:t>CMP-DOC-14</w:t>
            </w:r>
          </w:p>
        </w:tc>
        <w:tc>
          <w:tcPr>
            <w:tcW w:w="4543" w:type="dxa"/>
          </w:tcPr>
          <w:p w14:paraId="2CDE5AB3" w14:textId="77777777" w:rsidR="0012091A" w:rsidRDefault="001530BF">
            <w:pPr>
              <w:spacing w:before="40" w:after="40"/>
            </w:pPr>
            <w:r>
              <w:rPr>
                <w:sz w:val="18"/>
              </w:rPr>
              <w:t>Must not require the screen to display the payment application's reported outcome</w:t>
            </w:r>
          </w:p>
        </w:tc>
      </w:tr>
      <w:tr w:rsidR="0012091A" w14:paraId="59650369" w14:textId="77777777">
        <w:trPr>
          <w:jc w:val="center"/>
        </w:trPr>
        <w:tc>
          <w:tcPr>
            <w:tcW w:w="4543" w:type="dxa"/>
            <w:shd w:val="clear" w:color="auto" w:fill="F5F8FB"/>
          </w:tcPr>
          <w:p w14:paraId="609450F4" w14:textId="77777777" w:rsidR="0012091A" w:rsidRDefault="001530BF">
            <w:pPr>
              <w:spacing w:before="40" w:after="40"/>
            </w:pPr>
            <w:r>
              <w:rPr>
                <w:b/>
                <w:sz w:val="18"/>
              </w:rPr>
              <w:t>CMP-DOC-15</w:t>
            </w:r>
          </w:p>
        </w:tc>
        <w:tc>
          <w:tcPr>
            <w:tcW w:w="4543" w:type="dxa"/>
            <w:shd w:val="clear" w:color="auto" w:fill="F5F8FB"/>
          </w:tcPr>
          <w:p w14:paraId="34F295AE" w14:textId="77777777" w:rsidR="0012091A" w:rsidRDefault="001530BF">
            <w:pPr>
              <w:spacing w:before="40" w:after="40"/>
            </w:pPr>
            <w:r>
              <w:rPr>
                <w:sz w:val="18"/>
              </w:rPr>
              <w:t xml:space="preserve">Must supply a staleness bound as configuration, since </w:t>
            </w:r>
            <w:r>
              <w:rPr>
                <w:rFonts w:ascii="Consolas" w:hAnsi="Consolas"/>
                <w:color w:val="2C4A6E"/>
                <w:sz w:val="16"/>
              </w:rPr>
              <w:t>UX-140</w:t>
            </w:r>
            <w:r>
              <w:rPr>
                <w:sz w:val="18"/>
              </w:rPr>
              <w:t xml:space="preserve"> reads it rather than embedding one</w:t>
            </w:r>
          </w:p>
        </w:tc>
      </w:tr>
      <w:tr w:rsidR="0012091A" w14:paraId="64832D0F" w14:textId="77777777">
        <w:trPr>
          <w:jc w:val="center"/>
        </w:trPr>
        <w:tc>
          <w:tcPr>
            <w:tcW w:w="4543" w:type="dxa"/>
          </w:tcPr>
          <w:p w14:paraId="1340ACC3" w14:textId="77777777" w:rsidR="0012091A" w:rsidRDefault="001530BF">
            <w:pPr>
              <w:spacing w:before="40" w:after="40"/>
            </w:pPr>
            <w:r>
              <w:rPr>
                <w:b/>
                <w:sz w:val="18"/>
              </w:rPr>
              <w:t>CMP-DOC-16</w:t>
            </w:r>
          </w:p>
        </w:tc>
        <w:tc>
          <w:tcPr>
            <w:tcW w:w="4543" w:type="dxa"/>
          </w:tcPr>
          <w:p w14:paraId="3330719C" w14:textId="77777777" w:rsidR="0012091A" w:rsidRDefault="001530BF">
            <w:pPr>
              <w:spacing w:before="40" w:after="40"/>
            </w:pPr>
            <w:r>
              <w:rPr>
                <w:sz w:val="18"/>
              </w:rPr>
              <w:t>Must not place a business value in a notification</w:t>
            </w:r>
          </w:p>
        </w:tc>
      </w:tr>
      <w:tr w:rsidR="0012091A" w14:paraId="655A6195" w14:textId="77777777">
        <w:trPr>
          <w:jc w:val="center"/>
        </w:trPr>
        <w:tc>
          <w:tcPr>
            <w:tcW w:w="4543" w:type="dxa"/>
            <w:shd w:val="clear" w:color="auto" w:fill="F5F8FB"/>
          </w:tcPr>
          <w:p w14:paraId="17648BEB" w14:textId="77777777" w:rsidR="0012091A" w:rsidRDefault="001530BF">
            <w:pPr>
              <w:spacing w:before="40" w:after="40"/>
            </w:pPr>
            <w:r>
              <w:rPr>
                <w:b/>
                <w:sz w:val="18"/>
              </w:rPr>
              <w:t>CMP-DOC-16</w:t>
            </w:r>
          </w:p>
        </w:tc>
        <w:tc>
          <w:tcPr>
            <w:tcW w:w="4543" w:type="dxa"/>
            <w:shd w:val="clear" w:color="auto" w:fill="F5F8FB"/>
          </w:tcPr>
          <w:p w14:paraId="07586654" w14:textId="77777777" w:rsidR="0012091A" w:rsidRDefault="001530BF">
            <w:pPr>
              <w:spacing w:before="40" w:after="40"/>
            </w:pPr>
            <w:r>
              <w:rPr>
                <w:sz w:val="18"/>
              </w:rPr>
              <w:t>Must make safety notifications exempt from user preference and distinguishable</w:t>
            </w:r>
          </w:p>
        </w:tc>
      </w:tr>
      <w:tr w:rsidR="0012091A" w14:paraId="7A317D83" w14:textId="77777777">
        <w:trPr>
          <w:jc w:val="center"/>
        </w:trPr>
        <w:tc>
          <w:tcPr>
            <w:tcW w:w="4543" w:type="dxa"/>
          </w:tcPr>
          <w:p w14:paraId="575E6C64" w14:textId="77777777" w:rsidR="0012091A" w:rsidRDefault="001530BF">
            <w:pPr>
              <w:spacing w:before="40" w:after="40"/>
            </w:pPr>
            <w:r>
              <w:rPr>
                <w:b/>
                <w:sz w:val="18"/>
              </w:rPr>
              <w:t>CMP-DOC-17</w:t>
            </w:r>
          </w:p>
        </w:tc>
        <w:tc>
          <w:tcPr>
            <w:tcW w:w="4543" w:type="dxa"/>
          </w:tcPr>
          <w:p w14:paraId="5C711B4F" w14:textId="77777777" w:rsidR="0012091A" w:rsidRDefault="001530BF">
            <w:pPr>
              <w:spacing w:before="40" w:after="40"/>
            </w:pPr>
            <w:r>
              <w:rPr>
                <w:sz w:val="18"/>
              </w:rPr>
              <w:t>Must not assume any client screen exists for an administrative function</w:t>
            </w:r>
          </w:p>
        </w:tc>
      </w:tr>
      <w:tr w:rsidR="0012091A" w14:paraId="227CF3B2" w14:textId="77777777">
        <w:trPr>
          <w:jc w:val="center"/>
        </w:trPr>
        <w:tc>
          <w:tcPr>
            <w:tcW w:w="4543" w:type="dxa"/>
            <w:shd w:val="clear" w:color="auto" w:fill="F5F8FB"/>
          </w:tcPr>
          <w:p w14:paraId="57A9064C" w14:textId="77777777" w:rsidR="0012091A" w:rsidRDefault="001530BF">
            <w:pPr>
              <w:spacing w:before="40" w:after="40"/>
            </w:pPr>
            <w:r>
              <w:rPr>
                <w:b/>
                <w:sz w:val="18"/>
              </w:rPr>
              <w:t>CMP-DOC-18</w:t>
            </w:r>
          </w:p>
        </w:tc>
        <w:tc>
          <w:tcPr>
            <w:tcW w:w="4543" w:type="dxa"/>
            <w:shd w:val="clear" w:color="auto" w:fill="F5F8FB"/>
          </w:tcPr>
          <w:p w14:paraId="0A636742" w14:textId="77777777" w:rsidR="0012091A" w:rsidRDefault="001530BF">
            <w:pPr>
              <w:spacing w:before="40" w:after="40"/>
            </w:pPr>
            <w:r>
              <w:rPr>
                <w:sz w:val="18"/>
              </w:rPr>
              <w:t>Must test all four failure treatments distinctly, not as one error path</w:t>
            </w:r>
          </w:p>
        </w:tc>
      </w:tr>
      <w:tr w:rsidR="0012091A" w14:paraId="186B2FEC" w14:textId="77777777">
        <w:trPr>
          <w:jc w:val="center"/>
        </w:trPr>
        <w:tc>
          <w:tcPr>
            <w:tcW w:w="4543" w:type="dxa"/>
          </w:tcPr>
          <w:p w14:paraId="2E9DA74B" w14:textId="77777777" w:rsidR="0012091A" w:rsidRDefault="001530BF">
            <w:pPr>
              <w:spacing w:before="40" w:after="40"/>
            </w:pPr>
            <w:r>
              <w:rPr>
                <w:b/>
                <w:sz w:val="18"/>
              </w:rPr>
              <w:t>CMP-DOC-18</w:t>
            </w:r>
          </w:p>
        </w:tc>
        <w:tc>
          <w:tcPr>
            <w:tcW w:w="4543" w:type="dxa"/>
          </w:tcPr>
          <w:p w14:paraId="7127A17D" w14:textId="77777777" w:rsidR="0012091A" w:rsidRDefault="001530BF">
            <w:pPr>
              <w:spacing w:before="40" w:after="40"/>
            </w:pPr>
            <w:r>
              <w:rPr>
                <w:sz w:val="18"/>
              </w:rPr>
              <w:t>Must include an assistive-technology walkthrough (</w:t>
            </w:r>
            <w:r>
              <w:rPr>
                <w:rFonts w:ascii="Consolas" w:hAnsi="Consolas"/>
                <w:color w:val="2C4A6E"/>
                <w:sz w:val="16"/>
              </w:rPr>
              <w:t>UX-</w:t>
            </w:r>
            <w:r>
              <w:rPr>
                <w:rFonts w:ascii="Consolas" w:hAnsi="Consolas"/>
                <w:color w:val="2C4A6E"/>
                <w:sz w:val="16"/>
              </w:rPr>
              <w:lastRenderedPageBreak/>
              <w:t>201</w:t>
            </w:r>
            <w:r>
              <w:rPr>
                <w:sz w:val="18"/>
              </w:rPr>
              <w:t>)</w:t>
            </w:r>
          </w:p>
        </w:tc>
      </w:tr>
    </w:tbl>
    <w:p w14:paraId="631A3FC8" w14:textId="77777777" w:rsidR="0012091A" w:rsidRDefault="0012091A">
      <w:pPr>
        <w:spacing w:after="80"/>
      </w:pPr>
    </w:p>
    <w:p w14:paraId="010DCDB4" w14:textId="77777777" w:rsidR="0012091A" w:rsidRDefault="001530BF">
      <w:pPr>
        <w:pStyle w:val="Heading2"/>
      </w:pPr>
      <w:r>
        <w:t>18.8 Statements Awaiting a Decision</w:t>
      </w:r>
    </w:p>
    <w:p w14:paraId="0999110A" w14:textId="77777777" w:rsidR="0012091A" w:rsidRDefault="001530BF">
      <w:pPr>
        <w:pStyle w:val="CMPCaption"/>
      </w:pPr>
      <w:r>
        <w:t>Table 70 — 18.8 Statements Awaiting a Decision</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36948CC1" w14:textId="77777777">
        <w:trPr>
          <w:tblHeader/>
          <w:jc w:val="center"/>
        </w:trPr>
        <w:tc>
          <w:tcPr>
            <w:tcW w:w="4543" w:type="dxa"/>
            <w:shd w:val="clear" w:color="auto" w:fill="1F3A5F"/>
          </w:tcPr>
          <w:p w14:paraId="502F6B46" w14:textId="77777777" w:rsidR="0012091A" w:rsidRDefault="001530BF">
            <w:pPr>
              <w:spacing w:before="40" w:after="40"/>
            </w:pPr>
            <w:r>
              <w:rPr>
                <w:b/>
                <w:color w:val="FFFFFF"/>
                <w:sz w:val="18"/>
              </w:rPr>
              <w:t>Statement</w:t>
            </w:r>
          </w:p>
        </w:tc>
        <w:tc>
          <w:tcPr>
            <w:tcW w:w="4543" w:type="dxa"/>
            <w:shd w:val="clear" w:color="auto" w:fill="1F3A5F"/>
          </w:tcPr>
          <w:p w14:paraId="46333C13" w14:textId="77777777" w:rsidR="0012091A" w:rsidRDefault="001530BF">
            <w:pPr>
              <w:spacing w:before="40" w:after="40"/>
            </w:pPr>
            <w:r>
              <w:rPr>
                <w:b/>
                <w:color w:val="FFFFFF"/>
                <w:sz w:val="18"/>
              </w:rPr>
              <w:t>Awaiting</w:t>
            </w:r>
          </w:p>
        </w:tc>
      </w:tr>
      <w:tr w:rsidR="0012091A" w14:paraId="3170BB3B" w14:textId="77777777">
        <w:trPr>
          <w:jc w:val="center"/>
        </w:trPr>
        <w:tc>
          <w:tcPr>
            <w:tcW w:w="4543" w:type="dxa"/>
          </w:tcPr>
          <w:p w14:paraId="7BE89882" w14:textId="77777777" w:rsidR="0012091A" w:rsidRDefault="001530BF">
            <w:pPr>
              <w:spacing w:before="40" w:after="40"/>
            </w:pPr>
            <w:r>
              <w:rPr>
                <w:rFonts w:ascii="Consolas" w:hAnsi="Consolas"/>
                <w:color w:val="2C4A6E"/>
                <w:sz w:val="16"/>
              </w:rPr>
              <w:t>UX-007</w:t>
            </w:r>
            <w:r>
              <w:rPr>
                <w:sz w:val="18"/>
              </w:rPr>
              <w:t xml:space="preserve">, </w:t>
            </w:r>
            <w:r>
              <w:rPr>
                <w:rFonts w:ascii="Consolas" w:hAnsi="Consolas"/>
                <w:color w:val="2C4A6E"/>
                <w:sz w:val="16"/>
              </w:rPr>
              <w:t>UX-196</w:t>
            </w:r>
          </w:p>
        </w:tc>
        <w:tc>
          <w:tcPr>
            <w:tcW w:w="4543" w:type="dxa"/>
          </w:tcPr>
          <w:p w14:paraId="252FAF9C" w14:textId="77777777" w:rsidR="0012091A" w:rsidRDefault="001530BF">
            <w:pPr>
              <w:spacing w:before="40" w:after="40"/>
            </w:pPr>
            <w:r>
              <w:rPr>
                <w:sz w:val="18"/>
              </w:rPr>
              <w:t>Visual identity — brand is TBD</w:t>
            </w:r>
          </w:p>
        </w:tc>
      </w:tr>
      <w:tr w:rsidR="0012091A" w14:paraId="502C25AF" w14:textId="77777777">
        <w:trPr>
          <w:jc w:val="center"/>
        </w:trPr>
        <w:tc>
          <w:tcPr>
            <w:tcW w:w="4543" w:type="dxa"/>
            <w:shd w:val="clear" w:color="auto" w:fill="F5F8FB"/>
          </w:tcPr>
          <w:p w14:paraId="4CCB8BD1" w14:textId="77777777" w:rsidR="0012091A" w:rsidRDefault="001530BF">
            <w:pPr>
              <w:spacing w:before="40" w:after="40"/>
            </w:pPr>
            <w:r>
              <w:rPr>
                <w:rFonts w:ascii="Consolas" w:hAnsi="Consolas"/>
                <w:color w:val="2C4A6E"/>
                <w:sz w:val="16"/>
              </w:rPr>
              <w:t>UX-083</w:t>
            </w:r>
            <w:r>
              <w:rPr>
                <w:sz w:val="18"/>
              </w:rPr>
              <w:t xml:space="preserve">, </w:t>
            </w:r>
            <w:r>
              <w:rPr>
                <w:rFonts w:ascii="Consolas" w:hAnsi="Consolas"/>
                <w:color w:val="2C4A6E"/>
                <w:sz w:val="16"/>
              </w:rPr>
              <w:t>UX-091</w:t>
            </w:r>
            <w:r>
              <w:rPr>
                <w:sz w:val="18"/>
              </w:rPr>
              <w:t xml:space="preserve">, </w:t>
            </w:r>
            <w:r>
              <w:rPr>
                <w:rFonts w:ascii="Consolas" w:hAnsi="Consolas"/>
                <w:color w:val="2C4A6E"/>
                <w:sz w:val="16"/>
              </w:rPr>
              <w:t>UX-092</w:t>
            </w:r>
          </w:p>
        </w:tc>
        <w:tc>
          <w:tcPr>
            <w:tcW w:w="4543" w:type="dxa"/>
            <w:shd w:val="clear" w:color="auto" w:fill="F5F8FB"/>
          </w:tcPr>
          <w:p w14:paraId="37BFB269" w14:textId="77777777" w:rsidR="0012091A" w:rsidRDefault="001530BF">
            <w:pPr>
              <w:spacing w:before="40" w:after="40"/>
            </w:pPr>
            <w:r>
              <w:rPr>
                <w:sz w:val="18"/>
              </w:rPr>
              <w:t xml:space="preserve">Four unset usability bounds — </w:t>
            </w:r>
            <w:r>
              <w:rPr>
                <w:rFonts w:ascii="Consolas" w:hAnsi="Consolas"/>
                <w:color w:val="2C4A6E"/>
                <w:sz w:val="16"/>
              </w:rPr>
              <w:t>GAP-012</w:t>
            </w:r>
          </w:p>
        </w:tc>
      </w:tr>
      <w:tr w:rsidR="0012091A" w14:paraId="0019645B" w14:textId="77777777">
        <w:trPr>
          <w:jc w:val="center"/>
        </w:trPr>
        <w:tc>
          <w:tcPr>
            <w:tcW w:w="4543" w:type="dxa"/>
          </w:tcPr>
          <w:p w14:paraId="48AE859D" w14:textId="77777777" w:rsidR="0012091A" w:rsidRDefault="001530BF">
            <w:pPr>
              <w:spacing w:before="40" w:after="40"/>
            </w:pPr>
            <w:r>
              <w:rPr>
                <w:rFonts w:ascii="Consolas" w:hAnsi="Consolas"/>
                <w:color w:val="2C4A6E"/>
                <w:sz w:val="16"/>
              </w:rPr>
              <w:t>UX-117</w:t>
            </w:r>
          </w:p>
        </w:tc>
        <w:tc>
          <w:tcPr>
            <w:tcW w:w="4543" w:type="dxa"/>
          </w:tcPr>
          <w:p w14:paraId="6A48A61C" w14:textId="77777777" w:rsidR="0012091A" w:rsidRDefault="001530BF">
            <w:pPr>
              <w:spacing w:before="40" w:after="40"/>
            </w:pPr>
            <w:r>
              <w:rPr>
                <w:sz w:val="18"/>
              </w:rPr>
              <w:t xml:space="preserve">Ranking rule and overlap threshold — </w:t>
            </w:r>
            <w:r>
              <w:rPr>
                <w:rFonts w:ascii="Consolas" w:hAnsi="Consolas"/>
                <w:color w:val="2C4A6E"/>
                <w:sz w:val="16"/>
              </w:rPr>
              <w:t>BAD-RULE-023</w:t>
            </w:r>
          </w:p>
        </w:tc>
      </w:tr>
      <w:tr w:rsidR="0012091A" w14:paraId="409A9F47" w14:textId="77777777">
        <w:trPr>
          <w:jc w:val="center"/>
        </w:trPr>
        <w:tc>
          <w:tcPr>
            <w:tcW w:w="4543" w:type="dxa"/>
            <w:shd w:val="clear" w:color="auto" w:fill="F5F8FB"/>
          </w:tcPr>
          <w:p w14:paraId="692BA4EA" w14:textId="77777777" w:rsidR="0012091A" w:rsidRDefault="001530BF">
            <w:pPr>
              <w:spacing w:before="40" w:after="40"/>
            </w:pPr>
            <w:r>
              <w:rPr>
                <w:rFonts w:ascii="Consolas" w:hAnsi="Consolas"/>
                <w:color w:val="2C4A6E"/>
                <w:sz w:val="16"/>
              </w:rPr>
              <w:t>UX-137</w:t>
            </w:r>
            <w:r>
              <w:rPr>
                <w:sz w:val="18"/>
              </w:rPr>
              <w:t xml:space="preserve">, </w:t>
            </w:r>
            <w:r>
              <w:rPr>
                <w:rFonts w:ascii="Consolas" w:hAnsi="Consolas"/>
                <w:color w:val="2C4A6E"/>
                <w:sz w:val="16"/>
              </w:rPr>
              <w:t>UX-220</w:t>
            </w:r>
          </w:p>
        </w:tc>
        <w:tc>
          <w:tcPr>
            <w:tcW w:w="4543" w:type="dxa"/>
            <w:shd w:val="clear" w:color="auto" w:fill="F5F8FB"/>
          </w:tcPr>
          <w:p w14:paraId="4A628524" w14:textId="77777777" w:rsidR="0012091A" w:rsidRDefault="001530BF">
            <w:pPr>
              <w:spacing w:before="40" w:after="40"/>
            </w:pPr>
            <w:r>
              <w:rPr>
                <w:sz w:val="18"/>
              </w:rPr>
              <w:t xml:space="preserve">Return of value — </w:t>
            </w:r>
            <w:r>
              <w:rPr>
                <w:rFonts w:ascii="Consolas" w:hAnsi="Consolas"/>
                <w:color w:val="2C4A6E"/>
                <w:sz w:val="16"/>
              </w:rPr>
              <w:t>GAP-009</w:t>
            </w:r>
          </w:p>
        </w:tc>
      </w:tr>
      <w:tr w:rsidR="0012091A" w14:paraId="206EDCC2" w14:textId="77777777">
        <w:trPr>
          <w:jc w:val="center"/>
        </w:trPr>
        <w:tc>
          <w:tcPr>
            <w:tcW w:w="4543" w:type="dxa"/>
          </w:tcPr>
          <w:p w14:paraId="06DD4189" w14:textId="77777777" w:rsidR="0012091A" w:rsidRDefault="001530BF">
            <w:pPr>
              <w:spacing w:before="40" w:after="40"/>
            </w:pPr>
            <w:r>
              <w:rPr>
                <w:rFonts w:ascii="Consolas" w:hAnsi="Consolas"/>
                <w:color w:val="2C4A6E"/>
                <w:sz w:val="16"/>
              </w:rPr>
              <w:t>UX-141</w:t>
            </w:r>
            <w:r>
              <w:rPr>
                <w:sz w:val="18"/>
              </w:rPr>
              <w:t xml:space="preserve">, </w:t>
            </w:r>
            <w:r>
              <w:rPr>
                <w:rFonts w:ascii="Consolas" w:hAnsi="Consolas"/>
                <w:color w:val="2C4A6E"/>
                <w:sz w:val="16"/>
              </w:rPr>
              <w:t>UX-045</w:t>
            </w:r>
          </w:p>
        </w:tc>
        <w:tc>
          <w:tcPr>
            <w:tcW w:w="4543" w:type="dxa"/>
          </w:tcPr>
          <w:p w14:paraId="7127D6F8" w14:textId="77777777" w:rsidR="0012091A" w:rsidRDefault="001530BF">
            <w:pPr>
              <w:spacing w:before="40" w:after="40"/>
            </w:pPr>
            <w:r>
              <w:rPr>
                <w:sz w:val="18"/>
              </w:rPr>
              <w:t>Staleness bound value</w:t>
            </w:r>
          </w:p>
        </w:tc>
      </w:tr>
      <w:tr w:rsidR="0012091A" w14:paraId="16D54FC1" w14:textId="77777777">
        <w:trPr>
          <w:jc w:val="center"/>
        </w:trPr>
        <w:tc>
          <w:tcPr>
            <w:tcW w:w="4543" w:type="dxa"/>
            <w:shd w:val="clear" w:color="auto" w:fill="F5F8FB"/>
          </w:tcPr>
          <w:p w14:paraId="5817D145" w14:textId="77777777" w:rsidR="0012091A" w:rsidRDefault="001530BF">
            <w:pPr>
              <w:spacing w:before="40" w:after="40"/>
            </w:pPr>
            <w:r>
              <w:rPr>
                <w:rFonts w:ascii="Consolas" w:hAnsi="Consolas"/>
                <w:color w:val="2C4A6E"/>
                <w:sz w:val="16"/>
              </w:rPr>
              <w:t>UX-166</w:t>
            </w:r>
          </w:p>
        </w:tc>
        <w:tc>
          <w:tcPr>
            <w:tcW w:w="4543" w:type="dxa"/>
            <w:shd w:val="clear" w:color="auto" w:fill="F5F8FB"/>
          </w:tcPr>
          <w:p w14:paraId="24C43942" w14:textId="77777777" w:rsidR="0012091A" w:rsidRDefault="001530BF">
            <w:pPr>
              <w:spacing w:before="40" w:after="40"/>
            </w:pPr>
            <w:r>
              <w:rPr>
                <w:sz w:val="18"/>
              </w:rPr>
              <w:t xml:space="preserve">SOS control — </w:t>
            </w:r>
            <w:r>
              <w:rPr>
                <w:rFonts w:ascii="Consolas" w:hAnsi="Consolas"/>
                <w:color w:val="2C4A6E"/>
                <w:sz w:val="16"/>
              </w:rPr>
              <w:t>BAD-DEC-011</w:t>
            </w:r>
          </w:p>
        </w:tc>
      </w:tr>
      <w:tr w:rsidR="0012091A" w14:paraId="70CC22C9" w14:textId="77777777">
        <w:trPr>
          <w:jc w:val="center"/>
        </w:trPr>
        <w:tc>
          <w:tcPr>
            <w:tcW w:w="4543" w:type="dxa"/>
          </w:tcPr>
          <w:p w14:paraId="10614A20" w14:textId="77777777" w:rsidR="0012091A" w:rsidRDefault="001530BF">
            <w:pPr>
              <w:spacing w:before="40" w:after="40"/>
            </w:pPr>
            <w:r>
              <w:rPr>
                <w:rFonts w:ascii="Consolas" w:hAnsi="Consolas"/>
                <w:color w:val="2C4A6E"/>
                <w:sz w:val="16"/>
              </w:rPr>
              <w:t>UX-181</w:t>
            </w:r>
          </w:p>
        </w:tc>
        <w:tc>
          <w:tcPr>
            <w:tcW w:w="4543" w:type="dxa"/>
          </w:tcPr>
          <w:p w14:paraId="7F656B23" w14:textId="77777777" w:rsidR="0012091A" w:rsidRDefault="001530BF">
            <w:pPr>
              <w:spacing w:before="40" w:after="40"/>
            </w:pPr>
            <w:r>
              <w:rPr>
                <w:sz w:val="18"/>
              </w:rPr>
              <w:t>Localisation targets</w:t>
            </w:r>
          </w:p>
        </w:tc>
      </w:tr>
      <w:tr w:rsidR="0012091A" w14:paraId="049DA63F" w14:textId="77777777">
        <w:trPr>
          <w:jc w:val="center"/>
        </w:trPr>
        <w:tc>
          <w:tcPr>
            <w:tcW w:w="4543" w:type="dxa"/>
            <w:shd w:val="clear" w:color="auto" w:fill="F5F8FB"/>
          </w:tcPr>
          <w:p w14:paraId="625F69A3" w14:textId="77777777" w:rsidR="0012091A" w:rsidRDefault="001530BF">
            <w:pPr>
              <w:spacing w:before="40" w:after="40"/>
            </w:pPr>
            <w:r>
              <w:rPr>
                <w:rFonts w:ascii="Consolas" w:hAnsi="Consolas"/>
                <w:color w:val="2C4A6E"/>
                <w:sz w:val="16"/>
              </w:rPr>
              <w:t>UX-190</w:t>
            </w:r>
          </w:p>
        </w:tc>
        <w:tc>
          <w:tcPr>
            <w:tcW w:w="4543" w:type="dxa"/>
            <w:shd w:val="clear" w:color="auto" w:fill="F5F8FB"/>
          </w:tcPr>
          <w:p w14:paraId="01646C5C" w14:textId="77777777" w:rsidR="0012091A" w:rsidRDefault="001530BF">
            <w:pPr>
              <w:spacing w:before="40" w:after="40"/>
            </w:pPr>
            <w:r>
              <w:rPr>
                <w:sz w:val="18"/>
              </w:rPr>
              <w:t xml:space="preserve">Absolute sizing — device range </w:t>
            </w:r>
            <w:r>
              <w:rPr>
                <w:rFonts w:ascii="Consolas" w:hAnsi="Consolas"/>
                <w:color w:val="2C4A6E"/>
                <w:sz w:val="16"/>
              </w:rPr>
              <w:t>MOB-OQ-001</w:t>
            </w:r>
          </w:p>
        </w:tc>
      </w:tr>
      <w:tr w:rsidR="0012091A" w14:paraId="1FC693C0" w14:textId="77777777">
        <w:trPr>
          <w:jc w:val="center"/>
        </w:trPr>
        <w:tc>
          <w:tcPr>
            <w:tcW w:w="4543" w:type="dxa"/>
          </w:tcPr>
          <w:p w14:paraId="2EFF616E" w14:textId="77777777" w:rsidR="0012091A" w:rsidRDefault="001530BF">
            <w:pPr>
              <w:spacing w:before="40" w:after="40"/>
            </w:pPr>
            <w:r>
              <w:rPr>
                <w:rFonts w:ascii="Consolas" w:hAnsi="Consolas"/>
                <w:color w:val="2C4A6E"/>
                <w:sz w:val="16"/>
              </w:rPr>
              <w:t>UX-197</w:t>
            </w:r>
          </w:p>
        </w:tc>
        <w:tc>
          <w:tcPr>
            <w:tcW w:w="4543" w:type="dxa"/>
          </w:tcPr>
          <w:p w14:paraId="1649942F" w14:textId="77777777" w:rsidR="0012091A" w:rsidRDefault="001530BF">
            <w:pPr>
              <w:spacing w:before="40" w:after="40"/>
            </w:pPr>
            <w:r>
              <w:rPr>
                <w:sz w:val="18"/>
              </w:rPr>
              <w:t xml:space="preserve">Accessibility standard — </w:t>
            </w:r>
            <w:r>
              <w:rPr>
                <w:rFonts w:ascii="Consolas" w:hAnsi="Consolas"/>
                <w:color w:val="2C4A6E"/>
                <w:sz w:val="16"/>
              </w:rPr>
              <w:t>NFR-088</w:t>
            </w:r>
            <w:r>
              <w:rPr>
                <w:sz w:val="18"/>
              </w:rPr>
              <w:t xml:space="preserve">, </w:t>
            </w:r>
            <w:r>
              <w:rPr>
                <w:rFonts w:ascii="Consolas" w:hAnsi="Consolas"/>
                <w:color w:val="2C4A6E"/>
                <w:sz w:val="16"/>
              </w:rPr>
              <w:t>MOB-OQ-002</w:t>
            </w:r>
          </w:p>
        </w:tc>
      </w:tr>
      <w:tr w:rsidR="0012091A" w14:paraId="762CD6E3" w14:textId="77777777">
        <w:trPr>
          <w:jc w:val="center"/>
        </w:trPr>
        <w:tc>
          <w:tcPr>
            <w:tcW w:w="4543" w:type="dxa"/>
            <w:shd w:val="clear" w:color="auto" w:fill="F5F8FB"/>
          </w:tcPr>
          <w:p w14:paraId="201EDF37" w14:textId="77777777" w:rsidR="0012091A" w:rsidRDefault="001530BF">
            <w:pPr>
              <w:spacing w:before="40" w:after="40"/>
            </w:pPr>
            <w:r>
              <w:rPr>
                <w:sz w:val="18"/>
              </w:rPr>
              <w:t>§17</w:t>
            </w:r>
          </w:p>
        </w:tc>
        <w:tc>
          <w:tcPr>
            <w:tcW w:w="4543" w:type="dxa"/>
            <w:shd w:val="clear" w:color="auto" w:fill="F5F8FB"/>
          </w:tcPr>
          <w:p w14:paraId="5B66147D" w14:textId="77777777" w:rsidR="0012091A" w:rsidRDefault="001530BF">
            <w:pPr>
              <w:spacing w:before="40" w:after="40"/>
            </w:pPr>
            <w:r>
              <w:rPr>
                <w:sz w:val="18"/>
              </w:rPr>
              <w:t>Fourteen withheld screens</w:t>
            </w:r>
          </w:p>
        </w:tc>
      </w:tr>
    </w:tbl>
    <w:p w14:paraId="313CB1F6" w14:textId="77777777" w:rsidR="0012091A" w:rsidRDefault="0012091A">
      <w:pPr>
        <w:spacing w:after="80"/>
      </w:pPr>
    </w:p>
    <w:p w14:paraId="0083E8A3" w14:textId="77777777" w:rsidR="0012091A" w:rsidRDefault="001530BF">
      <w:r>
        <w:br w:type="page"/>
      </w:r>
    </w:p>
    <w:p w14:paraId="5F806684" w14:textId="77777777" w:rsidR="0012091A" w:rsidRDefault="001530BF">
      <w:pPr>
        <w:pStyle w:val="Heading1"/>
      </w:pPr>
      <w:r>
        <w:lastRenderedPageBreak/>
        <w:t>19. Assumptions, Risks and Open Questions</w:t>
      </w:r>
    </w:p>
    <w:p w14:paraId="5BE9C3B9" w14:textId="77777777" w:rsidR="0012091A" w:rsidRDefault="001530BF">
      <w:pPr>
        <w:pStyle w:val="Heading2"/>
      </w:pPr>
      <w:r>
        <w:t>19.1 Assumptions</w:t>
      </w:r>
    </w:p>
    <w:p w14:paraId="3206797C" w14:textId="77777777" w:rsidR="0012091A" w:rsidRDefault="001530BF">
      <w:pPr>
        <w:pStyle w:val="CMPCaption"/>
      </w:pPr>
      <w:r>
        <w:t>Table 71 — 19.1 Assumptions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492904A8" w14:textId="77777777">
        <w:trPr>
          <w:tblHeader/>
          <w:jc w:val="center"/>
        </w:trPr>
        <w:tc>
          <w:tcPr>
            <w:tcW w:w="3029" w:type="dxa"/>
            <w:shd w:val="clear" w:color="auto" w:fill="1F3A5F"/>
          </w:tcPr>
          <w:p w14:paraId="3D6F4564" w14:textId="77777777" w:rsidR="0012091A" w:rsidRDefault="001530BF">
            <w:pPr>
              <w:spacing w:before="40" w:after="40"/>
            </w:pPr>
            <w:r>
              <w:rPr>
                <w:b/>
                <w:color w:val="FFFFFF"/>
                <w:sz w:val="18"/>
              </w:rPr>
              <w:t>ID</w:t>
            </w:r>
          </w:p>
        </w:tc>
        <w:tc>
          <w:tcPr>
            <w:tcW w:w="3029" w:type="dxa"/>
            <w:shd w:val="clear" w:color="auto" w:fill="1F3A5F"/>
          </w:tcPr>
          <w:p w14:paraId="70C5E1C5" w14:textId="77777777" w:rsidR="0012091A" w:rsidRDefault="001530BF">
            <w:pPr>
              <w:spacing w:before="40" w:after="40"/>
            </w:pPr>
            <w:r>
              <w:rPr>
                <w:b/>
                <w:color w:val="FFFFFF"/>
                <w:sz w:val="18"/>
              </w:rPr>
              <w:t>Assumption</w:t>
            </w:r>
          </w:p>
        </w:tc>
        <w:tc>
          <w:tcPr>
            <w:tcW w:w="3029" w:type="dxa"/>
            <w:shd w:val="clear" w:color="auto" w:fill="1F3A5F"/>
          </w:tcPr>
          <w:p w14:paraId="7273379A" w14:textId="77777777" w:rsidR="0012091A" w:rsidRDefault="001530BF">
            <w:pPr>
              <w:spacing w:before="40" w:after="40"/>
            </w:pPr>
            <w:r>
              <w:rPr>
                <w:b/>
                <w:color w:val="FFFFFF"/>
                <w:sz w:val="18"/>
              </w:rPr>
              <w:t>If false</w:t>
            </w:r>
          </w:p>
        </w:tc>
      </w:tr>
      <w:tr w:rsidR="0012091A" w14:paraId="4B087F44" w14:textId="77777777">
        <w:trPr>
          <w:jc w:val="center"/>
        </w:trPr>
        <w:tc>
          <w:tcPr>
            <w:tcW w:w="3029" w:type="dxa"/>
          </w:tcPr>
          <w:p w14:paraId="45A488A8" w14:textId="77777777" w:rsidR="0012091A" w:rsidRDefault="001530BF">
            <w:pPr>
              <w:spacing w:before="40" w:after="40"/>
            </w:pPr>
            <w:r>
              <w:rPr>
                <w:rFonts w:ascii="Consolas" w:hAnsi="Consolas"/>
                <w:color w:val="2C4A6E"/>
                <w:sz w:val="16"/>
              </w:rPr>
              <w:t>UX-ASM-01</w:t>
            </w:r>
          </w:p>
        </w:tc>
        <w:tc>
          <w:tcPr>
            <w:tcW w:w="3029" w:type="dxa"/>
          </w:tcPr>
          <w:p w14:paraId="541B76E3" w14:textId="77777777" w:rsidR="0012091A" w:rsidRDefault="001530BF">
            <w:pPr>
              <w:spacing w:before="40" w:after="40"/>
            </w:pPr>
            <w:r>
              <w:rPr>
                <w:sz w:val="18"/>
              </w:rPr>
              <w:t>A design specified as structure survives the eventual visual identity without rework.</w:t>
            </w:r>
          </w:p>
        </w:tc>
        <w:tc>
          <w:tcPr>
            <w:tcW w:w="3029" w:type="dxa"/>
          </w:tcPr>
          <w:p w14:paraId="3CACC4D9" w14:textId="77777777" w:rsidR="0012091A" w:rsidRDefault="001530BF">
            <w:pPr>
              <w:spacing w:before="40" w:after="40"/>
            </w:pPr>
            <w:r>
              <w:rPr>
                <w:rFonts w:ascii="Consolas" w:hAnsi="Consolas"/>
                <w:color w:val="2C4A6E"/>
                <w:sz w:val="16"/>
              </w:rPr>
              <w:t>UXDR-01</w:t>
            </w:r>
            <w:r>
              <w:rPr>
                <w:sz w:val="18"/>
              </w:rPr>
              <w:t xml:space="preserve"> fails and parts of this document are rewritten alongside the brand.</w:t>
            </w:r>
          </w:p>
        </w:tc>
      </w:tr>
      <w:tr w:rsidR="0012091A" w14:paraId="6C1D5C8C" w14:textId="77777777">
        <w:trPr>
          <w:jc w:val="center"/>
        </w:trPr>
        <w:tc>
          <w:tcPr>
            <w:tcW w:w="3029" w:type="dxa"/>
            <w:shd w:val="clear" w:color="auto" w:fill="F5F8FB"/>
          </w:tcPr>
          <w:p w14:paraId="200723A7" w14:textId="77777777" w:rsidR="0012091A" w:rsidRDefault="001530BF">
            <w:pPr>
              <w:spacing w:before="40" w:after="40"/>
            </w:pPr>
            <w:r>
              <w:rPr>
                <w:rFonts w:ascii="Consolas" w:hAnsi="Consolas"/>
                <w:color w:val="2C4A6E"/>
                <w:sz w:val="16"/>
              </w:rPr>
              <w:t>UX-ASM-02</w:t>
            </w:r>
          </w:p>
        </w:tc>
        <w:tc>
          <w:tcPr>
            <w:tcW w:w="3029" w:type="dxa"/>
            <w:shd w:val="clear" w:color="auto" w:fill="F5F8FB"/>
          </w:tcPr>
          <w:p w14:paraId="4CEF903D" w14:textId="77777777" w:rsidR="0012091A" w:rsidRDefault="001530BF">
            <w:pPr>
              <w:spacing w:before="40" w:after="40"/>
            </w:pPr>
            <w:r>
              <w:rPr>
                <w:sz w:val="18"/>
              </w:rPr>
              <w:t>Users will accept a booking blocked on a poor connection rather than a booking made on stale verification.</w:t>
            </w:r>
          </w:p>
        </w:tc>
        <w:tc>
          <w:tcPr>
            <w:tcW w:w="3029" w:type="dxa"/>
            <w:shd w:val="clear" w:color="auto" w:fill="F5F8FB"/>
          </w:tcPr>
          <w:p w14:paraId="1D7D5472" w14:textId="77777777" w:rsidR="0012091A" w:rsidRDefault="001530BF">
            <w:pPr>
              <w:spacing w:before="40" w:after="40"/>
            </w:pPr>
            <w:r>
              <w:rPr>
                <w:rFonts w:ascii="Consolas" w:hAnsi="Consolas"/>
                <w:color w:val="2C4A6E"/>
                <w:sz w:val="16"/>
              </w:rPr>
              <w:t>UXDR-06</w:t>
            </w:r>
            <w:r>
              <w:rPr>
                <w:sz w:val="18"/>
              </w:rPr>
              <w:t xml:space="preserve"> becomes a business decision to revisit, not a design defect. </w:t>
            </w:r>
            <w:r>
              <w:rPr>
                <w:rFonts w:ascii="Consolas" w:hAnsi="Consolas"/>
                <w:color w:val="2C4A6E"/>
                <w:sz w:val="16"/>
              </w:rPr>
              <w:t>UX-095</w:t>
            </w:r>
            <w:r>
              <w:rPr>
                <w:sz w:val="18"/>
              </w:rPr>
              <w:t xml:space="preserve"> is where it would be reversed.</w:t>
            </w:r>
          </w:p>
        </w:tc>
      </w:tr>
      <w:tr w:rsidR="0012091A" w14:paraId="74460ED9" w14:textId="77777777">
        <w:trPr>
          <w:jc w:val="center"/>
        </w:trPr>
        <w:tc>
          <w:tcPr>
            <w:tcW w:w="3029" w:type="dxa"/>
          </w:tcPr>
          <w:p w14:paraId="3D745D79" w14:textId="77777777" w:rsidR="0012091A" w:rsidRDefault="001530BF">
            <w:pPr>
              <w:spacing w:before="40" w:after="40"/>
            </w:pPr>
            <w:r>
              <w:rPr>
                <w:rFonts w:ascii="Consolas" w:hAnsi="Consolas"/>
                <w:color w:val="2C4A6E"/>
                <w:sz w:val="16"/>
              </w:rPr>
              <w:t>UX-ASM-03</w:t>
            </w:r>
          </w:p>
        </w:tc>
        <w:tc>
          <w:tcPr>
            <w:tcW w:w="3029" w:type="dxa"/>
          </w:tcPr>
          <w:p w14:paraId="3432B31D" w14:textId="77777777" w:rsidR="0012091A" w:rsidRDefault="001530BF">
            <w:pPr>
              <w:spacing w:before="40" w:after="40"/>
            </w:pPr>
            <w:r>
              <w:rPr>
                <w:sz w:val="18"/>
              </w:rPr>
              <w:t>Users will tolerate "awaiting confirmation" after their payment application reported success.</w:t>
            </w:r>
          </w:p>
        </w:tc>
        <w:tc>
          <w:tcPr>
            <w:tcW w:w="3029" w:type="dxa"/>
          </w:tcPr>
          <w:p w14:paraId="180E364E" w14:textId="77777777" w:rsidR="0012091A" w:rsidRDefault="001530BF">
            <w:pPr>
              <w:spacing w:before="40" w:after="40"/>
            </w:pPr>
            <w:r>
              <w:rPr>
                <w:rFonts w:ascii="Consolas" w:hAnsi="Consolas"/>
                <w:color w:val="2C4A6E"/>
                <w:sz w:val="16"/>
              </w:rPr>
              <w:t>UXDR-10</w:t>
            </w:r>
            <w:r>
              <w:rPr>
                <w:sz w:val="18"/>
              </w:rPr>
              <w:t xml:space="preserve"> holds regardless — </w:t>
            </w:r>
            <w:r>
              <w:rPr>
                <w:rFonts w:ascii="Consolas" w:hAnsi="Consolas"/>
                <w:color w:val="2C4A6E"/>
                <w:sz w:val="16"/>
              </w:rPr>
              <w:t>BAD-RULE-032</w:t>
            </w:r>
            <w:r>
              <w:rPr>
                <w:sz w:val="18"/>
              </w:rPr>
              <w:t xml:space="preserve"> is absolute — but the content in </w:t>
            </w:r>
            <w:r>
              <w:rPr>
                <w:rFonts w:ascii="Consolas" w:hAnsi="Consolas"/>
                <w:color w:val="2C4A6E"/>
                <w:sz w:val="16"/>
              </w:rPr>
              <w:t>UX-131</w:t>
            </w:r>
            <w:r>
              <w:rPr>
                <w:sz w:val="18"/>
              </w:rPr>
              <w:t xml:space="preserve"> carries more weight than assumed.</w:t>
            </w:r>
          </w:p>
        </w:tc>
      </w:tr>
      <w:tr w:rsidR="0012091A" w14:paraId="5B88DBB7" w14:textId="77777777">
        <w:trPr>
          <w:jc w:val="center"/>
        </w:trPr>
        <w:tc>
          <w:tcPr>
            <w:tcW w:w="3029" w:type="dxa"/>
            <w:shd w:val="clear" w:color="auto" w:fill="F5F8FB"/>
          </w:tcPr>
          <w:p w14:paraId="3EB483BB" w14:textId="77777777" w:rsidR="0012091A" w:rsidRDefault="001530BF">
            <w:pPr>
              <w:spacing w:before="40" w:after="40"/>
            </w:pPr>
            <w:r>
              <w:rPr>
                <w:rFonts w:ascii="Consolas" w:hAnsi="Consolas"/>
                <w:color w:val="2C4A6E"/>
                <w:sz w:val="16"/>
              </w:rPr>
              <w:t>UX-ASM-04</w:t>
            </w:r>
          </w:p>
        </w:tc>
        <w:tc>
          <w:tcPr>
            <w:tcW w:w="3029" w:type="dxa"/>
            <w:shd w:val="clear" w:color="auto" w:fill="F5F8FB"/>
          </w:tcPr>
          <w:p w14:paraId="2E2E822A" w14:textId="77777777" w:rsidR="0012091A" w:rsidRDefault="001530BF">
            <w:pPr>
              <w:spacing w:before="40" w:after="40"/>
            </w:pPr>
            <w:r>
              <w:rPr>
                <w:sz w:val="18"/>
              </w:rPr>
              <w:t>The absence of an emergency control will be accepted for launch.</w:t>
            </w:r>
          </w:p>
        </w:tc>
        <w:tc>
          <w:tcPr>
            <w:tcW w:w="3029" w:type="dxa"/>
            <w:shd w:val="clear" w:color="auto" w:fill="F5F8FB"/>
          </w:tcPr>
          <w:p w14:paraId="494447F2" w14:textId="77777777" w:rsidR="0012091A" w:rsidRDefault="001530BF">
            <w:pPr>
              <w:spacing w:before="40" w:after="40"/>
            </w:pPr>
            <w:r>
              <w:rPr>
                <w:rFonts w:ascii="Consolas" w:hAnsi="Consolas"/>
                <w:color w:val="2C4A6E"/>
                <w:sz w:val="16"/>
              </w:rPr>
              <w:t>UXDR-13</w:t>
            </w:r>
            <w:r>
              <w:rPr>
                <w:sz w:val="18"/>
              </w:rPr>
              <w:t xml:space="preserve"> holds until </w:t>
            </w:r>
            <w:r>
              <w:rPr>
                <w:rFonts w:ascii="Consolas" w:hAnsi="Consolas"/>
                <w:color w:val="2C4A6E"/>
                <w:sz w:val="16"/>
              </w:rPr>
              <w:t>BAD-DEC-011</w:t>
            </w:r>
            <w:r>
              <w:rPr>
                <w:sz w:val="18"/>
              </w:rPr>
              <w:t xml:space="preserve"> is resolved; the consequence is commercial, not technical. §13.3.</w:t>
            </w:r>
          </w:p>
        </w:tc>
      </w:tr>
      <w:tr w:rsidR="0012091A" w14:paraId="000D9910" w14:textId="77777777">
        <w:trPr>
          <w:jc w:val="center"/>
        </w:trPr>
        <w:tc>
          <w:tcPr>
            <w:tcW w:w="3029" w:type="dxa"/>
          </w:tcPr>
          <w:p w14:paraId="2C61DC4A" w14:textId="77777777" w:rsidR="0012091A" w:rsidRDefault="001530BF">
            <w:pPr>
              <w:spacing w:before="40" w:after="40"/>
            </w:pPr>
            <w:r>
              <w:rPr>
                <w:rFonts w:ascii="Consolas" w:hAnsi="Consolas"/>
                <w:color w:val="2C4A6E"/>
                <w:sz w:val="16"/>
              </w:rPr>
              <w:t>UX-ASM-05</w:t>
            </w:r>
          </w:p>
        </w:tc>
        <w:tc>
          <w:tcPr>
            <w:tcW w:w="3029" w:type="dxa"/>
          </w:tcPr>
          <w:p w14:paraId="414CD06F" w14:textId="77777777" w:rsidR="0012091A" w:rsidRDefault="001530BF">
            <w:pPr>
              <w:spacing w:before="40" w:after="40"/>
            </w:pPr>
            <w:r>
              <w:rPr>
                <w:sz w:val="18"/>
              </w:rPr>
              <w:t>Provenance markings on every value will not overwhelm the interface.</w:t>
            </w:r>
          </w:p>
        </w:tc>
        <w:tc>
          <w:tcPr>
            <w:tcW w:w="3029" w:type="dxa"/>
          </w:tcPr>
          <w:p w14:paraId="3AE50C17" w14:textId="77777777" w:rsidR="0012091A" w:rsidRDefault="001530BF">
            <w:pPr>
              <w:spacing w:before="40" w:after="40"/>
            </w:pPr>
            <w:r>
              <w:rPr>
                <w:rFonts w:ascii="Consolas" w:hAnsi="Consolas"/>
                <w:color w:val="2C4A6E"/>
                <w:sz w:val="16"/>
              </w:rPr>
              <w:t>UXDR-02</w:t>
            </w:r>
            <w:r>
              <w:rPr>
                <w:sz w:val="18"/>
              </w:rPr>
              <w:t xml:space="preserve"> needs a density review once a visual layer exists; the rule stands, its expression may change.</w:t>
            </w:r>
          </w:p>
        </w:tc>
      </w:tr>
      <w:tr w:rsidR="0012091A" w14:paraId="4087F572" w14:textId="77777777">
        <w:trPr>
          <w:jc w:val="center"/>
        </w:trPr>
        <w:tc>
          <w:tcPr>
            <w:tcW w:w="3029" w:type="dxa"/>
            <w:shd w:val="clear" w:color="auto" w:fill="F5F8FB"/>
          </w:tcPr>
          <w:p w14:paraId="24B5B1F6" w14:textId="77777777" w:rsidR="0012091A" w:rsidRDefault="001530BF">
            <w:pPr>
              <w:spacing w:before="40" w:after="40"/>
            </w:pPr>
            <w:r>
              <w:rPr>
                <w:rFonts w:ascii="Consolas" w:hAnsi="Consolas"/>
                <w:color w:val="2C4A6E"/>
                <w:sz w:val="16"/>
              </w:rPr>
              <w:t>UX-ASM-06</w:t>
            </w:r>
          </w:p>
        </w:tc>
        <w:tc>
          <w:tcPr>
            <w:tcW w:w="3029" w:type="dxa"/>
            <w:shd w:val="clear" w:color="auto" w:fill="F5F8FB"/>
          </w:tcPr>
          <w:p w14:paraId="6978F838" w14:textId="77777777" w:rsidR="0012091A" w:rsidRDefault="001530BF">
            <w:pPr>
              <w:spacing w:before="40" w:after="40"/>
            </w:pPr>
            <w:r>
              <w:rPr>
                <w:sz w:val="18"/>
              </w:rPr>
              <w:t>The device range, when chosen, includes no device on which the commitment surface cannot show six values.</w:t>
            </w:r>
          </w:p>
        </w:tc>
        <w:tc>
          <w:tcPr>
            <w:tcW w:w="3029" w:type="dxa"/>
            <w:shd w:val="clear" w:color="auto" w:fill="F5F8FB"/>
          </w:tcPr>
          <w:p w14:paraId="60D75941" w14:textId="77777777" w:rsidR="0012091A" w:rsidRDefault="001530BF">
            <w:pPr>
              <w:spacing w:before="40" w:after="40"/>
            </w:pPr>
            <w:r>
              <w:rPr>
                <w:rFonts w:ascii="Consolas" w:hAnsi="Consolas"/>
                <w:color w:val="2C4A6E"/>
                <w:sz w:val="16"/>
              </w:rPr>
              <w:t>UX-093</w:t>
            </w:r>
            <w:r>
              <w:rPr>
                <w:sz w:val="18"/>
              </w:rPr>
              <w:t xml:space="preserve"> would need a scrolling or staged treatment that still satisfies </w:t>
            </w:r>
            <w:r>
              <w:rPr>
                <w:rFonts w:ascii="Consolas" w:hAnsi="Consolas"/>
                <w:color w:val="2C4A6E"/>
                <w:sz w:val="16"/>
              </w:rPr>
              <w:t>NFR-084</w:t>
            </w:r>
            <w:r>
              <w:rPr>
                <w:sz w:val="18"/>
              </w:rPr>
              <w:t>.</w:t>
            </w:r>
          </w:p>
        </w:tc>
      </w:tr>
    </w:tbl>
    <w:p w14:paraId="3ADFE04B" w14:textId="77777777" w:rsidR="0012091A" w:rsidRDefault="0012091A">
      <w:pPr>
        <w:spacing w:after="80"/>
      </w:pPr>
    </w:p>
    <w:p w14:paraId="39AC7AD5" w14:textId="77777777" w:rsidR="0012091A" w:rsidRDefault="001530BF">
      <w:pPr>
        <w:pStyle w:val="Heading2"/>
      </w:pPr>
      <w:r>
        <w:t>19.2 Risks</w:t>
      </w:r>
    </w:p>
    <w:p w14:paraId="28F11233" w14:textId="77777777" w:rsidR="0012091A" w:rsidRDefault="001530BF">
      <w:pPr>
        <w:pStyle w:val="CMPCaption"/>
      </w:pPr>
      <w:r>
        <w:t>Table 72 — 19.2 Risks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1514"/>
        <w:gridCol w:w="1514"/>
        <w:gridCol w:w="1514"/>
        <w:gridCol w:w="1514"/>
        <w:gridCol w:w="1514"/>
        <w:gridCol w:w="1514"/>
      </w:tblGrid>
      <w:tr w:rsidR="0012091A" w14:paraId="0AC71B28" w14:textId="77777777">
        <w:trPr>
          <w:tblHeader/>
          <w:jc w:val="center"/>
        </w:trPr>
        <w:tc>
          <w:tcPr>
            <w:tcW w:w="1514" w:type="dxa"/>
            <w:shd w:val="clear" w:color="auto" w:fill="1F3A5F"/>
          </w:tcPr>
          <w:p w14:paraId="4353F9AE" w14:textId="77777777" w:rsidR="0012091A" w:rsidRDefault="001530BF">
            <w:pPr>
              <w:spacing w:before="40" w:after="40"/>
            </w:pPr>
            <w:r>
              <w:rPr>
                <w:b/>
                <w:color w:val="FFFFFF"/>
                <w:sz w:val="18"/>
              </w:rPr>
              <w:t>ID</w:t>
            </w:r>
          </w:p>
        </w:tc>
        <w:tc>
          <w:tcPr>
            <w:tcW w:w="1514" w:type="dxa"/>
            <w:shd w:val="clear" w:color="auto" w:fill="1F3A5F"/>
          </w:tcPr>
          <w:p w14:paraId="079E692C" w14:textId="77777777" w:rsidR="0012091A" w:rsidRDefault="001530BF">
            <w:pPr>
              <w:spacing w:before="40" w:after="40"/>
            </w:pPr>
            <w:r>
              <w:rPr>
                <w:b/>
                <w:color w:val="FFFFFF"/>
                <w:sz w:val="18"/>
              </w:rPr>
              <w:t>Risk</w:t>
            </w:r>
          </w:p>
        </w:tc>
        <w:tc>
          <w:tcPr>
            <w:tcW w:w="1514" w:type="dxa"/>
            <w:shd w:val="clear" w:color="auto" w:fill="1F3A5F"/>
          </w:tcPr>
          <w:p w14:paraId="6335721B" w14:textId="77777777" w:rsidR="0012091A" w:rsidRDefault="001530BF">
            <w:pPr>
              <w:spacing w:before="40" w:after="40"/>
            </w:pPr>
            <w:r>
              <w:rPr>
                <w:b/>
                <w:color w:val="FFFFFF"/>
                <w:sz w:val="18"/>
              </w:rPr>
              <w:t>L</w:t>
            </w:r>
          </w:p>
        </w:tc>
        <w:tc>
          <w:tcPr>
            <w:tcW w:w="1514" w:type="dxa"/>
            <w:shd w:val="clear" w:color="auto" w:fill="1F3A5F"/>
          </w:tcPr>
          <w:p w14:paraId="14676DB2" w14:textId="77777777" w:rsidR="0012091A" w:rsidRDefault="001530BF">
            <w:pPr>
              <w:spacing w:before="40" w:after="40"/>
            </w:pPr>
            <w:r>
              <w:rPr>
                <w:b/>
                <w:color w:val="FFFFFF"/>
                <w:sz w:val="18"/>
              </w:rPr>
              <w:t>I</w:t>
            </w:r>
          </w:p>
        </w:tc>
        <w:tc>
          <w:tcPr>
            <w:tcW w:w="1514" w:type="dxa"/>
            <w:shd w:val="clear" w:color="auto" w:fill="1F3A5F"/>
          </w:tcPr>
          <w:p w14:paraId="5EE8111E" w14:textId="77777777" w:rsidR="0012091A" w:rsidRDefault="001530BF">
            <w:pPr>
              <w:spacing w:before="40" w:after="40"/>
            </w:pPr>
            <w:r>
              <w:rPr>
                <w:b/>
                <w:color w:val="FFFFFF"/>
                <w:sz w:val="18"/>
              </w:rPr>
              <w:t>Sev</w:t>
            </w:r>
          </w:p>
        </w:tc>
        <w:tc>
          <w:tcPr>
            <w:tcW w:w="1514" w:type="dxa"/>
            <w:shd w:val="clear" w:color="auto" w:fill="1F3A5F"/>
          </w:tcPr>
          <w:p w14:paraId="07E5825F" w14:textId="77777777" w:rsidR="0012091A" w:rsidRDefault="001530BF">
            <w:pPr>
              <w:spacing w:before="40" w:after="40"/>
            </w:pPr>
            <w:r>
              <w:rPr>
                <w:b/>
                <w:color w:val="FFFFFF"/>
                <w:sz w:val="18"/>
              </w:rPr>
              <w:t>Response</w:t>
            </w:r>
          </w:p>
        </w:tc>
      </w:tr>
      <w:tr w:rsidR="0012091A" w14:paraId="279BF363" w14:textId="77777777">
        <w:trPr>
          <w:jc w:val="center"/>
        </w:trPr>
        <w:tc>
          <w:tcPr>
            <w:tcW w:w="1514" w:type="dxa"/>
          </w:tcPr>
          <w:p w14:paraId="13697A31" w14:textId="77777777" w:rsidR="0012091A" w:rsidRDefault="001530BF">
            <w:pPr>
              <w:spacing w:before="40" w:after="40"/>
            </w:pPr>
            <w:r>
              <w:rPr>
                <w:rFonts w:ascii="Consolas" w:hAnsi="Consolas"/>
                <w:color w:val="2C4A6E"/>
                <w:sz w:val="16"/>
              </w:rPr>
              <w:t>UX-RISK-01</w:t>
            </w:r>
          </w:p>
        </w:tc>
        <w:tc>
          <w:tcPr>
            <w:tcW w:w="1514" w:type="dxa"/>
          </w:tcPr>
          <w:p w14:paraId="5081672B" w14:textId="77777777" w:rsidR="0012091A" w:rsidRDefault="001530BF">
            <w:pPr>
              <w:spacing w:before="40" w:after="40"/>
            </w:pPr>
            <w:r>
              <w:rPr>
                <w:sz w:val="18"/>
              </w:rPr>
              <w:t>Twelve unapproved predecessors, and this document is what users actually experience.</w:t>
            </w:r>
          </w:p>
        </w:tc>
        <w:tc>
          <w:tcPr>
            <w:tcW w:w="1514" w:type="dxa"/>
          </w:tcPr>
          <w:p w14:paraId="0F5FAD66" w14:textId="77777777" w:rsidR="0012091A" w:rsidRDefault="001530BF">
            <w:pPr>
              <w:spacing w:before="40" w:after="40"/>
            </w:pPr>
            <w:r>
              <w:rPr>
                <w:sz w:val="18"/>
              </w:rPr>
              <w:t>5</w:t>
            </w:r>
          </w:p>
        </w:tc>
        <w:tc>
          <w:tcPr>
            <w:tcW w:w="1514" w:type="dxa"/>
          </w:tcPr>
          <w:p w14:paraId="648BCE30" w14:textId="77777777" w:rsidR="0012091A" w:rsidRDefault="001530BF">
            <w:pPr>
              <w:spacing w:before="40" w:after="40"/>
            </w:pPr>
            <w:r>
              <w:rPr>
                <w:sz w:val="18"/>
              </w:rPr>
              <w:t>4</w:t>
            </w:r>
          </w:p>
        </w:tc>
        <w:tc>
          <w:tcPr>
            <w:tcW w:w="1514" w:type="dxa"/>
          </w:tcPr>
          <w:p w14:paraId="6271E0C0" w14:textId="77777777" w:rsidR="0012091A" w:rsidRDefault="001530BF">
            <w:pPr>
              <w:spacing w:before="40" w:after="40"/>
            </w:pPr>
            <w:r>
              <w:rPr>
                <w:sz w:val="18"/>
              </w:rPr>
              <w:t>20</w:t>
            </w:r>
          </w:p>
        </w:tc>
        <w:tc>
          <w:tcPr>
            <w:tcW w:w="1514" w:type="dxa"/>
          </w:tcPr>
          <w:p w14:paraId="45C8135F" w14:textId="77777777" w:rsidR="0012091A" w:rsidRDefault="001530BF">
            <w:pPr>
              <w:spacing w:before="40" w:after="40"/>
            </w:pPr>
            <w:r>
              <w:rPr>
                <w:rFonts w:ascii="Consolas" w:hAnsi="Consolas"/>
                <w:color w:val="2C4A6E"/>
                <w:sz w:val="16"/>
              </w:rPr>
              <w:t>CC-013</w:t>
            </w:r>
            <w:r>
              <w:rPr>
                <w:sz w:val="18"/>
              </w:rPr>
              <w:t>; must not be baselined before approval.</w:t>
            </w:r>
          </w:p>
        </w:tc>
      </w:tr>
      <w:tr w:rsidR="0012091A" w14:paraId="54C5E504" w14:textId="77777777">
        <w:trPr>
          <w:jc w:val="center"/>
        </w:trPr>
        <w:tc>
          <w:tcPr>
            <w:tcW w:w="1514" w:type="dxa"/>
            <w:shd w:val="clear" w:color="auto" w:fill="F5F8FB"/>
          </w:tcPr>
          <w:p w14:paraId="24D4E892" w14:textId="77777777" w:rsidR="0012091A" w:rsidRDefault="001530BF">
            <w:pPr>
              <w:spacing w:before="40" w:after="40"/>
            </w:pPr>
            <w:r>
              <w:rPr>
                <w:rFonts w:ascii="Consolas" w:hAnsi="Consolas"/>
                <w:color w:val="2C4A6E"/>
                <w:sz w:val="16"/>
              </w:rPr>
              <w:t>UX-RISK-02</w:t>
            </w:r>
          </w:p>
        </w:tc>
        <w:tc>
          <w:tcPr>
            <w:tcW w:w="1514" w:type="dxa"/>
            <w:shd w:val="clear" w:color="auto" w:fill="F5F8FB"/>
          </w:tcPr>
          <w:p w14:paraId="16EAE715" w14:textId="77777777" w:rsidR="0012091A" w:rsidRDefault="001530BF">
            <w:pPr>
              <w:spacing w:before="40" w:after="40"/>
            </w:pPr>
            <w:r>
              <w:rPr>
                <w:sz w:val="18"/>
              </w:rPr>
              <w:t>The four failure treatments collapse into one during implementation.</w:t>
            </w:r>
          </w:p>
        </w:tc>
        <w:tc>
          <w:tcPr>
            <w:tcW w:w="1514" w:type="dxa"/>
            <w:shd w:val="clear" w:color="auto" w:fill="F5F8FB"/>
          </w:tcPr>
          <w:p w14:paraId="4CAFD364" w14:textId="77777777" w:rsidR="0012091A" w:rsidRDefault="001530BF">
            <w:pPr>
              <w:spacing w:before="40" w:after="40"/>
            </w:pPr>
            <w:r>
              <w:rPr>
                <w:sz w:val="18"/>
              </w:rPr>
              <w:t>4</w:t>
            </w:r>
          </w:p>
        </w:tc>
        <w:tc>
          <w:tcPr>
            <w:tcW w:w="1514" w:type="dxa"/>
            <w:shd w:val="clear" w:color="auto" w:fill="F5F8FB"/>
          </w:tcPr>
          <w:p w14:paraId="104D771A" w14:textId="77777777" w:rsidR="0012091A" w:rsidRDefault="001530BF">
            <w:pPr>
              <w:spacing w:before="40" w:after="40"/>
            </w:pPr>
            <w:r>
              <w:rPr>
                <w:sz w:val="18"/>
              </w:rPr>
              <w:t>5</w:t>
            </w:r>
          </w:p>
        </w:tc>
        <w:tc>
          <w:tcPr>
            <w:tcW w:w="1514" w:type="dxa"/>
            <w:shd w:val="clear" w:color="auto" w:fill="F5F8FB"/>
          </w:tcPr>
          <w:p w14:paraId="06DED6C6" w14:textId="77777777" w:rsidR="0012091A" w:rsidRDefault="001530BF">
            <w:pPr>
              <w:spacing w:before="40" w:after="40"/>
            </w:pPr>
            <w:r>
              <w:rPr>
                <w:sz w:val="18"/>
              </w:rPr>
              <w:t>20</w:t>
            </w:r>
          </w:p>
        </w:tc>
        <w:tc>
          <w:tcPr>
            <w:tcW w:w="1514" w:type="dxa"/>
            <w:shd w:val="clear" w:color="auto" w:fill="F5F8FB"/>
          </w:tcPr>
          <w:p w14:paraId="2DE2117E" w14:textId="77777777" w:rsidR="0012091A" w:rsidRDefault="001530BF">
            <w:pPr>
              <w:spacing w:before="40" w:after="40"/>
            </w:pPr>
            <w:r>
              <w:rPr>
                <w:sz w:val="18"/>
              </w:rPr>
              <w:t xml:space="preserve">§7.6 mapping removes the judgement call; </w:t>
            </w:r>
            <w:r>
              <w:rPr>
                <w:rFonts w:ascii="Consolas" w:hAnsi="Consolas"/>
                <w:color w:val="2C4A6E"/>
                <w:sz w:val="16"/>
              </w:rPr>
              <w:t>UX-076</w:t>
            </w:r>
            <w:r>
              <w:rPr>
                <w:sz w:val="18"/>
              </w:rPr>
              <w:t xml:space="preserve"> makes an uncovered case a defect. Mirrors </w:t>
            </w:r>
            <w:r>
              <w:rPr>
                <w:rFonts w:ascii="Consolas" w:hAnsi="Consolas"/>
                <w:color w:val="2C4A6E"/>
                <w:sz w:val="16"/>
              </w:rPr>
              <w:t>API-RISK-02</w:t>
            </w:r>
            <w:r>
              <w:rPr>
                <w:sz w:val="18"/>
              </w:rPr>
              <w:t>.</w:t>
            </w:r>
          </w:p>
        </w:tc>
      </w:tr>
      <w:tr w:rsidR="0012091A" w14:paraId="418448FA" w14:textId="77777777">
        <w:trPr>
          <w:jc w:val="center"/>
        </w:trPr>
        <w:tc>
          <w:tcPr>
            <w:tcW w:w="1514" w:type="dxa"/>
          </w:tcPr>
          <w:p w14:paraId="46EFA6EA" w14:textId="77777777" w:rsidR="0012091A" w:rsidRDefault="001530BF">
            <w:pPr>
              <w:spacing w:before="40" w:after="40"/>
            </w:pPr>
            <w:r>
              <w:rPr>
                <w:rFonts w:ascii="Consolas" w:hAnsi="Consolas"/>
                <w:color w:val="2C4A6E"/>
                <w:sz w:val="16"/>
              </w:rPr>
              <w:t>UX-RISK-03</w:t>
            </w:r>
          </w:p>
        </w:tc>
        <w:tc>
          <w:tcPr>
            <w:tcW w:w="1514" w:type="dxa"/>
          </w:tcPr>
          <w:p w14:paraId="72E33E64" w14:textId="77777777" w:rsidR="0012091A" w:rsidRDefault="001530BF">
            <w:pPr>
              <w:spacing w:before="40" w:after="40"/>
            </w:pPr>
            <w:r>
              <w:rPr>
                <w:sz w:val="18"/>
              </w:rPr>
              <w:t>Provenance markings are dropped as visual clutter during the visual design phase.</w:t>
            </w:r>
          </w:p>
        </w:tc>
        <w:tc>
          <w:tcPr>
            <w:tcW w:w="1514" w:type="dxa"/>
          </w:tcPr>
          <w:p w14:paraId="12DD64F0" w14:textId="77777777" w:rsidR="0012091A" w:rsidRDefault="001530BF">
            <w:pPr>
              <w:spacing w:before="40" w:after="40"/>
            </w:pPr>
            <w:r>
              <w:rPr>
                <w:sz w:val="18"/>
              </w:rPr>
              <w:t>4</w:t>
            </w:r>
          </w:p>
        </w:tc>
        <w:tc>
          <w:tcPr>
            <w:tcW w:w="1514" w:type="dxa"/>
          </w:tcPr>
          <w:p w14:paraId="52760029" w14:textId="77777777" w:rsidR="0012091A" w:rsidRDefault="001530BF">
            <w:pPr>
              <w:spacing w:before="40" w:after="40"/>
            </w:pPr>
            <w:r>
              <w:rPr>
                <w:sz w:val="18"/>
              </w:rPr>
              <w:t>5</w:t>
            </w:r>
          </w:p>
        </w:tc>
        <w:tc>
          <w:tcPr>
            <w:tcW w:w="1514" w:type="dxa"/>
          </w:tcPr>
          <w:p w14:paraId="13F10ED9" w14:textId="77777777" w:rsidR="0012091A" w:rsidRDefault="001530BF">
            <w:pPr>
              <w:spacing w:before="40" w:after="40"/>
            </w:pPr>
            <w:r>
              <w:rPr>
                <w:sz w:val="18"/>
              </w:rPr>
              <w:t>20</w:t>
            </w:r>
          </w:p>
        </w:tc>
        <w:tc>
          <w:tcPr>
            <w:tcW w:w="1514" w:type="dxa"/>
          </w:tcPr>
          <w:p w14:paraId="21D3482A" w14:textId="77777777" w:rsidR="0012091A" w:rsidRDefault="001530BF">
            <w:pPr>
              <w:spacing w:before="40" w:after="40"/>
            </w:pPr>
            <w:r>
              <w:rPr>
                <w:rFonts w:ascii="Consolas" w:hAnsi="Consolas"/>
                <w:color w:val="2C4A6E"/>
                <w:sz w:val="16"/>
              </w:rPr>
              <w:t>UX-035</w:t>
            </w:r>
            <w:r>
              <w:rPr>
                <w:sz w:val="18"/>
              </w:rPr>
              <w:t xml:space="preserve"> makes omission a compile-time failure rather than a design choice.</w:t>
            </w:r>
          </w:p>
        </w:tc>
      </w:tr>
      <w:tr w:rsidR="0012091A" w14:paraId="7AB9F08E" w14:textId="77777777">
        <w:trPr>
          <w:jc w:val="center"/>
        </w:trPr>
        <w:tc>
          <w:tcPr>
            <w:tcW w:w="1514" w:type="dxa"/>
            <w:shd w:val="clear" w:color="auto" w:fill="F5F8FB"/>
          </w:tcPr>
          <w:p w14:paraId="0AF070DF" w14:textId="77777777" w:rsidR="0012091A" w:rsidRDefault="001530BF">
            <w:pPr>
              <w:spacing w:before="40" w:after="40"/>
            </w:pPr>
            <w:r>
              <w:rPr>
                <w:rFonts w:ascii="Consolas" w:hAnsi="Consolas"/>
                <w:color w:val="2C4A6E"/>
                <w:sz w:val="16"/>
              </w:rPr>
              <w:lastRenderedPageBreak/>
              <w:t>UX-RISK-04</w:t>
            </w:r>
          </w:p>
        </w:tc>
        <w:tc>
          <w:tcPr>
            <w:tcW w:w="1514" w:type="dxa"/>
            <w:shd w:val="clear" w:color="auto" w:fill="F5F8FB"/>
          </w:tcPr>
          <w:p w14:paraId="4526CA84" w14:textId="77777777" w:rsidR="0012091A" w:rsidRDefault="001530BF">
            <w:pPr>
              <w:spacing w:before="40" w:after="40"/>
            </w:pPr>
            <w:r>
              <w:rPr>
                <w:rFonts w:ascii="Consolas" w:hAnsi="Consolas"/>
                <w:color w:val="2C4A6E"/>
                <w:sz w:val="16"/>
              </w:rPr>
              <w:t>UX-095</w:t>
            </w:r>
            <w:r>
              <w:rPr>
                <w:sz w:val="18"/>
              </w:rPr>
              <w:t xml:space="preserve"> is relaxed under pressure because booking fails on poor connections.</w:t>
            </w:r>
          </w:p>
        </w:tc>
        <w:tc>
          <w:tcPr>
            <w:tcW w:w="1514" w:type="dxa"/>
            <w:shd w:val="clear" w:color="auto" w:fill="F5F8FB"/>
          </w:tcPr>
          <w:p w14:paraId="7C3409EF" w14:textId="77777777" w:rsidR="0012091A" w:rsidRDefault="001530BF">
            <w:pPr>
              <w:spacing w:before="40" w:after="40"/>
            </w:pPr>
            <w:r>
              <w:rPr>
                <w:sz w:val="18"/>
              </w:rPr>
              <w:t>4</w:t>
            </w:r>
          </w:p>
        </w:tc>
        <w:tc>
          <w:tcPr>
            <w:tcW w:w="1514" w:type="dxa"/>
            <w:shd w:val="clear" w:color="auto" w:fill="F5F8FB"/>
          </w:tcPr>
          <w:p w14:paraId="736E09CF" w14:textId="77777777" w:rsidR="0012091A" w:rsidRDefault="001530BF">
            <w:pPr>
              <w:spacing w:before="40" w:after="40"/>
            </w:pPr>
            <w:r>
              <w:rPr>
                <w:sz w:val="18"/>
              </w:rPr>
              <w:t>5</w:t>
            </w:r>
          </w:p>
        </w:tc>
        <w:tc>
          <w:tcPr>
            <w:tcW w:w="1514" w:type="dxa"/>
            <w:shd w:val="clear" w:color="auto" w:fill="F5F8FB"/>
          </w:tcPr>
          <w:p w14:paraId="5F7B514B" w14:textId="77777777" w:rsidR="0012091A" w:rsidRDefault="001530BF">
            <w:pPr>
              <w:spacing w:before="40" w:after="40"/>
            </w:pPr>
            <w:r>
              <w:rPr>
                <w:sz w:val="18"/>
              </w:rPr>
              <w:t>20</w:t>
            </w:r>
          </w:p>
        </w:tc>
        <w:tc>
          <w:tcPr>
            <w:tcW w:w="1514" w:type="dxa"/>
            <w:shd w:val="clear" w:color="auto" w:fill="F5F8FB"/>
          </w:tcPr>
          <w:p w14:paraId="18EA9745" w14:textId="77777777" w:rsidR="0012091A" w:rsidRDefault="001530BF">
            <w:pPr>
              <w:spacing w:before="40" w:after="40"/>
            </w:pPr>
            <w:r>
              <w:rPr>
                <w:sz w:val="18"/>
              </w:rPr>
              <w:t xml:space="preserve">It protects </w:t>
            </w:r>
            <w:r>
              <w:rPr>
                <w:rFonts w:ascii="Consolas" w:hAnsi="Consolas"/>
                <w:color w:val="2C4A6E"/>
                <w:sz w:val="16"/>
              </w:rPr>
              <w:t>NFR-084</w:t>
            </w:r>
            <w:r>
              <w:rPr>
                <w:sz w:val="18"/>
              </w:rPr>
              <w:t xml:space="preserve"> and </w:t>
            </w:r>
            <w:r>
              <w:rPr>
                <w:rFonts w:ascii="Consolas" w:hAnsi="Consolas"/>
                <w:color w:val="2C4A6E"/>
                <w:sz w:val="16"/>
              </w:rPr>
              <w:t>BAD-RULE-007</w:t>
            </w:r>
            <w:r>
              <w:rPr>
                <w:sz w:val="18"/>
              </w:rPr>
              <w:t>; relaxing it is a Project Owner decision, not a developer's.</w:t>
            </w:r>
          </w:p>
        </w:tc>
      </w:tr>
      <w:tr w:rsidR="0012091A" w14:paraId="33EC7569" w14:textId="77777777">
        <w:trPr>
          <w:jc w:val="center"/>
        </w:trPr>
        <w:tc>
          <w:tcPr>
            <w:tcW w:w="1514" w:type="dxa"/>
          </w:tcPr>
          <w:p w14:paraId="4A4E6428" w14:textId="77777777" w:rsidR="0012091A" w:rsidRDefault="001530BF">
            <w:pPr>
              <w:spacing w:before="40" w:after="40"/>
            </w:pPr>
            <w:r>
              <w:rPr>
                <w:rFonts w:ascii="Consolas" w:hAnsi="Consolas"/>
                <w:color w:val="2C4A6E"/>
                <w:sz w:val="16"/>
              </w:rPr>
              <w:t>UX-RISK-05</w:t>
            </w:r>
          </w:p>
        </w:tc>
        <w:tc>
          <w:tcPr>
            <w:tcW w:w="1514" w:type="dxa"/>
          </w:tcPr>
          <w:p w14:paraId="3C653403" w14:textId="77777777" w:rsidR="0012091A" w:rsidRDefault="001530BF">
            <w:pPr>
              <w:spacing w:before="40" w:after="40"/>
            </w:pPr>
            <w:r>
              <w:rPr>
                <w:sz w:val="18"/>
              </w:rPr>
              <w:t>A safety control — SOS or incident reporting — is added late by someone unaware that three decisions gate it.</w:t>
            </w:r>
          </w:p>
        </w:tc>
        <w:tc>
          <w:tcPr>
            <w:tcW w:w="1514" w:type="dxa"/>
          </w:tcPr>
          <w:p w14:paraId="11893CFF" w14:textId="77777777" w:rsidR="0012091A" w:rsidRDefault="001530BF">
            <w:pPr>
              <w:spacing w:before="40" w:after="40"/>
            </w:pPr>
            <w:r>
              <w:rPr>
                <w:sz w:val="18"/>
              </w:rPr>
              <w:t>4</w:t>
            </w:r>
          </w:p>
        </w:tc>
        <w:tc>
          <w:tcPr>
            <w:tcW w:w="1514" w:type="dxa"/>
          </w:tcPr>
          <w:p w14:paraId="58F5B74F" w14:textId="77777777" w:rsidR="0012091A" w:rsidRDefault="001530BF">
            <w:pPr>
              <w:spacing w:before="40" w:after="40"/>
            </w:pPr>
            <w:r>
              <w:rPr>
                <w:sz w:val="18"/>
              </w:rPr>
              <w:t>5</w:t>
            </w:r>
          </w:p>
        </w:tc>
        <w:tc>
          <w:tcPr>
            <w:tcW w:w="1514" w:type="dxa"/>
          </w:tcPr>
          <w:p w14:paraId="65864623" w14:textId="77777777" w:rsidR="0012091A" w:rsidRDefault="001530BF">
            <w:pPr>
              <w:spacing w:before="40" w:after="40"/>
            </w:pPr>
            <w:r>
              <w:rPr>
                <w:sz w:val="18"/>
              </w:rPr>
              <w:t>20</w:t>
            </w:r>
          </w:p>
        </w:tc>
        <w:tc>
          <w:tcPr>
            <w:tcW w:w="1514" w:type="dxa"/>
          </w:tcPr>
          <w:p w14:paraId="6B3D90E4" w14:textId="77777777" w:rsidR="0012091A" w:rsidRDefault="001530BF">
            <w:pPr>
              <w:spacing w:before="40" w:after="40"/>
            </w:pPr>
            <w:r>
              <w:rPr>
                <w:rFonts w:ascii="Consolas" w:hAnsi="Consolas"/>
                <w:color w:val="2C4A6E"/>
                <w:sz w:val="16"/>
              </w:rPr>
              <w:t>UX-153</w:t>
            </w:r>
            <w:r>
              <w:rPr>
                <w:sz w:val="18"/>
              </w:rPr>
              <w:t>–</w:t>
            </w:r>
            <w:r>
              <w:rPr>
                <w:rFonts w:ascii="Consolas" w:hAnsi="Consolas"/>
                <w:color w:val="2C4A6E"/>
                <w:sz w:val="16"/>
              </w:rPr>
              <w:t>UX-165</w:t>
            </w:r>
            <w:r>
              <w:rPr>
                <w:sz w:val="18"/>
              </w:rPr>
              <w:t>; §13.1 and §13.3 state the reasoning where it will be found.</w:t>
            </w:r>
          </w:p>
        </w:tc>
      </w:tr>
      <w:tr w:rsidR="0012091A" w14:paraId="64B613D4" w14:textId="77777777">
        <w:trPr>
          <w:jc w:val="center"/>
        </w:trPr>
        <w:tc>
          <w:tcPr>
            <w:tcW w:w="1514" w:type="dxa"/>
            <w:shd w:val="clear" w:color="auto" w:fill="F5F8FB"/>
          </w:tcPr>
          <w:p w14:paraId="11611D48" w14:textId="77777777" w:rsidR="0012091A" w:rsidRDefault="001530BF">
            <w:pPr>
              <w:spacing w:before="40" w:after="40"/>
            </w:pPr>
            <w:r>
              <w:rPr>
                <w:rFonts w:ascii="Consolas" w:hAnsi="Consolas"/>
                <w:color w:val="2C4A6E"/>
                <w:sz w:val="16"/>
              </w:rPr>
              <w:t>UX-RISK-06</w:t>
            </w:r>
          </w:p>
        </w:tc>
        <w:tc>
          <w:tcPr>
            <w:tcW w:w="1514" w:type="dxa"/>
            <w:shd w:val="clear" w:color="auto" w:fill="F5F8FB"/>
          </w:tcPr>
          <w:p w14:paraId="55AD085B" w14:textId="77777777" w:rsidR="0012091A" w:rsidRDefault="001530BF">
            <w:pPr>
              <w:spacing w:before="40" w:after="40"/>
            </w:pPr>
            <w:r>
              <w:rPr>
                <w:sz w:val="18"/>
              </w:rPr>
              <w:t>The accessibility standard is chosen after build, requiring rework.</w:t>
            </w:r>
          </w:p>
        </w:tc>
        <w:tc>
          <w:tcPr>
            <w:tcW w:w="1514" w:type="dxa"/>
            <w:shd w:val="clear" w:color="auto" w:fill="F5F8FB"/>
          </w:tcPr>
          <w:p w14:paraId="6A26638C" w14:textId="77777777" w:rsidR="0012091A" w:rsidRDefault="001530BF">
            <w:pPr>
              <w:spacing w:before="40" w:after="40"/>
            </w:pPr>
            <w:r>
              <w:rPr>
                <w:sz w:val="18"/>
              </w:rPr>
              <w:t>4</w:t>
            </w:r>
          </w:p>
        </w:tc>
        <w:tc>
          <w:tcPr>
            <w:tcW w:w="1514" w:type="dxa"/>
            <w:shd w:val="clear" w:color="auto" w:fill="F5F8FB"/>
          </w:tcPr>
          <w:p w14:paraId="5DC5DF8E" w14:textId="77777777" w:rsidR="0012091A" w:rsidRDefault="001530BF">
            <w:pPr>
              <w:spacing w:before="40" w:after="40"/>
            </w:pPr>
            <w:r>
              <w:rPr>
                <w:sz w:val="18"/>
              </w:rPr>
              <w:t>3</w:t>
            </w:r>
          </w:p>
        </w:tc>
        <w:tc>
          <w:tcPr>
            <w:tcW w:w="1514" w:type="dxa"/>
            <w:shd w:val="clear" w:color="auto" w:fill="F5F8FB"/>
          </w:tcPr>
          <w:p w14:paraId="0B1E216E" w14:textId="77777777" w:rsidR="0012091A" w:rsidRDefault="001530BF">
            <w:pPr>
              <w:spacing w:before="40" w:after="40"/>
            </w:pPr>
            <w:r>
              <w:rPr>
                <w:sz w:val="18"/>
              </w:rPr>
              <w:t>12</w:t>
            </w:r>
          </w:p>
        </w:tc>
        <w:tc>
          <w:tcPr>
            <w:tcW w:w="1514" w:type="dxa"/>
            <w:shd w:val="clear" w:color="auto" w:fill="F5F8FB"/>
          </w:tcPr>
          <w:p w14:paraId="1DF54072" w14:textId="77777777" w:rsidR="0012091A" w:rsidRDefault="001530BF">
            <w:pPr>
              <w:spacing w:before="40" w:after="40"/>
            </w:pPr>
            <w:r>
              <w:rPr>
                <w:rFonts w:ascii="Consolas" w:hAnsi="Consolas"/>
                <w:color w:val="2C4A6E"/>
                <w:sz w:val="16"/>
              </w:rPr>
              <w:t>UX-199</w:t>
            </w:r>
            <w:r>
              <w:rPr>
                <w:sz w:val="18"/>
              </w:rPr>
              <w:t xml:space="preserve"> specifies mechanics that any standard will require; </w:t>
            </w:r>
            <w:r>
              <w:rPr>
                <w:rFonts w:ascii="Consolas" w:hAnsi="Consolas"/>
                <w:color w:val="2C4A6E"/>
                <w:sz w:val="16"/>
              </w:rPr>
              <w:t>UX-202</w:t>
            </w:r>
            <w:r>
              <w:rPr>
                <w:sz w:val="18"/>
              </w:rPr>
              <w:t xml:space="preserve"> notes the choice is free today.</w:t>
            </w:r>
          </w:p>
        </w:tc>
      </w:tr>
      <w:tr w:rsidR="0012091A" w14:paraId="0E8DE2E3" w14:textId="77777777">
        <w:trPr>
          <w:jc w:val="center"/>
        </w:trPr>
        <w:tc>
          <w:tcPr>
            <w:tcW w:w="1514" w:type="dxa"/>
          </w:tcPr>
          <w:p w14:paraId="3823919F" w14:textId="77777777" w:rsidR="0012091A" w:rsidRDefault="001530BF">
            <w:pPr>
              <w:spacing w:before="40" w:after="40"/>
            </w:pPr>
            <w:r>
              <w:rPr>
                <w:rFonts w:ascii="Consolas" w:hAnsi="Consolas"/>
                <w:color w:val="2C4A6E"/>
                <w:sz w:val="16"/>
              </w:rPr>
              <w:t>UX-RISK-07</w:t>
            </w:r>
          </w:p>
        </w:tc>
        <w:tc>
          <w:tcPr>
            <w:tcW w:w="1514" w:type="dxa"/>
          </w:tcPr>
          <w:p w14:paraId="47963FED" w14:textId="77777777" w:rsidR="0012091A" w:rsidRDefault="001530BF">
            <w:pPr>
              <w:spacing w:before="40" w:after="40"/>
            </w:pPr>
            <w:r>
              <w:rPr>
                <w:sz w:val="18"/>
              </w:rPr>
              <w:t>A withheld screen is built ad hoc because a journey reaches it.</w:t>
            </w:r>
          </w:p>
        </w:tc>
        <w:tc>
          <w:tcPr>
            <w:tcW w:w="1514" w:type="dxa"/>
          </w:tcPr>
          <w:p w14:paraId="6A1F45A8" w14:textId="77777777" w:rsidR="0012091A" w:rsidRDefault="001530BF">
            <w:pPr>
              <w:spacing w:before="40" w:after="40"/>
            </w:pPr>
            <w:r>
              <w:rPr>
                <w:sz w:val="18"/>
              </w:rPr>
              <w:t>4</w:t>
            </w:r>
          </w:p>
        </w:tc>
        <w:tc>
          <w:tcPr>
            <w:tcW w:w="1514" w:type="dxa"/>
          </w:tcPr>
          <w:p w14:paraId="4CC020B6" w14:textId="77777777" w:rsidR="0012091A" w:rsidRDefault="001530BF">
            <w:pPr>
              <w:spacing w:before="40" w:after="40"/>
            </w:pPr>
            <w:r>
              <w:rPr>
                <w:sz w:val="18"/>
              </w:rPr>
              <w:t>4</w:t>
            </w:r>
          </w:p>
        </w:tc>
        <w:tc>
          <w:tcPr>
            <w:tcW w:w="1514" w:type="dxa"/>
          </w:tcPr>
          <w:p w14:paraId="01B3C86D" w14:textId="77777777" w:rsidR="0012091A" w:rsidRDefault="001530BF">
            <w:pPr>
              <w:spacing w:before="40" w:after="40"/>
            </w:pPr>
            <w:r>
              <w:rPr>
                <w:sz w:val="18"/>
              </w:rPr>
              <w:t>16</w:t>
            </w:r>
          </w:p>
        </w:tc>
        <w:tc>
          <w:tcPr>
            <w:tcW w:w="1514" w:type="dxa"/>
          </w:tcPr>
          <w:p w14:paraId="691CBD0F" w14:textId="77777777" w:rsidR="0012091A" w:rsidRDefault="001530BF">
            <w:pPr>
              <w:spacing w:before="40" w:after="40"/>
            </w:pPr>
            <w:r>
              <w:rPr>
                <w:rFonts w:ascii="Consolas" w:hAnsi="Consolas"/>
                <w:color w:val="2C4A6E"/>
                <w:sz w:val="16"/>
              </w:rPr>
              <w:t>UX-218</w:t>
            </w:r>
            <w:r>
              <w:rPr>
                <w:sz w:val="18"/>
              </w:rPr>
              <w:t xml:space="preserve">, </w:t>
            </w:r>
            <w:r>
              <w:rPr>
                <w:rFonts w:ascii="Consolas" w:hAnsi="Consolas"/>
                <w:color w:val="2C4A6E"/>
                <w:sz w:val="16"/>
              </w:rPr>
              <w:t>UX-219</w:t>
            </w:r>
            <w:r>
              <w:rPr>
                <w:sz w:val="18"/>
              </w:rPr>
              <w:t xml:space="preserve">, </w:t>
            </w:r>
            <w:r>
              <w:rPr>
                <w:rFonts w:ascii="Consolas" w:hAnsi="Consolas"/>
                <w:color w:val="2C4A6E"/>
                <w:sz w:val="16"/>
              </w:rPr>
              <w:t>UX-222</w:t>
            </w:r>
            <w:r>
              <w:rPr>
                <w:sz w:val="18"/>
              </w:rPr>
              <w:t>; §17 names all fourteen.</w:t>
            </w:r>
          </w:p>
        </w:tc>
      </w:tr>
      <w:tr w:rsidR="0012091A" w14:paraId="75AC0FCF" w14:textId="77777777">
        <w:trPr>
          <w:jc w:val="center"/>
        </w:trPr>
        <w:tc>
          <w:tcPr>
            <w:tcW w:w="1514" w:type="dxa"/>
            <w:shd w:val="clear" w:color="auto" w:fill="F5F8FB"/>
          </w:tcPr>
          <w:p w14:paraId="7445E14C" w14:textId="77777777" w:rsidR="0012091A" w:rsidRDefault="001530BF">
            <w:pPr>
              <w:spacing w:before="40" w:after="40"/>
            </w:pPr>
            <w:r>
              <w:rPr>
                <w:rFonts w:ascii="Consolas" w:hAnsi="Consolas"/>
                <w:color w:val="2C4A6E"/>
                <w:sz w:val="16"/>
              </w:rPr>
              <w:t>UX-RISK-08</w:t>
            </w:r>
          </w:p>
        </w:tc>
        <w:tc>
          <w:tcPr>
            <w:tcW w:w="1514" w:type="dxa"/>
            <w:shd w:val="clear" w:color="auto" w:fill="F5F8FB"/>
          </w:tcPr>
          <w:p w14:paraId="37E121B6" w14:textId="77777777" w:rsidR="0012091A" w:rsidRDefault="001530BF">
            <w:pPr>
              <w:spacing w:before="40" w:after="40"/>
            </w:pPr>
            <w:r>
              <w:rPr>
                <w:sz w:val="18"/>
              </w:rPr>
              <w:t xml:space="preserve">Search ranking is presented before </w:t>
            </w:r>
            <w:r>
              <w:rPr>
                <w:rFonts w:ascii="Consolas" w:hAnsi="Consolas"/>
                <w:color w:val="2C4A6E"/>
                <w:sz w:val="16"/>
              </w:rPr>
              <w:t>BAD-RULE-023</w:t>
            </w:r>
            <w:r>
              <w:rPr>
                <w:sz w:val="18"/>
              </w:rPr>
              <w:t xml:space="preserve"> is decided, so the order shown is arbitrary.</w:t>
            </w:r>
          </w:p>
        </w:tc>
        <w:tc>
          <w:tcPr>
            <w:tcW w:w="1514" w:type="dxa"/>
            <w:shd w:val="clear" w:color="auto" w:fill="F5F8FB"/>
          </w:tcPr>
          <w:p w14:paraId="52D71BC2" w14:textId="77777777" w:rsidR="0012091A" w:rsidRDefault="001530BF">
            <w:pPr>
              <w:spacing w:before="40" w:after="40"/>
            </w:pPr>
            <w:r>
              <w:rPr>
                <w:sz w:val="18"/>
              </w:rPr>
              <w:t>4</w:t>
            </w:r>
          </w:p>
        </w:tc>
        <w:tc>
          <w:tcPr>
            <w:tcW w:w="1514" w:type="dxa"/>
            <w:shd w:val="clear" w:color="auto" w:fill="F5F8FB"/>
          </w:tcPr>
          <w:p w14:paraId="2150B6BF" w14:textId="77777777" w:rsidR="0012091A" w:rsidRDefault="001530BF">
            <w:pPr>
              <w:spacing w:before="40" w:after="40"/>
            </w:pPr>
            <w:r>
              <w:rPr>
                <w:sz w:val="18"/>
              </w:rPr>
              <w:t>3</w:t>
            </w:r>
          </w:p>
        </w:tc>
        <w:tc>
          <w:tcPr>
            <w:tcW w:w="1514" w:type="dxa"/>
            <w:shd w:val="clear" w:color="auto" w:fill="F5F8FB"/>
          </w:tcPr>
          <w:p w14:paraId="307F8BFD" w14:textId="77777777" w:rsidR="0012091A" w:rsidRDefault="001530BF">
            <w:pPr>
              <w:spacing w:before="40" w:after="40"/>
            </w:pPr>
            <w:r>
              <w:rPr>
                <w:sz w:val="18"/>
              </w:rPr>
              <w:t>12</w:t>
            </w:r>
          </w:p>
        </w:tc>
        <w:tc>
          <w:tcPr>
            <w:tcW w:w="1514" w:type="dxa"/>
            <w:shd w:val="clear" w:color="auto" w:fill="F5F8FB"/>
          </w:tcPr>
          <w:p w14:paraId="282A3125" w14:textId="77777777" w:rsidR="0012091A" w:rsidRDefault="001530BF">
            <w:pPr>
              <w:spacing w:before="40" w:after="40"/>
            </w:pPr>
            <w:r>
              <w:rPr>
                <w:rFonts w:ascii="Consolas" w:hAnsi="Consolas"/>
                <w:color w:val="2C4A6E"/>
                <w:sz w:val="16"/>
              </w:rPr>
              <w:t>UX-116</w:t>
            </w:r>
            <w:r>
              <w:rPr>
                <w:sz w:val="18"/>
              </w:rPr>
              <w:t xml:space="preserve">, </w:t>
            </w:r>
            <w:r>
              <w:rPr>
                <w:rFonts w:ascii="Consolas" w:hAnsi="Consolas"/>
                <w:color w:val="2C4A6E"/>
                <w:sz w:val="16"/>
              </w:rPr>
              <w:t>UX-117</w:t>
            </w:r>
            <w:r>
              <w:rPr>
                <w:sz w:val="18"/>
              </w:rPr>
              <w:t>; the screen presents the platform's order and does not invent one.</w:t>
            </w:r>
          </w:p>
        </w:tc>
      </w:tr>
    </w:tbl>
    <w:p w14:paraId="64E78151" w14:textId="77777777" w:rsidR="0012091A" w:rsidRDefault="0012091A">
      <w:pPr>
        <w:spacing w:after="80"/>
      </w:pPr>
    </w:p>
    <w:p w14:paraId="2058E9DA" w14:textId="77777777" w:rsidR="0012091A" w:rsidRDefault="001530BF">
      <w:pPr>
        <w:pStyle w:val="Heading2"/>
      </w:pPr>
      <w:r>
        <w:t>19.3 Open Questions</w:t>
      </w:r>
    </w:p>
    <w:p w14:paraId="0E10197B" w14:textId="77777777" w:rsidR="0012091A" w:rsidRDefault="001530BF">
      <w:pPr>
        <w:pStyle w:val="CMPCaption"/>
      </w:pPr>
      <w:r>
        <w:t>Table 73 — 19.3 Open Questions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01365280" w14:textId="77777777">
        <w:trPr>
          <w:tblHeader/>
          <w:jc w:val="center"/>
        </w:trPr>
        <w:tc>
          <w:tcPr>
            <w:tcW w:w="3029" w:type="dxa"/>
            <w:shd w:val="clear" w:color="auto" w:fill="1F3A5F"/>
          </w:tcPr>
          <w:p w14:paraId="1AAE2986" w14:textId="77777777" w:rsidR="0012091A" w:rsidRDefault="001530BF">
            <w:pPr>
              <w:spacing w:before="40" w:after="40"/>
            </w:pPr>
            <w:r>
              <w:rPr>
                <w:b/>
                <w:color w:val="FFFFFF"/>
                <w:sz w:val="18"/>
              </w:rPr>
              <w:t>ID</w:t>
            </w:r>
          </w:p>
        </w:tc>
        <w:tc>
          <w:tcPr>
            <w:tcW w:w="3029" w:type="dxa"/>
            <w:shd w:val="clear" w:color="auto" w:fill="1F3A5F"/>
          </w:tcPr>
          <w:p w14:paraId="267BC91B" w14:textId="77777777" w:rsidR="0012091A" w:rsidRDefault="001530BF">
            <w:pPr>
              <w:spacing w:before="40" w:after="40"/>
            </w:pPr>
            <w:r>
              <w:rPr>
                <w:b/>
                <w:color w:val="FFFFFF"/>
                <w:sz w:val="18"/>
              </w:rPr>
              <w:t>Question</w:t>
            </w:r>
          </w:p>
        </w:tc>
        <w:tc>
          <w:tcPr>
            <w:tcW w:w="3029" w:type="dxa"/>
            <w:shd w:val="clear" w:color="auto" w:fill="1F3A5F"/>
          </w:tcPr>
          <w:p w14:paraId="75DED8F6" w14:textId="77777777" w:rsidR="0012091A" w:rsidRDefault="001530BF">
            <w:pPr>
              <w:spacing w:before="40" w:after="40"/>
            </w:pPr>
            <w:r>
              <w:rPr>
                <w:b/>
                <w:color w:val="FFFFFF"/>
                <w:sz w:val="18"/>
              </w:rPr>
              <w:t>Type</w:t>
            </w:r>
          </w:p>
        </w:tc>
      </w:tr>
      <w:tr w:rsidR="0012091A" w14:paraId="1DED476F" w14:textId="77777777">
        <w:trPr>
          <w:jc w:val="center"/>
        </w:trPr>
        <w:tc>
          <w:tcPr>
            <w:tcW w:w="3029" w:type="dxa"/>
          </w:tcPr>
          <w:p w14:paraId="1C07B92A" w14:textId="77777777" w:rsidR="0012091A" w:rsidRDefault="001530BF">
            <w:pPr>
              <w:spacing w:before="40" w:after="40"/>
            </w:pPr>
            <w:r>
              <w:rPr>
                <w:rFonts w:ascii="Consolas" w:hAnsi="Consolas"/>
                <w:color w:val="2C4A6E"/>
                <w:sz w:val="16"/>
              </w:rPr>
              <w:t>UX-OQ-01</w:t>
            </w:r>
          </w:p>
        </w:tc>
        <w:tc>
          <w:tcPr>
            <w:tcW w:w="3029" w:type="dxa"/>
          </w:tcPr>
          <w:p w14:paraId="6F5750BB" w14:textId="77777777" w:rsidR="0012091A" w:rsidRDefault="001530BF">
            <w:pPr>
              <w:spacing w:before="40" w:after="40"/>
            </w:pPr>
            <w:r>
              <w:rPr>
                <w:sz w:val="18"/>
              </w:rPr>
              <w:t>What is the visual identity, and who owns it?</w:t>
            </w:r>
          </w:p>
        </w:tc>
        <w:tc>
          <w:tcPr>
            <w:tcW w:w="3029" w:type="dxa"/>
          </w:tcPr>
          <w:p w14:paraId="03C0FE6D" w14:textId="77777777" w:rsidR="0012091A" w:rsidRDefault="001530BF">
            <w:pPr>
              <w:spacing w:before="40" w:after="40"/>
            </w:pPr>
            <w:r>
              <w:rPr>
                <w:rFonts w:ascii="Consolas" w:hAnsi="Consolas"/>
                <w:color w:val="2C4A6E"/>
                <w:sz w:val="16"/>
              </w:rPr>
              <w:t>[TBD – Business Decision Required]</w:t>
            </w:r>
          </w:p>
        </w:tc>
      </w:tr>
      <w:tr w:rsidR="0012091A" w14:paraId="19ACB2B9" w14:textId="77777777">
        <w:trPr>
          <w:jc w:val="center"/>
        </w:trPr>
        <w:tc>
          <w:tcPr>
            <w:tcW w:w="3029" w:type="dxa"/>
            <w:shd w:val="clear" w:color="auto" w:fill="F5F8FB"/>
          </w:tcPr>
          <w:p w14:paraId="32DA2AC4" w14:textId="77777777" w:rsidR="0012091A" w:rsidRDefault="001530BF">
            <w:pPr>
              <w:spacing w:before="40" w:after="40"/>
            </w:pPr>
            <w:r>
              <w:rPr>
                <w:rFonts w:ascii="Consolas" w:hAnsi="Consolas"/>
                <w:color w:val="2C4A6E"/>
                <w:sz w:val="16"/>
              </w:rPr>
              <w:t>UX-OQ-02</w:t>
            </w:r>
          </w:p>
        </w:tc>
        <w:tc>
          <w:tcPr>
            <w:tcW w:w="3029" w:type="dxa"/>
            <w:shd w:val="clear" w:color="auto" w:fill="F5F8FB"/>
          </w:tcPr>
          <w:p w14:paraId="76A778F1" w14:textId="77777777" w:rsidR="0012091A" w:rsidRDefault="001530BF">
            <w:pPr>
              <w:spacing w:before="40" w:after="40"/>
            </w:pPr>
            <w:r>
              <w:rPr>
                <w:b/>
                <w:sz w:val="18"/>
              </w:rPr>
              <w:t>Which accessibility standard, at which conformance level?</w:t>
            </w:r>
          </w:p>
        </w:tc>
        <w:tc>
          <w:tcPr>
            <w:tcW w:w="3029" w:type="dxa"/>
            <w:shd w:val="clear" w:color="auto" w:fill="F5F8FB"/>
          </w:tcPr>
          <w:p w14:paraId="11D7AA4B" w14:textId="77777777" w:rsidR="0012091A" w:rsidRDefault="001530BF">
            <w:pPr>
              <w:spacing w:before="40" w:after="40"/>
            </w:pPr>
            <w:r>
              <w:rPr>
                <w:rFonts w:ascii="Consolas" w:hAnsi="Consolas"/>
                <w:color w:val="2C4A6E"/>
                <w:sz w:val="16"/>
              </w:rPr>
              <w:t>NFR-088</w:t>
            </w:r>
            <w:r>
              <w:rPr>
                <w:sz w:val="18"/>
              </w:rPr>
              <w:t xml:space="preserve">, </w:t>
            </w:r>
            <w:r>
              <w:rPr>
                <w:rFonts w:ascii="Consolas" w:hAnsi="Consolas"/>
                <w:color w:val="2C4A6E"/>
                <w:sz w:val="16"/>
              </w:rPr>
              <w:t>MOB-OQ-002</w:t>
            </w:r>
            <w:r>
              <w:rPr>
                <w:sz w:val="18"/>
              </w:rPr>
              <w:t xml:space="preserve"> — </w:t>
            </w:r>
            <w:r>
              <w:rPr>
                <w:b/>
                <w:sz w:val="18"/>
              </w:rPr>
              <w:t>free to decide today</w:t>
            </w:r>
          </w:p>
        </w:tc>
      </w:tr>
      <w:tr w:rsidR="0012091A" w14:paraId="1DDAA6BC" w14:textId="77777777">
        <w:trPr>
          <w:jc w:val="center"/>
        </w:trPr>
        <w:tc>
          <w:tcPr>
            <w:tcW w:w="3029" w:type="dxa"/>
          </w:tcPr>
          <w:p w14:paraId="115134E2" w14:textId="77777777" w:rsidR="0012091A" w:rsidRDefault="001530BF">
            <w:pPr>
              <w:spacing w:before="40" w:after="40"/>
            </w:pPr>
            <w:r>
              <w:rPr>
                <w:rFonts w:ascii="Consolas" w:hAnsi="Consolas"/>
                <w:color w:val="2C4A6E"/>
                <w:sz w:val="16"/>
              </w:rPr>
              <w:t>UX-OQ-03</w:t>
            </w:r>
          </w:p>
        </w:tc>
        <w:tc>
          <w:tcPr>
            <w:tcW w:w="3029" w:type="dxa"/>
          </w:tcPr>
          <w:p w14:paraId="73667520" w14:textId="77777777" w:rsidR="0012091A" w:rsidRDefault="001530BF">
            <w:pPr>
              <w:spacing w:before="40" w:after="40"/>
            </w:pPr>
            <w:r>
              <w:rPr>
                <w:sz w:val="18"/>
              </w:rPr>
              <w:t>What is the supported device range?</w:t>
            </w:r>
          </w:p>
        </w:tc>
        <w:tc>
          <w:tcPr>
            <w:tcW w:w="3029" w:type="dxa"/>
          </w:tcPr>
          <w:p w14:paraId="3CA84137" w14:textId="77777777" w:rsidR="0012091A" w:rsidRDefault="001530BF">
            <w:pPr>
              <w:spacing w:before="40" w:after="40"/>
            </w:pPr>
            <w:r>
              <w:rPr>
                <w:rFonts w:ascii="Consolas" w:hAnsi="Consolas"/>
                <w:color w:val="2C4A6E"/>
                <w:sz w:val="16"/>
              </w:rPr>
              <w:t>NFR-094</w:t>
            </w:r>
            <w:r>
              <w:rPr>
                <w:sz w:val="18"/>
              </w:rPr>
              <w:t xml:space="preserve">, </w:t>
            </w:r>
            <w:r>
              <w:rPr>
                <w:rFonts w:ascii="Consolas" w:hAnsi="Consolas"/>
                <w:color w:val="2C4A6E"/>
                <w:sz w:val="16"/>
              </w:rPr>
              <w:t>MOB-OQ-001</w:t>
            </w:r>
          </w:p>
        </w:tc>
      </w:tr>
      <w:tr w:rsidR="0012091A" w14:paraId="53C442C5" w14:textId="77777777">
        <w:trPr>
          <w:jc w:val="center"/>
        </w:trPr>
        <w:tc>
          <w:tcPr>
            <w:tcW w:w="3029" w:type="dxa"/>
            <w:shd w:val="clear" w:color="auto" w:fill="F5F8FB"/>
          </w:tcPr>
          <w:p w14:paraId="683B4646" w14:textId="77777777" w:rsidR="0012091A" w:rsidRDefault="001530BF">
            <w:pPr>
              <w:spacing w:before="40" w:after="40"/>
            </w:pPr>
            <w:r>
              <w:rPr>
                <w:rFonts w:ascii="Consolas" w:hAnsi="Consolas"/>
                <w:color w:val="2C4A6E"/>
                <w:sz w:val="16"/>
              </w:rPr>
              <w:t>UX-OQ-04</w:t>
            </w:r>
          </w:p>
        </w:tc>
        <w:tc>
          <w:tcPr>
            <w:tcW w:w="3029" w:type="dxa"/>
            <w:shd w:val="clear" w:color="auto" w:fill="F5F8FB"/>
          </w:tcPr>
          <w:p w14:paraId="4503CC50" w14:textId="77777777" w:rsidR="0012091A" w:rsidRDefault="001530BF">
            <w:pPr>
              <w:spacing w:before="40" w:after="40"/>
            </w:pPr>
            <w:r>
              <w:rPr>
                <w:sz w:val="18"/>
              </w:rPr>
              <w:t>What does a passenger see when a paid trip does not happen?</w:t>
            </w:r>
          </w:p>
        </w:tc>
        <w:tc>
          <w:tcPr>
            <w:tcW w:w="3029" w:type="dxa"/>
            <w:shd w:val="clear" w:color="auto" w:fill="F5F8FB"/>
          </w:tcPr>
          <w:p w14:paraId="3DC1ED95" w14:textId="77777777" w:rsidR="0012091A" w:rsidRDefault="001530BF">
            <w:pPr>
              <w:spacing w:before="40" w:after="40"/>
            </w:pPr>
            <w:r>
              <w:rPr>
                <w:rFonts w:ascii="Consolas" w:hAnsi="Consolas"/>
                <w:color w:val="2C4A6E"/>
                <w:sz w:val="16"/>
              </w:rPr>
              <w:t>GAP-009</w:t>
            </w:r>
          </w:p>
        </w:tc>
      </w:tr>
      <w:tr w:rsidR="0012091A" w14:paraId="23F0EA81" w14:textId="77777777">
        <w:trPr>
          <w:jc w:val="center"/>
        </w:trPr>
        <w:tc>
          <w:tcPr>
            <w:tcW w:w="3029" w:type="dxa"/>
          </w:tcPr>
          <w:p w14:paraId="2B427102" w14:textId="77777777" w:rsidR="0012091A" w:rsidRDefault="001530BF">
            <w:pPr>
              <w:spacing w:before="40" w:after="40"/>
            </w:pPr>
            <w:r>
              <w:rPr>
                <w:rFonts w:ascii="Consolas" w:hAnsi="Consolas"/>
                <w:color w:val="2C4A6E"/>
                <w:sz w:val="16"/>
              </w:rPr>
              <w:t>UX-OQ-05</w:t>
            </w:r>
          </w:p>
        </w:tc>
        <w:tc>
          <w:tcPr>
            <w:tcW w:w="3029" w:type="dxa"/>
          </w:tcPr>
          <w:p w14:paraId="2EF633B8" w14:textId="77777777" w:rsidR="0012091A" w:rsidRDefault="001530BF">
            <w:pPr>
              <w:spacing w:before="40" w:after="40"/>
            </w:pPr>
            <w:r>
              <w:rPr>
                <w:sz w:val="18"/>
              </w:rPr>
              <w:t>What are the safety response protocol, the non-emergency reporting behaviour and the trip-sharing behaviour, so that any safety control can be designed?</w:t>
            </w:r>
          </w:p>
        </w:tc>
        <w:tc>
          <w:tcPr>
            <w:tcW w:w="3029" w:type="dxa"/>
          </w:tcPr>
          <w:p w14:paraId="362AD317" w14:textId="77777777" w:rsidR="0012091A" w:rsidRDefault="001530BF">
            <w:pPr>
              <w:spacing w:before="40" w:after="40"/>
            </w:pPr>
            <w:r>
              <w:rPr>
                <w:rFonts w:ascii="Consolas" w:hAnsi="Consolas"/>
                <w:color w:val="2C4A6E"/>
                <w:sz w:val="16"/>
              </w:rPr>
              <w:t>BAD-DEC-011</w:t>
            </w:r>
            <w:r>
              <w:rPr>
                <w:sz w:val="18"/>
              </w:rPr>
              <w:t xml:space="preserve">, </w:t>
            </w:r>
            <w:r>
              <w:rPr>
                <w:rFonts w:ascii="Consolas" w:hAnsi="Consolas"/>
                <w:color w:val="2C4A6E"/>
                <w:sz w:val="16"/>
              </w:rPr>
              <w:t>BAD-DEC-016</w:t>
            </w:r>
            <w:r>
              <w:rPr>
                <w:sz w:val="18"/>
              </w:rPr>
              <w:t xml:space="preserve">, </w:t>
            </w:r>
            <w:r>
              <w:rPr>
                <w:rFonts w:ascii="Consolas" w:hAnsi="Consolas"/>
                <w:color w:val="2C4A6E"/>
                <w:sz w:val="16"/>
              </w:rPr>
              <w:t>BAD-DEC-022</w:t>
            </w:r>
          </w:p>
        </w:tc>
      </w:tr>
      <w:tr w:rsidR="0012091A" w14:paraId="18454197" w14:textId="77777777">
        <w:trPr>
          <w:jc w:val="center"/>
        </w:trPr>
        <w:tc>
          <w:tcPr>
            <w:tcW w:w="3029" w:type="dxa"/>
            <w:shd w:val="clear" w:color="auto" w:fill="F5F8FB"/>
          </w:tcPr>
          <w:p w14:paraId="6C6125D6" w14:textId="77777777" w:rsidR="0012091A" w:rsidRDefault="001530BF">
            <w:pPr>
              <w:spacing w:before="40" w:after="40"/>
            </w:pPr>
            <w:r>
              <w:rPr>
                <w:rFonts w:ascii="Consolas" w:hAnsi="Consolas"/>
                <w:color w:val="2C4A6E"/>
                <w:sz w:val="16"/>
              </w:rPr>
              <w:t>UX-OQ-06</w:t>
            </w:r>
          </w:p>
        </w:tc>
        <w:tc>
          <w:tcPr>
            <w:tcW w:w="3029" w:type="dxa"/>
            <w:shd w:val="clear" w:color="auto" w:fill="F5F8FB"/>
          </w:tcPr>
          <w:p w14:paraId="65F56DD0" w14:textId="77777777" w:rsidR="0012091A" w:rsidRDefault="001530BF">
            <w:pPr>
              <w:spacing w:before="40" w:after="40"/>
            </w:pPr>
            <w:r>
              <w:rPr>
                <w:sz w:val="18"/>
              </w:rPr>
              <w:t>What are the four unset usability bounds?</w:t>
            </w:r>
          </w:p>
        </w:tc>
        <w:tc>
          <w:tcPr>
            <w:tcW w:w="3029" w:type="dxa"/>
            <w:shd w:val="clear" w:color="auto" w:fill="F5F8FB"/>
          </w:tcPr>
          <w:p w14:paraId="1382B422" w14:textId="77777777" w:rsidR="0012091A" w:rsidRDefault="001530BF">
            <w:pPr>
              <w:spacing w:before="40" w:after="40"/>
            </w:pPr>
            <w:r>
              <w:rPr>
                <w:rFonts w:ascii="Consolas" w:hAnsi="Consolas"/>
                <w:color w:val="2C4A6E"/>
                <w:sz w:val="16"/>
              </w:rPr>
              <w:t>NFR-080</w:t>
            </w:r>
            <w:r>
              <w:rPr>
                <w:sz w:val="18"/>
              </w:rPr>
              <w:t>–</w:t>
            </w:r>
            <w:r>
              <w:rPr>
                <w:rFonts w:ascii="Consolas" w:hAnsi="Consolas"/>
                <w:color w:val="2C4A6E"/>
                <w:sz w:val="16"/>
              </w:rPr>
              <w:t>083</w:t>
            </w:r>
          </w:p>
        </w:tc>
      </w:tr>
      <w:tr w:rsidR="0012091A" w14:paraId="2E76093B" w14:textId="77777777">
        <w:trPr>
          <w:jc w:val="center"/>
        </w:trPr>
        <w:tc>
          <w:tcPr>
            <w:tcW w:w="3029" w:type="dxa"/>
          </w:tcPr>
          <w:p w14:paraId="33F1EB0A" w14:textId="77777777" w:rsidR="0012091A" w:rsidRDefault="001530BF">
            <w:pPr>
              <w:spacing w:before="40" w:after="40"/>
            </w:pPr>
            <w:r>
              <w:rPr>
                <w:rFonts w:ascii="Consolas" w:hAnsi="Consolas"/>
                <w:color w:val="2C4A6E"/>
                <w:sz w:val="16"/>
              </w:rPr>
              <w:lastRenderedPageBreak/>
              <w:t>UX-OQ-07</w:t>
            </w:r>
          </w:p>
        </w:tc>
        <w:tc>
          <w:tcPr>
            <w:tcW w:w="3029" w:type="dxa"/>
          </w:tcPr>
          <w:p w14:paraId="62D2A66A" w14:textId="77777777" w:rsidR="0012091A" w:rsidRDefault="001530BF">
            <w:pPr>
              <w:spacing w:before="40" w:after="40"/>
            </w:pPr>
            <w:r>
              <w:rPr>
                <w:sz w:val="18"/>
              </w:rPr>
              <w:t>What are the localisation targets?</w:t>
            </w:r>
          </w:p>
        </w:tc>
        <w:tc>
          <w:tcPr>
            <w:tcW w:w="3029" w:type="dxa"/>
          </w:tcPr>
          <w:p w14:paraId="46470ACC" w14:textId="77777777" w:rsidR="0012091A" w:rsidRDefault="001530BF">
            <w:pPr>
              <w:spacing w:before="40" w:after="40"/>
            </w:pPr>
            <w:r>
              <w:rPr>
                <w:rFonts w:ascii="Consolas" w:hAnsi="Consolas"/>
                <w:color w:val="2C4A6E"/>
                <w:sz w:val="16"/>
              </w:rPr>
              <w:t>UX-181</w:t>
            </w:r>
          </w:p>
        </w:tc>
      </w:tr>
      <w:tr w:rsidR="0012091A" w14:paraId="6C9D8273" w14:textId="77777777">
        <w:trPr>
          <w:jc w:val="center"/>
        </w:trPr>
        <w:tc>
          <w:tcPr>
            <w:tcW w:w="3029" w:type="dxa"/>
            <w:shd w:val="clear" w:color="auto" w:fill="F5F8FB"/>
          </w:tcPr>
          <w:p w14:paraId="014CDD1A" w14:textId="77777777" w:rsidR="0012091A" w:rsidRDefault="001530BF">
            <w:pPr>
              <w:spacing w:before="40" w:after="40"/>
            </w:pPr>
            <w:r>
              <w:rPr>
                <w:rFonts w:ascii="Consolas" w:hAnsi="Consolas"/>
                <w:color w:val="2C4A6E"/>
                <w:sz w:val="16"/>
              </w:rPr>
              <w:t>UX-OQ-08</w:t>
            </w:r>
          </w:p>
        </w:tc>
        <w:tc>
          <w:tcPr>
            <w:tcW w:w="3029" w:type="dxa"/>
            <w:shd w:val="clear" w:color="auto" w:fill="F5F8FB"/>
          </w:tcPr>
          <w:p w14:paraId="7CCAD88D" w14:textId="77777777" w:rsidR="0012091A" w:rsidRDefault="001530BF">
            <w:pPr>
              <w:spacing w:before="40" w:after="40"/>
            </w:pPr>
            <w:r>
              <w:rPr>
                <w:sz w:val="18"/>
              </w:rPr>
              <w:t>Is a safety centre offering only emergency-contact management acceptable for launch?</w:t>
            </w:r>
          </w:p>
        </w:tc>
        <w:tc>
          <w:tcPr>
            <w:tcW w:w="3029" w:type="dxa"/>
            <w:shd w:val="clear" w:color="auto" w:fill="F5F8FB"/>
          </w:tcPr>
          <w:p w14:paraId="0CE29C94" w14:textId="77777777" w:rsidR="0012091A" w:rsidRDefault="001530BF">
            <w:pPr>
              <w:spacing w:before="40" w:after="40"/>
            </w:pPr>
            <w:r>
              <w:rPr>
                <w:sz w:val="18"/>
              </w:rPr>
              <w:t xml:space="preserve">§13.3 — </w:t>
            </w:r>
            <w:r>
              <w:rPr>
                <w:b/>
                <w:sz w:val="18"/>
              </w:rPr>
              <w:t>the Project Owner's</w:t>
            </w:r>
          </w:p>
        </w:tc>
      </w:tr>
    </w:tbl>
    <w:p w14:paraId="71A267D1" w14:textId="77777777" w:rsidR="0012091A" w:rsidRDefault="0012091A">
      <w:pPr>
        <w:spacing w:after="80"/>
      </w:pPr>
    </w:p>
    <w:p w14:paraId="7E75A872" w14:textId="77777777" w:rsidR="0012091A" w:rsidRDefault="001530BF">
      <w:r>
        <w:br w:type="page"/>
      </w:r>
    </w:p>
    <w:p w14:paraId="02CC106F" w14:textId="77777777" w:rsidR="0012091A" w:rsidRDefault="001530BF">
      <w:pPr>
        <w:pStyle w:val="Heading1"/>
      </w:pPr>
      <w:r>
        <w:lastRenderedPageBreak/>
        <w:t>20. Acceptance Criteria for This Document</w:t>
      </w:r>
    </w:p>
    <w:p w14:paraId="699F1EE8" w14:textId="77777777" w:rsidR="0012091A" w:rsidRDefault="001530BF">
      <w:pPr>
        <w:pStyle w:val="CMPCaption"/>
      </w:pPr>
      <w:r>
        <w:t>Table 74 — 20. Acceptance Criteria for This Document</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183B3C8D" w14:textId="77777777">
        <w:trPr>
          <w:tblHeader/>
          <w:jc w:val="center"/>
        </w:trPr>
        <w:tc>
          <w:tcPr>
            <w:tcW w:w="3029" w:type="dxa"/>
            <w:shd w:val="clear" w:color="auto" w:fill="1F3A5F"/>
          </w:tcPr>
          <w:p w14:paraId="1871870C" w14:textId="77777777" w:rsidR="0012091A" w:rsidRDefault="001530BF">
            <w:pPr>
              <w:spacing w:before="40" w:after="40"/>
            </w:pPr>
            <w:r>
              <w:rPr>
                <w:b/>
                <w:color w:val="FFFFFF"/>
                <w:sz w:val="18"/>
              </w:rPr>
              <w:t>#</w:t>
            </w:r>
          </w:p>
        </w:tc>
        <w:tc>
          <w:tcPr>
            <w:tcW w:w="3029" w:type="dxa"/>
            <w:shd w:val="clear" w:color="auto" w:fill="1F3A5F"/>
          </w:tcPr>
          <w:p w14:paraId="56569CE4" w14:textId="77777777" w:rsidR="0012091A" w:rsidRDefault="001530BF">
            <w:pPr>
              <w:spacing w:before="40" w:after="40"/>
            </w:pPr>
            <w:r>
              <w:rPr>
                <w:b/>
                <w:color w:val="FFFFFF"/>
                <w:sz w:val="18"/>
              </w:rPr>
              <w:t>Criterion</w:t>
            </w:r>
          </w:p>
        </w:tc>
        <w:tc>
          <w:tcPr>
            <w:tcW w:w="3029" w:type="dxa"/>
            <w:shd w:val="clear" w:color="auto" w:fill="1F3A5F"/>
          </w:tcPr>
          <w:p w14:paraId="53CDC63F" w14:textId="77777777" w:rsidR="0012091A" w:rsidRDefault="001530BF">
            <w:pPr>
              <w:spacing w:before="40" w:after="40"/>
            </w:pPr>
            <w:r>
              <w:rPr>
                <w:b/>
                <w:color w:val="FFFFFF"/>
                <w:sz w:val="18"/>
              </w:rPr>
              <w:t>Met</w:t>
            </w:r>
          </w:p>
        </w:tc>
      </w:tr>
      <w:tr w:rsidR="0012091A" w14:paraId="72CB5C5E" w14:textId="77777777">
        <w:trPr>
          <w:jc w:val="center"/>
        </w:trPr>
        <w:tc>
          <w:tcPr>
            <w:tcW w:w="3029" w:type="dxa"/>
          </w:tcPr>
          <w:p w14:paraId="338EA2A6" w14:textId="77777777" w:rsidR="0012091A" w:rsidRDefault="001530BF">
            <w:pPr>
              <w:spacing w:before="40" w:after="40"/>
            </w:pPr>
            <w:r>
              <w:rPr>
                <w:sz w:val="18"/>
              </w:rPr>
              <w:t>1</w:t>
            </w:r>
          </w:p>
        </w:tc>
        <w:tc>
          <w:tcPr>
            <w:tcW w:w="3029" w:type="dxa"/>
          </w:tcPr>
          <w:p w14:paraId="02028157" w14:textId="77777777" w:rsidR="0012091A" w:rsidRDefault="001530BF">
            <w:pPr>
              <w:spacing w:before="40" w:after="40"/>
            </w:pPr>
            <w:r>
              <w:rPr>
                <w:sz w:val="18"/>
              </w:rPr>
              <w:t>All three CMP-DOC-08 §17.5 obligations discharged</w:t>
            </w:r>
          </w:p>
        </w:tc>
        <w:tc>
          <w:tcPr>
            <w:tcW w:w="3029" w:type="dxa"/>
          </w:tcPr>
          <w:p w14:paraId="3528A193" w14:textId="77777777" w:rsidR="0012091A" w:rsidRDefault="001530BF">
            <w:pPr>
              <w:spacing w:before="40" w:after="40"/>
            </w:pPr>
            <w:r>
              <w:rPr>
                <w:sz w:val="18"/>
              </w:rPr>
              <w:t>Yes — §18.2</w:t>
            </w:r>
          </w:p>
        </w:tc>
      </w:tr>
      <w:tr w:rsidR="0012091A" w14:paraId="30D93736" w14:textId="77777777">
        <w:trPr>
          <w:jc w:val="center"/>
        </w:trPr>
        <w:tc>
          <w:tcPr>
            <w:tcW w:w="3029" w:type="dxa"/>
            <w:shd w:val="clear" w:color="auto" w:fill="F5F8FB"/>
          </w:tcPr>
          <w:p w14:paraId="7EA37C6E" w14:textId="77777777" w:rsidR="0012091A" w:rsidRDefault="001530BF">
            <w:pPr>
              <w:spacing w:before="40" w:after="40"/>
            </w:pPr>
            <w:r>
              <w:rPr>
                <w:sz w:val="18"/>
              </w:rPr>
              <w:t>2</w:t>
            </w:r>
          </w:p>
        </w:tc>
        <w:tc>
          <w:tcPr>
            <w:tcW w:w="3029" w:type="dxa"/>
            <w:shd w:val="clear" w:color="auto" w:fill="F5F8FB"/>
          </w:tcPr>
          <w:p w14:paraId="60E97295" w14:textId="77777777" w:rsidR="0012091A" w:rsidRDefault="001530BF">
            <w:pPr>
              <w:spacing w:before="40" w:after="40"/>
            </w:pPr>
            <w:r>
              <w:rPr>
                <w:sz w:val="18"/>
              </w:rPr>
              <w:t>Both CMP-DOC-10 §17.7 obligations discharged</w:t>
            </w:r>
          </w:p>
        </w:tc>
        <w:tc>
          <w:tcPr>
            <w:tcW w:w="3029" w:type="dxa"/>
            <w:shd w:val="clear" w:color="auto" w:fill="F5F8FB"/>
          </w:tcPr>
          <w:p w14:paraId="76DDAA3F" w14:textId="77777777" w:rsidR="0012091A" w:rsidRDefault="001530BF">
            <w:pPr>
              <w:spacing w:before="40" w:after="40"/>
            </w:pPr>
            <w:r>
              <w:rPr>
                <w:sz w:val="18"/>
              </w:rPr>
              <w:t>Yes — §18.2</w:t>
            </w:r>
          </w:p>
        </w:tc>
      </w:tr>
      <w:tr w:rsidR="0012091A" w14:paraId="6EBC2B2C" w14:textId="77777777">
        <w:trPr>
          <w:jc w:val="center"/>
        </w:trPr>
        <w:tc>
          <w:tcPr>
            <w:tcW w:w="3029" w:type="dxa"/>
          </w:tcPr>
          <w:p w14:paraId="1827E411" w14:textId="77777777" w:rsidR="0012091A" w:rsidRDefault="001530BF">
            <w:pPr>
              <w:spacing w:before="40" w:after="40"/>
            </w:pPr>
            <w:r>
              <w:rPr>
                <w:sz w:val="18"/>
              </w:rPr>
              <w:t>3</w:t>
            </w:r>
          </w:p>
        </w:tc>
        <w:tc>
          <w:tcPr>
            <w:tcW w:w="3029" w:type="dxa"/>
          </w:tcPr>
          <w:p w14:paraId="4D6524A9" w14:textId="77777777" w:rsidR="0012091A" w:rsidRDefault="001530BF">
            <w:pPr>
              <w:spacing w:before="40" w:after="40"/>
            </w:pPr>
            <w:r>
              <w:rPr>
                <w:sz w:val="18"/>
              </w:rPr>
              <w:t>All 44 Specified use cases covered by a screen</w:t>
            </w:r>
          </w:p>
        </w:tc>
        <w:tc>
          <w:tcPr>
            <w:tcW w:w="3029" w:type="dxa"/>
          </w:tcPr>
          <w:p w14:paraId="3C3C41FC" w14:textId="77777777" w:rsidR="0012091A" w:rsidRDefault="001530BF">
            <w:pPr>
              <w:spacing w:before="40" w:after="40"/>
            </w:pPr>
            <w:r>
              <w:rPr>
                <w:sz w:val="18"/>
              </w:rPr>
              <w:t>Yes — §18.4</w:t>
            </w:r>
          </w:p>
        </w:tc>
      </w:tr>
      <w:tr w:rsidR="0012091A" w14:paraId="36197082" w14:textId="77777777">
        <w:trPr>
          <w:jc w:val="center"/>
        </w:trPr>
        <w:tc>
          <w:tcPr>
            <w:tcW w:w="3029" w:type="dxa"/>
            <w:shd w:val="clear" w:color="auto" w:fill="F5F8FB"/>
          </w:tcPr>
          <w:p w14:paraId="43D133E4" w14:textId="77777777" w:rsidR="0012091A" w:rsidRDefault="001530BF">
            <w:pPr>
              <w:spacing w:before="40" w:after="40"/>
            </w:pPr>
            <w:r>
              <w:rPr>
                <w:sz w:val="18"/>
              </w:rPr>
              <w:t>4</w:t>
            </w:r>
          </w:p>
        </w:tc>
        <w:tc>
          <w:tcPr>
            <w:tcW w:w="3029" w:type="dxa"/>
            <w:shd w:val="clear" w:color="auto" w:fill="F5F8FB"/>
          </w:tcPr>
          <w:p w14:paraId="4BC083E0" w14:textId="77777777" w:rsidR="0012091A" w:rsidRDefault="001530BF">
            <w:pPr>
              <w:spacing w:before="40" w:after="40"/>
            </w:pPr>
            <w:r>
              <w:rPr>
                <w:sz w:val="18"/>
              </w:rPr>
              <w:t>No screen designed for an Outlined use case</w:t>
            </w:r>
          </w:p>
        </w:tc>
        <w:tc>
          <w:tcPr>
            <w:tcW w:w="3029" w:type="dxa"/>
            <w:shd w:val="clear" w:color="auto" w:fill="F5F8FB"/>
          </w:tcPr>
          <w:p w14:paraId="338FFE3E" w14:textId="77777777" w:rsidR="0012091A" w:rsidRDefault="001530BF">
            <w:pPr>
              <w:spacing w:before="40" w:after="40"/>
            </w:pPr>
            <w:r>
              <w:rPr>
                <w:sz w:val="18"/>
              </w:rPr>
              <w:t>Yes — §17, 14 withheld with blockers</w:t>
            </w:r>
          </w:p>
        </w:tc>
      </w:tr>
      <w:tr w:rsidR="0012091A" w14:paraId="56848BE1" w14:textId="77777777">
        <w:trPr>
          <w:jc w:val="center"/>
        </w:trPr>
        <w:tc>
          <w:tcPr>
            <w:tcW w:w="3029" w:type="dxa"/>
          </w:tcPr>
          <w:p w14:paraId="08FDF8DB" w14:textId="77777777" w:rsidR="0012091A" w:rsidRDefault="001530BF">
            <w:pPr>
              <w:spacing w:before="40" w:after="40"/>
            </w:pPr>
            <w:r>
              <w:rPr>
                <w:sz w:val="18"/>
              </w:rPr>
              <w:t>5</w:t>
            </w:r>
          </w:p>
        </w:tc>
        <w:tc>
          <w:tcPr>
            <w:tcW w:w="3029" w:type="dxa"/>
          </w:tcPr>
          <w:p w14:paraId="1240A3EE" w14:textId="77777777" w:rsidR="0012091A" w:rsidRDefault="001530BF">
            <w:pPr>
              <w:spacing w:before="40" w:after="40"/>
            </w:pPr>
            <w:r>
              <w:rPr>
                <w:b/>
                <w:sz w:val="18"/>
              </w:rPr>
              <w:t>No colour, typeface, logo or brand element specified</w:t>
            </w:r>
          </w:p>
        </w:tc>
        <w:tc>
          <w:tcPr>
            <w:tcW w:w="3029" w:type="dxa"/>
          </w:tcPr>
          <w:p w14:paraId="54DDA80B" w14:textId="77777777" w:rsidR="0012091A" w:rsidRDefault="001530BF">
            <w:pPr>
              <w:spacing w:before="40" w:after="40"/>
            </w:pPr>
            <w:r>
              <w:rPr>
                <w:sz w:val="18"/>
              </w:rPr>
              <w:t>Yes — §0.6.1; 0 specified</w:t>
            </w:r>
          </w:p>
        </w:tc>
      </w:tr>
      <w:tr w:rsidR="0012091A" w14:paraId="70DBBC55" w14:textId="77777777">
        <w:trPr>
          <w:jc w:val="center"/>
        </w:trPr>
        <w:tc>
          <w:tcPr>
            <w:tcW w:w="3029" w:type="dxa"/>
            <w:shd w:val="clear" w:color="auto" w:fill="F5F8FB"/>
          </w:tcPr>
          <w:p w14:paraId="35F7276E" w14:textId="77777777" w:rsidR="0012091A" w:rsidRDefault="001530BF">
            <w:pPr>
              <w:spacing w:before="40" w:after="40"/>
            </w:pPr>
            <w:r>
              <w:rPr>
                <w:sz w:val="18"/>
              </w:rPr>
              <w:t>6</w:t>
            </w:r>
          </w:p>
        </w:tc>
        <w:tc>
          <w:tcPr>
            <w:tcW w:w="3029" w:type="dxa"/>
            <w:shd w:val="clear" w:color="auto" w:fill="F5F8FB"/>
          </w:tcPr>
          <w:p w14:paraId="65B087FE" w14:textId="77777777" w:rsidR="0012091A" w:rsidRDefault="001530BF">
            <w:pPr>
              <w:spacing w:before="40" w:after="40"/>
            </w:pPr>
            <w:r>
              <w:rPr>
                <w:b/>
                <w:sz w:val="18"/>
              </w:rPr>
              <w:t>No accessibility conformance claimed</w:t>
            </w:r>
          </w:p>
        </w:tc>
        <w:tc>
          <w:tcPr>
            <w:tcW w:w="3029" w:type="dxa"/>
            <w:shd w:val="clear" w:color="auto" w:fill="F5F8FB"/>
          </w:tcPr>
          <w:p w14:paraId="405DFDBB" w14:textId="77777777" w:rsidR="0012091A" w:rsidRDefault="001530BF">
            <w:pPr>
              <w:spacing w:before="40" w:after="40"/>
            </w:pPr>
            <w:r>
              <w:rPr>
                <w:sz w:val="18"/>
              </w:rPr>
              <w:t xml:space="preserve">Yes — §0.6.2; </w:t>
            </w:r>
            <w:r>
              <w:rPr>
                <w:rFonts w:ascii="Consolas" w:hAnsi="Consolas"/>
                <w:color w:val="2C4A6E"/>
                <w:sz w:val="16"/>
              </w:rPr>
              <w:t>UX-198</w:t>
            </w:r>
          </w:p>
        </w:tc>
      </w:tr>
      <w:tr w:rsidR="0012091A" w14:paraId="70FF3B17" w14:textId="77777777">
        <w:trPr>
          <w:jc w:val="center"/>
        </w:trPr>
        <w:tc>
          <w:tcPr>
            <w:tcW w:w="3029" w:type="dxa"/>
          </w:tcPr>
          <w:p w14:paraId="38D4FB12" w14:textId="77777777" w:rsidR="0012091A" w:rsidRDefault="001530BF">
            <w:pPr>
              <w:spacing w:before="40" w:after="40"/>
            </w:pPr>
            <w:r>
              <w:rPr>
                <w:sz w:val="18"/>
              </w:rPr>
              <w:t>7</w:t>
            </w:r>
          </w:p>
        </w:tc>
        <w:tc>
          <w:tcPr>
            <w:tcW w:w="3029" w:type="dxa"/>
          </w:tcPr>
          <w:p w14:paraId="5DB0B47C" w14:textId="77777777" w:rsidR="0012091A" w:rsidRDefault="001530BF">
            <w:pPr>
              <w:spacing w:before="40" w:after="40"/>
            </w:pPr>
            <w:r>
              <w:rPr>
                <w:sz w:val="18"/>
              </w:rPr>
              <w:t>No SOS control designed anywhere</w:t>
            </w:r>
          </w:p>
        </w:tc>
        <w:tc>
          <w:tcPr>
            <w:tcW w:w="3029" w:type="dxa"/>
          </w:tcPr>
          <w:p w14:paraId="5F08D5CE" w14:textId="77777777" w:rsidR="0012091A" w:rsidRDefault="001530BF">
            <w:pPr>
              <w:spacing w:before="40" w:after="40"/>
            </w:pPr>
            <w:r>
              <w:rPr>
                <w:sz w:val="18"/>
              </w:rPr>
              <w:t xml:space="preserve">Yes — </w:t>
            </w:r>
            <w:r>
              <w:rPr>
                <w:rFonts w:ascii="Consolas" w:hAnsi="Consolas"/>
                <w:color w:val="2C4A6E"/>
                <w:sz w:val="16"/>
              </w:rPr>
              <w:t>UX-163</w:t>
            </w:r>
            <w:r>
              <w:rPr>
                <w:sz w:val="18"/>
              </w:rPr>
              <w:t>–</w:t>
            </w:r>
            <w:r>
              <w:rPr>
                <w:rFonts w:ascii="Consolas" w:hAnsi="Consolas"/>
                <w:color w:val="2C4A6E"/>
                <w:sz w:val="16"/>
              </w:rPr>
              <w:t>UX-165</w:t>
            </w:r>
          </w:p>
        </w:tc>
      </w:tr>
      <w:tr w:rsidR="0012091A" w14:paraId="54441682" w14:textId="77777777">
        <w:trPr>
          <w:jc w:val="center"/>
        </w:trPr>
        <w:tc>
          <w:tcPr>
            <w:tcW w:w="3029" w:type="dxa"/>
            <w:shd w:val="clear" w:color="auto" w:fill="F5F8FB"/>
          </w:tcPr>
          <w:p w14:paraId="0A8AD9D8" w14:textId="77777777" w:rsidR="0012091A" w:rsidRDefault="001530BF">
            <w:pPr>
              <w:spacing w:before="40" w:after="40"/>
            </w:pPr>
            <w:r>
              <w:rPr>
                <w:sz w:val="18"/>
              </w:rPr>
              <w:t>8</w:t>
            </w:r>
          </w:p>
        </w:tc>
        <w:tc>
          <w:tcPr>
            <w:tcW w:w="3029" w:type="dxa"/>
            <w:shd w:val="clear" w:color="auto" w:fill="F5F8FB"/>
          </w:tcPr>
          <w:p w14:paraId="0BD3E9F2" w14:textId="77777777" w:rsidR="0012091A" w:rsidRDefault="001530BF">
            <w:pPr>
              <w:spacing w:before="40" w:after="40"/>
            </w:pPr>
            <w:r>
              <w:rPr>
                <w:sz w:val="18"/>
              </w:rPr>
              <w:t>No usability bound, threshold or metric invented</w:t>
            </w:r>
          </w:p>
        </w:tc>
        <w:tc>
          <w:tcPr>
            <w:tcW w:w="3029" w:type="dxa"/>
            <w:shd w:val="clear" w:color="auto" w:fill="F5F8FB"/>
          </w:tcPr>
          <w:p w14:paraId="5BC29E69" w14:textId="77777777" w:rsidR="0012091A" w:rsidRDefault="001530BF">
            <w:pPr>
              <w:spacing w:before="40" w:after="40"/>
            </w:pPr>
            <w:r>
              <w:rPr>
                <w:sz w:val="18"/>
              </w:rPr>
              <w:t>Yes — five recorded as unset</w:t>
            </w:r>
          </w:p>
        </w:tc>
      </w:tr>
      <w:tr w:rsidR="0012091A" w14:paraId="0E213C0F" w14:textId="77777777">
        <w:trPr>
          <w:jc w:val="center"/>
        </w:trPr>
        <w:tc>
          <w:tcPr>
            <w:tcW w:w="3029" w:type="dxa"/>
          </w:tcPr>
          <w:p w14:paraId="53205670" w14:textId="77777777" w:rsidR="0012091A" w:rsidRDefault="001530BF">
            <w:pPr>
              <w:spacing w:before="40" w:after="40"/>
            </w:pPr>
            <w:r>
              <w:rPr>
                <w:sz w:val="18"/>
              </w:rPr>
              <w:t>9</w:t>
            </w:r>
          </w:p>
        </w:tc>
        <w:tc>
          <w:tcPr>
            <w:tcW w:w="3029" w:type="dxa"/>
          </w:tcPr>
          <w:p w14:paraId="1AA0DF08" w14:textId="77777777" w:rsidR="0012091A" w:rsidRDefault="001530BF">
            <w:pPr>
              <w:spacing w:before="40" w:after="40"/>
            </w:pPr>
            <w:r>
              <w:rPr>
                <w:sz w:val="18"/>
              </w:rPr>
              <w:t>Every business value has a provenance treatment</w:t>
            </w:r>
          </w:p>
        </w:tc>
        <w:tc>
          <w:tcPr>
            <w:tcW w:w="3029" w:type="dxa"/>
          </w:tcPr>
          <w:p w14:paraId="2898EF4E" w14:textId="77777777" w:rsidR="0012091A" w:rsidRDefault="001530BF">
            <w:pPr>
              <w:spacing w:before="40" w:after="40"/>
            </w:pPr>
            <w:r>
              <w:rPr>
                <w:sz w:val="18"/>
              </w:rPr>
              <w:t>Yes — §6</w:t>
            </w:r>
          </w:p>
        </w:tc>
      </w:tr>
      <w:tr w:rsidR="0012091A" w14:paraId="187AA258" w14:textId="77777777">
        <w:trPr>
          <w:jc w:val="center"/>
        </w:trPr>
        <w:tc>
          <w:tcPr>
            <w:tcW w:w="3029" w:type="dxa"/>
            <w:shd w:val="clear" w:color="auto" w:fill="F5F8FB"/>
          </w:tcPr>
          <w:p w14:paraId="2C09D22F" w14:textId="77777777" w:rsidR="0012091A" w:rsidRDefault="001530BF">
            <w:pPr>
              <w:spacing w:before="40" w:after="40"/>
            </w:pPr>
            <w:r>
              <w:rPr>
                <w:sz w:val="18"/>
              </w:rPr>
              <w:t>10</w:t>
            </w:r>
          </w:p>
        </w:tc>
        <w:tc>
          <w:tcPr>
            <w:tcW w:w="3029" w:type="dxa"/>
            <w:shd w:val="clear" w:color="auto" w:fill="F5F8FB"/>
          </w:tcPr>
          <w:p w14:paraId="0FD11A89" w14:textId="77777777" w:rsidR="0012091A" w:rsidRDefault="001530BF">
            <w:pPr>
              <w:spacing w:before="40" w:after="40"/>
            </w:pPr>
            <w:r>
              <w:rPr>
                <w:sz w:val="18"/>
              </w:rPr>
              <w:t>Every interface failure branch maps to exactly one treatment</w:t>
            </w:r>
          </w:p>
        </w:tc>
        <w:tc>
          <w:tcPr>
            <w:tcW w:w="3029" w:type="dxa"/>
            <w:shd w:val="clear" w:color="auto" w:fill="F5F8FB"/>
          </w:tcPr>
          <w:p w14:paraId="63F3BBDB" w14:textId="77777777" w:rsidR="0012091A" w:rsidRDefault="001530BF">
            <w:pPr>
              <w:spacing w:before="40" w:after="40"/>
            </w:pPr>
            <w:r>
              <w:rPr>
                <w:sz w:val="18"/>
              </w:rPr>
              <w:t xml:space="preserve">Yes — §7.6, exhaustive per </w:t>
            </w:r>
            <w:r>
              <w:rPr>
                <w:rFonts w:ascii="Consolas" w:hAnsi="Consolas"/>
                <w:color w:val="2C4A6E"/>
                <w:sz w:val="16"/>
              </w:rPr>
              <w:t>UX-076</w:t>
            </w:r>
          </w:p>
        </w:tc>
      </w:tr>
      <w:tr w:rsidR="0012091A" w14:paraId="3EE4933C" w14:textId="77777777">
        <w:trPr>
          <w:jc w:val="center"/>
        </w:trPr>
        <w:tc>
          <w:tcPr>
            <w:tcW w:w="3029" w:type="dxa"/>
          </w:tcPr>
          <w:p w14:paraId="33B2BF05" w14:textId="77777777" w:rsidR="0012091A" w:rsidRDefault="001530BF">
            <w:pPr>
              <w:spacing w:before="40" w:after="40"/>
            </w:pPr>
            <w:r>
              <w:rPr>
                <w:sz w:val="18"/>
              </w:rPr>
              <w:t>11</w:t>
            </w:r>
          </w:p>
        </w:tc>
        <w:tc>
          <w:tcPr>
            <w:tcW w:w="3029" w:type="dxa"/>
          </w:tcPr>
          <w:p w14:paraId="6B56ED5E" w14:textId="77777777" w:rsidR="0012091A" w:rsidRDefault="001530BF">
            <w:pPr>
              <w:spacing w:before="40" w:after="40"/>
            </w:pPr>
            <w:r>
              <w:rPr>
                <w:sz w:val="18"/>
              </w:rPr>
              <w:t>Every statement names a source, and every cited identifier resolves to a statement that says what is claimed</w:t>
            </w:r>
          </w:p>
        </w:tc>
        <w:tc>
          <w:tcPr>
            <w:tcW w:w="3029" w:type="dxa"/>
          </w:tcPr>
          <w:p w14:paraId="00DD2517" w14:textId="77777777" w:rsidR="0012091A" w:rsidRDefault="001530BF">
            <w:pPr>
              <w:spacing w:before="40" w:after="40"/>
            </w:pPr>
            <w:r>
              <w:rPr>
                <w:sz w:val="18"/>
              </w:rPr>
              <w:t>Yes — 224 of 224</w:t>
            </w:r>
          </w:p>
        </w:tc>
      </w:tr>
      <w:tr w:rsidR="0012091A" w14:paraId="58B00D3A" w14:textId="77777777">
        <w:trPr>
          <w:jc w:val="center"/>
        </w:trPr>
        <w:tc>
          <w:tcPr>
            <w:tcW w:w="3029" w:type="dxa"/>
            <w:shd w:val="clear" w:color="auto" w:fill="F5F8FB"/>
          </w:tcPr>
          <w:p w14:paraId="61F14142" w14:textId="77777777" w:rsidR="0012091A" w:rsidRDefault="001530BF">
            <w:pPr>
              <w:spacing w:before="40" w:after="40"/>
            </w:pPr>
            <w:r>
              <w:rPr>
                <w:sz w:val="18"/>
              </w:rPr>
              <w:t>12</w:t>
            </w:r>
          </w:p>
        </w:tc>
        <w:tc>
          <w:tcPr>
            <w:tcW w:w="3029" w:type="dxa"/>
            <w:shd w:val="clear" w:color="auto" w:fill="F5F8FB"/>
          </w:tcPr>
          <w:p w14:paraId="7F616BD2" w14:textId="77777777" w:rsidR="0012091A" w:rsidRDefault="001530BF">
            <w:pPr>
              <w:spacing w:before="40" w:after="40"/>
            </w:pPr>
            <w:r>
              <w:rPr>
                <w:sz w:val="18"/>
              </w:rPr>
              <w:t>Statement identifiers contiguous and unique</w:t>
            </w:r>
          </w:p>
        </w:tc>
        <w:tc>
          <w:tcPr>
            <w:tcW w:w="3029" w:type="dxa"/>
            <w:shd w:val="clear" w:color="auto" w:fill="F5F8FB"/>
          </w:tcPr>
          <w:p w14:paraId="5772583D" w14:textId="77777777" w:rsidR="0012091A" w:rsidRDefault="001530BF">
            <w:pPr>
              <w:spacing w:before="40" w:after="40"/>
            </w:pPr>
            <w:r>
              <w:rPr>
                <w:sz w:val="18"/>
              </w:rPr>
              <w:t xml:space="preserve">Yes — </w:t>
            </w:r>
            <w:r>
              <w:rPr>
                <w:rFonts w:ascii="Consolas" w:hAnsi="Consolas"/>
                <w:color w:val="2C4A6E"/>
                <w:sz w:val="16"/>
              </w:rPr>
              <w:t>UX-001</w:t>
            </w:r>
            <w:r>
              <w:rPr>
                <w:sz w:val="18"/>
              </w:rPr>
              <w:t xml:space="preserve"> … </w:t>
            </w:r>
            <w:r>
              <w:rPr>
                <w:rFonts w:ascii="Consolas" w:hAnsi="Consolas"/>
                <w:color w:val="2C4A6E"/>
                <w:sz w:val="16"/>
              </w:rPr>
              <w:t>UX-224</w:t>
            </w:r>
          </w:p>
        </w:tc>
      </w:tr>
    </w:tbl>
    <w:p w14:paraId="74F84794" w14:textId="77777777" w:rsidR="0012091A" w:rsidRDefault="0012091A">
      <w:pPr>
        <w:spacing w:after="80"/>
      </w:pPr>
    </w:p>
    <w:p w14:paraId="73DEECFA" w14:textId="77777777" w:rsidR="0012091A" w:rsidRDefault="001530BF">
      <w:r>
        <w:br w:type="page"/>
      </w:r>
    </w:p>
    <w:p w14:paraId="4A362888" w14:textId="77777777" w:rsidR="0012091A" w:rsidRDefault="001530BF">
      <w:pPr>
        <w:pStyle w:val="Heading1"/>
      </w:pPr>
      <w:r>
        <w:lastRenderedPageBreak/>
        <w:t>21. Statistics and Recommendations</w:t>
      </w:r>
    </w:p>
    <w:p w14:paraId="1ABDD109" w14:textId="77777777" w:rsidR="0012091A" w:rsidRDefault="001530BF">
      <w:pPr>
        <w:pStyle w:val="Heading2"/>
      </w:pPr>
      <w:r>
        <w:t>21.1 Document Statistics</w:t>
      </w:r>
    </w:p>
    <w:p w14:paraId="7F0901C2" w14:textId="77777777" w:rsidR="0012091A" w:rsidRDefault="001530BF">
      <w:pPr>
        <w:pStyle w:val="CMPCaption"/>
      </w:pPr>
      <w:r>
        <w:t>Table 75 — 21.1 Document Statistics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01CCB9E7" w14:textId="77777777">
        <w:trPr>
          <w:tblHeader/>
          <w:jc w:val="center"/>
        </w:trPr>
        <w:tc>
          <w:tcPr>
            <w:tcW w:w="4543" w:type="dxa"/>
            <w:shd w:val="clear" w:color="auto" w:fill="1F3A5F"/>
          </w:tcPr>
          <w:p w14:paraId="17957839" w14:textId="77777777" w:rsidR="0012091A" w:rsidRDefault="001530BF">
            <w:pPr>
              <w:spacing w:before="40" w:after="40"/>
            </w:pPr>
            <w:r>
              <w:rPr>
                <w:b/>
                <w:color w:val="FFFFFF"/>
                <w:sz w:val="18"/>
              </w:rPr>
              <w:t>Measure</w:t>
            </w:r>
          </w:p>
        </w:tc>
        <w:tc>
          <w:tcPr>
            <w:tcW w:w="4543" w:type="dxa"/>
            <w:shd w:val="clear" w:color="auto" w:fill="1F3A5F"/>
          </w:tcPr>
          <w:p w14:paraId="5C31E937" w14:textId="77777777" w:rsidR="0012091A" w:rsidRDefault="001530BF">
            <w:pPr>
              <w:spacing w:before="40" w:after="40"/>
            </w:pPr>
            <w:r>
              <w:rPr>
                <w:b/>
                <w:color w:val="FFFFFF"/>
                <w:sz w:val="18"/>
              </w:rPr>
              <w:t>Value</w:t>
            </w:r>
          </w:p>
        </w:tc>
      </w:tr>
      <w:tr w:rsidR="0012091A" w14:paraId="4B26DACC" w14:textId="77777777">
        <w:trPr>
          <w:jc w:val="center"/>
        </w:trPr>
        <w:tc>
          <w:tcPr>
            <w:tcW w:w="4543" w:type="dxa"/>
          </w:tcPr>
          <w:p w14:paraId="26047B02" w14:textId="77777777" w:rsidR="0012091A" w:rsidRDefault="001530BF">
            <w:pPr>
              <w:spacing w:before="40" w:after="40"/>
            </w:pPr>
            <w:r>
              <w:rPr>
                <w:sz w:val="18"/>
              </w:rPr>
              <w:t>Experience drivers</w:t>
            </w:r>
          </w:p>
        </w:tc>
        <w:tc>
          <w:tcPr>
            <w:tcW w:w="4543" w:type="dxa"/>
          </w:tcPr>
          <w:p w14:paraId="14EFB607" w14:textId="77777777" w:rsidR="0012091A" w:rsidRDefault="001530BF">
            <w:pPr>
              <w:spacing w:before="40" w:after="40"/>
            </w:pPr>
            <w:r>
              <w:rPr>
                <w:sz w:val="18"/>
              </w:rPr>
              <w:t>10 (</w:t>
            </w:r>
            <w:r>
              <w:rPr>
                <w:rFonts w:ascii="Consolas" w:hAnsi="Consolas"/>
                <w:color w:val="2C4A6E"/>
                <w:sz w:val="16"/>
              </w:rPr>
              <w:t>UXD-01</w:t>
            </w:r>
            <w:r>
              <w:rPr>
                <w:sz w:val="18"/>
              </w:rPr>
              <w:t xml:space="preserve"> … </w:t>
            </w:r>
            <w:r>
              <w:rPr>
                <w:rFonts w:ascii="Consolas" w:hAnsi="Consolas"/>
                <w:color w:val="2C4A6E"/>
                <w:sz w:val="16"/>
              </w:rPr>
              <w:t>UXD-10</w:t>
            </w:r>
            <w:r>
              <w:rPr>
                <w:sz w:val="18"/>
              </w:rPr>
              <w:t>)</w:t>
            </w:r>
          </w:p>
        </w:tc>
      </w:tr>
      <w:tr w:rsidR="0012091A" w14:paraId="57B100FA" w14:textId="77777777">
        <w:trPr>
          <w:jc w:val="center"/>
        </w:trPr>
        <w:tc>
          <w:tcPr>
            <w:tcW w:w="4543" w:type="dxa"/>
            <w:shd w:val="clear" w:color="auto" w:fill="F5F8FB"/>
          </w:tcPr>
          <w:p w14:paraId="2CA49D0D" w14:textId="77777777" w:rsidR="0012091A" w:rsidRDefault="001530BF">
            <w:pPr>
              <w:spacing w:before="40" w:after="40"/>
            </w:pPr>
            <w:r>
              <w:rPr>
                <w:sz w:val="18"/>
              </w:rPr>
              <w:t>UI/UX decisions</w:t>
            </w:r>
          </w:p>
        </w:tc>
        <w:tc>
          <w:tcPr>
            <w:tcW w:w="4543" w:type="dxa"/>
            <w:shd w:val="clear" w:color="auto" w:fill="F5F8FB"/>
          </w:tcPr>
          <w:p w14:paraId="4229C680" w14:textId="77777777" w:rsidR="0012091A" w:rsidRDefault="001530BF">
            <w:pPr>
              <w:spacing w:before="40" w:after="40"/>
            </w:pPr>
            <w:r>
              <w:rPr>
                <w:sz w:val="18"/>
              </w:rPr>
              <w:t>16 (</w:t>
            </w:r>
            <w:r>
              <w:rPr>
                <w:rFonts w:ascii="Consolas" w:hAnsi="Consolas"/>
                <w:color w:val="2C4A6E"/>
                <w:sz w:val="16"/>
              </w:rPr>
              <w:t>UXDR-01</w:t>
            </w:r>
            <w:r>
              <w:rPr>
                <w:sz w:val="18"/>
              </w:rPr>
              <w:t xml:space="preserve"> … </w:t>
            </w:r>
            <w:r>
              <w:rPr>
                <w:rFonts w:ascii="Consolas" w:hAnsi="Consolas"/>
                <w:color w:val="2C4A6E"/>
                <w:sz w:val="16"/>
              </w:rPr>
              <w:t>UXDR-16</w:t>
            </w:r>
            <w:r>
              <w:rPr>
                <w:sz w:val="18"/>
              </w:rPr>
              <w:t>)</w:t>
            </w:r>
          </w:p>
        </w:tc>
      </w:tr>
      <w:tr w:rsidR="0012091A" w14:paraId="3F1F8018" w14:textId="77777777">
        <w:trPr>
          <w:jc w:val="center"/>
        </w:trPr>
        <w:tc>
          <w:tcPr>
            <w:tcW w:w="4543" w:type="dxa"/>
          </w:tcPr>
          <w:p w14:paraId="3C7F66EA" w14:textId="77777777" w:rsidR="0012091A" w:rsidRDefault="001530BF">
            <w:pPr>
              <w:spacing w:before="40" w:after="40"/>
            </w:pPr>
            <w:r>
              <w:rPr>
                <w:sz w:val="18"/>
              </w:rPr>
              <w:t>UI/UX specification statements</w:t>
            </w:r>
          </w:p>
        </w:tc>
        <w:tc>
          <w:tcPr>
            <w:tcW w:w="4543" w:type="dxa"/>
          </w:tcPr>
          <w:p w14:paraId="7E9BEEA7" w14:textId="77777777" w:rsidR="0012091A" w:rsidRDefault="001530BF">
            <w:pPr>
              <w:spacing w:before="40" w:after="40"/>
            </w:pPr>
            <w:r>
              <w:rPr>
                <w:sz w:val="18"/>
              </w:rPr>
              <w:t>224 (</w:t>
            </w:r>
            <w:r>
              <w:rPr>
                <w:rFonts w:ascii="Consolas" w:hAnsi="Consolas"/>
                <w:color w:val="2C4A6E"/>
                <w:sz w:val="16"/>
              </w:rPr>
              <w:t>UX-001</w:t>
            </w:r>
            <w:r>
              <w:rPr>
                <w:sz w:val="18"/>
              </w:rPr>
              <w:t xml:space="preserve"> … </w:t>
            </w:r>
            <w:r>
              <w:rPr>
                <w:rFonts w:ascii="Consolas" w:hAnsi="Consolas"/>
                <w:color w:val="2C4A6E"/>
                <w:sz w:val="16"/>
              </w:rPr>
              <w:t>UX-224</w:t>
            </w:r>
            <w:r>
              <w:rPr>
                <w:sz w:val="18"/>
              </w:rPr>
              <w:t>)</w:t>
            </w:r>
          </w:p>
        </w:tc>
      </w:tr>
      <w:tr w:rsidR="0012091A" w14:paraId="75843074" w14:textId="77777777">
        <w:trPr>
          <w:jc w:val="center"/>
        </w:trPr>
        <w:tc>
          <w:tcPr>
            <w:tcW w:w="4543" w:type="dxa"/>
            <w:shd w:val="clear" w:color="auto" w:fill="F5F8FB"/>
          </w:tcPr>
          <w:p w14:paraId="3681E346" w14:textId="77777777" w:rsidR="0012091A" w:rsidRDefault="001530BF">
            <w:pPr>
              <w:spacing w:before="40" w:after="40"/>
            </w:pPr>
            <w:r>
              <w:rPr>
                <w:sz w:val="18"/>
              </w:rPr>
              <w:t>Integrity-critical statements (‡)</w:t>
            </w:r>
          </w:p>
        </w:tc>
        <w:tc>
          <w:tcPr>
            <w:tcW w:w="4543" w:type="dxa"/>
            <w:shd w:val="clear" w:color="auto" w:fill="F5F8FB"/>
          </w:tcPr>
          <w:p w14:paraId="2FF8C401" w14:textId="77777777" w:rsidR="0012091A" w:rsidRDefault="001530BF">
            <w:pPr>
              <w:spacing w:before="40" w:after="40"/>
            </w:pPr>
            <w:r>
              <w:rPr>
                <w:sz w:val="18"/>
              </w:rPr>
              <w:t>84</w:t>
            </w:r>
          </w:p>
        </w:tc>
      </w:tr>
      <w:tr w:rsidR="0012091A" w14:paraId="3C7F368E" w14:textId="77777777">
        <w:trPr>
          <w:jc w:val="center"/>
        </w:trPr>
        <w:tc>
          <w:tcPr>
            <w:tcW w:w="4543" w:type="dxa"/>
          </w:tcPr>
          <w:p w14:paraId="6B43C707" w14:textId="77777777" w:rsidR="0012091A" w:rsidRDefault="001530BF">
            <w:pPr>
              <w:spacing w:before="40" w:after="40"/>
            </w:pPr>
            <w:r>
              <w:rPr>
                <w:sz w:val="18"/>
              </w:rPr>
              <w:t>Statements naming a source</w:t>
            </w:r>
          </w:p>
        </w:tc>
        <w:tc>
          <w:tcPr>
            <w:tcW w:w="4543" w:type="dxa"/>
          </w:tcPr>
          <w:p w14:paraId="22373F2C" w14:textId="77777777" w:rsidR="0012091A" w:rsidRDefault="001530BF">
            <w:pPr>
              <w:spacing w:before="40" w:after="40"/>
            </w:pPr>
            <w:r>
              <w:rPr>
                <w:sz w:val="18"/>
              </w:rPr>
              <w:t>224 of 224</w:t>
            </w:r>
          </w:p>
        </w:tc>
      </w:tr>
      <w:tr w:rsidR="0012091A" w14:paraId="186929E2" w14:textId="77777777">
        <w:trPr>
          <w:jc w:val="center"/>
        </w:trPr>
        <w:tc>
          <w:tcPr>
            <w:tcW w:w="4543" w:type="dxa"/>
            <w:shd w:val="clear" w:color="auto" w:fill="F5F8FB"/>
          </w:tcPr>
          <w:p w14:paraId="775CA892" w14:textId="77777777" w:rsidR="0012091A" w:rsidRDefault="001530BF">
            <w:pPr>
              <w:spacing w:before="40" w:after="40"/>
            </w:pPr>
            <w:r>
              <w:rPr>
                <w:sz w:val="18"/>
              </w:rPr>
              <w:t>Diagrams</w:t>
            </w:r>
          </w:p>
        </w:tc>
        <w:tc>
          <w:tcPr>
            <w:tcW w:w="4543" w:type="dxa"/>
            <w:shd w:val="clear" w:color="auto" w:fill="F5F8FB"/>
          </w:tcPr>
          <w:p w14:paraId="38BBD1B7" w14:textId="77777777" w:rsidR="0012091A" w:rsidRDefault="001530BF">
            <w:pPr>
              <w:spacing w:before="40" w:after="40"/>
            </w:pPr>
            <w:r>
              <w:rPr>
                <w:sz w:val="18"/>
              </w:rPr>
              <w:t>5</w:t>
            </w:r>
          </w:p>
        </w:tc>
      </w:tr>
      <w:tr w:rsidR="0012091A" w14:paraId="0559D2A8" w14:textId="77777777">
        <w:trPr>
          <w:jc w:val="center"/>
        </w:trPr>
        <w:tc>
          <w:tcPr>
            <w:tcW w:w="4543" w:type="dxa"/>
          </w:tcPr>
          <w:p w14:paraId="157872C2" w14:textId="77777777" w:rsidR="0012091A" w:rsidRDefault="001530BF">
            <w:pPr>
              <w:spacing w:before="40" w:after="40"/>
            </w:pPr>
            <w:r>
              <w:rPr>
                <w:sz w:val="18"/>
              </w:rPr>
              <w:t>Screens specified</w:t>
            </w:r>
          </w:p>
        </w:tc>
        <w:tc>
          <w:tcPr>
            <w:tcW w:w="4543" w:type="dxa"/>
          </w:tcPr>
          <w:p w14:paraId="48D74408" w14:textId="77777777" w:rsidR="0012091A" w:rsidRDefault="001530BF">
            <w:pPr>
              <w:spacing w:before="40" w:after="40"/>
            </w:pPr>
            <w:r>
              <w:rPr>
                <w:sz w:val="18"/>
              </w:rPr>
              <w:t>32</w:t>
            </w:r>
          </w:p>
        </w:tc>
      </w:tr>
      <w:tr w:rsidR="0012091A" w14:paraId="752F17CA" w14:textId="77777777">
        <w:trPr>
          <w:jc w:val="center"/>
        </w:trPr>
        <w:tc>
          <w:tcPr>
            <w:tcW w:w="4543" w:type="dxa"/>
            <w:shd w:val="clear" w:color="auto" w:fill="F5F8FB"/>
          </w:tcPr>
          <w:p w14:paraId="61F33226" w14:textId="77777777" w:rsidR="0012091A" w:rsidRDefault="001530BF">
            <w:pPr>
              <w:spacing w:before="40" w:after="40"/>
            </w:pPr>
            <w:r>
              <w:rPr>
                <w:sz w:val="18"/>
              </w:rPr>
              <w:t>Screens withheld</w:t>
            </w:r>
          </w:p>
        </w:tc>
        <w:tc>
          <w:tcPr>
            <w:tcW w:w="4543" w:type="dxa"/>
            <w:shd w:val="clear" w:color="auto" w:fill="F5F8FB"/>
          </w:tcPr>
          <w:p w14:paraId="49D7C1B5" w14:textId="77777777" w:rsidR="0012091A" w:rsidRDefault="001530BF">
            <w:pPr>
              <w:spacing w:before="40" w:after="40"/>
            </w:pPr>
            <w:r>
              <w:rPr>
                <w:sz w:val="18"/>
              </w:rPr>
              <w:t>14</w:t>
            </w:r>
          </w:p>
        </w:tc>
      </w:tr>
      <w:tr w:rsidR="0012091A" w14:paraId="5DD22F8E" w14:textId="77777777">
        <w:trPr>
          <w:jc w:val="center"/>
        </w:trPr>
        <w:tc>
          <w:tcPr>
            <w:tcW w:w="4543" w:type="dxa"/>
          </w:tcPr>
          <w:p w14:paraId="2AB094D3" w14:textId="77777777" w:rsidR="0012091A" w:rsidRDefault="001530BF">
            <w:pPr>
              <w:spacing w:before="40" w:after="40"/>
            </w:pPr>
            <w:r>
              <w:rPr>
                <w:sz w:val="18"/>
              </w:rPr>
              <w:t>Use cases covered</w:t>
            </w:r>
          </w:p>
        </w:tc>
        <w:tc>
          <w:tcPr>
            <w:tcW w:w="4543" w:type="dxa"/>
          </w:tcPr>
          <w:p w14:paraId="534A209E" w14:textId="77777777" w:rsidR="0012091A" w:rsidRDefault="001530BF">
            <w:pPr>
              <w:spacing w:before="40" w:after="40"/>
            </w:pPr>
            <w:r>
              <w:rPr>
                <w:sz w:val="18"/>
              </w:rPr>
              <w:t>44 of 44 Specified</w:t>
            </w:r>
          </w:p>
        </w:tc>
      </w:tr>
      <w:tr w:rsidR="0012091A" w14:paraId="7B4D6E4C" w14:textId="77777777">
        <w:trPr>
          <w:jc w:val="center"/>
        </w:trPr>
        <w:tc>
          <w:tcPr>
            <w:tcW w:w="4543" w:type="dxa"/>
            <w:shd w:val="clear" w:color="auto" w:fill="F5F8FB"/>
          </w:tcPr>
          <w:p w14:paraId="6377327A" w14:textId="77777777" w:rsidR="0012091A" w:rsidRDefault="001530BF">
            <w:pPr>
              <w:spacing w:before="40" w:after="40"/>
            </w:pPr>
            <w:r>
              <w:rPr>
                <w:sz w:val="18"/>
              </w:rPr>
              <w:t>Provenance treatments</w:t>
            </w:r>
          </w:p>
        </w:tc>
        <w:tc>
          <w:tcPr>
            <w:tcW w:w="4543" w:type="dxa"/>
            <w:shd w:val="clear" w:color="auto" w:fill="F5F8FB"/>
          </w:tcPr>
          <w:p w14:paraId="6ED84EA1" w14:textId="77777777" w:rsidR="0012091A" w:rsidRDefault="001530BF">
            <w:pPr>
              <w:spacing w:before="40" w:after="40"/>
            </w:pPr>
            <w:r>
              <w:rPr>
                <w:sz w:val="18"/>
              </w:rPr>
              <w:t>3</w:t>
            </w:r>
          </w:p>
        </w:tc>
      </w:tr>
      <w:tr w:rsidR="0012091A" w14:paraId="6034081B" w14:textId="77777777">
        <w:trPr>
          <w:jc w:val="center"/>
        </w:trPr>
        <w:tc>
          <w:tcPr>
            <w:tcW w:w="4543" w:type="dxa"/>
          </w:tcPr>
          <w:p w14:paraId="648D4488" w14:textId="77777777" w:rsidR="0012091A" w:rsidRDefault="001530BF">
            <w:pPr>
              <w:spacing w:before="40" w:after="40"/>
            </w:pPr>
            <w:r>
              <w:rPr>
                <w:sz w:val="18"/>
              </w:rPr>
              <w:t>Failure treatments</w:t>
            </w:r>
          </w:p>
        </w:tc>
        <w:tc>
          <w:tcPr>
            <w:tcW w:w="4543" w:type="dxa"/>
          </w:tcPr>
          <w:p w14:paraId="1A8AF70A" w14:textId="77777777" w:rsidR="0012091A" w:rsidRDefault="001530BF">
            <w:pPr>
              <w:spacing w:before="40" w:after="40"/>
            </w:pPr>
            <w:r>
              <w:rPr>
                <w:sz w:val="18"/>
              </w:rPr>
              <w:t>4</w:t>
            </w:r>
          </w:p>
        </w:tc>
      </w:tr>
      <w:tr w:rsidR="0012091A" w14:paraId="52BB7882" w14:textId="77777777">
        <w:trPr>
          <w:jc w:val="center"/>
        </w:trPr>
        <w:tc>
          <w:tcPr>
            <w:tcW w:w="4543" w:type="dxa"/>
            <w:shd w:val="clear" w:color="auto" w:fill="F5F8FB"/>
          </w:tcPr>
          <w:p w14:paraId="4727ECF8" w14:textId="77777777" w:rsidR="0012091A" w:rsidRDefault="001530BF">
            <w:pPr>
              <w:spacing w:before="40" w:after="40"/>
            </w:pPr>
            <w:r>
              <w:rPr>
                <w:sz w:val="18"/>
              </w:rPr>
              <w:t>Usability and accessibility requirements realised</w:t>
            </w:r>
          </w:p>
        </w:tc>
        <w:tc>
          <w:tcPr>
            <w:tcW w:w="4543" w:type="dxa"/>
            <w:shd w:val="clear" w:color="auto" w:fill="F5F8FB"/>
          </w:tcPr>
          <w:p w14:paraId="61BAB4EB" w14:textId="77777777" w:rsidR="0012091A" w:rsidRDefault="001530BF">
            <w:pPr>
              <w:spacing w:before="40" w:after="40"/>
            </w:pPr>
            <w:r>
              <w:rPr>
                <w:sz w:val="18"/>
              </w:rPr>
              <w:t xml:space="preserve">14 of 14; </w:t>
            </w:r>
            <w:r>
              <w:rPr>
                <w:b/>
                <w:sz w:val="18"/>
              </w:rPr>
              <w:t>9 measurable, 5 without a target</w:t>
            </w:r>
          </w:p>
        </w:tc>
      </w:tr>
      <w:tr w:rsidR="0012091A" w14:paraId="1C087EA7" w14:textId="77777777">
        <w:trPr>
          <w:jc w:val="center"/>
        </w:trPr>
        <w:tc>
          <w:tcPr>
            <w:tcW w:w="4543" w:type="dxa"/>
          </w:tcPr>
          <w:p w14:paraId="7D0AE498" w14:textId="77777777" w:rsidR="0012091A" w:rsidRDefault="001530BF">
            <w:pPr>
              <w:spacing w:before="40" w:after="40"/>
            </w:pPr>
            <w:r>
              <w:rPr>
                <w:b/>
                <w:sz w:val="18"/>
              </w:rPr>
              <w:t>Colours, typefaces or brand elements specified</w:t>
            </w:r>
          </w:p>
        </w:tc>
        <w:tc>
          <w:tcPr>
            <w:tcW w:w="4543" w:type="dxa"/>
          </w:tcPr>
          <w:p w14:paraId="25F0A577" w14:textId="77777777" w:rsidR="0012091A" w:rsidRDefault="001530BF">
            <w:pPr>
              <w:spacing w:before="40" w:after="40"/>
            </w:pPr>
            <w:r>
              <w:rPr>
                <w:b/>
                <w:sz w:val="18"/>
              </w:rPr>
              <w:t>0</w:t>
            </w:r>
          </w:p>
        </w:tc>
      </w:tr>
      <w:tr w:rsidR="0012091A" w14:paraId="2748B185" w14:textId="77777777">
        <w:trPr>
          <w:jc w:val="center"/>
        </w:trPr>
        <w:tc>
          <w:tcPr>
            <w:tcW w:w="4543" w:type="dxa"/>
            <w:shd w:val="clear" w:color="auto" w:fill="F5F8FB"/>
          </w:tcPr>
          <w:p w14:paraId="0CEF9DE5" w14:textId="77777777" w:rsidR="0012091A" w:rsidRDefault="001530BF">
            <w:pPr>
              <w:spacing w:before="40" w:after="40"/>
            </w:pPr>
            <w:r>
              <w:rPr>
                <w:b/>
                <w:sz w:val="18"/>
              </w:rPr>
              <w:t>Accessibility conformance claims</w:t>
            </w:r>
          </w:p>
        </w:tc>
        <w:tc>
          <w:tcPr>
            <w:tcW w:w="4543" w:type="dxa"/>
            <w:shd w:val="clear" w:color="auto" w:fill="F5F8FB"/>
          </w:tcPr>
          <w:p w14:paraId="5F8909C5" w14:textId="77777777" w:rsidR="0012091A" w:rsidRDefault="001530BF">
            <w:pPr>
              <w:spacing w:before="40" w:after="40"/>
            </w:pPr>
            <w:r>
              <w:rPr>
                <w:b/>
                <w:sz w:val="18"/>
              </w:rPr>
              <w:t>0</w:t>
            </w:r>
          </w:p>
        </w:tc>
      </w:tr>
      <w:tr w:rsidR="0012091A" w14:paraId="7DEC851D" w14:textId="77777777">
        <w:trPr>
          <w:jc w:val="center"/>
        </w:trPr>
        <w:tc>
          <w:tcPr>
            <w:tcW w:w="4543" w:type="dxa"/>
          </w:tcPr>
          <w:p w14:paraId="2ACF04D3" w14:textId="77777777" w:rsidR="0012091A" w:rsidRDefault="001530BF">
            <w:pPr>
              <w:spacing w:before="40" w:after="40"/>
            </w:pPr>
            <w:r>
              <w:rPr>
                <w:sz w:val="18"/>
              </w:rPr>
              <w:t>Statements with no upstream counterpart</w:t>
            </w:r>
          </w:p>
        </w:tc>
        <w:tc>
          <w:tcPr>
            <w:tcW w:w="4543" w:type="dxa"/>
          </w:tcPr>
          <w:p w14:paraId="62F8CD65" w14:textId="77777777" w:rsidR="0012091A" w:rsidRDefault="001530BF">
            <w:pPr>
              <w:spacing w:before="40" w:after="40"/>
            </w:pPr>
            <w:r>
              <w:rPr>
                <w:sz w:val="18"/>
              </w:rPr>
              <w:t>3</w:t>
            </w:r>
          </w:p>
        </w:tc>
      </w:tr>
      <w:tr w:rsidR="0012091A" w14:paraId="74BCB13F" w14:textId="77777777">
        <w:trPr>
          <w:jc w:val="center"/>
        </w:trPr>
        <w:tc>
          <w:tcPr>
            <w:tcW w:w="4543" w:type="dxa"/>
            <w:shd w:val="clear" w:color="auto" w:fill="F5F8FB"/>
          </w:tcPr>
          <w:p w14:paraId="75BB992D" w14:textId="77777777" w:rsidR="0012091A" w:rsidRDefault="001530BF">
            <w:pPr>
              <w:spacing w:before="40" w:after="40"/>
            </w:pPr>
            <w:r>
              <w:rPr>
                <w:sz w:val="18"/>
              </w:rPr>
              <w:t>Assumptions / Risks / Open questions</w:t>
            </w:r>
          </w:p>
        </w:tc>
        <w:tc>
          <w:tcPr>
            <w:tcW w:w="4543" w:type="dxa"/>
            <w:shd w:val="clear" w:color="auto" w:fill="F5F8FB"/>
          </w:tcPr>
          <w:p w14:paraId="38F04610" w14:textId="77777777" w:rsidR="0012091A" w:rsidRDefault="001530BF">
            <w:pPr>
              <w:spacing w:before="40" w:after="40"/>
            </w:pPr>
            <w:r>
              <w:rPr>
                <w:sz w:val="18"/>
              </w:rPr>
              <w:t>6 / 8 / 8</w:t>
            </w:r>
          </w:p>
        </w:tc>
      </w:tr>
      <w:tr w:rsidR="0012091A" w14:paraId="1880E157" w14:textId="77777777">
        <w:trPr>
          <w:jc w:val="center"/>
        </w:trPr>
        <w:tc>
          <w:tcPr>
            <w:tcW w:w="4543" w:type="dxa"/>
          </w:tcPr>
          <w:p w14:paraId="05E8AB23" w14:textId="77777777" w:rsidR="0012091A" w:rsidRDefault="001530BF">
            <w:pPr>
              <w:spacing w:before="40" w:after="40"/>
            </w:pPr>
            <w:r>
              <w:rPr>
                <w:rFonts w:ascii="Consolas" w:hAnsi="Consolas"/>
                <w:color w:val="2C4A6E"/>
                <w:sz w:val="16"/>
              </w:rPr>
              <w:t>[TBD – Business Decision Required]</w:t>
            </w:r>
            <w:r>
              <w:rPr>
                <w:sz w:val="18"/>
              </w:rPr>
              <w:t xml:space="preserve"> markers</w:t>
            </w:r>
          </w:p>
        </w:tc>
        <w:tc>
          <w:tcPr>
            <w:tcW w:w="4543" w:type="dxa"/>
          </w:tcPr>
          <w:p w14:paraId="49FA0AE5" w14:textId="77777777" w:rsidR="0012091A" w:rsidRDefault="001530BF">
            <w:pPr>
              <w:spacing w:before="40" w:after="40"/>
            </w:pPr>
            <w:r>
              <w:rPr>
                <w:sz w:val="18"/>
              </w:rPr>
              <w:t>6</w:t>
            </w:r>
          </w:p>
        </w:tc>
      </w:tr>
    </w:tbl>
    <w:p w14:paraId="23517A88" w14:textId="77777777" w:rsidR="0012091A" w:rsidRDefault="0012091A">
      <w:pPr>
        <w:spacing w:after="80"/>
      </w:pPr>
    </w:p>
    <w:p w14:paraId="07D68887" w14:textId="77777777" w:rsidR="0012091A" w:rsidRDefault="001530BF">
      <w:pPr>
        <w:pStyle w:val="Heading3"/>
      </w:pPr>
      <w:r>
        <w:t>Statements by Section</w:t>
      </w:r>
    </w:p>
    <w:p w14:paraId="4C4063B5" w14:textId="77777777" w:rsidR="0012091A" w:rsidRDefault="001530BF">
      <w:pPr>
        <w:pStyle w:val="CMPCaption"/>
      </w:pPr>
      <w:r>
        <w:t>Table 76 — Statements by Section</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5D5E8539" w14:textId="77777777">
        <w:trPr>
          <w:tblHeader/>
          <w:jc w:val="center"/>
        </w:trPr>
        <w:tc>
          <w:tcPr>
            <w:tcW w:w="3029" w:type="dxa"/>
            <w:shd w:val="clear" w:color="auto" w:fill="1F3A5F"/>
          </w:tcPr>
          <w:p w14:paraId="5D3DE73A" w14:textId="77777777" w:rsidR="0012091A" w:rsidRDefault="001530BF">
            <w:pPr>
              <w:spacing w:before="40" w:after="40"/>
            </w:pPr>
            <w:r>
              <w:rPr>
                <w:b/>
                <w:color w:val="FFFFFF"/>
                <w:sz w:val="18"/>
              </w:rPr>
              <w:t>§</w:t>
            </w:r>
          </w:p>
        </w:tc>
        <w:tc>
          <w:tcPr>
            <w:tcW w:w="3029" w:type="dxa"/>
            <w:shd w:val="clear" w:color="auto" w:fill="1F3A5F"/>
          </w:tcPr>
          <w:p w14:paraId="2ADC790F" w14:textId="77777777" w:rsidR="0012091A" w:rsidRDefault="001530BF">
            <w:pPr>
              <w:spacing w:before="40" w:after="40"/>
            </w:pPr>
            <w:r>
              <w:rPr>
                <w:b/>
                <w:color w:val="FFFFFF"/>
                <w:sz w:val="18"/>
              </w:rPr>
              <w:t>Section</w:t>
            </w:r>
          </w:p>
        </w:tc>
        <w:tc>
          <w:tcPr>
            <w:tcW w:w="3029" w:type="dxa"/>
            <w:shd w:val="clear" w:color="auto" w:fill="1F3A5F"/>
          </w:tcPr>
          <w:p w14:paraId="671CF7E2" w14:textId="77777777" w:rsidR="0012091A" w:rsidRDefault="001530BF">
            <w:pPr>
              <w:spacing w:before="40" w:after="40"/>
            </w:pPr>
            <w:r>
              <w:rPr>
                <w:b/>
                <w:color w:val="FFFFFF"/>
                <w:sz w:val="18"/>
              </w:rPr>
              <w:t>Statements</w:t>
            </w:r>
          </w:p>
        </w:tc>
      </w:tr>
      <w:tr w:rsidR="0012091A" w14:paraId="1A9C627D" w14:textId="77777777">
        <w:trPr>
          <w:jc w:val="center"/>
        </w:trPr>
        <w:tc>
          <w:tcPr>
            <w:tcW w:w="3029" w:type="dxa"/>
          </w:tcPr>
          <w:p w14:paraId="0E29B9AC" w14:textId="77777777" w:rsidR="0012091A" w:rsidRDefault="001530BF">
            <w:pPr>
              <w:spacing w:before="40" w:after="40"/>
            </w:pPr>
            <w:r>
              <w:rPr>
                <w:sz w:val="18"/>
              </w:rPr>
              <w:t>4</w:t>
            </w:r>
          </w:p>
        </w:tc>
        <w:tc>
          <w:tcPr>
            <w:tcW w:w="3029" w:type="dxa"/>
          </w:tcPr>
          <w:p w14:paraId="71C4A66A" w14:textId="77777777" w:rsidR="0012091A" w:rsidRDefault="001530BF">
            <w:pPr>
              <w:spacing w:before="40" w:after="40"/>
            </w:pPr>
            <w:r>
              <w:rPr>
                <w:sz w:val="18"/>
              </w:rPr>
              <w:t>Screen Inventory</w:t>
            </w:r>
          </w:p>
        </w:tc>
        <w:tc>
          <w:tcPr>
            <w:tcW w:w="3029" w:type="dxa"/>
          </w:tcPr>
          <w:p w14:paraId="203133C9" w14:textId="77777777" w:rsidR="0012091A" w:rsidRDefault="001530BF">
            <w:pPr>
              <w:spacing w:before="40" w:after="40"/>
            </w:pPr>
            <w:r>
              <w:rPr>
                <w:sz w:val="18"/>
              </w:rPr>
              <w:t>14</w:t>
            </w:r>
          </w:p>
        </w:tc>
      </w:tr>
      <w:tr w:rsidR="0012091A" w14:paraId="34C34C88" w14:textId="77777777">
        <w:trPr>
          <w:jc w:val="center"/>
        </w:trPr>
        <w:tc>
          <w:tcPr>
            <w:tcW w:w="3029" w:type="dxa"/>
            <w:shd w:val="clear" w:color="auto" w:fill="F5F8FB"/>
          </w:tcPr>
          <w:p w14:paraId="7C7B1F49" w14:textId="77777777" w:rsidR="0012091A" w:rsidRDefault="001530BF">
            <w:pPr>
              <w:spacing w:before="40" w:after="40"/>
            </w:pPr>
            <w:r>
              <w:rPr>
                <w:sz w:val="18"/>
              </w:rPr>
              <w:t>5</w:t>
            </w:r>
          </w:p>
        </w:tc>
        <w:tc>
          <w:tcPr>
            <w:tcW w:w="3029" w:type="dxa"/>
            <w:shd w:val="clear" w:color="auto" w:fill="F5F8FB"/>
          </w:tcPr>
          <w:p w14:paraId="1A6C3779" w14:textId="77777777" w:rsidR="0012091A" w:rsidRDefault="001530BF">
            <w:pPr>
              <w:spacing w:before="40" w:after="40"/>
            </w:pPr>
            <w:r>
              <w:rPr>
                <w:sz w:val="18"/>
              </w:rPr>
              <w:t>The State Model on Screen</w:t>
            </w:r>
          </w:p>
        </w:tc>
        <w:tc>
          <w:tcPr>
            <w:tcW w:w="3029" w:type="dxa"/>
            <w:shd w:val="clear" w:color="auto" w:fill="F5F8FB"/>
          </w:tcPr>
          <w:p w14:paraId="4498CB7D" w14:textId="77777777" w:rsidR="0012091A" w:rsidRDefault="001530BF">
            <w:pPr>
              <w:spacing w:before="40" w:after="40"/>
            </w:pPr>
            <w:r>
              <w:rPr>
                <w:sz w:val="18"/>
              </w:rPr>
              <w:t>18</w:t>
            </w:r>
          </w:p>
        </w:tc>
      </w:tr>
      <w:tr w:rsidR="0012091A" w14:paraId="47FB2FF1" w14:textId="77777777">
        <w:trPr>
          <w:jc w:val="center"/>
        </w:trPr>
        <w:tc>
          <w:tcPr>
            <w:tcW w:w="3029" w:type="dxa"/>
          </w:tcPr>
          <w:p w14:paraId="435BDA3E" w14:textId="77777777" w:rsidR="0012091A" w:rsidRDefault="001530BF">
            <w:pPr>
              <w:spacing w:before="40" w:after="40"/>
            </w:pPr>
            <w:r>
              <w:rPr>
                <w:sz w:val="18"/>
              </w:rPr>
              <w:t>6</w:t>
            </w:r>
          </w:p>
        </w:tc>
        <w:tc>
          <w:tcPr>
            <w:tcW w:w="3029" w:type="dxa"/>
          </w:tcPr>
          <w:p w14:paraId="35D05863" w14:textId="77777777" w:rsidR="0012091A" w:rsidRDefault="001530BF">
            <w:pPr>
              <w:spacing w:before="40" w:after="40"/>
            </w:pPr>
            <w:r>
              <w:rPr>
                <w:sz w:val="18"/>
              </w:rPr>
              <w:t>Provenance Treatment</w:t>
            </w:r>
          </w:p>
        </w:tc>
        <w:tc>
          <w:tcPr>
            <w:tcW w:w="3029" w:type="dxa"/>
          </w:tcPr>
          <w:p w14:paraId="14DB9BF8" w14:textId="77777777" w:rsidR="0012091A" w:rsidRDefault="001530BF">
            <w:pPr>
              <w:spacing w:before="40" w:after="40"/>
            </w:pPr>
            <w:r>
              <w:rPr>
                <w:sz w:val="18"/>
              </w:rPr>
              <w:t>20</w:t>
            </w:r>
          </w:p>
        </w:tc>
      </w:tr>
      <w:tr w:rsidR="0012091A" w14:paraId="28D84B80" w14:textId="77777777">
        <w:trPr>
          <w:jc w:val="center"/>
        </w:trPr>
        <w:tc>
          <w:tcPr>
            <w:tcW w:w="3029" w:type="dxa"/>
            <w:shd w:val="clear" w:color="auto" w:fill="F5F8FB"/>
          </w:tcPr>
          <w:p w14:paraId="0A6B08E5" w14:textId="77777777" w:rsidR="0012091A" w:rsidRDefault="001530BF">
            <w:pPr>
              <w:spacing w:before="40" w:after="40"/>
            </w:pPr>
            <w:r>
              <w:rPr>
                <w:sz w:val="18"/>
              </w:rPr>
              <w:t>7</w:t>
            </w:r>
          </w:p>
        </w:tc>
        <w:tc>
          <w:tcPr>
            <w:tcW w:w="3029" w:type="dxa"/>
            <w:shd w:val="clear" w:color="auto" w:fill="F5F8FB"/>
          </w:tcPr>
          <w:p w14:paraId="4740F296" w14:textId="77777777" w:rsidR="0012091A" w:rsidRDefault="001530BF">
            <w:pPr>
              <w:spacing w:before="40" w:after="40"/>
            </w:pPr>
            <w:r>
              <w:rPr>
                <w:sz w:val="18"/>
              </w:rPr>
              <w:t>The Four Failure Treatments</w:t>
            </w:r>
          </w:p>
        </w:tc>
        <w:tc>
          <w:tcPr>
            <w:tcW w:w="3029" w:type="dxa"/>
            <w:shd w:val="clear" w:color="auto" w:fill="F5F8FB"/>
          </w:tcPr>
          <w:p w14:paraId="21A74394" w14:textId="77777777" w:rsidR="0012091A" w:rsidRDefault="001530BF">
            <w:pPr>
              <w:spacing w:before="40" w:after="40"/>
            </w:pPr>
            <w:r>
              <w:rPr>
                <w:sz w:val="18"/>
              </w:rPr>
              <w:t>24</w:t>
            </w:r>
          </w:p>
        </w:tc>
      </w:tr>
      <w:tr w:rsidR="0012091A" w14:paraId="15B36126" w14:textId="77777777">
        <w:trPr>
          <w:jc w:val="center"/>
        </w:trPr>
        <w:tc>
          <w:tcPr>
            <w:tcW w:w="3029" w:type="dxa"/>
          </w:tcPr>
          <w:p w14:paraId="0CD532F6" w14:textId="77777777" w:rsidR="0012091A" w:rsidRDefault="001530BF">
            <w:pPr>
              <w:spacing w:before="40" w:after="40"/>
            </w:pPr>
            <w:r>
              <w:rPr>
                <w:sz w:val="18"/>
              </w:rPr>
              <w:t>8</w:t>
            </w:r>
          </w:p>
        </w:tc>
        <w:tc>
          <w:tcPr>
            <w:tcW w:w="3029" w:type="dxa"/>
          </w:tcPr>
          <w:p w14:paraId="6A10C974" w14:textId="77777777" w:rsidR="0012091A" w:rsidRDefault="001530BF">
            <w:pPr>
              <w:spacing w:before="40" w:after="40"/>
            </w:pPr>
            <w:r>
              <w:rPr>
                <w:sz w:val="18"/>
              </w:rPr>
              <w:t>Navigation and Flow</w:t>
            </w:r>
          </w:p>
        </w:tc>
        <w:tc>
          <w:tcPr>
            <w:tcW w:w="3029" w:type="dxa"/>
          </w:tcPr>
          <w:p w14:paraId="210D48ED" w14:textId="77777777" w:rsidR="0012091A" w:rsidRDefault="001530BF">
            <w:pPr>
              <w:spacing w:before="40" w:after="40"/>
            </w:pPr>
            <w:r>
              <w:rPr>
                <w:sz w:val="18"/>
              </w:rPr>
              <w:t>16</w:t>
            </w:r>
          </w:p>
        </w:tc>
      </w:tr>
      <w:tr w:rsidR="0012091A" w14:paraId="124B2576" w14:textId="77777777">
        <w:trPr>
          <w:jc w:val="center"/>
        </w:trPr>
        <w:tc>
          <w:tcPr>
            <w:tcW w:w="3029" w:type="dxa"/>
            <w:shd w:val="clear" w:color="auto" w:fill="F5F8FB"/>
          </w:tcPr>
          <w:p w14:paraId="1DA2B95C" w14:textId="77777777" w:rsidR="0012091A" w:rsidRDefault="001530BF">
            <w:pPr>
              <w:spacing w:before="40" w:after="40"/>
            </w:pPr>
            <w:r>
              <w:rPr>
                <w:sz w:val="18"/>
              </w:rPr>
              <w:t>9</w:t>
            </w:r>
          </w:p>
        </w:tc>
        <w:tc>
          <w:tcPr>
            <w:tcW w:w="3029" w:type="dxa"/>
            <w:shd w:val="clear" w:color="auto" w:fill="F5F8FB"/>
          </w:tcPr>
          <w:p w14:paraId="06ADCE00" w14:textId="77777777" w:rsidR="0012091A" w:rsidRDefault="001530BF">
            <w:pPr>
              <w:spacing w:before="40" w:after="40"/>
            </w:pPr>
            <w:r>
              <w:rPr>
                <w:sz w:val="18"/>
              </w:rPr>
              <w:t>The Commitment Surface</w:t>
            </w:r>
          </w:p>
        </w:tc>
        <w:tc>
          <w:tcPr>
            <w:tcW w:w="3029" w:type="dxa"/>
            <w:shd w:val="clear" w:color="auto" w:fill="F5F8FB"/>
          </w:tcPr>
          <w:p w14:paraId="54C485BA" w14:textId="77777777" w:rsidR="0012091A" w:rsidRDefault="001530BF">
            <w:pPr>
              <w:spacing w:before="40" w:after="40"/>
            </w:pPr>
            <w:r>
              <w:rPr>
                <w:sz w:val="18"/>
              </w:rPr>
              <w:t>16</w:t>
            </w:r>
          </w:p>
        </w:tc>
      </w:tr>
      <w:tr w:rsidR="0012091A" w14:paraId="7337C1B3" w14:textId="77777777">
        <w:trPr>
          <w:jc w:val="center"/>
        </w:trPr>
        <w:tc>
          <w:tcPr>
            <w:tcW w:w="3029" w:type="dxa"/>
          </w:tcPr>
          <w:p w14:paraId="67E8E121" w14:textId="77777777" w:rsidR="0012091A" w:rsidRDefault="001530BF">
            <w:pPr>
              <w:spacing w:before="40" w:after="40"/>
            </w:pPr>
            <w:r>
              <w:rPr>
                <w:sz w:val="18"/>
              </w:rPr>
              <w:t>10</w:t>
            </w:r>
          </w:p>
        </w:tc>
        <w:tc>
          <w:tcPr>
            <w:tcW w:w="3029" w:type="dxa"/>
          </w:tcPr>
          <w:p w14:paraId="6C1190D8" w14:textId="77777777" w:rsidR="0012091A" w:rsidRDefault="001530BF">
            <w:pPr>
              <w:spacing w:before="40" w:after="40"/>
            </w:pPr>
            <w:r>
              <w:rPr>
                <w:sz w:val="18"/>
              </w:rPr>
              <w:t>Search and Results</w:t>
            </w:r>
          </w:p>
        </w:tc>
        <w:tc>
          <w:tcPr>
            <w:tcW w:w="3029" w:type="dxa"/>
          </w:tcPr>
          <w:p w14:paraId="78EE90D9" w14:textId="77777777" w:rsidR="0012091A" w:rsidRDefault="001530BF">
            <w:pPr>
              <w:spacing w:before="40" w:after="40"/>
            </w:pPr>
            <w:r>
              <w:rPr>
                <w:sz w:val="18"/>
              </w:rPr>
              <w:t>16</w:t>
            </w:r>
          </w:p>
        </w:tc>
      </w:tr>
      <w:tr w:rsidR="0012091A" w14:paraId="68B986F0" w14:textId="77777777">
        <w:trPr>
          <w:jc w:val="center"/>
        </w:trPr>
        <w:tc>
          <w:tcPr>
            <w:tcW w:w="3029" w:type="dxa"/>
            <w:shd w:val="clear" w:color="auto" w:fill="F5F8FB"/>
          </w:tcPr>
          <w:p w14:paraId="3D0EED62" w14:textId="77777777" w:rsidR="0012091A" w:rsidRDefault="001530BF">
            <w:pPr>
              <w:spacing w:before="40" w:after="40"/>
            </w:pPr>
            <w:r>
              <w:rPr>
                <w:sz w:val="18"/>
              </w:rPr>
              <w:t>11</w:t>
            </w:r>
          </w:p>
        </w:tc>
        <w:tc>
          <w:tcPr>
            <w:tcW w:w="3029" w:type="dxa"/>
            <w:shd w:val="clear" w:color="auto" w:fill="F5F8FB"/>
          </w:tcPr>
          <w:p w14:paraId="00B59E19" w14:textId="77777777" w:rsidR="0012091A" w:rsidRDefault="001530BF">
            <w:pPr>
              <w:spacing w:before="40" w:after="40"/>
            </w:pPr>
            <w:r>
              <w:rPr>
                <w:sz w:val="18"/>
              </w:rPr>
              <w:t>Payment and the Handoff</w:t>
            </w:r>
          </w:p>
        </w:tc>
        <w:tc>
          <w:tcPr>
            <w:tcW w:w="3029" w:type="dxa"/>
            <w:shd w:val="clear" w:color="auto" w:fill="F5F8FB"/>
          </w:tcPr>
          <w:p w14:paraId="527EE239" w14:textId="77777777" w:rsidR="0012091A" w:rsidRDefault="001530BF">
            <w:pPr>
              <w:spacing w:before="40" w:after="40"/>
            </w:pPr>
            <w:r>
              <w:rPr>
                <w:sz w:val="18"/>
              </w:rPr>
              <w:t>14</w:t>
            </w:r>
          </w:p>
        </w:tc>
      </w:tr>
      <w:tr w:rsidR="0012091A" w14:paraId="58291B58" w14:textId="77777777">
        <w:trPr>
          <w:jc w:val="center"/>
        </w:trPr>
        <w:tc>
          <w:tcPr>
            <w:tcW w:w="3029" w:type="dxa"/>
          </w:tcPr>
          <w:p w14:paraId="307A8F83" w14:textId="77777777" w:rsidR="0012091A" w:rsidRDefault="001530BF">
            <w:pPr>
              <w:spacing w:before="40" w:after="40"/>
            </w:pPr>
            <w:r>
              <w:rPr>
                <w:sz w:val="18"/>
              </w:rPr>
              <w:t>12</w:t>
            </w:r>
          </w:p>
        </w:tc>
        <w:tc>
          <w:tcPr>
            <w:tcW w:w="3029" w:type="dxa"/>
          </w:tcPr>
          <w:p w14:paraId="68E064C3" w14:textId="77777777" w:rsidR="0012091A" w:rsidRDefault="001530BF">
            <w:pPr>
              <w:spacing w:before="40" w:after="40"/>
            </w:pPr>
            <w:r>
              <w:rPr>
                <w:sz w:val="18"/>
              </w:rPr>
              <w:t>The Trip Surface</w:t>
            </w:r>
          </w:p>
        </w:tc>
        <w:tc>
          <w:tcPr>
            <w:tcW w:w="3029" w:type="dxa"/>
          </w:tcPr>
          <w:p w14:paraId="03867452" w14:textId="77777777" w:rsidR="0012091A" w:rsidRDefault="001530BF">
            <w:pPr>
              <w:spacing w:before="40" w:after="40"/>
            </w:pPr>
            <w:r>
              <w:rPr>
                <w:sz w:val="18"/>
              </w:rPr>
              <w:t>14</w:t>
            </w:r>
          </w:p>
        </w:tc>
      </w:tr>
      <w:tr w:rsidR="0012091A" w14:paraId="45285D10" w14:textId="77777777">
        <w:trPr>
          <w:jc w:val="center"/>
        </w:trPr>
        <w:tc>
          <w:tcPr>
            <w:tcW w:w="3029" w:type="dxa"/>
            <w:shd w:val="clear" w:color="auto" w:fill="F5F8FB"/>
          </w:tcPr>
          <w:p w14:paraId="3C0AE998" w14:textId="77777777" w:rsidR="0012091A" w:rsidRDefault="001530BF">
            <w:pPr>
              <w:spacing w:before="40" w:after="40"/>
            </w:pPr>
            <w:r>
              <w:rPr>
                <w:sz w:val="18"/>
              </w:rPr>
              <w:t>13</w:t>
            </w:r>
          </w:p>
        </w:tc>
        <w:tc>
          <w:tcPr>
            <w:tcW w:w="3029" w:type="dxa"/>
            <w:shd w:val="clear" w:color="auto" w:fill="F5F8FB"/>
          </w:tcPr>
          <w:p w14:paraId="09B031E8" w14:textId="77777777" w:rsidR="0012091A" w:rsidRDefault="001530BF">
            <w:pPr>
              <w:spacing w:before="40" w:after="40"/>
            </w:pPr>
            <w:r>
              <w:rPr>
                <w:sz w:val="18"/>
              </w:rPr>
              <w:t>The Safety Surface</w:t>
            </w:r>
          </w:p>
        </w:tc>
        <w:tc>
          <w:tcPr>
            <w:tcW w:w="3029" w:type="dxa"/>
            <w:shd w:val="clear" w:color="auto" w:fill="F5F8FB"/>
          </w:tcPr>
          <w:p w14:paraId="477741E9" w14:textId="77777777" w:rsidR="0012091A" w:rsidRDefault="001530BF">
            <w:pPr>
              <w:spacing w:before="40" w:after="40"/>
            </w:pPr>
            <w:r>
              <w:rPr>
                <w:sz w:val="18"/>
              </w:rPr>
              <w:t>14</w:t>
            </w:r>
          </w:p>
        </w:tc>
      </w:tr>
      <w:tr w:rsidR="0012091A" w14:paraId="5BF32629" w14:textId="77777777">
        <w:trPr>
          <w:jc w:val="center"/>
        </w:trPr>
        <w:tc>
          <w:tcPr>
            <w:tcW w:w="3029" w:type="dxa"/>
          </w:tcPr>
          <w:p w14:paraId="38870B5A" w14:textId="77777777" w:rsidR="0012091A" w:rsidRDefault="001530BF">
            <w:pPr>
              <w:spacing w:before="40" w:after="40"/>
            </w:pPr>
            <w:r>
              <w:rPr>
                <w:sz w:val="18"/>
              </w:rPr>
              <w:t>14</w:t>
            </w:r>
          </w:p>
        </w:tc>
        <w:tc>
          <w:tcPr>
            <w:tcW w:w="3029" w:type="dxa"/>
          </w:tcPr>
          <w:p w14:paraId="2FCB3BAF" w14:textId="77777777" w:rsidR="0012091A" w:rsidRDefault="001530BF">
            <w:pPr>
              <w:spacing w:before="40" w:after="40"/>
            </w:pPr>
            <w:r>
              <w:rPr>
                <w:sz w:val="18"/>
              </w:rPr>
              <w:t>Content and Refusal Reasons</w:t>
            </w:r>
          </w:p>
        </w:tc>
        <w:tc>
          <w:tcPr>
            <w:tcW w:w="3029" w:type="dxa"/>
          </w:tcPr>
          <w:p w14:paraId="22BD8710" w14:textId="77777777" w:rsidR="0012091A" w:rsidRDefault="001530BF">
            <w:pPr>
              <w:spacing w:before="40" w:after="40"/>
            </w:pPr>
            <w:r>
              <w:rPr>
                <w:sz w:val="18"/>
              </w:rPr>
              <w:t>16</w:t>
            </w:r>
          </w:p>
        </w:tc>
      </w:tr>
      <w:tr w:rsidR="0012091A" w14:paraId="4963BD56" w14:textId="77777777">
        <w:trPr>
          <w:jc w:val="center"/>
        </w:trPr>
        <w:tc>
          <w:tcPr>
            <w:tcW w:w="3029" w:type="dxa"/>
            <w:shd w:val="clear" w:color="auto" w:fill="F5F8FB"/>
          </w:tcPr>
          <w:p w14:paraId="1A0BD953" w14:textId="77777777" w:rsidR="0012091A" w:rsidRDefault="001530BF">
            <w:pPr>
              <w:spacing w:before="40" w:after="40"/>
            </w:pPr>
            <w:r>
              <w:rPr>
                <w:sz w:val="18"/>
              </w:rPr>
              <w:t>15</w:t>
            </w:r>
          </w:p>
        </w:tc>
        <w:tc>
          <w:tcPr>
            <w:tcW w:w="3029" w:type="dxa"/>
            <w:shd w:val="clear" w:color="auto" w:fill="F5F8FB"/>
          </w:tcPr>
          <w:p w14:paraId="539D043E" w14:textId="77777777" w:rsidR="0012091A" w:rsidRDefault="001530BF">
            <w:pPr>
              <w:spacing w:before="40" w:after="40"/>
            </w:pPr>
            <w:r>
              <w:rPr>
                <w:sz w:val="18"/>
              </w:rPr>
              <w:t>Accessibility</w:t>
            </w:r>
          </w:p>
        </w:tc>
        <w:tc>
          <w:tcPr>
            <w:tcW w:w="3029" w:type="dxa"/>
            <w:shd w:val="clear" w:color="auto" w:fill="F5F8FB"/>
          </w:tcPr>
          <w:p w14:paraId="49B8961D" w14:textId="77777777" w:rsidR="0012091A" w:rsidRDefault="001530BF">
            <w:pPr>
              <w:spacing w:before="40" w:after="40"/>
            </w:pPr>
            <w:r>
              <w:rPr>
                <w:sz w:val="18"/>
              </w:rPr>
              <w:t>20</w:t>
            </w:r>
          </w:p>
        </w:tc>
      </w:tr>
      <w:tr w:rsidR="0012091A" w14:paraId="5D5F77E8" w14:textId="77777777">
        <w:trPr>
          <w:jc w:val="center"/>
        </w:trPr>
        <w:tc>
          <w:tcPr>
            <w:tcW w:w="3029" w:type="dxa"/>
          </w:tcPr>
          <w:p w14:paraId="12636E2D" w14:textId="77777777" w:rsidR="0012091A" w:rsidRDefault="001530BF">
            <w:pPr>
              <w:spacing w:before="40" w:after="40"/>
            </w:pPr>
            <w:r>
              <w:rPr>
                <w:sz w:val="18"/>
              </w:rPr>
              <w:t>16</w:t>
            </w:r>
          </w:p>
        </w:tc>
        <w:tc>
          <w:tcPr>
            <w:tcW w:w="3029" w:type="dxa"/>
          </w:tcPr>
          <w:p w14:paraId="0B867756" w14:textId="77777777" w:rsidR="0012091A" w:rsidRDefault="001530BF">
            <w:pPr>
              <w:spacing w:before="40" w:after="40"/>
            </w:pPr>
            <w:r>
              <w:rPr>
                <w:sz w:val="18"/>
              </w:rPr>
              <w:t>Offline and Intermittent Connectivity</w:t>
            </w:r>
          </w:p>
        </w:tc>
        <w:tc>
          <w:tcPr>
            <w:tcW w:w="3029" w:type="dxa"/>
          </w:tcPr>
          <w:p w14:paraId="409CE08E" w14:textId="77777777" w:rsidR="0012091A" w:rsidRDefault="001530BF">
            <w:pPr>
              <w:spacing w:before="40" w:after="40"/>
            </w:pPr>
            <w:r>
              <w:rPr>
                <w:sz w:val="18"/>
              </w:rPr>
              <w:t>14</w:t>
            </w:r>
          </w:p>
        </w:tc>
      </w:tr>
      <w:tr w:rsidR="0012091A" w14:paraId="1AB4FBD4" w14:textId="77777777">
        <w:trPr>
          <w:jc w:val="center"/>
        </w:trPr>
        <w:tc>
          <w:tcPr>
            <w:tcW w:w="3029" w:type="dxa"/>
            <w:shd w:val="clear" w:color="auto" w:fill="F5F8FB"/>
          </w:tcPr>
          <w:p w14:paraId="3287F4B2" w14:textId="77777777" w:rsidR="0012091A" w:rsidRDefault="001530BF">
            <w:pPr>
              <w:spacing w:before="40" w:after="40"/>
            </w:pPr>
            <w:r>
              <w:rPr>
                <w:sz w:val="18"/>
              </w:rPr>
              <w:t>17</w:t>
            </w:r>
          </w:p>
        </w:tc>
        <w:tc>
          <w:tcPr>
            <w:tcW w:w="3029" w:type="dxa"/>
            <w:shd w:val="clear" w:color="auto" w:fill="F5F8FB"/>
          </w:tcPr>
          <w:p w14:paraId="24C31C58" w14:textId="77777777" w:rsidR="0012091A" w:rsidRDefault="001530BF">
            <w:pPr>
              <w:spacing w:before="40" w:after="40"/>
            </w:pPr>
            <w:r>
              <w:rPr>
                <w:sz w:val="18"/>
              </w:rPr>
              <w:t>Screens Withheld</w:t>
            </w:r>
          </w:p>
        </w:tc>
        <w:tc>
          <w:tcPr>
            <w:tcW w:w="3029" w:type="dxa"/>
            <w:shd w:val="clear" w:color="auto" w:fill="F5F8FB"/>
          </w:tcPr>
          <w:p w14:paraId="6C2320FA" w14:textId="77777777" w:rsidR="0012091A" w:rsidRDefault="001530BF">
            <w:pPr>
              <w:spacing w:before="40" w:after="40"/>
            </w:pPr>
            <w:r>
              <w:rPr>
                <w:sz w:val="18"/>
              </w:rPr>
              <w:t>8</w:t>
            </w:r>
          </w:p>
        </w:tc>
      </w:tr>
      <w:tr w:rsidR="0012091A" w14:paraId="581E21BA" w14:textId="77777777">
        <w:trPr>
          <w:jc w:val="center"/>
        </w:trPr>
        <w:tc>
          <w:tcPr>
            <w:tcW w:w="3029" w:type="dxa"/>
          </w:tcPr>
          <w:p w14:paraId="2C2DA1CC" w14:textId="77777777" w:rsidR="0012091A" w:rsidRDefault="0012091A">
            <w:pPr>
              <w:spacing w:before="40" w:after="40"/>
            </w:pPr>
          </w:p>
        </w:tc>
        <w:tc>
          <w:tcPr>
            <w:tcW w:w="3029" w:type="dxa"/>
          </w:tcPr>
          <w:p w14:paraId="6DA4E846" w14:textId="77777777" w:rsidR="0012091A" w:rsidRDefault="001530BF">
            <w:pPr>
              <w:spacing w:before="40" w:after="40"/>
            </w:pPr>
            <w:r>
              <w:rPr>
                <w:b/>
                <w:sz w:val="18"/>
              </w:rPr>
              <w:t>Total</w:t>
            </w:r>
          </w:p>
        </w:tc>
        <w:tc>
          <w:tcPr>
            <w:tcW w:w="3029" w:type="dxa"/>
          </w:tcPr>
          <w:p w14:paraId="6A6FA51C" w14:textId="77777777" w:rsidR="0012091A" w:rsidRDefault="001530BF">
            <w:pPr>
              <w:spacing w:before="40" w:after="40"/>
            </w:pPr>
            <w:r>
              <w:rPr>
                <w:b/>
                <w:sz w:val="18"/>
              </w:rPr>
              <w:t>224</w:t>
            </w:r>
          </w:p>
        </w:tc>
      </w:tr>
    </w:tbl>
    <w:p w14:paraId="1700AE65" w14:textId="77777777" w:rsidR="0012091A" w:rsidRDefault="0012091A">
      <w:pPr>
        <w:spacing w:after="80"/>
      </w:pPr>
    </w:p>
    <w:p w14:paraId="102F19A8" w14:textId="77777777" w:rsidR="0012091A" w:rsidRDefault="001530BF">
      <w:pPr>
        <w:pStyle w:val="Heading2"/>
      </w:pPr>
      <w:r>
        <w:lastRenderedPageBreak/>
        <w:t>21.2 Thirty-One Screens Against Twelve Withheld</w:t>
      </w:r>
    </w:p>
    <w:p w14:paraId="79F80803" w14:textId="77777777" w:rsidR="0012091A" w:rsidRDefault="001530BF">
      <w:r>
        <w:rPr>
          <w:b/>
        </w:rPr>
        <w:t>The clearest measure in this document is the ratio in §17.</w:t>
      </w:r>
      <w:r>
        <w:t xml:space="preserve"> Fourteen screens cannot be</w:t>
      </w:r>
    </w:p>
    <w:p w14:paraId="3B584DF5" w14:textId="77777777" w:rsidR="0012091A" w:rsidRDefault="001530BF">
      <w:r>
        <w:t>designed because fourteen decisions have not been taken, and four more are designed only</w:t>
      </w:r>
    </w:p>
    <w:p w14:paraId="45B37503" w14:textId="77777777" w:rsidR="0012091A" w:rsidRDefault="001530BF">
      <w:r>
        <w:t>partially. Two of them — refund and driver</w:t>
      </w:r>
    </w:p>
    <w:p w14:paraId="109CD919" w14:textId="77777777" w:rsidR="0012091A" w:rsidRDefault="001530BF">
      <w:r>
        <w:t>cancellation — sit in the middle of the money path, and one of them, the emergency</w:t>
      </w:r>
    </w:p>
    <w:p w14:paraId="6C4141DC" w14:textId="77777777" w:rsidR="0012091A" w:rsidRDefault="001530BF">
      <w:r>
        <w:t>control, is the affordance users of a carpooling application will look for first.</w:t>
      </w:r>
    </w:p>
    <w:p w14:paraId="1E889474" w14:textId="77777777" w:rsidR="0012091A" w:rsidRDefault="001530BF">
      <w:r>
        <w:t>Every other document in this chain could describe a gap abstractly. This one cannot: a</w:t>
      </w:r>
    </w:p>
    <w:p w14:paraId="78B3DF9C" w14:textId="77777777" w:rsidR="0012091A" w:rsidRDefault="001530BF">
      <w:r>
        <w:t xml:space="preserve">gap here is a screen a user reaches and finds nothing on. </w:t>
      </w:r>
      <w:r>
        <w:rPr>
          <w:rFonts w:ascii="Consolas" w:hAnsi="Consolas"/>
          <w:color w:val="2C4A6E"/>
          <w:sz w:val="19"/>
        </w:rPr>
        <w:t>UX-219</w:t>
      </w:r>
      <w:r>
        <w:t xml:space="preserve"> makes the application</w:t>
      </w:r>
    </w:p>
    <w:p w14:paraId="279649BA" w14:textId="77777777" w:rsidR="0012091A" w:rsidRDefault="001530BF">
      <w:r>
        <w:t>present the platform's refusal rather than an unfinished screen, which is the best</w:t>
      </w:r>
    </w:p>
    <w:p w14:paraId="4B972755" w14:textId="77777777" w:rsidR="0012091A" w:rsidRDefault="001530BF">
      <w:r>
        <w:t>available answer and is not a good one.</w:t>
      </w:r>
    </w:p>
    <w:p w14:paraId="00CCBBA7" w14:textId="77777777" w:rsidR="0012091A" w:rsidRDefault="001530BF">
      <w:pPr>
        <w:pStyle w:val="Heading2"/>
      </w:pPr>
      <w:r>
        <w:t>21.3 What This Document Could Not Settle</w:t>
      </w:r>
    </w:p>
    <w:p w14:paraId="4947ABFE" w14:textId="77777777" w:rsidR="0012091A" w:rsidRDefault="001530BF">
      <w:pPr>
        <w:pStyle w:val="CMPCaption"/>
      </w:pPr>
      <w:r>
        <w:t>Table 77 — 21.3 What This Document Could Not Settle</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6543253D" w14:textId="77777777">
        <w:trPr>
          <w:tblHeader/>
          <w:jc w:val="center"/>
        </w:trPr>
        <w:tc>
          <w:tcPr>
            <w:tcW w:w="4543" w:type="dxa"/>
            <w:shd w:val="clear" w:color="auto" w:fill="1F3A5F"/>
          </w:tcPr>
          <w:p w14:paraId="5D9DFD33" w14:textId="77777777" w:rsidR="0012091A" w:rsidRDefault="001530BF">
            <w:pPr>
              <w:spacing w:before="40" w:after="40"/>
            </w:pPr>
            <w:r>
              <w:rPr>
                <w:b/>
                <w:color w:val="FFFFFF"/>
                <w:sz w:val="18"/>
              </w:rPr>
              <w:t>Matter</w:t>
            </w:r>
          </w:p>
        </w:tc>
        <w:tc>
          <w:tcPr>
            <w:tcW w:w="4543" w:type="dxa"/>
            <w:shd w:val="clear" w:color="auto" w:fill="1F3A5F"/>
          </w:tcPr>
          <w:p w14:paraId="11076F3D" w14:textId="77777777" w:rsidR="0012091A" w:rsidRDefault="001530BF">
            <w:pPr>
              <w:spacing w:before="40" w:after="40"/>
            </w:pPr>
            <w:r>
              <w:rPr>
                <w:b/>
                <w:color w:val="FFFFFF"/>
                <w:sz w:val="18"/>
              </w:rPr>
              <w:t>Why not settled</w:t>
            </w:r>
          </w:p>
        </w:tc>
      </w:tr>
      <w:tr w:rsidR="0012091A" w14:paraId="24AEDA30" w14:textId="77777777">
        <w:trPr>
          <w:jc w:val="center"/>
        </w:trPr>
        <w:tc>
          <w:tcPr>
            <w:tcW w:w="4543" w:type="dxa"/>
          </w:tcPr>
          <w:p w14:paraId="5BF88A32" w14:textId="77777777" w:rsidR="0012091A" w:rsidRDefault="001530BF">
            <w:pPr>
              <w:spacing w:before="40" w:after="40"/>
            </w:pPr>
            <w:r>
              <w:rPr>
                <w:sz w:val="18"/>
              </w:rPr>
              <w:t>Visual identity</w:t>
            </w:r>
          </w:p>
        </w:tc>
        <w:tc>
          <w:tcPr>
            <w:tcW w:w="4543" w:type="dxa"/>
          </w:tcPr>
          <w:p w14:paraId="68DA95B9" w14:textId="77777777" w:rsidR="0012091A" w:rsidRDefault="001530BF">
            <w:pPr>
              <w:spacing w:before="40" w:after="40"/>
            </w:pPr>
            <w:r>
              <w:rPr>
                <w:sz w:val="18"/>
              </w:rPr>
              <w:t>Brand is TBD by instruction</w:t>
            </w:r>
          </w:p>
        </w:tc>
      </w:tr>
      <w:tr w:rsidR="0012091A" w14:paraId="0EDF970C" w14:textId="77777777">
        <w:trPr>
          <w:jc w:val="center"/>
        </w:trPr>
        <w:tc>
          <w:tcPr>
            <w:tcW w:w="4543" w:type="dxa"/>
            <w:shd w:val="clear" w:color="auto" w:fill="F5F8FB"/>
          </w:tcPr>
          <w:p w14:paraId="62F52034" w14:textId="77777777" w:rsidR="0012091A" w:rsidRDefault="001530BF">
            <w:pPr>
              <w:spacing w:before="40" w:after="40"/>
            </w:pPr>
            <w:r>
              <w:rPr>
                <w:sz w:val="18"/>
              </w:rPr>
              <w:t>Accessibility standard</w:t>
            </w:r>
          </w:p>
        </w:tc>
        <w:tc>
          <w:tcPr>
            <w:tcW w:w="4543" w:type="dxa"/>
            <w:shd w:val="clear" w:color="auto" w:fill="F5F8FB"/>
          </w:tcPr>
          <w:p w14:paraId="70E150A4" w14:textId="77777777" w:rsidR="0012091A" w:rsidRDefault="001530BF">
            <w:pPr>
              <w:spacing w:before="40" w:after="40"/>
            </w:pPr>
            <w:r>
              <w:rPr>
                <w:rFonts w:ascii="Consolas" w:hAnsi="Consolas"/>
                <w:color w:val="2C4A6E"/>
                <w:sz w:val="16"/>
              </w:rPr>
              <w:t>NFR-088</w:t>
            </w:r>
            <w:r>
              <w:rPr>
                <w:sz w:val="18"/>
              </w:rPr>
              <w:t xml:space="preserve"> unchosen since CMP-DOC-05</w:t>
            </w:r>
          </w:p>
        </w:tc>
      </w:tr>
      <w:tr w:rsidR="0012091A" w14:paraId="73F0D5ED" w14:textId="77777777">
        <w:trPr>
          <w:jc w:val="center"/>
        </w:trPr>
        <w:tc>
          <w:tcPr>
            <w:tcW w:w="4543" w:type="dxa"/>
          </w:tcPr>
          <w:p w14:paraId="32B25764" w14:textId="77777777" w:rsidR="0012091A" w:rsidRDefault="001530BF">
            <w:pPr>
              <w:spacing w:before="40" w:after="40"/>
            </w:pPr>
            <w:r>
              <w:rPr>
                <w:sz w:val="18"/>
              </w:rPr>
              <w:t>Device range</w:t>
            </w:r>
          </w:p>
        </w:tc>
        <w:tc>
          <w:tcPr>
            <w:tcW w:w="4543" w:type="dxa"/>
          </w:tcPr>
          <w:p w14:paraId="7ECF5B5C" w14:textId="77777777" w:rsidR="0012091A" w:rsidRDefault="001530BF">
            <w:pPr>
              <w:spacing w:before="40" w:after="40"/>
            </w:pPr>
            <w:r>
              <w:rPr>
                <w:rFonts w:ascii="Consolas" w:hAnsi="Consolas"/>
                <w:color w:val="2C4A6E"/>
                <w:sz w:val="16"/>
              </w:rPr>
              <w:t>MOB-OQ-001</w:t>
            </w:r>
            <w:r>
              <w:rPr>
                <w:sz w:val="18"/>
              </w:rPr>
              <w:t xml:space="preserve"> unchosen since CMP-DOC-08</w:t>
            </w:r>
          </w:p>
        </w:tc>
      </w:tr>
      <w:tr w:rsidR="0012091A" w14:paraId="468C7943" w14:textId="77777777">
        <w:trPr>
          <w:jc w:val="center"/>
        </w:trPr>
        <w:tc>
          <w:tcPr>
            <w:tcW w:w="4543" w:type="dxa"/>
            <w:shd w:val="clear" w:color="auto" w:fill="F5F8FB"/>
          </w:tcPr>
          <w:p w14:paraId="794BC886" w14:textId="77777777" w:rsidR="0012091A" w:rsidRDefault="001530BF">
            <w:pPr>
              <w:spacing w:before="40" w:after="40"/>
            </w:pPr>
            <w:r>
              <w:rPr>
                <w:sz w:val="18"/>
              </w:rPr>
              <w:t>Four usability bounds</w:t>
            </w:r>
          </w:p>
        </w:tc>
        <w:tc>
          <w:tcPr>
            <w:tcW w:w="4543" w:type="dxa"/>
            <w:shd w:val="clear" w:color="auto" w:fill="F5F8FB"/>
          </w:tcPr>
          <w:p w14:paraId="6B58BE61" w14:textId="77777777" w:rsidR="0012091A" w:rsidRDefault="001530BF">
            <w:pPr>
              <w:spacing w:before="40" w:after="40"/>
            </w:pPr>
            <w:r>
              <w:rPr>
                <w:rFonts w:ascii="Consolas" w:hAnsi="Consolas"/>
                <w:color w:val="2C4A6E"/>
                <w:sz w:val="16"/>
              </w:rPr>
              <w:t>GAP-012</w:t>
            </w:r>
          </w:p>
        </w:tc>
      </w:tr>
      <w:tr w:rsidR="0012091A" w14:paraId="2B28FEAE" w14:textId="77777777">
        <w:trPr>
          <w:jc w:val="center"/>
        </w:trPr>
        <w:tc>
          <w:tcPr>
            <w:tcW w:w="4543" w:type="dxa"/>
          </w:tcPr>
          <w:p w14:paraId="1614DA15" w14:textId="77777777" w:rsidR="0012091A" w:rsidRDefault="001530BF">
            <w:pPr>
              <w:spacing w:before="40" w:after="40"/>
            </w:pPr>
            <w:r>
              <w:rPr>
                <w:sz w:val="18"/>
              </w:rPr>
              <w:t>Search ranking order</w:t>
            </w:r>
          </w:p>
        </w:tc>
        <w:tc>
          <w:tcPr>
            <w:tcW w:w="4543" w:type="dxa"/>
          </w:tcPr>
          <w:p w14:paraId="38FF09D5" w14:textId="77777777" w:rsidR="0012091A" w:rsidRDefault="001530BF">
            <w:pPr>
              <w:spacing w:before="40" w:after="40"/>
            </w:pPr>
            <w:r>
              <w:rPr>
                <w:rFonts w:ascii="Consolas" w:hAnsi="Consolas"/>
                <w:color w:val="2C4A6E"/>
                <w:sz w:val="16"/>
              </w:rPr>
              <w:t>BAD-RULE-023</w:t>
            </w:r>
          </w:p>
        </w:tc>
      </w:tr>
      <w:tr w:rsidR="0012091A" w14:paraId="4E35EF78" w14:textId="77777777">
        <w:trPr>
          <w:jc w:val="center"/>
        </w:trPr>
        <w:tc>
          <w:tcPr>
            <w:tcW w:w="4543" w:type="dxa"/>
            <w:shd w:val="clear" w:color="auto" w:fill="F5F8FB"/>
          </w:tcPr>
          <w:p w14:paraId="5EBF2BEE" w14:textId="77777777" w:rsidR="0012091A" w:rsidRDefault="001530BF">
            <w:pPr>
              <w:spacing w:before="40" w:after="40"/>
            </w:pPr>
            <w:r>
              <w:rPr>
                <w:sz w:val="18"/>
              </w:rPr>
              <w:t>Fourteen screens</w:t>
            </w:r>
          </w:p>
        </w:tc>
        <w:tc>
          <w:tcPr>
            <w:tcW w:w="4543" w:type="dxa"/>
            <w:shd w:val="clear" w:color="auto" w:fill="F5F8FB"/>
          </w:tcPr>
          <w:p w14:paraId="670537AE" w14:textId="77777777" w:rsidR="0012091A" w:rsidRDefault="001530BF">
            <w:pPr>
              <w:spacing w:before="40" w:after="40"/>
            </w:pPr>
            <w:r>
              <w:rPr>
                <w:sz w:val="18"/>
              </w:rPr>
              <w:t>Behaviour undecided upstream</w:t>
            </w:r>
          </w:p>
        </w:tc>
      </w:tr>
      <w:tr w:rsidR="0012091A" w14:paraId="1FBEEFEE" w14:textId="77777777">
        <w:trPr>
          <w:jc w:val="center"/>
        </w:trPr>
        <w:tc>
          <w:tcPr>
            <w:tcW w:w="4543" w:type="dxa"/>
          </w:tcPr>
          <w:p w14:paraId="06309F98" w14:textId="77777777" w:rsidR="0012091A" w:rsidRDefault="001530BF">
            <w:pPr>
              <w:spacing w:before="40" w:after="40"/>
            </w:pPr>
            <w:r>
              <w:rPr>
                <w:sz w:val="18"/>
              </w:rPr>
              <w:t>The emergency control</w:t>
            </w:r>
          </w:p>
        </w:tc>
        <w:tc>
          <w:tcPr>
            <w:tcW w:w="4543" w:type="dxa"/>
          </w:tcPr>
          <w:p w14:paraId="12674B42" w14:textId="77777777" w:rsidR="0012091A" w:rsidRDefault="001530BF">
            <w:pPr>
              <w:spacing w:before="40" w:after="40"/>
            </w:pPr>
            <w:r>
              <w:rPr>
                <w:rFonts w:ascii="Consolas" w:hAnsi="Consolas"/>
                <w:color w:val="2C4A6E"/>
                <w:sz w:val="16"/>
              </w:rPr>
              <w:t>BAD-DEC-011</w:t>
            </w:r>
            <w:r>
              <w:rPr>
                <w:sz w:val="18"/>
              </w:rPr>
              <w:t>, open since CMP-DOC-01</w:t>
            </w:r>
          </w:p>
        </w:tc>
      </w:tr>
    </w:tbl>
    <w:p w14:paraId="7B0745D7" w14:textId="77777777" w:rsidR="0012091A" w:rsidRDefault="0012091A">
      <w:pPr>
        <w:spacing w:after="80"/>
      </w:pPr>
    </w:p>
    <w:p w14:paraId="610F34C7" w14:textId="77777777" w:rsidR="0012091A" w:rsidRDefault="001530BF">
      <w:pPr>
        <w:pStyle w:val="Heading2"/>
      </w:pPr>
      <w:r>
        <w:t>21.4 Recommendations</w:t>
      </w:r>
    </w:p>
    <w:p w14:paraId="1F6890E2" w14:textId="77777777" w:rsidR="0012091A" w:rsidRDefault="001530BF">
      <w:pPr>
        <w:pStyle w:val="CMPCaption"/>
      </w:pPr>
      <w:r>
        <w:t>Table 78 — 21.4 Recommendations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5E381225" w14:textId="77777777">
        <w:trPr>
          <w:tblHeader/>
          <w:jc w:val="center"/>
        </w:trPr>
        <w:tc>
          <w:tcPr>
            <w:tcW w:w="3029" w:type="dxa"/>
            <w:shd w:val="clear" w:color="auto" w:fill="1F3A5F"/>
          </w:tcPr>
          <w:p w14:paraId="098AF8BC" w14:textId="77777777" w:rsidR="0012091A" w:rsidRDefault="001530BF">
            <w:pPr>
              <w:spacing w:before="40" w:after="40"/>
            </w:pPr>
            <w:r>
              <w:rPr>
                <w:b/>
                <w:color w:val="FFFFFF"/>
                <w:sz w:val="18"/>
              </w:rPr>
              <w:t>#</w:t>
            </w:r>
          </w:p>
        </w:tc>
        <w:tc>
          <w:tcPr>
            <w:tcW w:w="3029" w:type="dxa"/>
            <w:shd w:val="clear" w:color="auto" w:fill="1F3A5F"/>
          </w:tcPr>
          <w:p w14:paraId="3374F47A" w14:textId="77777777" w:rsidR="0012091A" w:rsidRDefault="001530BF">
            <w:pPr>
              <w:spacing w:before="40" w:after="40"/>
            </w:pPr>
            <w:r>
              <w:rPr>
                <w:b/>
                <w:color w:val="FFFFFF"/>
                <w:sz w:val="18"/>
              </w:rPr>
              <w:t>Recommendation</w:t>
            </w:r>
          </w:p>
        </w:tc>
        <w:tc>
          <w:tcPr>
            <w:tcW w:w="3029" w:type="dxa"/>
            <w:shd w:val="clear" w:color="auto" w:fill="1F3A5F"/>
          </w:tcPr>
          <w:p w14:paraId="28D3BE4B" w14:textId="77777777" w:rsidR="0012091A" w:rsidRDefault="001530BF">
            <w:pPr>
              <w:spacing w:before="40" w:after="40"/>
            </w:pPr>
            <w:r>
              <w:rPr>
                <w:b/>
                <w:color w:val="FFFFFF"/>
                <w:sz w:val="18"/>
              </w:rPr>
              <w:t>Rationale</w:t>
            </w:r>
          </w:p>
        </w:tc>
      </w:tr>
      <w:tr w:rsidR="0012091A" w14:paraId="15DD13F0" w14:textId="77777777">
        <w:trPr>
          <w:jc w:val="center"/>
        </w:trPr>
        <w:tc>
          <w:tcPr>
            <w:tcW w:w="3029" w:type="dxa"/>
          </w:tcPr>
          <w:p w14:paraId="281CF98C" w14:textId="77777777" w:rsidR="0012091A" w:rsidRDefault="001530BF">
            <w:pPr>
              <w:spacing w:before="40" w:after="40"/>
            </w:pPr>
            <w:r>
              <w:rPr>
                <w:sz w:val="18"/>
              </w:rPr>
              <w:t>R-1</w:t>
            </w:r>
          </w:p>
        </w:tc>
        <w:tc>
          <w:tcPr>
            <w:tcW w:w="3029" w:type="dxa"/>
          </w:tcPr>
          <w:p w14:paraId="7A9E3D1B" w14:textId="77777777" w:rsidR="0012091A" w:rsidRDefault="001530BF">
            <w:pPr>
              <w:spacing w:before="40" w:after="40"/>
            </w:pPr>
            <w:r>
              <w:rPr>
                <w:b/>
                <w:sz w:val="18"/>
              </w:rPr>
              <w:t>Commission the visual layer against this structure, not before it.</w:t>
            </w:r>
          </w:p>
        </w:tc>
        <w:tc>
          <w:tcPr>
            <w:tcW w:w="3029" w:type="dxa"/>
          </w:tcPr>
          <w:p w14:paraId="239B3F6E" w14:textId="77777777" w:rsidR="0012091A" w:rsidRDefault="001530BF">
            <w:pPr>
              <w:spacing w:before="40" w:after="40"/>
            </w:pPr>
            <w:r>
              <w:rPr>
                <w:rFonts w:ascii="Consolas" w:hAnsi="Consolas"/>
                <w:color w:val="2C4A6E"/>
                <w:sz w:val="16"/>
              </w:rPr>
              <w:t>UXDR-01</w:t>
            </w:r>
            <w:r>
              <w:rPr>
                <w:sz w:val="18"/>
              </w:rPr>
              <w:t xml:space="preserve"> deliberately defers style. A visual design produced without §6 and §7 will not have places to put provenance markings or four distinct failure shapes, and retrofitting them is where they get dropped — </w:t>
            </w:r>
            <w:r>
              <w:rPr>
                <w:rFonts w:ascii="Consolas" w:hAnsi="Consolas"/>
                <w:color w:val="2C4A6E"/>
                <w:sz w:val="16"/>
              </w:rPr>
              <w:t>UX-RISK-03</w:t>
            </w:r>
            <w:r>
              <w:rPr>
                <w:sz w:val="18"/>
              </w:rPr>
              <w:t>.</w:t>
            </w:r>
          </w:p>
        </w:tc>
      </w:tr>
      <w:tr w:rsidR="0012091A" w14:paraId="76CC3F83" w14:textId="77777777">
        <w:trPr>
          <w:jc w:val="center"/>
        </w:trPr>
        <w:tc>
          <w:tcPr>
            <w:tcW w:w="3029" w:type="dxa"/>
            <w:shd w:val="clear" w:color="auto" w:fill="F5F8FB"/>
          </w:tcPr>
          <w:p w14:paraId="5D52A1C5" w14:textId="77777777" w:rsidR="0012091A" w:rsidRDefault="001530BF">
            <w:pPr>
              <w:spacing w:before="40" w:after="40"/>
            </w:pPr>
            <w:r>
              <w:rPr>
                <w:sz w:val="18"/>
              </w:rPr>
              <w:t>R-2</w:t>
            </w:r>
          </w:p>
        </w:tc>
        <w:tc>
          <w:tcPr>
            <w:tcW w:w="3029" w:type="dxa"/>
            <w:shd w:val="clear" w:color="auto" w:fill="F5F8FB"/>
          </w:tcPr>
          <w:p w14:paraId="4614FCA0" w14:textId="77777777" w:rsidR="0012091A" w:rsidRDefault="001530BF">
            <w:pPr>
              <w:spacing w:before="40" w:after="40"/>
            </w:pPr>
            <w:r>
              <w:rPr>
                <w:b/>
                <w:sz w:val="18"/>
              </w:rPr>
              <w:t>Choose the accessibility standard now.</w:t>
            </w:r>
          </w:p>
        </w:tc>
        <w:tc>
          <w:tcPr>
            <w:tcW w:w="3029" w:type="dxa"/>
            <w:shd w:val="clear" w:color="auto" w:fill="F5F8FB"/>
          </w:tcPr>
          <w:p w14:paraId="2E2C5BD8" w14:textId="77777777" w:rsidR="0012091A" w:rsidRDefault="001530BF">
            <w:pPr>
              <w:spacing w:before="40" w:after="40"/>
            </w:pPr>
            <w:r>
              <w:rPr>
                <w:rFonts w:ascii="Consolas" w:hAnsi="Consolas"/>
                <w:color w:val="2C4A6E"/>
                <w:sz w:val="16"/>
              </w:rPr>
              <w:t>UX-OQ-02</w:t>
            </w:r>
            <w:r>
              <w:rPr>
                <w:sz w:val="18"/>
              </w:rPr>
              <w:t xml:space="preserve"> has been open since CMP-DOC-05, it is free to decide today, and it constrains nothing already decided. Choosing it after build is </w:t>
            </w:r>
            <w:r>
              <w:rPr>
                <w:rFonts w:ascii="Consolas" w:hAnsi="Consolas"/>
                <w:color w:val="2C4A6E"/>
                <w:sz w:val="16"/>
              </w:rPr>
              <w:t>UX-RISK-06</w:t>
            </w:r>
            <w:r>
              <w:rPr>
                <w:sz w:val="18"/>
              </w:rPr>
              <w:t>.</w:t>
            </w:r>
          </w:p>
        </w:tc>
      </w:tr>
      <w:tr w:rsidR="0012091A" w14:paraId="7260A499" w14:textId="77777777">
        <w:trPr>
          <w:jc w:val="center"/>
        </w:trPr>
        <w:tc>
          <w:tcPr>
            <w:tcW w:w="3029" w:type="dxa"/>
          </w:tcPr>
          <w:p w14:paraId="14AD80D3" w14:textId="77777777" w:rsidR="0012091A" w:rsidRDefault="001530BF">
            <w:pPr>
              <w:spacing w:before="40" w:after="40"/>
            </w:pPr>
            <w:r>
              <w:rPr>
                <w:sz w:val="18"/>
              </w:rPr>
              <w:t>R-3</w:t>
            </w:r>
          </w:p>
        </w:tc>
        <w:tc>
          <w:tcPr>
            <w:tcW w:w="3029" w:type="dxa"/>
          </w:tcPr>
          <w:p w14:paraId="5F33D86C" w14:textId="77777777" w:rsidR="0012091A" w:rsidRDefault="001530BF">
            <w:pPr>
              <w:spacing w:before="40" w:after="40"/>
            </w:pPr>
            <w:r>
              <w:rPr>
                <w:b/>
                <w:sz w:val="18"/>
              </w:rPr>
              <w:t>Resolve `BAD-DEC-016` first, then `BAD-DEC-011` and `BAD-DEC-022`.</w:t>
            </w:r>
          </w:p>
        </w:tc>
        <w:tc>
          <w:tcPr>
            <w:tcW w:w="3029" w:type="dxa"/>
          </w:tcPr>
          <w:p w14:paraId="630282CC" w14:textId="77777777" w:rsidR="0012091A" w:rsidRDefault="001530BF">
            <w:pPr>
              <w:spacing w:before="40" w:after="40"/>
            </w:pPr>
            <w:r>
              <w:rPr>
                <w:sz w:val="18"/>
              </w:rPr>
              <w:t xml:space="preserve">Three decisions gate the safety experience, and the platform is currently ready to receive a safety signal the interface has no specified way to send (§13.1). </w:t>
            </w:r>
            <w:r>
              <w:rPr>
                <w:rFonts w:ascii="Consolas" w:hAnsi="Consolas"/>
                <w:color w:val="2C4A6E"/>
                <w:sz w:val="16"/>
              </w:rPr>
              <w:t>BAD-DEC-016</w:t>
            </w:r>
            <w:r>
              <w:rPr>
                <w:sz w:val="18"/>
              </w:rPr>
              <w:t xml:space="preserve"> — non-emergency reporting — is the cheapest of the three and would give users </w:t>
            </w:r>
            <w:r>
              <w:rPr>
                <w:i/>
                <w:sz w:val="18"/>
              </w:rPr>
              <w:t>some</w:t>
            </w:r>
            <w:r>
              <w:rPr>
                <w:sz w:val="18"/>
              </w:rPr>
              <w:t xml:space="preserve"> specified route. All have </w:t>
            </w:r>
            <w:r>
              <w:rPr>
                <w:sz w:val="18"/>
              </w:rPr>
              <w:lastRenderedPageBreak/>
              <w:t>been open since CMP-DOC-01.</w:t>
            </w:r>
          </w:p>
        </w:tc>
      </w:tr>
      <w:tr w:rsidR="0012091A" w14:paraId="6C9175E7" w14:textId="77777777">
        <w:trPr>
          <w:jc w:val="center"/>
        </w:trPr>
        <w:tc>
          <w:tcPr>
            <w:tcW w:w="3029" w:type="dxa"/>
            <w:shd w:val="clear" w:color="auto" w:fill="F5F8FB"/>
          </w:tcPr>
          <w:p w14:paraId="00976F48" w14:textId="77777777" w:rsidR="0012091A" w:rsidRDefault="001530BF">
            <w:pPr>
              <w:spacing w:before="40" w:after="40"/>
            </w:pPr>
            <w:r>
              <w:rPr>
                <w:sz w:val="18"/>
              </w:rPr>
              <w:lastRenderedPageBreak/>
              <w:t>R-4</w:t>
            </w:r>
          </w:p>
        </w:tc>
        <w:tc>
          <w:tcPr>
            <w:tcW w:w="3029" w:type="dxa"/>
            <w:shd w:val="clear" w:color="auto" w:fill="F5F8FB"/>
          </w:tcPr>
          <w:p w14:paraId="4C94CDA2" w14:textId="77777777" w:rsidR="0012091A" w:rsidRDefault="001530BF">
            <w:pPr>
              <w:spacing w:before="40" w:after="40"/>
            </w:pPr>
            <w:r>
              <w:rPr>
                <w:b/>
                <w:sz w:val="18"/>
              </w:rPr>
              <w:t>Resolve `GAP-008` and `GAP-009` before build.</w:t>
            </w:r>
          </w:p>
        </w:tc>
        <w:tc>
          <w:tcPr>
            <w:tcW w:w="3029" w:type="dxa"/>
            <w:shd w:val="clear" w:color="auto" w:fill="F5F8FB"/>
          </w:tcPr>
          <w:p w14:paraId="03A1ADB4" w14:textId="77777777" w:rsidR="0012091A" w:rsidRDefault="001530BF">
            <w:pPr>
              <w:spacing w:before="40" w:after="40"/>
            </w:pPr>
            <w:r>
              <w:rPr>
                <w:sz w:val="18"/>
              </w:rPr>
              <w:t xml:space="preserve">They are the only two withheld screens on the money path, and </w:t>
            </w:r>
            <w:r>
              <w:rPr>
                <w:rFonts w:ascii="Consolas" w:hAnsi="Consolas"/>
                <w:color w:val="2C4A6E"/>
                <w:sz w:val="16"/>
              </w:rPr>
              <w:t>UX-220</w:t>
            </w:r>
            <w:r>
              <w:rPr>
                <w:sz w:val="18"/>
              </w:rPr>
              <w:t xml:space="preserve"> means a paying passenger currently reaches nothing.</w:t>
            </w:r>
          </w:p>
        </w:tc>
      </w:tr>
      <w:tr w:rsidR="0012091A" w14:paraId="3532233C" w14:textId="77777777">
        <w:trPr>
          <w:jc w:val="center"/>
        </w:trPr>
        <w:tc>
          <w:tcPr>
            <w:tcW w:w="3029" w:type="dxa"/>
          </w:tcPr>
          <w:p w14:paraId="236522DE" w14:textId="77777777" w:rsidR="0012091A" w:rsidRDefault="001530BF">
            <w:pPr>
              <w:spacing w:before="40" w:after="40"/>
            </w:pPr>
            <w:r>
              <w:rPr>
                <w:sz w:val="18"/>
              </w:rPr>
              <w:t>R-5</w:t>
            </w:r>
          </w:p>
        </w:tc>
        <w:tc>
          <w:tcPr>
            <w:tcW w:w="3029" w:type="dxa"/>
          </w:tcPr>
          <w:p w14:paraId="79F7738A" w14:textId="77777777" w:rsidR="0012091A" w:rsidRDefault="001530BF">
            <w:pPr>
              <w:spacing w:before="40" w:after="40"/>
            </w:pPr>
            <w:r>
              <w:rPr>
                <w:b/>
                <w:sz w:val="18"/>
              </w:rPr>
              <w:t>Build the provenance component contract (`UX-035`) first.</w:t>
            </w:r>
          </w:p>
        </w:tc>
        <w:tc>
          <w:tcPr>
            <w:tcW w:w="3029" w:type="dxa"/>
          </w:tcPr>
          <w:p w14:paraId="25186D9F" w14:textId="77777777" w:rsidR="0012091A" w:rsidRDefault="001530BF">
            <w:pPr>
              <w:spacing w:before="40" w:after="40"/>
            </w:pPr>
            <w:r>
              <w:rPr>
                <w:sz w:val="18"/>
              </w:rPr>
              <w:t xml:space="preserve">It is the one mechanism that makes </w:t>
            </w:r>
            <w:r>
              <w:rPr>
                <w:rFonts w:ascii="Consolas" w:hAnsi="Consolas"/>
                <w:color w:val="2C4A6E"/>
                <w:sz w:val="16"/>
              </w:rPr>
              <w:t>UXDR-02</w:t>
            </w:r>
            <w:r>
              <w:rPr>
                <w:sz w:val="18"/>
              </w:rPr>
              <w:t xml:space="preserve"> self-enforcing. Every screen built before it exists will need revisiting.</w:t>
            </w:r>
          </w:p>
        </w:tc>
      </w:tr>
      <w:tr w:rsidR="0012091A" w14:paraId="207AD243" w14:textId="77777777">
        <w:trPr>
          <w:jc w:val="center"/>
        </w:trPr>
        <w:tc>
          <w:tcPr>
            <w:tcW w:w="3029" w:type="dxa"/>
            <w:shd w:val="clear" w:color="auto" w:fill="F5F8FB"/>
          </w:tcPr>
          <w:p w14:paraId="5F7E90A8" w14:textId="77777777" w:rsidR="0012091A" w:rsidRDefault="001530BF">
            <w:pPr>
              <w:spacing w:before="40" w:after="40"/>
            </w:pPr>
            <w:r>
              <w:rPr>
                <w:sz w:val="18"/>
              </w:rPr>
              <w:t>R-6</w:t>
            </w:r>
          </w:p>
        </w:tc>
        <w:tc>
          <w:tcPr>
            <w:tcW w:w="3029" w:type="dxa"/>
            <w:shd w:val="clear" w:color="auto" w:fill="F5F8FB"/>
          </w:tcPr>
          <w:p w14:paraId="15807166" w14:textId="77777777" w:rsidR="0012091A" w:rsidRDefault="001530BF">
            <w:pPr>
              <w:spacing w:before="40" w:after="40"/>
            </w:pPr>
            <w:r>
              <w:rPr>
                <w:b/>
                <w:sz w:val="18"/>
              </w:rPr>
              <w:t>Set the device range so `UX-190` can be closed.</w:t>
            </w:r>
          </w:p>
        </w:tc>
        <w:tc>
          <w:tcPr>
            <w:tcW w:w="3029" w:type="dxa"/>
            <w:shd w:val="clear" w:color="auto" w:fill="F5F8FB"/>
          </w:tcPr>
          <w:p w14:paraId="7B8B0CE6" w14:textId="77777777" w:rsidR="0012091A" w:rsidRDefault="001530BF">
            <w:pPr>
              <w:spacing w:before="40" w:after="40"/>
            </w:pPr>
            <w:r>
              <w:rPr>
                <w:sz w:val="18"/>
              </w:rPr>
              <w:t>Absolute target sizing, the smallest supported layout and the lowest-class performance targets all wait on it.</w:t>
            </w:r>
          </w:p>
        </w:tc>
      </w:tr>
    </w:tbl>
    <w:p w14:paraId="22E10DD0" w14:textId="77777777" w:rsidR="0012091A" w:rsidRDefault="0012091A">
      <w:pPr>
        <w:spacing w:after="80"/>
      </w:pPr>
    </w:p>
    <w:p w14:paraId="2EDBA441" w14:textId="77777777" w:rsidR="0012091A" w:rsidRDefault="001530BF">
      <w:pPr>
        <w:pStyle w:val="Heading2"/>
      </w:pPr>
      <w:r>
        <w:t>21.5 Recommendation Status</w:t>
      </w:r>
    </w:p>
    <w:p w14:paraId="3B39143A" w14:textId="77777777" w:rsidR="0012091A" w:rsidRDefault="001530BF">
      <w:pPr>
        <w:pStyle w:val="CMPCaption"/>
      </w:pPr>
      <w:r>
        <w:t>Table 79 — 21.5 Recommendation Status</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6A709602" w14:textId="77777777">
        <w:trPr>
          <w:tblHeader/>
          <w:jc w:val="center"/>
        </w:trPr>
        <w:tc>
          <w:tcPr>
            <w:tcW w:w="4543" w:type="dxa"/>
            <w:shd w:val="clear" w:color="auto" w:fill="1F3A5F"/>
          </w:tcPr>
          <w:p w14:paraId="17C9BAE8" w14:textId="77777777" w:rsidR="0012091A" w:rsidRDefault="001530BF">
            <w:pPr>
              <w:spacing w:before="40" w:after="40"/>
            </w:pPr>
            <w:r>
              <w:rPr>
                <w:b/>
                <w:color w:val="FFFFFF"/>
                <w:sz w:val="18"/>
              </w:rPr>
              <w:t>Recommendation</w:t>
            </w:r>
          </w:p>
        </w:tc>
        <w:tc>
          <w:tcPr>
            <w:tcW w:w="4543" w:type="dxa"/>
            <w:shd w:val="clear" w:color="auto" w:fill="1F3A5F"/>
          </w:tcPr>
          <w:p w14:paraId="311414D9" w14:textId="77777777" w:rsidR="0012091A" w:rsidRDefault="001530BF">
            <w:pPr>
              <w:spacing w:before="40" w:after="40"/>
            </w:pPr>
            <w:r>
              <w:rPr>
                <w:b/>
                <w:color w:val="FFFFFF"/>
                <w:sz w:val="18"/>
              </w:rPr>
              <w:t>Status</w:t>
            </w:r>
          </w:p>
        </w:tc>
      </w:tr>
      <w:tr w:rsidR="0012091A" w14:paraId="5FD9D6B1" w14:textId="77777777">
        <w:trPr>
          <w:jc w:val="center"/>
        </w:trPr>
        <w:tc>
          <w:tcPr>
            <w:tcW w:w="4543" w:type="dxa"/>
          </w:tcPr>
          <w:p w14:paraId="7C37A802" w14:textId="77777777" w:rsidR="0012091A" w:rsidRDefault="001530BF">
            <w:pPr>
              <w:spacing w:before="40" w:after="40"/>
            </w:pPr>
            <w:r>
              <w:rPr>
                <w:sz w:val="18"/>
              </w:rPr>
              <w:t>R-1 … R-6</w:t>
            </w:r>
          </w:p>
        </w:tc>
        <w:tc>
          <w:tcPr>
            <w:tcW w:w="4543" w:type="dxa"/>
          </w:tcPr>
          <w:p w14:paraId="7E355A65" w14:textId="77777777" w:rsidR="0012091A" w:rsidRDefault="001530BF">
            <w:pPr>
              <w:spacing w:before="40" w:after="40"/>
            </w:pPr>
            <w:r>
              <w:rPr>
                <w:sz w:val="18"/>
              </w:rPr>
              <w:t>Recorded. None accepted, rejected or scheduled — this document is Draft and unapproved.</w:t>
            </w:r>
          </w:p>
        </w:tc>
      </w:tr>
    </w:tbl>
    <w:p w14:paraId="430E23D6" w14:textId="77777777" w:rsidR="0012091A" w:rsidRDefault="0012091A">
      <w:pPr>
        <w:spacing w:after="80"/>
      </w:pPr>
    </w:p>
    <w:p w14:paraId="108192ED" w14:textId="77777777" w:rsidR="0012091A" w:rsidRDefault="001530BF">
      <w:r>
        <w:br w:type="page"/>
      </w:r>
    </w:p>
    <w:p w14:paraId="55EE3AD4" w14:textId="77777777" w:rsidR="0012091A" w:rsidRDefault="001530BF">
      <w:pPr>
        <w:pStyle w:val="Heading1"/>
      </w:pPr>
      <w:r>
        <w:lastRenderedPageBreak/>
        <w:t>Appendix A — Statement Index</w:t>
      </w:r>
    </w:p>
    <w:p w14:paraId="2F53C1B7" w14:textId="77777777" w:rsidR="0012091A" w:rsidRDefault="001530BF">
      <w:pPr>
        <w:pStyle w:val="CMPCaption"/>
      </w:pPr>
      <w:r>
        <w:t>Table 80 — Appendix A — Statement Index</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4543"/>
        <w:gridCol w:w="4543"/>
      </w:tblGrid>
      <w:tr w:rsidR="0012091A" w14:paraId="138E4581" w14:textId="77777777">
        <w:trPr>
          <w:tblHeader/>
          <w:jc w:val="center"/>
        </w:trPr>
        <w:tc>
          <w:tcPr>
            <w:tcW w:w="4543" w:type="dxa"/>
            <w:shd w:val="clear" w:color="auto" w:fill="1F3A5F"/>
          </w:tcPr>
          <w:p w14:paraId="3B3B5622" w14:textId="77777777" w:rsidR="0012091A" w:rsidRDefault="001530BF">
            <w:pPr>
              <w:spacing w:before="40" w:after="40"/>
            </w:pPr>
            <w:r>
              <w:rPr>
                <w:b/>
                <w:color w:val="FFFFFF"/>
                <w:sz w:val="18"/>
              </w:rPr>
              <w:t>Range</w:t>
            </w:r>
          </w:p>
        </w:tc>
        <w:tc>
          <w:tcPr>
            <w:tcW w:w="4543" w:type="dxa"/>
            <w:shd w:val="clear" w:color="auto" w:fill="1F3A5F"/>
          </w:tcPr>
          <w:p w14:paraId="6E642938" w14:textId="77777777" w:rsidR="0012091A" w:rsidRDefault="001530BF">
            <w:pPr>
              <w:spacing w:before="40" w:after="40"/>
            </w:pPr>
            <w:r>
              <w:rPr>
                <w:b/>
                <w:color w:val="FFFFFF"/>
                <w:sz w:val="18"/>
              </w:rPr>
              <w:t>Section</w:t>
            </w:r>
          </w:p>
        </w:tc>
      </w:tr>
      <w:tr w:rsidR="0012091A" w14:paraId="4BFB8A46" w14:textId="77777777">
        <w:trPr>
          <w:jc w:val="center"/>
        </w:trPr>
        <w:tc>
          <w:tcPr>
            <w:tcW w:w="4543" w:type="dxa"/>
          </w:tcPr>
          <w:p w14:paraId="540D1897" w14:textId="77777777" w:rsidR="0012091A" w:rsidRDefault="001530BF">
            <w:pPr>
              <w:spacing w:before="40" w:after="40"/>
            </w:pPr>
            <w:r>
              <w:rPr>
                <w:rFonts w:ascii="Consolas" w:hAnsi="Consolas"/>
                <w:color w:val="2C4A6E"/>
                <w:sz w:val="16"/>
              </w:rPr>
              <w:t>UX-001</w:t>
            </w:r>
            <w:r>
              <w:rPr>
                <w:sz w:val="18"/>
              </w:rPr>
              <w:t xml:space="preserve"> – </w:t>
            </w:r>
            <w:r>
              <w:rPr>
                <w:rFonts w:ascii="Consolas" w:hAnsi="Consolas"/>
                <w:color w:val="2C4A6E"/>
                <w:sz w:val="16"/>
              </w:rPr>
              <w:t>UX-014</w:t>
            </w:r>
          </w:p>
        </w:tc>
        <w:tc>
          <w:tcPr>
            <w:tcW w:w="4543" w:type="dxa"/>
          </w:tcPr>
          <w:p w14:paraId="15753193" w14:textId="77777777" w:rsidR="0012091A" w:rsidRDefault="001530BF">
            <w:pPr>
              <w:spacing w:before="40" w:after="40"/>
            </w:pPr>
            <w:r>
              <w:rPr>
                <w:sz w:val="18"/>
              </w:rPr>
              <w:t>Screen Inventory</w:t>
            </w:r>
          </w:p>
        </w:tc>
      </w:tr>
      <w:tr w:rsidR="0012091A" w14:paraId="483BB17C" w14:textId="77777777">
        <w:trPr>
          <w:jc w:val="center"/>
        </w:trPr>
        <w:tc>
          <w:tcPr>
            <w:tcW w:w="4543" w:type="dxa"/>
            <w:shd w:val="clear" w:color="auto" w:fill="F5F8FB"/>
          </w:tcPr>
          <w:p w14:paraId="0BF49046" w14:textId="77777777" w:rsidR="0012091A" w:rsidRDefault="001530BF">
            <w:pPr>
              <w:spacing w:before="40" w:after="40"/>
            </w:pPr>
            <w:r>
              <w:rPr>
                <w:rFonts w:ascii="Consolas" w:hAnsi="Consolas"/>
                <w:color w:val="2C4A6E"/>
                <w:sz w:val="16"/>
              </w:rPr>
              <w:t>UX-015</w:t>
            </w:r>
            <w:r>
              <w:rPr>
                <w:sz w:val="18"/>
              </w:rPr>
              <w:t xml:space="preserve"> – </w:t>
            </w:r>
            <w:r>
              <w:rPr>
                <w:rFonts w:ascii="Consolas" w:hAnsi="Consolas"/>
                <w:color w:val="2C4A6E"/>
                <w:sz w:val="16"/>
              </w:rPr>
              <w:t>UX-032</w:t>
            </w:r>
          </w:p>
        </w:tc>
        <w:tc>
          <w:tcPr>
            <w:tcW w:w="4543" w:type="dxa"/>
            <w:shd w:val="clear" w:color="auto" w:fill="F5F8FB"/>
          </w:tcPr>
          <w:p w14:paraId="404F9609" w14:textId="77777777" w:rsidR="0012091A" w:rsidRDefault="001530BF">
            <w:pPr>
              <w:spacing w:before="40" w:after="40"/>
            </w:pPr>
            <w:r>
              <w:rPr>
                <w:sz w:val="18"/>
              </w:rPr>
              <w:t>The State Model on Screen</w:t>
            </w:r>
          </w:p>
        </w:tc>
      </w:tr>
      <w:tr w:rsidR="0012091A" w14:paraId="3C472229" w14:textId="77777777">
        <w:trPr>
          <w:jc w:val="center"/>
        </w:trPr>
        <w:tc>
          <w:tcPr>
            <w:tcW w:w="4543" w:type="dxa"/>
          </w:tcPr>
          <w:p w14:paraId="3514B033" w14:textId="77777777" w:rsidR="0012091A" w:rsidRDefault="001530BF">
            <w:pPr>
              <w:spacing w:before="40" w:after="40"/>
            </w:pPr>
            <w:r>
              <w:rPr>
                <w:rFonts w:ascii="Consolas" w:hAnsi="Consolas"/>
                <w:color w:val="2C4A6E"/>
                <w:sz w:val="16"/>
              </w:rPr>
              <w:t>UX-033</w:t>
            </w:r>
            <w:r>
              <w:rPr>
                <w:sz w:val="18"/>
              </w:rPr>
              <w:t xml:space="preserve"> – </w:t>
            </w:r>
            <w:r>
              <w:rPr>
                <w:rFonts w:ascii="Consolas" w:hAnsi="Consolas"/>
                <w:color w:val="2C4A6E"/>
                <w:sz w:val="16"/>
              </w:rPr>
              <w:t>UX-052</w:t>
            </w:r>
          </w:p>
        </w:tc>
        <w:tc>
          <w:tcPr>
            <w:tcW w:w="4543" w:type="dxa"/>
          </w:tcPr>
          <w:p w14:paraId="75B8594F" w14:textId="77777777" w:rsidR="0012091A" w:rsidRDefault="001530BF">
            <w:pPr>
              <w:spacing w:before="40" w:after="40"/>
            </w:pPr>
            <w:r>
              <w:rPr>
                <w:sz w:val="18"/>
              </w:rPr>
              <w:t>Provenance Treatment</w:t>
            </w:r>
          </w:p>
        </w:tc>
      </w:tr>
      <w:tr w:rsidR="0012091A" w14:paraId="62C83EA4" w14:textId="77777777">
        <w:trPr>
          <w:jc w:val="center"/>
        </w:trPr>
        <w:tc>
          <w:tcPr>
            <w:tcW w:w="4543" w:type="dxa"/>
            <w:shd w:val="clear" w:color="auto" w:fill="F5F8FB"/>
          </w:tcPr>
          <w:p w14:paraId="0FF65F7B" w14:textId="77777777" w:rsidR="0012091A" w:rsidRDefault="001530BF">
            <w:pPr>
              <w:spacing w:before="40" w:after="40"/>
            </w:pPr>
            <w:r>
              <w:rPr>
                <w:rFonts w:ascii="Consolas" w:hAnsi="Consolas"/>
                <w:color w:val="2C4A6E"/>
                <w:sz w:val="16"/>
              </w:rPr>
              <w:t>UX-053</w:t>
            </w:r>
            <w:r>
              <w:rPr>
                <w:sz w:val="18"/>
              </w:rPr>
              <w:t xml:space="preserve"> – </w:t>
            </w:r>
            <w:r>
              <w:rPr>
                <w:rFonts w:ascii="Consolas" w:hAnsi="Consolas"/>
                <w:color w:val="2C4A6E"/>
                <w:sz w:val="16"/>
              </w:rPr>
              <w:t>UX-076</w:t>
            </w:r>
          </w:p>
        </w:tc>
        <w:tc>
          <w:tcPr>
            <w:tcW w:w="4543" w:type="dxa"/>
            <w:shd w:val="clear" w:color="auto" w:fill="F5F8FB"/>
          </w:tcPr>
          <w:p w14:paraId="79B9AA54" w14:textId="77777777" w:rsidR="0012091A" w:rsidRDefault="001530BF">
            <w:pPr>
              <w:spacing w:before="40" w:after="40"/>
            </w:pPr>
            <w:r>
              <w:rPr>
                <w:sz w:val="18"/>
              </w:rPr>
              <w:t>The Four Failure Treatments</w:t>
            </w:r>
          </w:p>
        </w:tc>
      </w:tr>
      <w:tr w:rsidR="0012091A" w14:paraId="7B981A85" w14:textId="77777777">
        <w:trPr>
          <w:jc w:val="center"/>
        </w:trPr>
        <w:tc>
          <w:tcPr>
            <w:tcW w:w="4543" w:type="dxa"/>
          </w:tcPr>
          <w:p w14:paraId="37180999" w14:textId="77777777" w:rsidR="0012091A" w:rsidRDefault="001530BF">
            <w:pPr>
              <w:spacing w:before="40" w:after="40"/>
            </w:pPr>
            <w:r>
              <w:rPr>
                <w:rFonts w:ascii="Consolas" w:hAnsi="Consolas"/>
                <w:color w:val="2C4A6E"/>
                <w:sz w:val="16"/>
              </w:rPr>
              <w:t>UX-077</w:t>
            </w:r>
            <w:r>
              <w:rPr>
                <w:sz w:val="18"/>
              </w:rPr>
              <w:t xml:space="preserve"> – </w:t>
            </w:r>
            <w:r>
              <w:rPr>
                <w:rFonts w:ascii="Consolas" w:hAnsi="Consolas"/>
                <w:color w:val="2C4A6E"/>
                <w:sz w:val="16"/>
              </w:rPr>
              <w:t>UX-092</w:t>
            </w:r>
          </w:p>
        </w:tc>
        <w:tc>
          <w:tcPr>
            <w:tcW w:w="4543" w:type="dxa"/>
          </w:tcPr>
          <w:p w14:paraId="3034FB44" w14:textId="77777777" w:rsidR="0012091A" w:rsidRDefault="001530BF">
            <w:pPr>
              <w:spacing w:before="40" w:after="40"/>
            </w:pPr>
            <w:r>
              <w:rPr>
                <w:sz w:val="18"/>
              </w:rPr>
              <w:t>Navigation and Flow</w:t>
            </w:r>
          </w:p>
        </w:tc>
      </w:tr>
      <w:tr w:rsidR="0012091A" w14:paraId="49423F5F" w14:textId="77777777">
        <w:trPr>
          <w:jc w:val="center"/>
        </w:trPr>
        <w:tc>
          <w:tcPr>
            <w:tcW w:w="4543" w:type="dxa"/>
            <w:shd w:val="clear" w:color="auto" w:fill="F5F8FB"/>
          </w:tcPr>
          <w:p w14:paraId="153E50B6" w14:textId="77777777" w:rsidR="0012091A" w:rsidRDefault="001530BF">
            <w:pPr>
              <w:spacing w:before="40" w:after="40"/>
            </w:pPr>
            <w:r>
              <w:rPr>
                <w:rFonts w:ascii="Consolas" w:hAnsi="Consolas"/>
                <w:color w:val="2C4A6E"/>
                <w:sz w:val="16"/>
              </w:rPr>
              <w:t>UX-093</w:t>
            </w:r>
            <w:r>
              <w:rPr>
                <w:sz w:val="18"/>
              </w:rPr>
              <w:t xml:space="preserve"> – </w:t>
            </w:r>
            <w:r>
              <w:rPr>
                <w:rFonts w:ascii="Consolas" w:hAnsi="Consolas"/>
                <w:color w:val="2C4A6E"/>
                <w:sz w:val="16"/>
              </w:rPr>
              <w:t>UX-108</w:t>
            </w:r>
          </w:p>
        </w:tc>
        <w:tc>
          <w:tcPr>
            <w:tcW w:w="4543" w:type="dxa"/>
            <w:shd w:val="clear" w:color="auto" w:fill="F5F8FB"/>
          </w:tcPr>
          <w:p w14:paraId="12AB1B47" w14:textId="77777777" w:rsidR="0012091A" w:rsidRDefault="001530BF">
            <w:pPr>
              <w:spacing w:before="40" w:after="40"/>
            </w:pPr>
            <w:r>
              <w:rPr>
                <w:sz w:val="18"/>
              </w:rPr>
              <w:t>The Commitment Surface</w:t>
            </w:r>
          </w:p>
        </w:tc>
      </w:tr>
      <w:tr w:rsidR="0012091A" w14:paraId="0A19D6E1" w14:textId="77777777">
        <w:trPr>
          <w:jc w:val="center"/>
        </w:trPr>
        <w:tc>
          <w:tcPr>
            <w:tcW w:w="4543" w:type="dxa"/>
          </w:tcPr>
          <w:p w14:paraId="0D85EB6B" w14:textId="77777777" w:rsidR="0012091A" w:rsidRDefault="001530BF">
            <w:pPr>
              <w:spacing w:before="40" w:after="40"/>
            </w:pPr>
            <w:r>
              <w:rPr>
                <w:rFonts w:ascii="Consolas" w:hAnsi="Consolas"/>
                <w:color w:val="2C4A6E"/>
                <w:sz w:val="16"/>
              </w:rPr>
              <w:t>UX-109</w:t>
            </w:r>
            <w:r>
              <w:rPr>
                <w:sz w:val="18"/>
              </w:rPr>
              <w:t xml:space="preserve"> – </w:t>
            </w:r>
            <w:r>
              <w:rPr>
                <w:rFonts w:ascii="Consolas" w:hAnsi="Consolas"/>
                <w:color w:val="2C4A6E"/>
                <w:sz w:val="16"/>
              </w:rPr>
              <w:t>UX-124</w:t>
            </w:r>
          </w:p>
        </w:tc>
        <w:tc>
          <w:tcPr>
            <w:tcW w:w="4543" w:type="dxa"/>
          </w:tcPr>
          <w:p w14:paraId="65A51B6B" w14:textId="77777777" w:rsidR="0012091A" w:rsidRDefault="001530BF">
            <w:pPr>
              <w:spacing w:before="40" w:after="40"/>
            </w:pPr>
            <w:r>
              <w:rPr>
                <w:sz w:val="18"/>
              </w:rPr>
              <w:t>Search and Results</w:t>
            </w:r>
          </w:p>
        </w:tc>
      </w:tr>
      <w:tr w:rsidR="0012091A" w14:paraId="006148BB" w14:textId="77777777">
        <w:trPr>
          <w:jc w:val="center"/>
        </w:trPr>
        <w:tc>
          <w:tcPr>
            <w:tcW w:w="4543" w:type="dxa"/>
            <w:shd w:val="clear" w:color="auto" w:fill="F5F8FB"/>
          </w:tcPr>
          <w:p w14:paraId="1C5524A5" w14:textId="77777777" w:rsidR="0012091A" w:rsidRDefault="001530BF">
            <w:pPr>
              <w:spacing w:before="40" w:after="40"/>
            </w:pPr>
            <w:r>
              <w:rPr>
                <w:rFonts w:ascii="Consolas" w:hAnsi="Consolas"/>
                <w:color w:val="2C4A6E"/>
                <w:sz w:val="16"/>
              </w:rPr>
              <w:t>UX-125</w:t>
            </w:r>
            <w:r>
              <w:rPr>
                <w:sz w:val="18"/>
              </w:rPr>
              <w:t xml:space="preserve"> – </w:t>
            </w:r>
            <w:r>
              <w:rPr>
                <w:rFonts w:ascii="Consolas" w:hAnsi="Consolas"/>
                <w:color w:val="2C4A6E"/>
                <w:sz w:val="16"/>
              </w:rPr>
              <w:t>UX-138</w:t>
            </w:r>
          </w:p>
        </w:tc>
        <w:tc>
          <w:tcPr>
            <w:tcW w:w="4543" w:type="dxa"/>
            <w:shd w:val="clear" w:color="auto" w:fill="F5F8FB"/>
          </w:tcPr>
          <w:p w14:paraId="096B9C8B" w14:textId="77777777" w:rsidR="0012091A" w:rsidRDefault="001530BF">
            <w:pPr>
              <w:spacing w:before="40" w:after="40"/>
            </w:pPr>
            <w:r>
              <w:rPr>
                <w:sz w:val="18"/>
              </w:rPr>
              <w:t>Payment and the Handoff</w:t>
            </w:r>
          </w:p>
        </w:tc>
      </w:tr>
      <w:tr w:rsidR="0012091A" w14:paraId="5C7B9E04" w14:textId="77777777">
        <w:trPr>
          <w:jc w:val="center"/>
        </w:trPr>
        <w:tc>
          <w:tcPr>
            <w:tcW w:w="4543" w:type="dxa"/>
          </w:tcPr>
          <w:p w14:paraId="2F2FE54F" w14:textId="77777777" w:rsidR="0012091A" w:rsidRDefault="001530BF">
            <w:pPr>
              <w:spacing w:before="40" w:after="40"/>
            </w:pPr>
            <w:r>
              <w:rPr>
                <w:rFonts w:ascii="Consolas" w:hAnsi="Consolas"/>
                <w:color w:val="2C4A6E"/>
                <w:sz w:val="16"/>
              </w:rPr>
              <w:t>UX-139</w:t>
            </w:r>
            <w:r>
              <w:rPr>
                <w:sz w:val="18"/>
              </w:rPr>
              <w:t xml:space="preserve"> – </w:t>
            </w:r>
            <w:r>
              <w:rPr>
                <w:rFonts w:ascii="Consolas" w:hAnsi="Consolas"/>
                <w:color w:val="2C4A6E"/>
                <w:sz w:val="16"/>
              </w:rPr>
              <w:t>UX-152</w:t>
            </w:r>
          </w:p>
        </w:tc>
        <w:tc>
          <w:tcPr>
            <w:tcW w:w="4543" w:type="dxa"/>
          </w:tcPr>
          <w:p w14:paraId="5B7CC417" w14:textId="77777777" w:rsidR="0012091A" w:rsidRDefault="001530BF">
            <w:pPr>
              <w:spacing w:before="40" w:after="40"/>
            </w:pPr>
            <w:r>
              <w:rPr>
                <w:sz w:val="18"/>
              </w:rPr>
              <w:t>The Trip Surface</w:t>
            </w:r>
          </w:p>
        </w:tc>
      </w:tr>
      <w:tr w:rsidR="0012091A" w14:paraId="42987D47" w14:textId="77777777">
        <w:trPr>
          <w:jc w:val="center"/>
        </w:trPr>
        <w:tc>
          <w:tcPr>
            <w:tcW w:w="4543" w:type="dxa"/>
            <w:shd w:val="clear" w:color="auto" w:fill="F5F8FB"/>
          </w:tcPr>
          <w:p w14:paraId="0D69DC5E" w14:textId="77777777" w:rsidR="0012091A" w:rsidRDefault="001530BF">
            <w:pPr>
              <w:spacing w:before="40" w:after="40"/>
            </w:pPr>
            <w:r>
              <w:rPr>
                <w:rFonts w:ascii="Consolas" w:hAnsi="Consolas"/>
                <w:color w:val="2C4A6E"/>
                <w:sz w:val="16"/>
              </w:rPr>
              <w:t>UX-153</w:t>
            </w:r>
            <w:r>
              <w:rPr>
                <w:sz w:val="18"/>
              </w:rPr>
              <w:t xml:space="preserve"> – </w:t>
            </w:r>
            <w:r>
              <w:rPr>
                <w:rFonts w:ascii="Consolas" w:hAnsi="Consolas"/>
                <w:color w:val="2C4A6E"/>
                <w:sz w:val="16"/>
              </w:rPr>
              <w:t>UX-166</w:t>
            </w:r>
          </w:p>
        </w:tc>
        <w:tc>
          <w:tcPr>
            <w:tcW w:w="4543" w:type="dxa"/>
            <w:shd w:val="clear" w:color="auto" w:fill="F5F8FB"/>
          </w:tcPr>
          <w:p w14:paraId="3137BE9E" w14:textId="77777777" w:rsidR="0012091A" w:rsidRDefault="001530BF">
            <w:pPr>
              <w:spacing w:before="40" w:after="40"/>
            </w:pPr>
            <w:r>
              <w:rPr>
                <w:sz w:val="18"/>
              </w:rPr>
              <w:t>The Safety Surface</w:t>
            </w:r>
          </w:p>
        </w:tc>
      </w:tr>
      <w:tr w:rsidR="0012091A" w14:paraId="5847EA9A" w14:textId="77777777">
        <w:trPr>
          <w:jc w:val="center"/>
        </w:trPr>
        <w:tc>
          <w:tcPr>
            <w:tcW w:w="4543" w:type="dxa"/>
          </w:tcPr>
          <w:p w14:paraId="6F0AEA60" w14:textId="77777777" w:rsidR="0012091A" w:rsidRDefault="001530BF">
            <w:pPr>
              <w:spacing w:before="40" w:after="40"/>
            </w:pPr>
            <w:r>
              <w:rPr>
                <w:rFonts w:ascii="Consolas" w:hAnsi="Consolas"/>
                <w:color w:val="2C4A6E"/>
                <w:sz w:val="16"/>
              </w:rPr>
              <w:t>UX-167</w:t>
            </w:r>
            <w:r>
              <w:rPr>
                <w:sz w:val="18"/>
              </w:rPr>
              <w:t xml:space="preserve"> – </w:t>
            </w:r>
            <w:r>
              <w:rPr>
                <w:rFonts w:ascii="Consolas" w:hAnsi="Consolas"/>
                <w:color w:val="2C4A6E"/>
                <w:sz w:val="16"/>
              </w:rPr>
              <w:t>UX-182</w:t>
            </w:r>
          </w:p>
        </w:tc>
        <w:tc>
          <w:tcPr>
            <w:tcW w:w="4543" w:type="dxa"/>
          </w:tcPr>
          <w:p w14:paraId="10CE600F" w14:textId="77777777" w:rsidR="0012091A" w:rsidRDefault="001530BF">
            <w:pPr>
              <w:spacing w:before="40" w:after="40"/>
            </w:pPr>
            <w:r>
              <w:rPr>
                <w:sz w:val="18"/>
              </w:rPr>
              <w:t>Content and Refusal Reasons</w:t>
            </w:r>
          </w:p>
        </w:tc>
      </w:tr>
      <w:tr w:rsidR="0012091A" w14:paraId="33E7824E" w14:textId="77777777">
        <w:trPr>
          <w:jc w:val="center"/>
        </w:trPr>
        <w:tc>
          <w:tcPr>
            <w:tcW w:w="4543" w:type="dxa"/>
            <w:shd w:val="clear" w:color="auto" w:fill="F5F8FB"/>
          </w:tcPr>
          <w:p w14:paraId="59FFF6E7" w14:textId="77777777" w:rsidR="0012091A" w:rsidRDefault="001530BF">
            <w:pPr>
              <w:spacing w:before="40" w:after="40"/>
            </w:pPr>
            <w:r>
              <w:rPr>
                <w:rFonts w:ascii="Consolas" w:hAnsi="Consolas"/>
                <w:color w:val="2C4A6E"/>
                <w:sz w:val="16"/>
              </w:rPr>
              <w:t>UX-183</w:t>
            </w:r>
            <w:r>
              <w:rPr>
                <w:sz w:val="18"/>
              </w:rPr>
              <w:t xml:space="preserve"> – </w:t>
            </w:r>
            <w:r>
              <w:rPr>
                <w:rFonts w:ascii="Consolas" w:hAnsi="Consolas"/>
                <w:color w:val="2C4A6E"/>
                <w:sz w:val="16"/>
              </w:rPr>
              <w:t>UX-202</w:t>
            </w:r>
          </w:p>
        </w:tc>
        <w:tc>
          <w:tcPr>
            <w:tcW w:w="4543" w:type="dxa"/>
            <w:shd w:val="clear" w:color="auto" w:fill="F5F8FB"/>
          </w:tcPr>
          <w:p w14:paraId="4BAFD768" w14:textId="77777777" w:rsidR="0012091A" w:rsidRDefault="001530BF">
            <w:pPr>
              <w:spacing w:before="40" w:after="40"/>
            </w:pPr>
            <w:r>
              <w:rPr>
                <w:sz w:val="18"/>
              </w:rPr>
              <w:t>Accessibility</w:t>
            </w:r>
          </w:p>
        </w:tc>
      </w:tr>
      <w:tr w:rsidR="0012091A" w14:paraId="04F56234" w14:textId="77777777">
        <w:trPr>
          <w:jc w:val="center"/>
        </w:trPr>
        <w:tc>
          <w:tcPr>
            <w:tcW w:w="4543" w:type="dxa"/>
          </w:tcPr>
          <w:p w14:paraId="537EB5CA" w14:textId="77777777" w:rsidR="0012091A" w:rsidRDefault="001530BF">
            <w:pPr>
              <w:spacing w:before="40" w:after="40"/>
            </w:pPr>
            <w:r>
              <w:rPr>
                <w:rFonts w:ascii="Consolas" w:hAnsi="Consolas"/>
                <w:color w:val="2C4A6E"/>
                <w:sz w:val="16"/>
              </w:rPr>
              <w:t>UX-203</w:t>
            </w:r>
            <w:r>
              <w:rPr>
                <w:sz w:val="18"/>
              </w:rPr>
              <w:t xml:space="preserve"> – </w:t>
            </w:r>
            <w:r>
              <w:rPr>
                <w:rFonts w:ascii="Consolas" w:hAnsi="Consolas"/>
                <w:color w:val="2C4A6E"/>
                <w:sz w:val="16"/>
              </w:rPr>
              <w:t>UX-216</w:t>
            </w:r>
          </w:p>
        </w:tc>
        <w:tc>
          <w:tcPr>
            <w:tcW w:w="4543" w:type="dxa"/>
          </w:tcPr>
          <w:p w14:paraId="3F10DCDA" w14:textId="77777777" w:rsidR="0012091A" w:rsidRDefault="001530BF">
            <w:pPr>
              <w:spacing w:before="40" w:after="40"/>
            </w:pPr>
            <w:r>
              <w:rPr>
                <w:sz w:val="18"/>
              </w:rPr>
              <w:t>Offline and Intermittent Connectivity</w:t>
            </w:r>
          </w:p>
        </w:tc>
      </w:tr>
      <w:tr w:rsidR="0012091A" w14:paraId="38AC70A1" w14:textId="77777777">
        <w:trPr>
          <w:jc w:val="center"/>
        </w:trPr>
        <w:tc>
          <w:tcPr>
            <w:tcW w:w="4543" w:type="dxa"/>
            <w:shd w:val="clear" w:color="auto" w:fill="F5F8FB"/>
          </w:tcPr>
          <w:p w14:paraId="54C5118C" w14:textId="77777777" w:rsidR="0012091A" w:rsidRDefault="001530BF">
            <w:pPr>
              <w:spacing w:before="40" w:after="40"/>
            </w:pPr>
            <w:r>
              <w:rPr>
                <w:rFonts w:ascii="Consolas" w:hAnsi="Consolas"/>
                <w:color w:val="2C4A6E"/>
                <w:sz w:val="16"/>
              </w:rPr>
              <w:t>UX-217</w:t>
            </w:r>
            <w:r>
              <w:rPr>
                <w:sz w:val="18"/>
              </w:rPr>
              <w:t xml:space="preserve"> – </w:t>
            </w:r>
            <w:r>
              <w:rPr>
                <w:rFonts w:ascii="Consolas" w:hAnsi="Consolas"/>
                <w:color w:val="2C4A6E"/>
                <w:sz w:val="16"/>
              </w:rPr>
              <w:t>UX-224</w:t>
            </w:r>
          </w:p>
        </w:tc>
        <w:tc>
          <w:tcPr>
            <w:tcW w:w="4543" w:type="dxa"/>
            <w:shd w:val="clear" w:color="auto" w:fill="F5F8FB"/>
          </w:tcPr>
          <w:p w14:paraId="273F0B97" w14:textId="77777777" w:rsidR="0012091A" w:rsidRDefault="001530BF">
            <w:pPr>
              <w:spacing w:before="40" w:after="40"/>
            </w:pPr>
            <w:r>
              <w:rPr>
                <w:sz w:val="18"/>
              </w:rPr>
              <w:t>Screens Withheld</w:t>
            </w:r>
          </w:p>
        </w:tc>
      </w:tr>
    </w:tbl>
    <w:p w14:paraId="4A69A2FC" w14:textId="77777777" w:rsidR="0012091A" w:rsidRDefault="0012091A">
      <w:pPr>
        <w:spacing w:after="80"/>
      </w:pPr>
    </w:p>
    <w:p w14:paraId="519E76DC" w14:textId="77777777" w:rsidR="0012091A" w:rsidRDefault="001530BF">
      <w:r>
        <w:br w:type="page"/>
      </w:r>
    </w:p>
    <w:p w14:paraId="4742C38B" w14:textId="77777777" w:rsidR="0012091A" w:rsidRDefault="001530BF">
      <w:pPr>
        <w:pStyle w:val="Heading1"/>
      </w:pPr>
      <w:r>
        <w:lastRenderedPageBreak/>
        <w:t>Appendix B — Decision Index</w:t>
      </w:r>
    </w:p>
    <w:p w14:paraId="67547B5E" w14:textId="77777777" w:rsidR="0012091A" w:rsidRDefault="001530BF">
      <w:pPr>
        <w:pStyle w:val="CMPCaption"/>
      </w:pPr>
      <w:r>
        <w:t>Table 81 — Appendix B — Decision Index</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722ADFD4" w14:textId="77777777">
        <w:trPr>
          <w:tblHeader/>
          <w:jc w:val="center"/>
        </w:trPr>
        <w:tc>
          <w:tcPr>
            <w:tcW w:w="3029" w:type="dxa"/>
            <w:shd w:val="clear" w:color="auto" w:fill="1F3A5F"/>
          </w:tcPr>
          <w:p w14:paraId="2F0DB71E" w14:textId="77777777" w:rsidR="0012091A" w:rsidRDefault="001530BF">
            <w:pPr>
              <w:spacing w:before="40" w:after="40"/>
            </w:pPr>
            <w:r>
              <w:rPr>
                <w:b/>
                <w:color w:val="FFFFFF"/>
                <w:sz w:val="18"/>
              </w:rPr>
              <w:t>UXDR</w:t>
            </w:r>
          </w:p>
        </w:tc>
        <w:tc>
          <w:tcPr>
            <w:tcW w:w="3029" w:type="dxa"/>
            <w:shd w:val="clear" w:color="auto" w:fill="1F3A5F"/>
          </w:tcPr>
          <w:p w14:paraId="3C36B7F1" w14:textId="77777777" w:rsidR="0012091A" w:rsidRDefault="001530BF">
            <w:pPr>
              <w:spacing w:before="40" w:after="40"/>
            </w:pPr>
            <w:r>
              <w:rPr>
                <w:b/>
                <w:color w:val="FFFFFF"/>
                <w:sz w:val="18"/>
              </w:rPr>
              <w:t>Decision</w:t>
            </w:r>
          </w:p>
        </w:tc>
        <w:tc>
          <w:tcPr>
            <w:tcW w:w="3029" w:type="dxa"/>
            <w:shd w:val="clear" w:color="auto" w:fill="1F3A5F"/>
          </w:tcPr>
          <w:p w14:paraId="1A3B5B51" w14:textId="77777777" w:rsidR="0012091A" w:rsidRDefault="001530BF">
            <w:pPr>
              <w:spacing w:before="40" w:after="40"/>
            </w:pPr>
            <w:r>
              <w:rPr>
                <w:b/>
                <w:color w:val="FFFFFF"/>
                <w:sz w:val="18"/>
              </w:rPr>
              <w:t>Section</w:t>
            </w:r>
          </w:p>
        </w:tc>
      </w:tr>
      <w:tr w:rsidR="0012091A" w14:paraId="459F1629" w14:textId="77777777">
        <w:trPr>
          <w:jc w:val="center"/>
        </w:trPr>
        <w:tc>
          <w:tcPr>
            <w:tcW w:w="3029" w:type="dxa"/>
          </w:tcPr>
          <w:p w14:paraId="71D9CB10" w14:textId="77777777" w:rsidR="0012091A" w:rsidRDefault="001530BF">
            <w:pPr>
              <w:spacing w:before="40" w:after="40"/>
            </w:pPr>
            <w:r>
              <w:rPr>
                <w:rFonts w:ascii="Consolas" w:hAnsi="Consolas"/>
                <w:color w:val="2C4A6E"/>
                <w:sz w:val="16"/>
              </w:rPr>
              <w:t>UXDR-01</w:t>
            </w:r>
          </w:p>
        </w:tc>
        <w:tc>
          <w:tcPr>
            <w:tcW w:w="3029" w:type="dxa"/>
          </w:tcPr>
          <w:p w14:paraId="4B50192D" w14:textId="77777777" w:rsidR="0012091A" w:rsidRDefault="001530BF">
            <w:pPr>
              <w:spacing w:before="40" w:after="40"/>
            </w:pPr>
            <w:r>
              <w:rPr>
                <w:sz w:val="18"/>
              </w:rPr>
              <w:t>Structure specified, style deferred</w:t>
            </w:r>
          </w:p>
        </w:tc>
        <w:tc>
          <w:tcPr>
            <w:tcW w:w="3029" w:type="dxa"/>
          </w:tcPr>
          <w:p w14:paraId="5AE2B0A2" w14:textId="77777777" w:rsidR="0012091A" w:rsidRDefault="001530BF">
            <w:pPr>
              <w:spacing w:before="40" w:after="40"/>
            </w:pPr>
            <w:r>
              <w:rPr>
                <w:sz w:val="18"/>
              </w:rPr>
              <w:t>§3.1</w:t>
            </w:r>
          </w:p>
        </w:tc>
      </w:tr>
      <w:tr w:rsidR="0012091A" w14:paraId="6165A724" w14:textId="77777777">
        <w:trPr>
          <w:jc w:val="center"/>
        </w:trPr>
        <w:tc>
          <w:tcPr>
            <w:tcW w:w="3029" w:type="dxa"/>
            <w:shd w:val="clear" w:color="auto" w:fill="F5F8FB"/>
          </w:tcPr>
          <w:p w14:paraId="0321FE89" w14:textId="77777777" w:rsidR="0012091A" w:rsidRDefault="001530BF">
            <w:pPr>
              <w:spacing w:before="40" w:after="40"/>
            </w:pPr>
            <w:r>
              <w:rPr>
                <w:rFonts w:ascii="Consolas" w:hAnsi="Consolas"/>
                <w:color w:val="2C4A6E"/>
                <w:sz w:val="16"/>
              </w:rPr>
              <w:t>UXDR-02</w:t>
            </w:r>
          </w:p>
        </w:tc>
        <w:tc>
          <w:tcPr>
            <w:tcW w:w="3029" w:type="dxa"/>
            <w:shd w:val="clear" w:color="auto" w:fill="F5F8FB"/>
          </w:tcPr>
          <w:p w14:paraId="4A2E86DD" w14:textId="77777777" w:rsidR="0012091A" w:rsidRDefault="001530BF">
            <w:pPr>
              <w:spacing w:before="40" w:after="40"/>
            </w:pPr>
            <w:r>
              <w:rPr>
                <w:sz w:val="18"/>
              </w:rPr>
              <w:t>Provenance is a property of the value</w:t>
            </w:r>
          </w:p>
        </w:tc>
        <w:tc>
          <w:tcPr>
            <w:tcW w:w="3029" w:type="dxa"/>
            <w:shd w:val="clear" w:color="auto" w:fill="F5F8FB"/>
          </w:tcPr>
          <w:p w14:paraId="75F8B5DC" w14:textId="77777777" w:rsidR="0012091A" w:rsidRDefault="001530BF">
            <w:pPr>
              <w:spacing w:before="40" w:after="40"/>
            </w:pPr>
            <w:r>
              <w:rPr>
                <w:sz w:val="18"/>
              </w:rPr>
              <w:t>§3.2</w:t>
            </w:r>
          </w:p>
        </w:tc>
      </w:tr>
      <w:tr w:rsidR="0012091A" w14:paraId="125EB978" w14:textId="77777777">
        <w:trPr>
          <w:jc w:val="center"/>
        </w:trPr>
        <w:tc>
          <w:tcPr>
            <w:tcW w:w="3029" w:type="dxa"/>
          </w:tcPr>
          <w:p w14:paraId="13C9F16A" w14:textId="77777777" w:rsidR="0012091A" w:rsidRDefault="001530BF">
            <w:pPr>
              <w:spacing w:before="40" w:after="40"/>
            </w:pPr>
            <w:r>
              <w:rPr>
                <w:rFonts w:ascii="Consolas" w:hAnsi="Consolas"/>
                <w:color w:val="2C4A6E"/>
                <w:sz w:val="16"/>
              </w:rPr>
              <w:t>UXDR-03</w:t>
            </w:r>
          </w:p>
        </w:tc>
        <w:tc>
          <w:tcPr>
            <w:tcW w:w="3029" w:type="dxa"/>
          </w:tcPr>
          <w:p w14:paraId="453F211C" w14:textId="77777777" w:rsidR="0012091A" w:rsidRDefault="001530BF">
            <w:pPr>
              <w:spacing w:before="40" w:after="40"/>
            </w:pPr>
            <w:r>
              <w:rPr>
                <w:sz w:val="18"/>
              </w:rPr>
              <w:t>Four failure treatments with four shapes</w:t>
            </w:r>
          </w:p>
        </w:tc>
        <w:tc>
          <w:tcPr>
            <w:tcW w:w="3029" w:type="dxa"/>
          </w:tcPr>
          <w:p w14:paraId="21E61274" w14:textId="77777777" w:rsidR="0012091A" w:rsidRDefault="001530BF">
            <w:pPr>
              <w:spacing w:before="40" w:after="40"/>
            </w:pPr>
            <w:r>
              <w:rPr>
                <w:sz w:val="18"/>
              </w:rPr>
              <w:t>§3.3</w:t>
            </w:r>
          </w:p>
        </w:tc>
      </w:tr>
      <w:tr w:rsidR="0012091A" w14:paraId="334F6EFF" w14:textId="77777777">
        <w:trPr>
          <w:jc w:val="center"/>
        </w:trPr>
        <w:tc>
          <w:tcPr>
            <w:tcW w:w="3029" w:type="dxa"/>
            <w:shd w:val="clear" w:color="auto" w:fill="F5F8FB"/>
          </w:tcPr>
          <w:p w14:paraId="56FDF574" w14:textId="77777777" w:rsidR="0012091A" w:rsidRDefault="001530BF">
            <w:pPr>
              <w:spacing w:before="40" w:after="40"/>
            </w:pPr>
            <w:r>
              <w:rPr>
                <w:rFonts w:ascii="Consolas" w:hAnsi="Consolas"/>
                <w:color w:val="2C4A6E"/>
                <w:sz w:val="16"/>
              </w:rPr>
              <w:t>UXDR-04</w:t>
            </w:r>
          </w:p>
        </w:tc>
        <w:tc>
          <w:tcPr>
            <w:tcW w:w="3029" w:type="dxa"/>
            <w:shd w:val="clear" w:color="auto" w:fill="F5F8FB"/>
          </w:tcPr>
          <w:p w14:paraId="67BE3A35" w14:textId="77777777" w:rsidR="0012091A" w:rsidRDefault="001530BF">
            <w:pPr>
              <w:spacing w:before="40" w:after="40"/>
            </w:pPr>
            <w:r>
              <w:rPr>
                <w:sz w:val="18"/>
              </w:rPr>
              <w:t>The screen renders; it does not decide</w:t>
            </w:r>
          </w:p>
        </w:tc>
        <w:tc>
          <w:tcPr>
            <w:tcW w:w="3029" w:type="dxa"/>
            <w:shd w:val="clear" w:color="auto" w:fill="F5F8FB"/>
          </w:tcPr>
          <w:p w14:paraId="07CBDFA5" w14:textId="77777777" w:rsidR="0012091A" w:rsidRDefault="001530BF">
            <w:pPr>
              <w:spacing w:before="40" w:after="40"/>
            </w:pPr>
            <w:r>
              <w:rPr>
                <w:sz w:val="18"/>
              </w:rPr>
              <w:t>§3.4</w:t>
            </w:r>
          </w:p>
        </w:tc>
      </w:tr>
      <w:tr w:rsidR="0012091A" w14:paraId="475A270B" w14:textId="77777777">
        <w:trPr>
          <w:jc w:val="center"/>
        </w:trPr>
        <w:tc>
          <w:tcPr>
            <w:tcW w:w="3029" w:type="dxa"/>
          </w:tcPr>
          <w:p w14:paraId="0961ED01" w14:textId="77777777" w:rsidR="0012091A" w:rsidRDefault="001530BF">
            <w:pPr>
              <w:spacing w:before="40" w:after="40"/>
            </w:pPr>
            <w:r>
              <w:rPr>
                <w:rFonts w:ascii="Consolas" w:hAnsi="Consolas"/>
                <w:color w:val="2C4A6E"/>
                <w:sz w:val="16"/>
              </w:rPr>
              <w:t>UXDR-05</w:t>
            </w:r>
          </w:p>
        </w:tc>
        <w:tc>
          <w:tcPr>
            <w:tcW w:w="3029" w:type="dxa"/>
          </w:tcPr>
          <w:p w14:paraId="0CCDF3F7" w14:textId="77777777" w:rsidR="0012091A" w:rsidRDefault="001530BF">
            <w:pPr>
              <w:spacing w:before="40" w:after="40"/>
            </w:pPr>
            <w:r>
              <w:rPr>
                <w:sz w:val="18"/>
              </w:rPr>
              <w:t>One immutable state object per screen</w:t>
            </w:r>
          </w:p>
        </w:tc>
        <w:tc>
          <w:tcPr>
            <w:tcW w:w="3029" w:type="dxa"/>
          </w:tcPr>
          <w:p w14:paraId="541511D6" w14:textId="77777777" w:rsidR="0012091A" w:rsidRDefault="001530BF">
            <w:pPr>
              <w:spacing w:before="40" w:after="40"/>
            </w:pPr>
            <w:r>
              <w:rPr>
                <w:sz w:val="18"/>
              </w:rPr>
              <w:t>§3.5</w:t>
            </w:r>
          </w:p>
        </w:tc>
      </w:tr>
      <w:tr w:rsidR="0012091A" w14:paraId="7528B18E" w14:textId="77777777">
        <w:trPr>
          <w:jc w:val="center"/>
        </w:trPr>
        <w:tc>
          <w:tcPr>
            <w:tcW w:w="3029" w:type="dxa"/>
            <w:shd w:val="clear" w:color="auto" w:fill="F5F8FB"/>
          </w:tcPr>
          <w:p w14:paraId="6898A4D7" w14:textId="77777777" w:rsidR="0012091A" w:rsidRDefault="001530BF">
            <w:pPr>
              <w:spacing w:before="40" w:after="40"/>
            </w:pPr>
            <w:r>
              <w:rPr>
                <w:rFonts w:ascii="Consolas" w:hAnsi="Consolas"/>
                <w:color w:val="2C4A6E"/>
                <w:sz w:val="16"/>
              </w:rPr>
              <w:t>UXDR-06</w:t>
            </w:r>
          </w:p>
        </w:tc>
        <w:tc>
          <w:tcPr>
            <w:tcW w:w="3029" w:type="dxa"/>
            <w:shd w:val="clear" w:color="auto" w:fill="F5F8FB"/>
          </w:tcPr>
          <w:p w14:paraId="42F8AFC3" w14:textId="77777777" w:rsidR="0012091A" w:rsidRDefault="001530BF">
            <w:pPr>
              <w:spacing w:before="40" w:after="40"/>
            </w:pPr>
            <w:r>
              <w:rPr>
                <w:sz w:val="18"/>
              </w:rPr>
              <w:t>One gated commitment surface</w:t>
            </w:r>
          </w:p>
        </w:tc>
        <w:tc>
          <w:tcPr>
            <w:tcW w:w="3029" w:type="dxa"/>
            <w:shd w:val="clear" w:color="auto" w:fill="F5F8FB"/>
          </w:tcPr>
          <w:p w14:paraId="597B95A5" w14:textId="77777777" w:rsidR="0012091A" w:rsidRDefault="001530BF">
            <w:pPr>
              <w:spacing w:before="40" w:after="40"/>
            </w:pPr>
            <w:r>
              <w:rPr>
                <w:sz w:val="18"/>
              </w:rPr>
              <w:t>§3.6</w:t>
            </w:r>
          </w:p>
        </w:tc>
      </w:tr>
      <w:tr w:rsidR="0012091A" w14:paraId="358E9B01" w14:textId="77777777">
        <w:trPr>
          <w:jc w:val="center"/>
        </w:trPr>
        <w:tc>
          <w:tcPr>
            <w:tcW w:w="3029" w:type="dxa"/>
          </w:tcPr>
          <w:p w14:paraId="353093E4" w14:textId="77777777" w:rsidR="0012091A" w:rsidRDefault="001530BF">
            <w:pPr>
              <w:spacing w:before="40" w:after="40"/>
            </w:pPr>
            <w:r>
              <w:rPr>
                <w:rFonts w:ascii="Consolas" w:hAnsi="Consolas"/>
                <w:color w:val="2C4A6E"/>
                <w:sz w:val="16"/>
              </w:rPr>
              <w:t>UXDR-07</w:t>
            </w:r>
          </w:p>
        </w:tc>
        <w:tc>
          <w:tcPr>
            <w:tcW w:w="3029" w:type="dxa"/>
          </w:tcPr>
          <w:p w14:paraId="23A65CAF" w14:textId="77777777" w:rsidR="0012091A" w:rsidRDefault="001530BF">
            <w:pPr>
              <w:spacing w:before="40" w:after="40"/>
            </w:pPr>
            <w:r>
              <w:rPr>
                <w:sz w:val="18"/>
              </w:rPr>
              <w:t>Empty, loading and failed are designed</w:t>
            </w:r>
          </w:p>
        </w:tc>
        <w:tc>
          <w:tcPr>
            <w:tcW w:w="3029" w:type="dxa"/>
          </w:tcPr>
          <w:p w14:paraId="403E6AA9" w14:textId="77777777" w:rsidR="0012091A" w:rsidRDefault="001530BF">
            <w:pPr>
              <w:spacing w:before="40" w:after="40"/>
            </w:pPr>
            <w:r>
              <w:rPr>
                <w:sz w:val="18"/>
              </w:rPr>
              <w:t>§3.7</w:t>
            </w:r>
          </w:p>
        </w:tc>
      </w:tr>
      <w:tr w:rsidR="0012091A" w14:paraId="6A2F5D0D" w14:textId="77777777">
        <w:trPr>
          <w:jc w:val="center"/>
        </w:trPr>
        <w:tc>
          <w:tcPr>
            <w:tcW w:w="3029" w:type="dxa"/>
            <w:shd w:val="clear" w:color="auto" w:fill="F5F8FB"/>
          </w:tcPr>
          <w:p w14:paraId="3ADD4563" w14:textId="77777777" w:rsidR="0012091A" w:rsidRDefault="001530BF">
            <w:pPr>
              <w:spacing w:before="40" w:after="40"/>
            </w:pPr>
            <w:r>
              <w:rPr>
                <w:rFonts w:ascii="Consolas" w:hAnsi="Consolas"/>
                <w:color w:val="2C4A6E"/>
                <w:sz w:val="16"/>
              </w:rPr>
              <w:t>UXDR-08</w:t>
            </w:r>
          </w:p>
        </w:tc>
        <w:tc>
          <w:tcPr>
            <w:tcW w:w="3029" w:type="dxa"/>
            <w:shd w:val="clear" w:color="auto" w:fill="F5F8FB"/>
          </w:tcPr>
          <w:p w14:paraId="55BBC081" w14:textId="77777777" w:rsidR="0012091A" w:rsidRDefault="001530BF">
            <w:pPr>
              <w:spacing w:before="40" w:after="40"/>
            </w:pPr>
            <w:r>
              <w:rPr>
                <w:sz w:val="18"/>
              </w:rPr>
              <w:t>Disclosure follows the relationship; absence is normal</w:t>
            </w:r>
          </w:p>
        </w:tc>
        <w:tc>
          <w:tcPr>
            <w:tcW w:w="3029" w:type="dxa"/>
            <w:shd w:val="clear" w:color="auto" w:fill="F5F8FB"/>
          </w:tcPr>
          <w:p w14:paraId="1ED4F107" w14:textId="77777777" w:rsidR="0012091A" w:rsidRDefault="001530BF">
            <w:pPr>
              <w:spacing w:before="40" w:after="40"/>
            </w:pPr>
            <w:r>
              <w:rPr>
                <w:sz w:val="18"/>
              </w:rPr>
              <w:t>§3.8</w:t>
            </w:r>
          </w:p>
        </w:tc>
      </w:tr>
      <w:tr w:rsidR="0012091A" w14:paraId="7E833BBE" w14:textId="77777777">
        <w:trPr>
          <w:jc w:val="center"/>
        </w:trPr>
        <w:tc>
          <w:tcPr>
            <w:tcW w:w="3029" w:type="dxa"/>
          </w:tcPr>
          <w:p w14:paraId="3611AED0" w14:textId="77777777" w:rsidR="0012091A" w:rsidRDefault="001530BF">
            <w:pPr>
              <w:spacing w:before="40" w:after="40"/>
            </w:pPr>
            <w:r>
              <w:rPr>
                <w:rFonts w:ascii="Consolas" w:hAnsi="Consolas"/>
                <w:color w:val="2C4A6E"/>
                <w:sz w:val="16"/>
              </w:rPr>
              <w:t>UXDR-09</w:t>
            </w:r>
          </w:p>
        </w:tc>
        <w:tc>
          <w:tcPr>
            <w:tcW w:w="3029" w:type="dxa"/>
          </w:tcPr>
          <w:p w14:paraId="5F6C3B66" w14:textId="77777777" w:rsidR="0012091A" w:rsidRDefault="001530BF">
            <w:pPr>
              <w:spacing w:before="40" w:after="40"/>
            </w:pPr>
            <w:r>
              <w:rPr>
                <w:sz w:val="18"/>
              </w:rPr>
              <w:t>Match quality in journey terms, no score</w:t>
            </w:r>
          </w:p>
        </w:tc>
        <w:tc>
          <w:tcPr>
            <w:tcW w:w="3029" w:type="dxa"/>
          </w:tcPr>
          <w:p w14:paraId="562FB017" w14:textId="77777777" w:rsidR="0012091A" w:rsidRDefault="001530BF">
            <w:pPr>
              <w:spacing w:before="40" w:after="40"/>
            </w:pPr>
            <w:r>
              <w:rPr>
                <w:sz w:val="18"/>
              </w:rPr>
              <w:t>§3.9</w:t>
            </w:r>
          </w:p>
        </w:tc>
      </w:tr>
      <w:tr w:rsidR="0012091A" w14:paraId="5E2B854D" w14:textId="77777777">
        <w:trPr>
          <w:jc w:val="center"/>
        </w:trPr>
        <w:tc>
          <w:tcPr>
            <w:tcW w:w="3029" w:type="dxa"/>
            <w:shd w:val="clear" w:color="auto" w:fill="F5F8FB"/>
          </w:tcPr>
          <w:p w14:paraId="0B97DC9E" w14:textId="77777777" w:rsidR="0012091A" w:rsidRDefault="001530BF">
            <w:pPr>
              <w:spacing w:before="40" w:after="40"/>
            </w:pPr>
            <w:r>
              <w:rPr>
                <w:rFonts w:ascii="Consolas" w:hAnsi="Consolas"/>
                <w:color w:val="2C4A6E"/>
                <w:sz w:val="16"/>
              </w:rPr>
              <w:t>UXDR-10</w:t>
            </w:r>
          </w:p>
        </w:tc>
        <w:tc>
          <w:tcPr>
            <w:tcW w:w="3029" w:type="dxa"/>
            <w:shd w:val="clear" w:color="auto" w:fill="F5F8FB"/>
          </w:tcPr>
          <w:p w14:paraId="5BF73EC9" w14:textId="77777777" w:rsidR="0012091A" w:rsidRDefault="001530BF">
            <w:pPr>
              <w:spacing w:before="40" w:after="40"/>
            </w:pPr>
            <w:r>
              <w:rPr>
                <w:sz w:val="18"/>
              </w:rPr>
              <w:t>The payment handoff returns to pending, always</w:t>
            </w:r>
          </w:p>
        </w:tc>
        <w:tc>
          <w:tcPr>
            <w:tcW w:w="3029" w:type="dxa"/>
            <w:shd w:val="clear" w:color="auto" w:fill="F5F8FB"/>
          </w:tcPr>
          <w:p w14:paraId="3730975C" w14:textId="77777777" w:rsidR="0012091A" w:rsidRDefault="001530BF">
            <w:pPr>
              <w:spacing w:before="40" w:after="40"/>
            </w:pPr>
            <w:r>
              <w:rPr>
                <w:sz w:val="18"/>
              </w:rPr>
              <w:t>§3.10</w:t>
            </w:r>
          </w:p>
        </w:tc>
      </w:tr>
      <w:tr w:rsidR="0012091A" w14:paraId="22926D16" w14:textId="77777777">
        <w:trPr>
          <w:jc w:val="center"/>
        </w:trPr>
        <w:tc>
          <w:tcPr>
            <w:tcW w:w="3029" w:type="dxa"/>
          </w:tcPr>
          <w:p w14:paraId="46A5D5DB" w14:textId="77777777" w:rsidR="0012091A" w:rsidRDefault="001530BF">
            <w:pPr>
              <w:spacing w:before="40" w:after="40"/>
            </w:pPr>
            <w:r>
              <w:rPr>
                <w:rFonts w:ascii="Consolas" w:hAnsi="Consolas"/>
                <w:color w:val="2C4A6E"/>
                <w:sz w:val="16"/>
              </w:rPr>
              <w:t>UXDR-11</w:t>
            </w:r>
          </w:p>
        </w:tc>
        <w:tc>
          <w:tcPr>
            <w:tcW w:w="3029" w:type="dxa"/>
          </w:tcPr>
          <w:p w14:paraId="630A0833" w14:textId="77777777" w:rsidR="0012091A" w:rsidRDefault="001530BF">
            <w:pPr>
              <w:spacing w:before="40" w:after="40"/>
            </w:pPr>
            <w:r>
              <w:rPr>
                <w:sz w:val="18"/>
              </w:rPr>
              <w:t>Position age always visible during a trip</w:t>
            </w:r>
          </w:p>
        </w:tc>
        <w:tc>
          <w:tcPr>
            <w:tcW w:w="3029" w:type="dxa"/>
          </w:tcPr>
          <w:p w14:paraId="12E97DF9" w14:textId="77777777" w:rsidR="0012091A" w:rsidRDefault="001530BF">
            <w:pPr>
              <w:spacing w:before="40" w:after="40"/>
            </w:pPr>
            <w:r>
              <w:rPr>
                <w:sz w:val="18"/>
              </w:rPr>
              <w:t>§3.11</w:t>
            </w:r>
          </w:p>
        </w:tc>
      </w:tr>
      <w:tr w:rsidR="0012091A" w14:paraId="4E55158E" w14:textId="77777777">
        <w:trPr>
          <w:jc w:val="center"/>
        </w:trPr>
        <w:tc>
          <w:tcPr>
            <w:tcW w:w="3029" w:type="dxa"/>
            <w:shd w:val="clear" w:color="auto" w:fill="F5F8FB"/>
          </w:tcPr>
          <w:p w14:paraId="666F9E3C" w14:textId="77777777" w:rsidR="0012091A" w:rsidRDefault="001530BF">
            <w:pPr>
              <w:spacing w:before="40" w:after="40"/>
            </w:pPr>
            <w:r>
              <w:rPr>
                <w:rFonts w:ascii="Consolas" w:hAnsi="Consolas"/>
                <w:color w:val="2C4A6E"/>
                <w:sz w:val="16"/>
              </w:rPr>
              <w:t>UXDR-12</w:t>
            </w:r>
          </w:p>
        </w:tc>
        <w:tc>
          <w:tcPr>
            <w:tcW w:w="3029" w:type="dxa"/>
            <w:shd w:val="clear" w:color="auto" w:fill="F5F8FB"/>
          </w:tcPr>
          <w:p w14:paraId="63165B4E" w14:textId="77777777" w:rsidR="0012091A" w:rsidRDefault="001530BF">
            <w:pPr>
              <w:spacing w:before="40" w:after="40"/>
            </w:pPr>
            <w:r>
              <w:rPr>
                <w:sz w:val="18"/>
              </w:rPr>
              <w:t>Notifications carry no business value</w:t>
            </w:r>
          </w:p>
        </w:tc>
        <w:tc>
          <w:tcPr>
            <w:tcW w:w="3029" w:type="dxa"/>
            <w:shd w:val="clear" w:color="auto" w:fill="F5F8FB"/>
          </w:tcPr>
          <w:p w14:paraId="6BB9B4AC" w14:textId="77777777" w:rsidR="0012091A" w:rsidRDefault="001530BF">
            <w:pPr>
              <w:spacing w:before="40" w:after="40"/>
            </w:pPr>
            <w:r>
              <w:rPr>
                <w:sz w:val="18"/>
              </w:rPr>
              <w:t>§3.12</w:t>
            </w:r>
          </w:p>
        </w:tc>
      </w:tr>
      <w:tr w:rsidR="0012091A" w14:paraId="3C280A88" w14:textId="77777777">
        <w:trPr>
          <w:jc w:val="center"/>
        </w:trPr>
        <w:tc>
          <w:tcPr>
            <w:tcW w:w="3029" w:type="dxa"/>
          </w:tcPr>
          <w:p w14:paraId="3128D828" w14:textId="77777777" w:rsidR="0012091A" w:rsidRDefault="001530BF">
            <w:pPr>
              <w:spacing w:before="40" w:after="40"/>
            </w:pPr>
            <w:r>
              <w:rPr>
                <w:rFonts w:ascii="Consolas" w:hAnsi="Consolas"/>
                <w:color w:val="2C4A6E"/>
                <w:sz w:val="16"/>
              </w:rPr>
              <w:t>UXDR-13</w:t>
            </w:r>
          </w:p>
        </w:tc>
        <w:tc>
          <w:tcPr>
            <w:tcW w:w="3029" w:type="dxa"/>
          </w:tcPr>
          <w:p w14:paraId="06F93BC5" w14:textId="77777777" w:rsidR="0012091A" w:rsidRDefault="001530BF">
            <w:pPr>
              <w:spacing w:before="40" w:after="40"/>
            </w:pPr>
            <w:r>
              <w:rPr>
                <w:b/>
                <w:sz w:val="18"/>
              </w:rPr>
              <w:t>No SOS control is designed</w:t>
            </w:r>
          </w:p>
        </w:tc>
        <w:tc>
          <w:tcPr>
            <w:tcW w:w="3029" w:type="dxa"/>
          </w:tcPr>
          <w:p w14:paraId="2276A1C0" w14:textId="77777777" w:rsidR="0012091A" w:rsidRDefault="001530BF">
            <w:pPr>
              <w:spacing w:before="40" w:after="40"/>
            </w:pPr>
            <w:r>
              <w:rPr>
                <w:sz w:val="18"/>
              </w:rPr>
              <w:t>§3.13</w:t>
            </w:r>
          </w:p>
        </w:tc>
      </w:tr>
      <w:tr w:rsidR="0012091A" w14:paraId="2989A70D" w14:textId="77777777">
        <w:trPr>
          <w:jc w:val="center"/>
        </w:trPr>
        <w:tc>
          <w:tcPr>
            <w:tcW w:w="3029" w:type="dxa"/>
            <w:shd w:val="clear" w:color="auto" w:fill="F5F8FB"/>
          </w:tcPr>
          <w:p w14:paraId="6728DDB1" w14:textId="77777777" w:rsidR="0012091A" w:rsidRDefault="001530BF">
            <w:pPr>
              <w:spacing w:before="40" w:after="40"/>
            </w:pPr>
            <w:r>
              <w:rPr>
                <w:rFonts w:ascii="Consolas" w:hAnsi="Consolas"/>
                <w:color w:val="2C4A6E"/>
                <w:sz w:val="16"/>
              </w:rPr>
              <w:t>UXDR-14</w:t>
            </w:r>
          </w:p>
        </w:tc>
        <w:tc>
          <w:tcPr>
            <w:tcW w:w="3029" w:type="dxa"/>
            <w:shd w:val="clear" w:color="auto" w:fill="F5F8FB"/>
          </w:tcPr>
          <w:p w14:paraId="25CDCAC9" w14:textId="77777777" w:rsidR="0012091A" w:rsidRDefault="001530BF">
            <w:pPr>
              <w:spacing w:before="40" w:after="40"/>
            </w:pPr>
            <w:r>
              <w:rPr>
                <w:sz w:val="18"/>
              </w:rPr>
              <w:t>Submission state lives on the affected object</w:t>
            </w:r>
          </w:p>
        </w:tc>
        <w:tc>
          <w:tcPr>
            <w:tcW w:w="3029" w:type="dxa"/>
            <w:shd w:val="clear" w:color="auto" w:fill="F5F8FB"/>
          </w:tcPr>
          <w:p w14:paraId="62E941AE" w14:textId="77777777" w:rsidR="0012091A" w:rsidRDefault="001530BF">
            <w:pPr>
              <w:spacing w:before="40" w:after="40"/>
            </w:pPr>
            <w:r>
              <w:rPr>
                <w:sz w:val="18"/>
              </w:rPr>
              <w:t>§3.14</w:t>
            </w:r>
          </w:p>
        </w:tc>
      </w:tr>
      <w:tr w:rsidR="0012091A" w14:paraId="656ED22F" w14:textId="77777777">
        <w:trPr>
          <w:jc w:val="center"/>
        </w:trPr>
        <w:tc>
          <w:tcPr>
            <w:tcW w:w="3029" w:type="dxa"/>
          </w:tcPr>
          <w:p w14:paraId="20DA5459" w14:textId="77777777" w:rsidR="0012091A" w:rsidRDefault="001530BF">
            <w:pPr>
              <w:spacing w:before="40" w:after="40"/>
            </w:pPr>
            <w:r>
              <w:rPr>
                <w:rFonts w:ascii="Consolas" w:hAnsi="Consolas"/>
                <w:color w:val="2C4A6E"/>
                <w:sz w:val="16"/>
              </w:rPr>
              <w:t>UXDR-15</w:t>
            </w:r>
          </w:p>
        </w:tc>
        <w:tc>
          <w:tcPr>
            <w:tcW w:w="3029" w:type="dxa"/>
          </w:tcPr>
          <w:p w14:paraId="72E29DC4" w14:textId="77777777" w:rsidR="0012091A" w:rsidRDefault="001530BF">
            <w:pPr>
              <w:spacing w:before="40" w:after="40"/>
            </w:pPr>
            <w:r>
              <w:rPr>
                <w:sz w:val="18"/>
              </w:rPr>
              <w:t>Reachability over precision</w:t>
            </w:r>
          </w:p>
        </w:tc>
        <w:tc>
          <w:tcPr>
            <w:tcW w:w="3029" w:type="dxa"/>
          </w:tcPr>
          <w:p w14:paraId="7ACB5452" w14:textId="77777777" w:rsidR="0012091A" w:rsidRDefault="001530BF">
            <w:pPr>
              <w:spacing w:before="40" w:after="40"/>
            </w:pPr>
            <w:r>
              <w:rPr>
                <w:sz w:val="18"/>
              </w:rPr>
              <w:t>§3.15</w:t>
            </w:r>
          </w:p>
        </w:tc>
      </w:tr>
      <w:tr w:rsidR="0012091A" w14:paraId="09E719EF" w14:textId="77777777">
        <w:trPr>
          <w:jc w:val="center"/>
        </w:trPr>
        <w:tc>
          <w:tcPr>
            <w:tcW w:w="3029" w:type="dxa"/>
            <w:shd w:val="clear" w:color="auto" w:fill="F5F8FB"/>
          </w:tcPr>
          <w:p w14:paraId="678253C7" w14:textId="77777777" w:rsidR="0012091A" w:rsidRDefault="001530BF">
            <w:pPr>
              <w:spacing w:before="40" w:after="40"/>
            </w:pPr>
            <w:r>
              <w:rPr>
                <w:rFonts w:ascii="Consolas" w:hAnsi="Consolas"/>
                <w:color w:val="2C4A6E"/>
                <w:sz w:val="16"/>
              </w:rPr>
              <w:t>UXDR-16</w:t>
            </w:r>
          </w:p>
        </w:tc>
        <w:tc>
          <w:tcPr>
            <w:tcW w:w="3029" w:type="dxa"/>
            <w:shd w:val="clear" w:color="auto" w:fill="F5F8FB"/>
          </w:tcPr>
          <w:p w14:paraId="0DD4D90E" w14:textId="77777777" w:rsidR="0012091A" w:rsidRDefault="001530BF">
            <w:pPr>
              <w:spacing w:before="40" w:after="40"/>
            </w:pPr>
            <w:r>
              <w:rPr>
                <w:sz w:val="18"/>
              </w:rPr>
              <w:t>Status is never carried by colour alone</w:t>
            </w:r>
          </w:p>
        </w:tc>
        <w:tc>
          <w:tcPr>
            <w:tcW w:w="3029" w:type="dxa"/>
            <w:shd w:val="clear" w:color="auto" w:fill="F5F8FB"/>
          </w:tcPr>
          <w:p w14:paraId="3997A6CF" w14:textId="77777777" w:rsidR="0012091A" w:rsidRDefault="001530BF">
            <w:pPr>
              <w:spacing w:before="40" w:after="40"/>
            </w:pPr>
            <w:r>
              <w:rPr>
                <w:sz w:val="18"/>
              </w:rPr>
              <w:t>§3.16</w:t>
            </w:r>
          </w:p>
        </w:tc>
      </w:tr>
    </w:tbl>
    <w:p w14:paraId="01DAAB49" w14:textId="77777777" w:rsidR="0012091A" w:rsidRDefault="0012091A">
      <w:pPr>
        <w:spacing w:after="80"/>
      </w:pPr>
    </w:p>
    <w:p w14:paraId="3CE9D19B" w14:textId="77777777" w:rsidR="0012091A" w:rsidRDefault="001530BF">
      <w:r>
        <w:br w:type="page"/>
      </w:r>
    </w:p>
    <w:p w14:paraId="711B0917" w14:textId="77777777" w:rsidR="0012091A" w:rsidRDefault="001530BF">
      <w:pPr>
        <w:pStyle w:val="Heading1"/>
      </w:pPr>
      <w:r>
        <w:lastRenderedPageBreak/>
        <w:t>Appendix C — Screen Index</w:t>
      </w:r>
    </w:p>
    <w:p w14:paraId="3538A9C6" w14:textId="77777777" w:rsidR="0012091A" w:rsidRDefault="001530BF">
      <w:pPr>
        <w:pStyle w:val="CMPCaption"/>
      </w:pPr>
      <w:r>
        <w:t>Table 82 — Appendix C — Screen Index</w:t>
      </w:r>
    </w:p>
    <w:tbl>
      <w:tblPr>
        <w:tblW w:w="0" w:type="auto"/>
        <w:jc w:val="center"/>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Look w:val="04A0" w:firstRow="1" w:lastRow="0" w:firstColumn="1" w:lastColumn="0" w:noHBand="0" w:noVBand="1"/>
      </w:tblPr>
      <w:tblGrid>
        <w:gridCol w:w="3029"/>
        <w:gridCol w:w="3029"/>
        <w:gridCol w:w="3029"/>
      </w:tblGrid>
      <w:tr w:rsidR="0012091A" w14:paraId="468E37D4" w14:textId="77777777">
        <w:trPr>
          <w:tblHeader/>
          <w:jc w:val="center"/>
        </w:trPr>
        <w:tc>
          <w:tcPr>
            <w:tcW w:w="3029" w:type="dxa"/>
            <w:shd w:val="clear" w:color="auto" w:fill="1F3A5F"/>
          </w:tcPr>
          <w:p w14:paraId="59D5D27E" w14:textId="77777777" w:rsidR="0012091A" w:rsidRDefault="001530BF">
            <w:pPr>
              <w:spacing w:before="40" w:after="40"/>
            </w:pPr>
            <w:r>
              <w:rPr>
                <w:b/>
                <w:color w:val="FFFFFF"/>
                <w:sz w:val="18"/>
              </w:rPr>
              <w:t>Group</w:t>
            </w:r>
          </w:p>
        </w:tc>
        <w:tc>
          <w:tcPr>
            <w:tcW w:w="3029" w:type="dxa"/>
            <w:shd w:val="clear" w:color="auto" w:fill="1F3A5F"/>
          </w:tcPr>
          <w:p w14:paraId="7AF90323" w14:textId="77777777" w:rsidR="0012091A" w:rsidRDefault="001530BF">
            <w:pPr>
              <w:spacing w:before="40" w:after="40"/>
            </w:pPr>
            <w:r>
              <w:rPr>
                <w:b/>
                <w:color w:val="FFFFFF"/>
                <w:sz w:val="18"/>
              </w:rPr>
              <w:t>Screens</w:t>
            </w:r>
          </w:p>
        </w:tc>
        <w:tc>
          <w:tcPr>
            <w:tcW w:w="3029" w:type="dxa"/>
            <w:shd w:val="clear" w:color="auto" w:fill="1F3A5F"/>
          </w:tcPr>
          <w:p w14:paraId="3DFA4DFA" w14:textId="77777777" w:rsidR="0012091A" w:rsidRDefault="001530BF">
            <w:pPr>
              <w:spacing w:before="40" w:after="40"/>
            </w:pPr>
            <w:r>
              <w:rPr>
                <w:b/>
                <w:color w:val="FFFFFF"/>
                <w:sz w:val="18"/>
              </w:rPr>
              <w:t>Count</w:t>
            </w:r>
          </w:p>
        </w:tc>
      </w:tr>
      <w:tr w:rsidR="0012091A" w14:paraId="323936DA" w14:textId="77777777">
        <w:trPr>
          <w:jc w:val="center"/>
        </w:trPr>
        <w:tc>
          <w:tcPr>
            <w:tcW w:w="3029" w:type="dxa"/>
          </w:tcPr>
          <w:p w14:paraId="590088D8" w14:textId="77777777" w:rsidR="0012091A" w:rsidRDefault="001530BF">
            <w:pPr>
              <w:spacing w:before="40" w:after="40"/>
            </w:pPr>
            <w:r>
              <w:rPr>
                <w:sz w:val="18"/>
              </w:rPr>
              <w:t>Entry</w:t>
            </w:r>
          </w:p>
        </w:tc>
        <w:tc>
          <w:tcPr>
            <w:tcW w:w="3029" w:type="dxa"/>
          </w:tcPr>
          <w:p w14:paraId="048EB597" w14:textId="77777777" w:rsidR="0012091A" w:rsidRDefault="001530BF">
            <w:pPr>
              <w:spacing w:before="40" w:after="40"/>
            </w:pPr>
            <w:r>
              <w:rPr>
                <w:sz w:val="18"/>
              </w:rPr>
              <w:t>Verification, Log in, Profile, Home</w:t>
            </w:r>
          </w:p>
        </w:tc>
        <w:tc>
          <w:tcPr>
            <w:tcW w:w="3029" w:type="dxa"/>
          </w:tcPr>
          <w:p w14:paraId="71D923A4" w14:textId="77777777" w:rsidR="0012091A" w:rsidRDefault="001530BF">
            <w:pPr>
              <w:spacing w:before="40" w:after="40"/>
            </w:pPr>
            <w:r>
              <w:rPr>
                <w:sz w:val="18"/>
              </w:rPr>
              <w:t>4</w:t>
            </w:r>
          </w:p>
        </w:tc>
      </w:tr>
      <w:tr w:rsidR="0012091A" w14:paraId="4B5D5C07" w14:textId="77777777">
        <w:trPr>
          <w:jc w:val="center"/>
        </w:trPr>
        <w:tc>
          <w:tcPr>
            <w:tcW w:w="3029" w:type="dxa"/>
            <w:shd w:val="clear" w:color="auto" w:fill="F5F8FB"/>
          </w:tcPr>
          <w:p w14:paraId="57FA0ECD" w14:textId="77777777" w:rsidR="0012091A" w:rsidRDefault="001530BF">
            <w:pPr>
              <w:spacing w:before="40" w:after="40"/>
            </w:pPr>
            <w:r>
              <w:rPr>
                <w:sz w:val="18"/>
              </w:rPr>
              <w:t>Passenger</w:t>
            </w:r>
          </w:p>
        </w:tc>
        <w:tc>
          <w:tcPr>
            <w:tcW w:w="3029" w:type="dxa"/>
            <w:shd w:val="clear" w:color="auto" w:fill="F5F8FB"/>
          </w:tcPr>
          <w:p w14:paraId="2F16C4DC" w14:textId="77777777" w:rsidR="0012091A" w:rsidRDefault="001530BF">
            <w:pPr>
              <w:spacing w:before="40" w:after="40"/>
            </w:pPr>
            <w:r>
              <w:rPr>
                <w:sz w:val="18"/>
              </w:rPr>
              <w:t>Search, Results, Ride detail, Commitment surface, Request seats, Payment handoff, Payment status, My bookings, Booking detail, Counterparty profile</w:t>
            </w:r>
          </w:p>
        </w:tc>
        <w:tc>
          <w:tcPr>
            <w:tcW w:w="3029" w:type="dxa"/>
            <w:shd w:val="clear" w:color="auto" w:fill="F5F8FB"/>
          </w:tcPr>
          <w:p w14:paraId="178B0577" w14:textId="77777777" w:rsidR="0012091A" w:rsidRDefault="001530BF">
            <w:pPr>
              <w:spacing w:before="40" w:after="40"/>
            </w:pPr>
            <w:r>
              <w:rPr>
                <w:sz w:val="18"/>
              </w:rPr>
              <w:t>10</w:t>
            </w:r>
          </w:p>
        </w:tc>
      </w:tr>
      <w:tr w:rsidR="0012091A" w14:paraId="0D3C72E9" w14:textId="77777777">
        <w:trPr>
          <w:jc w:val="center"/>
        </w:trPr>
        <w:tc>
          <w:tcPr>
            <w:tcW w:w="3029" w:type="dxa"/>
          </w:tcPr>
          <w:p w14:paraId="57A0626A" w14:textId="77777777" w:rsidR="0012091A" w:rsidRDefault="001530BF">
            <w:pPr>
              <w:spacing w:before="40" w:after="40"/>
            </w:pPr>
            <w:r>
              <w:rPr>
                <w:sz w:val="18"/>
              </w:rPr>
              <w:t>Driver</w:t>
            </w:r>
          </w:p>
        </w:tc>
        <w:tc>
          <w:tcPr>
            <w:tcW w:w="3029" w:type="dxa"/>
          </w:tcPr>
          <w:p w14:paraId="3EEC6F99" w14:textId="77777777" w:rsidR="0012091A" w:rsidRDefault="001530BF">
            <w:pPr>
              <w:spacing w:before="40" w:after="40"/>
            </w:pPr>
            <w:r>
              <w:rPr>
                <w:sz w:val="18"/>
              </w:rPr>
              <w:t>My published rides, Publish ride, Ride preferences, Ride detail — driver</w:t>
            </w:r>
          </w:p>
        </w:tc>
        <w:tc>
          <w:tcPr>
            <w:tcW w:w="3029" w:type="dxa"/>
          </w:tcPr>
          <w:p w14:paraId="0F821A6D" w14:textId="77777777" w:rsidR="0012091A" w:rsidRDefault="001530BF">
            <w:pPr>
              <w:spacing w:before="40" w:after="40"/>
            </w:pPr>
            <w:r>
              <w:rPr>
                <w:sz w:val="18"/>
              </w:rPr>
              <w:t>4</w:t>
            </w:r>
          </w:p>
        </w:tc>
      </w:tr>
      <w:tr w:rsidR="0012091A" w14:paraId="259DBAFE" w14:textId="77777777">
        <w:trPr>
          <w:jc w:val="center"/>
        </w:trPr>
        <w:tc>
          <w:tcPr>
            <w:tcW w:w="3029" w:type="dxa"/>
            <w:shd w:val="clear" w:color="auto" w:fill="F5F8FB"/>
          </w:tcPr>
          <w:p w14:paraId="631107AB" w14:textId="77777777" w:rsidR="0012091A" w:rsidRDefault="001530BF">
            <w:pPr>
              <w:spacing w:before="40" w:after="40"/>
            </w:pPr>
            <w:r>
              <w:rPr>
                <w:sz w:val="18"/>
              </w:rPr>
              <w:t>Trip</w:t>
            </w:r>
          </w:p>
        </w:tc>
        <w:tc>
          <w:tcPr>
            <w:tcW w:w="3029" w:type="dxa"/>
            <w:shd w:val="clear" w:color="auto" w:fill="F5F8FB"/>
          </w:tcPr>
          <w:p w14:paraId="1F601FB6" w14:textId="77777777" w:rsidR="0012091A" w:rsidRDefault="001530BF">
            <w:pPr>
              <w:spacing w:before="40" w:after="40"/>
            </w:pPr>
            <w:r>
              <w:rPr>
                <w:sz w:val="18"/>
              </w:rPr>
              <w:t>Trip history, Active trip — passenger, Active trip — driver, Multi-passenger trip</w:t>
            </w:r>
          </w:p>
        </w:tc>
        <w:tc>
          <w:tcPr>
            <w:tcW w:w="3029" w:type="dxa"/>
            <w:shd w:val="clear" w:color="auto" w:fill="F5F8FB"/>
          </w:tcPr>
          <w:p w14:paraId="45AD54DF" w14:textId="77777777" w:rsidR="0012091A" w:rsidRDefault="001530BF">
            <w:pPr>
              <w:spacing w:before="40" w:after="40"/>
            </w:pPr>
            <w:r>
              <w:rPr>
                <w:sz w:val="18"/>
              </w:rPr>
              <w:t>4</w:t>
            </w:r>
          </w:p>
        </w:tc>
      </w:tr>
      <w:tr w:rsidR="0012091A" w14:paraId="7FF95B68" w14:textId="77777777">
        <w:trPr>
          <w:jc w:val="center"/>
        </w:trPr>
        <w:tc>
          <w:tcPr>
            <w:tcW w:w="3029" w:type="dxa"/>
          </w:tcPr>
          <w:p w14:paraId="2F1B5CCB" w14:textId="77777777" w:rsidR="0012091A" w:rsidRDefault="001530BF">
            <w:pPr>
              <w:spacing w:before="40" w:after="40"/>
            </w:pPr>
            <w:r>
              <w:rPr>
                <w:sz w:val="18"/>
              </w:rPr>
              <w:t>Communication</w:t>
            </w:r>
          </w:p>
        </w:tc>
        <w:tc>
          <w:tcPr>
            <w:tcW w:w="3029" w:type="dxa"/>
          </w:tcPr>
          <w:p w14:paraId="47C3AC44" w14:textId="77777777" w:rsidR="0012091A" w:rsidRDefault="001530BF">
            <w:pPr>
              <w:spacing w:before="40" w:after="40"/>
            </w:pPr>
            <w:r>
              <w:rPr>
                <w:sz w:val="18"/>
              </w:rPr>
              <w:t>Conversations, Messages, Notifications, Notification preferences</w:t>
            </w:r>
          </w:p>
        </w:tc>
        <w:tc>
          <w:tcPr>
            <w:tcW w:w="3029" w:type="dxa"/>
          </w:tcPr>
          <w:p w14:paraId="38B48259" w14:textId="77777777" w:rsidR="0012091A" w:rsidRDefault="001530BF">
            <w:pPr>
              <w:spacing w:before="40" w:after="40"/>
            </w:pPr>
            <w:r>
              <w:rPr>
                <w:sz w:val="18"/>
              </w:rPr>
              <w:t>4</w:t>
            </w:r>
          </w:p>
        </w:tc>
      </w:tr>
      <w:tr w:rsidR="0012091A" w14:paraId="44AC5ED1" w14:textId="77777777">
        <w:trPr>
          <w:jc w:val="center"/>
        </w:trPr>
        <w:tc>
          <w:tcPr>
            <w:tcW w:w="3029" w:type="dxa"/>
            <w:shd w:val="clear" w:color="auto" w:fill="F5F8FB"/>
          </w:tcPr>
          <w:p w14:paraId="1C34A523" w14:textId="77777777" w:rsidR="0012091A" w:rsidRDefault="001530BF">
            <w:pPr>
              <w:spacing w:before="40" w:after="40"/>
            </w:pPr>
            <w:r>
              <w:rPr>
                <w:sz w:val="18"/>
              </w:rPr>
              <w:t>Safety</w:t>
            </w:r>
          </w:p>
        </w:tc>
        <w:tc>
          <w:tcPr>
            <w:tcW w:w="3029" w:type="dxa"/>
            <w:shd w:val="clear" w:color="auto" w:fill="F5F8FB"/>
          </w:tcPr>
          <w:p w14:paraId="2AAFE909" w14:textId="77777777" w:rsidR="0012091A" w:rsidRDefault="001530BF">
            <w:pPr>
              <w:spacing w:before="40" w:after="40"/>
            </w:pPr>
            <w:r>
              <w:rPr>
                <w:sz w:val="18"/>
              </w:rPr>
              <w:t>Safety centre, Emergency contacts, Rules of participation</w:t>
            </w:r>
          </w:p>
        </w:tc>
        <w:tc>
          <w:tcPr>
            <w:tcW w:w="3029" w:type="dxa"/>
            <w:shd w:val="clear" w:color="auto" w:fill="F5F8FB"/>
          </w:tcPr>
          <w:p w14:paraId="398BD663" w14:textId="77777777" w:rsidR="0012091A" w:rsidRDefault="001530BF">
            <w:pPr>
              <w:spacing w:before="40" w:after="40"/>
            </w:pPr>
            <w:r>
              <w:rPr>
                <w:sz w:val="18"/>
              </w:rPr>
              <w:t>3</w:t>
            </w:r>
          </w:p>
        </w:tc>
      </w:tr>
      <w:tr w:rsidR="0012091A" w14:paraId="545F9414" w14:textId="77777777">
        <w:trPr>
          <w:jc w:val="center"/>
        </w:trPr>
        <w:tc>
          <w:tcPr>
            <w:tcW w:w="3029" w:type="dxa"/>
          </w:tcPr>
          <w:p w14:paraId="23BE6360" w14:textId="77777777" w:rsidR="0012091A" w:rsidRDefault="001530BF">
            <w:pPr>
              <w:spacing w:before="40" w:after="40"/>
            </w:pPr>
            <w:r>
              <w:rPr>
                <w:sz w:val="18"/>
              </w:rPr>
              <w:t>Account</w:t>
            </w:r>
          </w:p>
        </w:tc>
        <w:tc>
          <w:tcPr>
            <w:tcW w:w="3029" w:type="dxa"/>
          </w:tcPr>
          <w:p w14:paraId="59F71F7B" w14:textId="77777777" w:rsidR="0012091A" w:rsidRDefault="001530BF">
            <w:pPr>
              <w:spacing w:before="40" w:after="40"/>
            </w:pPr>
            <w:r>
              <w:rPr>
                <w:sz w:val="18"/>
              </w:rPr>
              <w:t>Vehicles, Settings</w:t>
            </w:r>
          </w:p>
        </w:tc>
        <w:tc>
          <w:tcPr>
            <w:tcW w:w="3029" w:type="dxa"/>
          </w:tcPr>
          <w:p w14:paraId="787FA811" w14:textId="77777777" w:rsidR="0012091A" w:rsidRDefault="001530BF">
            <w:pPr>
              <w:spacing w:before="40" w:after="40"/>
            </w:pPr>
            <w:r>
              <w:rPr>
                <w:sz w:val="18"/>
              </w:rPr>
              <w:t>2</w:t>
            </w:r>
          </w:p>
        </w:tc>
      </w:tr>
      <w:tr w:rsidR="0012091A" w14:paraId="347E2B5C" w14:textId="77777777">
        <w:trPr>
          <w:jc w:val="center"/>
        </w:trPr>
        <w:tc>
          <w:tcPr>
            <w:tcW w:w="3029" w:type="dxa"/>
            <w:shd w:val="clear" w:color="auto" w:fill="F5F8FB"/>
          </w:tcPr>
          <w:p w14:paraId="71C09F80" w14:textId="77777777" w:rsidR="0012091A" w:rsidRDefault="001530BF">
            <w:pPr>
              <w:spacing w:before="40" w:after="40"/>
            </w:pPr>
            <w:r>
              <w:rPr>
                <w:sz w:val="18"/>
              </w:rPr>
              <w:t>Structural</w:t>
            </w:r>
          </w:p>
        </w:tc>
        <w:tc>
          <w:tcPr>
            <w:tcW w:w="3029" w:type="dxa"/>
            <w:shd w:val="clear" w:color="auto" w:fill="F5F8FB"/>
          </w:tcPr>
          <w:p w14:paraId="05B3E259" w14:textId="77777777" w:rsidR="0012091A" w:rsidRDefault="001530BF">
            <w:pPr>
              <w:spacing w:before="40" w:after="40"/>
            </w:pPr>
            <w:r>
              <w:rPr>
                <w:sz w:val="18"/>
              </w:rPr>
              <w:t>Version unsupported</w:t>
            </w:r>
          </w:p>
        </w:tc>
        <w:tc>
          <w:tcPr>
            <w:tcW w:w="3029" w:type="dxa"/>
            <w:shd w:val="clear" w:color="auto" w:fill="F5F8FB"/>
          </w:tcPr>
          <w:p w14:paraId="60FF12B9" w14:textId="77777777" w:rsidR="0012091A" w:rsidRDefault="001530BF">
            <w:pPr>
              <w:spacing w:before="40" w:after="40"/>
            </w:pPr>
            <w:r>
              <w:rPr>
                <w:sz w:val="18"/>
              </w:rPr>
              <w:t>1</w:t>
            </w:r>
          </w:p>
        </w:tc>
      </w:tr>
      <w:tr w:rsidR="0012091A" w14:paraId="727A88F8" w14:textId="77777777">
        <w:trPr>
          <w:jc w:val="center"/>
        </w:trPr>
        <w:tc>
          <w:tcPr>
            <w:tcW w:w="3029" w:type="dxa"/>
          </w:tcPr>
          <w:p w14:paraId="67522E54" w14:textId="77777777" w:rsidR="0012091A" w:rsidRDefault="0012091A">
            <w:pPr>
              <w:spacing w:before="40" w:after="40"/>
            </w:pPr>
          </w:p>
        </w:tc>
        <w:tc>
          <w:tcPr>
            <w:tcW w:w="3029" w:type="dxa"/>
          </w:tcPr>
          <w:p w14:paraId="56C83869" w14:textId="77777777" w:rsidR="0012091A" w:rsidRDefault="001530BF">
            <w:pPr>
              <w:spacing w:before="40" w:after="40"/>
            </w:pPr>
            <w:r>
              <w:rPr>
                <w:b/>
                <w:sz w:val="18"/>
              </w:rPr>
              <w:t>Total specified</w:t>
            </w:r>
          </w:p>
        </w:tc>
        <w:tc>
          <w:tcPr>
            <w:tcW w:w="3029" w:type="dxa"/>
          </w:tcPr>
          <w:p w14:paraId="5A290390" w14:textId="77777777" w:rsidR="0012091A" w:rsidRDefault="001530BF">
            <w:pPr>
              <w:spacing w:before="40" w:after="40"/>
            </w:pPr>
            <w:r>
              <w:rPr>
                <w:b/>
                <w:sz w:val="18"/>
              </w:rPr>
              <w:t>32</w:t>
            </w:r>
          </w:p>
        </w:tc>
      </w:tr>
      <w:tr w:rsidR="0012091A" w14:paraId="029F0640" w14:textId="77777777">
        <w:trPr>
          <w:jc w:val="center"/>
        </w:trPr>
        <w:tc>
          <w:tcPr>
            <w:tcW w:w="3029" w:type="dxa"/>
            <w:shd w:val="clear" w:color="auto" w:fill="F5F8FB"/>
          </w:tcPr>
          <w:p w14:paraId="61E5943E" w14:textId="77777777" w:rsidR="0012091A" w:rsidRDefault="0012091A">
            <w:pPr>
              <w:spacing w:before="40" w:after="40"/>
            </w:pPr>
          </w:p>
        </w:tc>
        <w:tc>
          <w:tcPr>
            <w:tcW w:w="3029" w:type="dxa"/>
            <w:shd w:val="clear" w:color="auto" w:fill="F5F8FB"/>
          </w:tcPr>
          <w:p w14:paraId="3F74FBFE" w14:textId="77777777" w:rsidR="0012091A" w:rsidRDefault="001530BF">
            <w:pPr>
              <w:spacing w:before="40" w:after="40"/>
            </w:pPr>
            <w:r>
              <w:rPr>
                <w:b/>
                <w:sz w:val="18"/>
              </w:rPr>
              <w:t>Withheld — §17</w:t>
            </w:r>
          </w:p>
        </w:tc>
        <w:tc>
          <w:tcPr>
            <w:tcW w:w="3029" w:type="dxa"/>
            <w:shd w:val="clear" w:color="auto" w:fill="F5F8FB"/>
          </w:tcPr>
          <w:p w14:paraId="05F42794" w14:textId="77777777" w:rsidR="0012091A" w:rsidRDefault="001530BF">
            <w:pPr>
              <w:spacing w:before="40" w:after="40"/>
            </w:pPr>
            <w:r>
              <w:rPr>
                <w:b/>
                <w:sz w:val="18"/>
              </w:rPr>
              <w:t>14</w:t>
            </w:r>
          </w:p>
        </w:tc>
      </w:tr>
    </w:tbl>
    <w:p w14:paraId="29BF828B" w14:textId="77777777" w:rsidR="0012091A" w:rsidRDefault="0012091A">
      <w:pPr>
        <w:spacing w:after="80"/>
      </w:pPr>
    </w:p>
    <w:p w14:paraId="32FFD84E" w14:textId="77777777" w:rsidR="0012091A" w:rsidRDefault="001530BF">
      <w:r>
        <w:rPr>
          <w:i/>
        </w:rPr>
        <w:t>End of CMP-DOC-12 UI/UX Specification, version 0.1, Draft.</w:t>
      </w:r>
    </w:p>
    <w:sectPr w:rsidR="0012091A" w:rsidSect="00034616">
      <w:headerReference w:type="default" r:id="rId13"/>
      <w:footerReference w:type="default" r:id="rId14"/>
      <w:pgSz w:w="11909" w:h="16834"/>
      <w:pgMar w:top="1224" w:right="1411" w:bottom="1152" w:left="1411" w:header="648"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CA1E3" w14:textId="77777777" w:rsidR="00F14BFB" w:rsidRDefault="00F14BFB">
      <w:pPr>
        <w:spacing w:after="0" w:line="240" w:lineRule="auto"/>
      </w:pPr>
      <w:r>
        <w:separator/>
      </w:r>
    </w:p>
  </w:endnote>
  <w:endnote w:type="continuationSeparator" w:id="0">
    <w:p w14:paraId="36049B5B" w14:textId="77777777" w:rsidR="00F14BFB" w:rsidRDefault="00F14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8596" w14:textId="77777777" w:rsidR="0012091A" w:rsidRDefault="001530BF">
    <w:pPr>
      <w:pStyle w:val="Footer"/>
      <w:jc w:val="center"/>
    </w:pPr>
    <w:r>
      <w:rPr>
        <w:color w:val="5A6373"/>
        <w:sz w:val="17"/>
      </w:rPr>
      <w:t xml:space="preserve">Classification: Internal   ·   Brand: TBD   ·   Page </w:t>
    </w:r>
    <w:r>
      <w:rPr>
        <w:color w:val="5A6373"/>
        <w:sz w:val="17"/>
      </w:rPr>
      <w:fldChar w:fldCharType="begin"/>
    </w:r>
    <w:r>
      <w:rPr>
        <w:color w:val="5A6373"/>
        <w:sz w:val="17"/>
      </w:rPr>
      <w:instrText xml:space="preserve"> PAGE </w:instrText>
    </w:r>
    <w:r>
      <w:rPr>
        <w:color w:val="5A6373"/>
        <w:sz w:val="17"/>
      </w:rPr>
      <w:fldChar w:fldCharType="separate"/>
    </w:r>
    <w:r>
      <w:rPr>
        <w:color w:val="5A6373"/>
        <w:sz w:val="17"/>
      </w:rPr>
      <w:t>…</w:t>
    </w:r>
    <w:r>
      <w:rPr>
        <w:color w:val="5A6373"/>
        <w:sz w:val="17"/>
      </w:rPr>
      <w:fldChar w:fldCharType="end"/>
    </w:r>
    <w:r>
      <w:rPr>
        <w:color w:val="5A6373"/>
        <w:sz w:val="17"/>
      </w:rPr>
      <w:t xml:space="preserve"> of </w:t>
    </w:r>
    <w:r>
      <w:rPr>
        <w:color w:val="5A6373"/>
        <w:sz w:val="17"/>
      </w:rPr>
      <w:fldChar w:fldCharType="begin"/>
    </w:r>
    <w:r>
      <w:rPr>
        <w:color w:val="5A6373"/>
        <w:sz w:val="17"/>
      </w:rPr>
      <w:instrText xml:space="preserve"> NUMPAGES </w:instrText>
    </w:r>
    <w:r>
      <w:rPr>
        <w:color w:val="5A6373"/>
        <w:sz w:val="17"/>
      </w:rPr>
      <w:fldChar w:fldCharType="separate"/>
    </w:r>
    <w:r>
      <w:rPr>
        <w:color w:val="5A6373"/>
        <w:sz w:val="17"/>
      </w:rPr>
      <w:t>…</w:t>
    </w:r>
    <w:r>
      <w:rPr>
        <w:color w:val="5A63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4A57" w14:textId="77777777" w:rsidR="00F14BFB" w:rsidRDefault="00F14BFB">
      <w:pPr>
        <w:spacing w:after="0" w:line="240" w:lineRule="auto"/>
      </w:pPr>
      <w:r>
        <w:separator/>
      </w:r>
    </w:p>
  </w:footnote>
  <w:footnote w:type="continuationSeparator" w:id="0">
    <w:p w14:paraId="3269240F" w14:textId="77777777" w:rsidR="00F14BFB" w:rsidRDefault="00F14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F112" w14:textId="77777777" w:rsidR="0012091A" w:rsidRDefault="001530BF">
    <w:pPr>
      <w:pStyle w:val="Header"/>
      <w:pBdr>
        <w:bottom w:val="single" w:sz="6" w:space="3" w:color="B7C4D4"/>
      </w:pBdr>
    </w:pPr>
    <w:r>
      <w:rPr>
        <w:b/>
        <w:color w:val="4A6785"/>
        <w:sz w:val="17"/>
      </w:rPr>
      <w:t>Carpool Mobility Platform (</w:t>
    </w:r>
    <w:proofErr w:type="gramStart"/>
    <w:r>
      <w:rPr>
        <w:b/>
        <w:color w:val="4A6785"/>
        <w:sz w:val="17"/>
      </w:rPr>
      <w:t>CMP)</w:t>
    </w:r>
    <w:r>
      <w:rPr>
        <w:color w:val="5A6373"/>
        <w:sz w:val="17"/>
      </w:rPr>
      <w:t xml:space="preserve">   </w:t>
    </w:r>
    <w:proofErr w:type="gramEnd"/>
    <w:r>
      <w:rPr>
        <w:color w:val="5A6373"/>
        <w:sz w:val="17"/>
      </w:rPr>
      <w:t>|   CMP-DOC-</w:t>
    </w:r>
    <w:proofErr w:type="gramStart"/>
    <w:r>
      <w:rPr>
        <w:color w:val="5A6373"/>
        <w:sz w:val="17"/>
      </w:rPr>
      <w:t>12  Ui</w:t>
    </w:r>
    <w:proofErr w:type="gramEnd"/>
    <w:r>
      <w:rPr>
        <w:color w:val="5A6373"/>
        <w:sz w:val="17"/>
      </w:rPr>
      <w:t>/</w:t>
    </w:r>
    <w:proofErr w:type="spellStart"/>
    <w:r>
      <w:rPr>
        <w:color w:val="5A6373"/>
        <w:sz w:val="17"/>
      </w:rPr>
      <w:t>Ux</w:t>
    </w:r>
    <w:proofErr w:type="spellEnd"/>
    <w:r>
      <w:rPr>
        <w:color w:val="5A6373"/>
        <w:sz w:val="17"/>
      </w:rPr>
      <w:t xml:space="preserve"> Specification   |   Version </w:t>
    </w:r>
    <w:proofErr w:type="gramStart"/>
    <w:r>
      <w:rPr>
        <w:color w:val="5A6373"/>
        <w:sz w:val="17"/>
      </w:rPr>
      <w:t>0.1  Draft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493508">
    <w:abstractNumId w:val="8"/>
  </w:num>
  <w:num w:numId="2" w16cid:durableId="709302765">
    <w:abstractNumId w:val="6"/>
  </w:num>
  <w:num w:numId="3" w16cid:durableId="1277981162">
    <w:abstractNumId w:val="5"/>
  </w:num>
  <w:num w:numId="4" w16cid:durableId="149903924">
    <w:abstractNumId w:val="4"/>
  </w:num>
  <w:num w:numId="5" w16cid:durableId="1625624023">
    <w:abstractNumId w:val="7"/>
  </w:num>
  <w:num w:numId="6" w16cid:durableId="911349416">
    <w:abstractNumId w:val="3"/>
  </w:num>
  <w:num w:numId="7" w16cid:durableId="254824649">
    <w:abstractNumId w:val="2"/>
  </w:num>
  <w:num w:numId="8" w16cid:durableId="2072194083">
    <w:abstractNumId w:val="1"/>
  </w:num>
  <w:num w:numId="9" w16cid:durableId="1153376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91A"/>
    <w:rsid w:val="0015074B"/>
    <w:rsid w:val="001530BF"/>
    <w:rsid w:val="0029639D"/>
    <w:rsid w:val="00326F90"/>
    <w:rsid w:val="00895579"/>
    <w:rsid w:val="00AA1D8D"/>
    <w:rsid w:val="00AA4676"/>
    <w:rsid w:val="00B47730"/>
    <w:rsid w:val="00BF22D7"/>
    <w:rsid w:val="00CB0664"/>
    <w:rsid w:val="00F14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0B1EE"/>
  <w14:defaultImageDpi w14:val="300"/>
  <w15:docId w15:val="{DDD3F1F4-F772-4139-88C2-F9D604203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color w:val="1A1A1A"/>
      <w:sz w:val="21"/>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13170</Words>
  <Characters>75075</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COM</cp:lastModifiedBy>
  <cp:revision>2</cp:revision>
  <dcterms:created xsi:type="dcterms:W3CDTF">2013-12-23T23:15:00Z</dcterms:created>
  <dcterms:modified xsi:type="dcterms:W3CDTF">2026-08-19T14:36:00Z</dcterms:modified>
  <cp:category/>
</cp:coreProperties>
</file>