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3CAB8" w14:textId="77777777" w:rsidR="00703952" w:rsidRPr="00703952" w:rsidRDefault="00703952" w:rsidP="00703952">
      <w:pPr>
        <w:shd w:val="clear" w:color="auto" w:fill="FFFFFF"/>
        <w:spacing w:before="360" w:after="360" w:line="360" w:lineRule="atLeast"/>
        <w:outlineLvl w:val="1"/>
        <w:rPr>
          <w:rFonts w:ascii="Helvetica" w:eastAsia="Times New Roman" w:hAnsi="Helvetica" w:cs="Helvetica"/>
          <w:color w:val="313030"/>
          <w:sz w:val="36"/>
          <w:szCs w:val="36"/>
          <w:lang w:eastAsia="en-IN"/>
        </w:rPr>
      </w:pPr>
      <w:r w:rsidRPr="00703952">
        <w:rPr>
          <w:rFonts w:ascii="Helvetica" w:eastAsia="Times New Roman" w:hAnsi="Helvetica" w:cs="Helvetica"/>
          <w:color w:val="313030"/>
          <w:sz w:val="36"/>
          <w:szCs w:val="36"/>
          <w:lang w:eastAsia="en-IN"/>
        </w:rPr>
        <w:t>Definition</w:t>
      </w:r>
    </w:p>
    <w:p w14:paraId="0BF49DE8" w14:textId="77777777" w:rsidR="00703952" w:rsidRPr="00703952" w:rsidRDefault="00703952" w:rsidP="00703952">
      <w:pPr>
        <w:shd w:val="clear" w:color="auto" w:fill="FFFFFF"/>
        <w:spacing w:after="360" w:line="240" w:lineRule="auto"/>
        <w:rPr>
          <w:rFonts w:ascii="Helvetica" w:eastAsia="Times New Roman" w:hAnsi="Helvetica" w:cs="Helvetica"/>
          <w:b/>
          <w:bCs/>
          <w:color w:val="494747"/>
          <w:sz w:val="24"/>
          <w:szCs w:val="24"/>
          <w:lang w:eastAsia="en-IN"/>
        </w:rPr>
      </w:pPr>
      <w:r w:rsidRPr="00703952">
        <w:rPr>
          <w:rFonts w:ascii="Courier New" w:eastAsia="Times New Roman" w:hAnsi="Courier New" w:cs="Courier New"/>
          <w:color w:val="000000"/>
          <w:sz w:val="20"/>
          <w:szCs w:val="20"/>
          <w:lang w:eastAsia="en-IN"/>
        </w:rPr>
        <w:t>db.createCollection</w:t>
      </w:r>
      <w:r w:rsidRPr="00703952">
        <w:rPr>
          <w:rFonts w:ascii="Helvetica" w:eastAsia="Times New Roman" w:hAnsi="Helvetica" w:cs="Helvetica"/>
          <w:b/>
          <w:bCs/>
          <w:color w:val="494747"/>
          <w:sz w:val="24"/>
          <w:szCs w:val="24"/>
          <w:lang w:eastAsia="en-IN"/>
        </w:rPr>
        <w:t>(</w:t>
      </w:r>
      <w:r w:rsidRPr="00703952">
        <w:rPr>
          <w:rFonts w:ascii="Courier New" w:eastAsia="Times New Roman" w:hAnsi="Courier New" w:cs="Courier New"/>
          <w:b/>
          <w:bCs/>
          <w:color w:val="494747"/>
          <w:sz w:val="24"/>
          <w:szCs w:val="24"/>
          <w:lang w:eastAsia="en-IN"/>
        </w:rPr>
        <w:t>name</w:t>
      </w:r>
      <w:r w:rsidRPr="00703952">
        <w:rPr>
          <w:rFonts w:ascii="Helvetica" w:eastAsia="Times New Roman" w:hAnsi="Helvetica" w:cs="Helvetica"/>
          <w:b/>
          <w:bCs/>
          <w:color w:val="494747"/>
          <w:sz w:val="24"/>
          <w:szCs w:val="24"/>
          <w:lang w:eastAsia="en-IN"/>
        </w:rPr>
        <w:t>, </w:t>
      </w:r>
      <w:r w:rsidRPr="00703952">
        <w:rPr>
          <w:rFonts w:ascii="Courier New" w:eastAsia="Times New Roman" w:hAnsi="Courier New" w:cs="Courier New"/>
          <w:b/>
          <w:bCs/>
          <w:color w:val="494747"/>
          <w:sz w:val="24"/>
          <w:szCs w:val="24"/>
          <w:lang w:eastAsia="en-IN"/>
        </w:rPr>
        <w:t>options</w:t>
      </w:r>
      <w:r w:rsidRPr="00703952">
        <w:rPr>
          <w:rFonts w:ascii="Helvetica" w:eastAsia="Times New Roman" w:hAnsi="Helvetica" w:cs="Helvetica"/>
          <w:b/>
          <w:bCs/>
          <w:color w:val="494747"/>
          <w:sz w:val="24"/>
          <w:szCs w:val="24"/>
          <w:lang w:eastAsia="en-IN"/>
        </w:rPr>
        <w:t>)</w:t>
      </w:r>
    </w:p>
    <w:p w14:paraId="425A9570" w14:textId="77777777" w:rsidR="00703952" w:rsidRPr="00703952" w:rsidRDefault="00703952" w:rsidP="00703952">
      <w:pPr>
        <w:shd w:val="clear" w:color="auto" w:fill="FFFFFF"/>
        <w:spacing w:before="360" w:after="360" w:line="240" w:lineRule="auto"/>
        <w:ind w:left="720"/>
        <w:rPr>
          <w:rFonts w:ascii="Helvetica" w:eastAsia="Times New Roman" w:hAnsi="Helvetica" w:cs="Helvetica"/>
          <w:color w:val="494747"/>
          <w:sz w:val="24"/>
          <w:szCs w:val="24"/>
          <w:lang w:eastAsia="en-IN"/>
        </w:rPr>
      </w:pPr>
      <w:r w:rsidRPr="00703952">
        <w:rPr>
          <w:rFonts w:ascii="Helvetica" w:eastAsia="Times New Roman" w:hAnsi="Helvetica" w:cs="Helvetica"/>
          <w:i/>
          <w:iCs/>
          <w:color w:val="494747"/>
          <w:sz w:val="24"/>
          <w:szCs w:val="24"/>
          <w:lang w:eastAsia="en-IN"/>
        </w:rPr>
        <w:t>Changed in version 3.4: </w:t>
      </w:r>
      <w:r w:rsidRPr="00703952">
        <w:rPr>
          <w:rFonts w:ascii="Helvetica" w:eastAsia="Times New Roman" w:hAnsi="Helvetica" w:cs="Helvetica"/>
          <w:color w:val="494747"/>
          <w:sz w:val="24"/>
          <w:szCs w:val="24"/>
          <w:lang w:eastAsia="en-IN"/>
        </w:rPr>
        <w:t>Added support for:</w:t>
      </w:r>
    </w:p>
    <w:p w14:paraId="2823C075" w14:textId="77777777" w:rsidR="00703952" w:rsidRPr="00703952" w:rsidRDefault="00703952" w:rsidP="00703952">
      <w:pPr>
        <w:numPr>
          <w:ilvl w:val="0"/>
          <w:numId w:val="1"/>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r w:rsidRPr="00703952">
        <w:rPr>
          <w:rFonts w:ascii="Helvetica" w:eastAsia="Times New Roman" w:hAnsi="Helvetica" w:cs="Helvetica"/>
          <w:color w:val="494747"/>
          <w:sz w:val="24"/>
          <w:szCs w:val="24"/>
          <w:lang w:eastAsia="en-IN"/>
        </w:rPr>
        <w:t>Creation of views (see also </w:t>
      </w:r>
      <w:hyperlink r:id="rId5" w:anchor="db.createView" w:tooltip="db.createView()" w:history="1">
        <w:r w:rsidRPr="00703952">
          <w:rPr>
            <w:rFonts w:ascii="Courier New" w:eastAsia="Times New Roman" w:hAnsi="Courier New" w:cs="Courier New"/>
            <w:color w:val="006CBC"/>
            <w:sz w:val="24"/>
            <w:szCs w:val="24"/>
            <w:lang w:eastAsia="en-IN"/>
          </w:rPr>
          <w:t>db.createView()</w:t>
        </w:r>
      </w:hyperlink>
      <w:r w:rsidRPr="00703952">
        <w:rPr>
          <w:rFonts w:ascii="Helvetica" w:eastAsia="Times New Roman" w:hAnsi="Helvetica" w:cs="Helvetica"/>
          <w:color w:val="494747"/>
          <w:sz w:val="24"/>
          <w:szCs w:val="24"/>
          <w:lang w:eastAsia="en-IN"/>
        </w:rPr>
        <w:t>).</w:t>
      </w:r>
    </w:p>
    <w:p w14:paraId="7E9B0904" w14:textId="77777777" w:rsidR="00703952" w:rsidRPr="00703952" w:rsidRDefault="00703952" w:rsidP="00703952">
      <w:pPr>
        <w:numPr>
          <w:ilvl w:val="0"/>
          <w:numId w:val="1"/>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r w:rsidRPr="00703952">
        <w:rPr>
          <w:rFonts w:ascii="Helvetica" w:eastAsia="Times New Roman" w:hAnsi="Helvetica" w:cs="Helvetica"/>
          <w:color w:val="494747"/>
          <w:sz w:val="24"/>
          <w:szCs w:val="24"/>
          <w:lang w:eastAsia="en-IN"/>
        </w:rPr>
        <w:t>Collation.</w:t>
      </w:r>
    </w:p>
    <w:p w14:paraId="1CB5C75B" w14:textId="77777777" w:rsidR="00703952" w:rsidRPr="00703952" w:rsidRDefault="00703952" w:rsidP="00703952">
      <w:pPr>
        <w:shd w:val="clear" w:color="auto" w:fill="FFFFFF"/>
        <w:spacing w:before="360" w:after="360" w:line="240" w:lineRule="auto"/>
        <w:ind w:left="720"/>
        <w:rPr>
          <w:rFonts w:ascii="Helvetica" w:eastAsia="Times New Roman" w:hAnsi="Helvetica" w:cs="Helvetica"/>
          <w:color w:val="494747"/>
          <w:sz w:val="24"/>
          <w:szCs w:val="24"/>
          <w:lang w:eastAsia="en-IN"/>
        </w:rPr>
      </w:pPr>
      <w:r w:rsidRPr="00703952">
        <w:rPr>
          <w:rFonts w:ascii="Helvetica" w:eastAsia="Times New Roman" w:hAnsi="Helvetica" w:cs="Helvetica"/>
          <w:color w:val="494747"/>
          <w:sz w:val="24"/>
          <w:szCs w:val="24"/>
          <w:lang w:eastAsia="en-IN"/>
        </w:rPr>
        <w:t>Creates a new collection or </w:t>
      </w:r>
      <w:hyperlink r:id="rId6" w:history="1">
        <w:r w:rsidRPr="00703952">
          <w:rPr>
            <w:rFonts w:ascii="Helvetica" w:eastAsia="Times New Roman" w:hAnsi="Helvetica" w:cs="Helvetica"/>
            <w:color w:val="006CBC"/>
            <w:sz w:val="24"/>
            <w:szCs w:val="24"/>
            <w:lang w:eastAsia="en-IN"/>
          </w:rPr>
          <w:t>view</w:t>
        </w:r>
      </w:hyperlink>
      <w:r w:rsidRPr="00703952">
        <w:rPr>
          <w:rFonts w:ascii="Helvetica" w:eastAsia="Times New Roman" w:hAnsi="Helvetica" w:cs="Helvetica"/>
          <w:color w:val="494747"/>
          <w:sz w:val="24"/>
          <w:szCs w:val="24"/>
          <w:lang w:eastAsia="en-IN"/>
        </w:rPr>
        <w:t>.</w:t>
      </w:r>
    </w:p>
    <w:p w14:paraId="04ADACED" w14:textId="77777777" w:rsidR="00703952" w:rsidRPr="00703952" w:rsidRDefault="00703952" w:rsidP="00703952">
      <w:pPr>
        <w:shd w:val="clear" w:color="auto" w:fill="FFFFFF"/>
        <w:spacing w:before="360" w:after="360" w:line="240" w:lineRule="auto"/>
        <w:ind w:left="720"/>
        <w:rPr>
          <w:rFonts w:ascii="Helvetica" w:eastAsia="Times New Roman" w:hAnsi="Helvetica" w:cs="Helvetica"/>
          <w:color w:val="494747"/>
          <w:sz w:val="24"/>
          <w:szCs w:val="24"/>
          <w:lang w:eastAsia="en-IN"/>
        </w:rPr>
      </w:pPr>
      <w:r w:rsidRPr="00703952">
        <w:rPr>
          <w:rFonts w:ascii="Helvetica" w:eastAsia="Times New Roman" w:hAnsi="Helvetica" w:cs="Helvetica"/>
          <w:color w:val="494747"/>
          <w:sz w:val="24"/>
          <w:szCs w:val="24"/>
          <w:lang w:eastAsia="en-IN"/>
        </w:rPr>
        <w:t>Because MongoDB creates a collection implicitly when the collection is first referenced in a command, this method is used primarily for creating new collections that use specific options. For example, you use</w:t>
      </w:r>
      <w:r w:rsidRPr="00703952">
        <w:rPr>
          <w:rFonts w:ascii="Courier New" w:eastAsia="Times New Roman" w:hAnsi="Courier New" w:cs="Courier New"/>
          <w:color w:val="000000"/>
          <w:sz w:val="24"/>
          <w:szCs w:val="24"/>
          <w:lang w:eastAsia="en-IN"/>
        </w:rPr>
        <w:t>db.createCollection()</w:t>
      </w:r>
      <w:r w:rsidRPr="00703952">
        <w:rPr>
          <w:rFonts w:ascii="Helvetica" w:eastAsia="Times New Roman" w:hAnsi="Helvetica" w:cs="Helvetica"/>
          <w:color w:val="494747"/>
          <w:sz w:val="24"/>
          <w:szCs w:val="24"/>
          <w:lang w:eastAsia="en-IN"/>
        </w:rPr>
        <w:t> to create a </w:t>
      </w:r>
      <w:hyperlink r:id="rId7" w:anchor="term-capped-collection" w:history="1">
        <w:r w:rsidRPr="00703952">
          <w:rPr>
            <w:rFonts w:ascii="Helvetica" w:eastAsia="Times New Roman" w:hAnsi="Helvetica" w:cs="Helvetica"/>
            <w:color w:val="006CBC"/>
            <w:sz w:val="24"/>
            <w:szCs w:val="24"/>
            <w:lang w:eastAsia="en-IN"/>
          </w:rPr>
          <w:t>capped collection</w:t>
        </w:r>
      </w:hyperlink>
      <w:r w:rsidRPr="00703952">
        <w:rPr>
          <w:rFonts w:ascii="Helvetica" w:eastAsia="Times New Roman" w:hAnsi="Helvetica" w:cs="Helvetica"/>
          <w:color w:val="494747"/>
          <w:sz w:val="24"/>
          <w:szCs w:val="24"/>
          <w:lang w:eastAsia="en-IN"/>
        </w:rPr>
        <w:t>, or to create a new collection that uses</w:t>
      </w:r>
      <w:hyperlink r:id="rId8" w:history="1">
        <w:r w:rsidRPr="00703952">
          <w:rPr>
            <w:rFonts w:ascii="Helvetica" w:eastAsia="Times New Roman" w:hAnsi="Helvetica" w:cs="Helvetica"/>
            <w:color w:val="006CBC"/>
            <w:sz w:val="24"/>
            <w:szCs w:val="24"/>
            <w:lang w:eastAsia="en-IN"/>
          </w:rPr>
          <w:t>document validation</w:t>
        </w:r>
      </w:hyperlink>
      <w:r w:rsidRPr="00703952">
        <w:rPr>
          <w:rFonts w:ascii="Helvetica" w:eastAsia="Times New Roman" w:hAnsi="Helvetica" w:cs="Helvetica"/>
          <w:color w:val="494747"/>
          <w:sz w:val="24"/>
          <w:szCs w:val="24"/>
          <w:lang w:eastAsia="en-IN"/>
        </w:rPr>
        <w:t>. </w:t>
      </w:r>
      <w:r w:rsidRPr="00703952">
        <w:rPr>
          <w:rFonts w:ascii="Courier New" w:eastAsia="Times New Roman" w:hAnsi="Courier New" w:cs="Courier New"/>
          <w:color w:val="000000"/>
          <w:sz w:val="24"/>
          <w:szCs w:val="24"/>
          <w:lang w:eastAsia="en-IN"/>
        </w:rPr>
        <w:t>db.createCollection()</w:t>
      </w:r>
      <w:r w:rsidRPr="00703952">
        <w:rPr>
          <w:rFonts w:ascii="Helvetica" w:eastAsia="Times New Roman" w:hAnsi="Helvetica" w:cs="Helvetica"/>
          <w:color w:val="494747"/>
          <w:sz w:val="24"/>
          <w:szCs w:val="24"/>
          <w:lang w:eastAsia="en-IN"/>
        </w:rPr>
        <w:t> is also used to pre-allocate space for an ordinary collection.</w:t>
      </w:r>
    </w:p>
    <w:p w14:paraId="15CFC2C9" w14:textId="77777777" w:rsidR="00703952" w:rsidRPr="00703952" w:rsidRDefault="00703952" w:rsidP="00703952">
      <w:pPr>
        <w:shd w:val="clear" w:color="auto" w:fill="FFFFFF"/>
        <w:spacing w:before="360" w:after="360" w:line="240" w:lineRule="auto"/>
        <w:ind w:left="720"/>
        <w:rPr>
          <w:rFonts w:ascii="Helvetica" w:eastAsia="Times New Roman" w:hAnsi="Helvetica" w:cs="Helvetica"/>
          <w:color w:val="494747"/>
          <w:sz w:val="24"/>
          <w:szCs w:val="24"/>
          <w:lang w:eastAsia="en-IN"/>
        </w:rPr>
      </w:pPr>
      <w:r w:rsidRPr="00703952">
        <w:rPr>
          <w:rFonts w:ascii="Courier New" w:eastAsia="Times New Roman" w:hAnsi="Courier New" w:cs="Courier New"/>
          <w:color w:val="000000"/>
          <w:sz w:val="24"/>
          <w:szCs w:val="24"/>
          <w:lang w:eastAsia="en-IN"/>
        </w:rPr>
        <w:t>db.createCollection()</w:t>
      </w:r>
      <w:r w:rsidRPr="00703952">
        <w:rPr>
          <w:rFonts w:ascii="Helvetica" w:eastAsia="Times New Roman" w:hAnsi="Helvetica" w:cs="Helvetica"/>
          <w:color w:val="494747"/>
          <w:sz w:val="24"/>
          <w:szCs w:val="24"/>
          <w:lang w:eastAsia="en-IN"/>
        </w:rPr>
        <w:t> is a wrapper around the database command </w:t>
      </w:r>
      <w:hyperlink r:id="rId9" w:anchor="dbcmd.create" w:tooltip="create" w:history="1">
        <w:r w:rsidRPr="00703952">
          <w:rPr>
            <w:rFonts w:ascii="Courier New" w:eastAsia="Times New Roman" w:hAnsi="Courier New" w:cs="Courier New"/>
            <w:color w:val="006CBC"/>
            <w:sz w:val="24"/>
            <w:szCs w:val="24"/>
            <w:lang w:eastAsia="en-IN"/>
          </w:rPr>
          <w:t>create</w:t>
        </w:r>
      </w:hyperlink>
      <w:r w:rsidRPr="00703952">
        <w:rPr>
          <w:rFonts w:ascii="Helvetica" w:eastAsia="Times New Roman" w:hAnsi="Helvetica" w:cs="Helvetica"/>
          <w:color w:val="494747"/>
          <w:sz w:val="24"/>
          <w:szCs w:val="24"/>
          <w:lang w:eastAsia="en-IN"/>
        </w:rPr>
        <w:t>.</w:t>
      </w:r>
    </w:p>
    <w:p w14:paraId="5E7065D2" w14:textId="77777777" w:rsidR="00703952" w:rsidRPr="00703952" w:rsidRDefault="00703952" w:rsidP="00703952">
      <w:pPr>
        <w:shd w:val="clear" w:color="auto" w:fill="FFFFFF"/>
        <w:spacing w:before="360" w:after="360" w:line="240" w:lineRule="auto"/>
        <w:ind w:left="720"/>
        <w:rPr>
          <w:rFonts w:ascii="Helvetica" w:eastAsia="Times New Roman" w:hAnsi="Helvetica" w:cs="Helvetica"/>
          <w:color w:val="494747"/>
          <w:sz w:val="24"/>
          <w:szCs w:val="24"/>
          <w:lang w:eastAsia="en-IN"/>
        </w:rPr>
      </w:pPr>
      <w:r w:rsidRPr="00703952">
        <w:rPr>
          <w:rFonts w:ascii="Helvetica" w:eastAsia="Times New Roman" w:hAnsi="Helvetica" w:cs="Helvetica"/>
          <w:color w:val="494747"/>
          <w:sz w:val="24"/>
          <w:szCs w:val="24"/>
          <w:lang w:eastAsia="en-IN"/>
        </w:rPr>
        <w:t>The </w:t>
      </w:r>
      <w:r w:rsidRPr="00703952">
        <w:rPr>
          <w:rFonts w:ascii="Courier New" w:eastAsia="Times New Roman" w:hAnsi="Courier New" w:cs="Courier New"/>
          <w:color w:val="000000"/>
          <w:sz w:val="24"/>
          <w:szCs w:val="24"/>
          <w:lang w:eastAsia="en-IN"/>
        </w:rPr>
        <w:t>db.createCollection()</w:t>
      </w:r>
      <w:r w:rsidRPr="00703952">
        <w:rPr>
          <w:rFonts w:ascii="Helvetica" w:eastAsia="Times New Roman" w:hAnsi="Helvetica" w:cs="Helvetica"/>
          <w:color w:val="494747"/>
          <w:sz w:val="24"/>
          <w:szCs w:val="24"/>
          <w:lang w:eastAsia="en-IN"/>
        </w:rPr>
        <w:t> method has the following prototype form:</w:t>
      </w:r>
    </w:p>
    <w:p w14:paraId="18FF0A19" w14:textId="77777777" w:rsidR="00703952" w:rsidRPr="00703952" w:rsidRDefault="00703952" w:rsidP="00703952">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720"/>
        <w:rPr>
          <w:rFonts w:ascii="Courier New" w:eastAsia="Times New Roman" w:hAnsi="Courier New" w:cs="Courier New"/>
          <w:color w:val="222222"/>
          <w:sz w:val="21"/>
          <w:szCs w:val="21"/>
          <w:lang w:eastAsia="en-IN"/>
        </w:rPr>
      </w:pPr>
      <w:r w:rsidRPr="00703952">
        <w:rPr>
          <w:rFonts w:ascii="Courier New" w:eastAsia="Times New Roman" w:hAnsi="Courier New" w:cs="Courier New"/>
          <w:color w:val="222222"/>
          <w:sz w:val="21"/>
          <w:szCs w:val="21"/>
          <w:lang w:eastAsia="en-IN"/>
        </w:rPr>
        <w:t>db.createCollection(</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color w:val="222222"/>
          <w:sz w:val="21"/>
          <w:szCs w:val="21"/>
          <w:lang w:eastAsia="en-IN"/>
        </w:rPr>
        <w:t>name</w:t>
      </w:r>
      <w:r w:rsidRPr="00703952">
        <w:rPr>
          <w:rFonts w:ascii="Courier New" w:eastAsia="Times New Roman" w:hAnsi="Courier New" w:cs="Courier New"/>
          <w:color w:val="666666"/>
          <w:sz w:val="21"/>
          <w:szCs w:val="21"/>
          <w:lang w:eastAsia="en-IN"/>
        </w:rPr>
        <w:t>&gt;</w:t>
      </w:r>
      <w:r w:rsidRPr="00703952">
        <w:rPr>
          <w:rFonts w:ascii="Courier New" w:eastAsia="Times New Roman" w:hAnsi="Courier New" w:cs="Courier New"/>
          <w:color w:val="222222"/>
          <w:sz w:val="21"/>
          <w:szCs w:val="21"/>
          <w:lang w:eastAsia="en-IN"/>
        </w:rPr>
        <w:t>, { capped</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 xml:space="preserve"> </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b/>
          <w:bCs/>
          <w:color w:val="007020"/>
          <w:sz w:val="21"/>
          <w:szCs w:val="21"/>
          <w:lang w:eastAsia="en-IN"/>
        </w:rPr>
        <w:t>boolean</w:t>
      </w:r>
      <w:r w:rsidRPr="00703952">
        <w:rPr>
          <w:rFonts w:ascii="Courier New" w:eastAsia="Times New Roman" w:hAnsi="Courier New" w:cs="Courier New"/>
          <w:color w:val="666666"/>
          <w:sz w:val="21"/>
          <w:szCs w:val="21"/>
          <w:lang w:eastAsia="en-IN"/>
        </w:rPr>
        <w:t>&gt;</w:t>
      </w:r>
      <w:r w:rsidRPr="00703952">
        <w:rPr>
          <w:rFonts w:ascii="Courier New" w:eastAsia="Times New Roman" w:hAnsi="Courier New" w:cs="Courier New"/>
          <w:color w:val="222222"/>
          <w:sz w:val="21"/>
          <w:szCs w:val="21"/>
          <w:lang w:eastAsia="en-IN"/>
        </w:rPr>
        <w:t>,</w:t>
      </w:r>
    </w:p>
    <w:p w14:paraId="0B332EA3" w14:textId="77777777" w:rsidR="00703952" w:rsidRPr="00703952" w:rsidRDefault="00703952" w:rsidP="00703952">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720"/>
        <w:rPr>
          <w:rFonts w:ascii="Courier New" w:eastAsia="Times New Roman" w:hAnsi="Courier New" w:cs="Courier New"/>
          <w:color w:val="222222"/>
          <w:sz w:val="21"/>
          <w:szCs w:val="21"/>
          <w:lang w:eastAsia="en-IN"/>
        </w:rPr>
      </w:pPr>
      <w:r w:rsidRPr="00703952">
        <w:rPr>
          <w:rFonts w:ascii="Courier New" w:eastAsia="Times New Roman" w:hAnsi="Courier New" w:cs="Courier New"/>
          <w:color w:val="222222"/>
          <w:sz w:val="21"/>
          <w:szCs w:val="21"/>
          <w:lang w:eastAsia="en-IN"/>
        </w:rPr>
        <w:t xml:space="preserve">                              autoIndexId</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 xml:space="preserve"> </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b/>
          <w:bCs/>
          <w:color w:val="007020"/>
          <w:sz w:val="21"/>
          <w:szCs w:val="21"/>
          <w:lang w:eastAsia="en-IN"/>
        </w:rPr>
        <w:t>boolean</w:t>
      </w:r>
      <w:r w:rsidRPr="00703952">
        <w:rPr>
          <w:rFonts w:ascii="Courier New" w:eastAsia="Times New Roman" w:hAnsi="Courier New" w:cs="Courier New"/>
          <w:color w:val="666666"/>
          <w:sz w:val="21"/>
          <w:szCs w:val="21"/>
          <w:lang w:eastAsia="en-IN"/>
        </w:rPr>
        <w:t>&gt;</w:t>
      </w:r>
      <w:r w:rsidRPr="00703952">
        <w:rPr>
          <w:rFonts w:ascii="Courier New" w:eastAsia="Times New Roman" w:hAnsi="Courier New" w:cs="Courier New"/>
          <w:color w:val="222222"/>
          <w:sz w:val="21"/>
          <w:szCs w:val="21"/>
          <w:lang w:eastAsia="en-IN"/>
        </w:rPr>
        <w:t>,</w:t>
      </w:r>
    </w:p>
    <w:p w14:paraId="4590D69E" w14:textId="77777777" w:rsidR="00703952" w:rsidRPr="00703952" w:rsidRDefault="00703952" w:rsidP="00703952">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720"/>
        <w:rPr>
          <w:rFonts w:ascii="Courier New" w:eastAsia="Times New Roman" w:hAnsi="Courier New" w:cs="Courier New"/>
          <w:color w:val="222222"/>
          <w:sz w:val="21"/>
          <w:szCs w:val="21"/>
          <w:lang w:eastAsia="en-IN"/>
        </w:rPr>
      </w:pPr>
      <w:r w:rsidRPr="00703952">
        <w:rPr>
          <w:rFonts w:ascii="Courier New" w:eastAsia="Times New Roman" w:hAnsi="Courier New" w:cs="Courier New"/>
          <w:color w:val="222222"/>
          <w:sz w:val="21"/>
          <w:szCs w:val="21"/>
          <w:lang w:eastAsia="en-IN"/>
        </w:rPr>
        <w:t xml:space="preserve">                              size</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 xml:space="preserve"> </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color w:val="222222"/>
          <w:sz w:val="21"/>
          <w:szCs w:val="21"/>
          <w:lang w:eastAsia="en-IN"/>
        </w:rPr>
        <w:t>number</w:t>
      </w:r>
      <w:r w:rsidRPr="00703952">
        <w:rPr>
          <w:rFonts w:ascii="Courier New" w:eastAsia="Times New Roman" w:hAnsi="Courier New" w:cs="Courier New"/>
          <w:color w:val="666666"/>
          <w:sz w:val="21"/>
          <w:szCs w:val="21"/>
          <w:lang w:eastAsia="en-IN"/>
        </w:rPr>
        <w:t>&gt;</w:t>
      </w:r>
      <w:r w:rsidRPr="00703952">
        <w:rPr>
          <w:rFonts w:ascii="Courier New" w:eastAsia="Times New Roman" w:hAnsi="Courier New" w:cs="Courier New"/>
          <w:color w:val="222222"/>
          <w:sz w:val="21"/>
          <w:szCs w:val="21"/>
          <w:lang w:eastAsia="en-IN"/>
        </w:rPr>
        <w:t>,</w:t>
      </w:r>
    </w:p>
    <w:p w14:paraId="6086361A" w14:textId="77777777" w:rsidR="00703952" w:rsidRPr="00703952" w:rsidRDefault="00703952" w:rsidP="00703952">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720"/>
        <w:rPr>
          <w:rFonts w:ascii="Courier New" w:eastAsia="Times New Roman" w:hAnsi="Courier New" w:cs="Courier New"/>
          <w:color w:val="222222"/>
          <w:sz w:val="21"/>
          <w:szCs w:val="21"/>
          <w:lang w:eastAsia="en-IN"/>
        </w:rPr>
      </w:pPr>
      <w:r w:rsidRPr="00703952">
        <w:rPr>
          <w:rFonts w:ascii="Courier New" w:eastAsia="Times New Roman" w:hAnsi="Courier New" w:cs="Courier New"/>
          <w:color w:val="222222"/>
          <w:sz w:val="21"/>
          <w:szCs w:val="21"/>
          <w:lang w:eastAsia="en-IN"/>
        </w:rPr>
        <w:t xml:space="preserve">                              max</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 xml:space="preserve"> </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color w:val="222222"/>
          <w:sz w:val="21"/>
          <w:szCs w:val="21"/>
          <w:lang w:eastAsia="en-IN"/>
        </w:rPr>
        <w:t>number</w:t>
      </w:r>
      <w:r w:rsidRPr="00703952">
        <w:rPr>
          <w:rFonts w:ascii="Courier New" w:eastAsia="Times New Roman" w:hAnsi="Courier New" w:cs="Courier New"/>
          <w:color w:val="666666"/>
          <w:sz w:val="21"/>
          <w:szCs w:val="21"/>
          <w:lang w:eastAsia="en-IN"/>
        </w:rPr>
        <w:t>&gt;</w:t>
      </w:r>
      <w:r w:rsidRPr="00703952">
        <w:rPr>
          <w:rFonts w:ascii="Courier New" w:eastAsia="Times New Roman" w:hAnsi="Courier New" w:cs="Courier New"/>
          <w:color w:val="222222"/>
          <w:sz w:val="21"/>
          <w:szCs w:val="21"/>
          <w:lang w:eastAsia="en-IN"/>
        </w:rPr>
        <w:t>,</w:t>
      </w:r>
    </w:p>
    <w:p w14:paraId="17D660F5" w14:textId="77777777" w:rsidR="00703952" w:rsidRPr="00703952" w:rsidRDefault="00703952" w:rsidP="00703952">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720"/>
        <w:rPr>
          <w:rFonts w:ascii="Courier New" w:eastAsia="Times New Roman" w:hAnsi="Courier New" w:cs="Courier New"/>
          <w:color w:val="222222"/>
          <w:sz w:val="21"/>
          <w:szCs w:val="21"/>
          <w:lang w:eastAsia="en-IN"/>
        </w:rPr>
      </w:pPr>
      <w:r w:rsidRPr="00703952">
        <w:rPr>
          <w:rFonts w:ascii="Courier New" w:eastAsia="Times New Roman" w:hAnsi="Courier New" w:cs="Courier New"/>
          <w:color w:val="222222"/>
          <w:sz w:val="21"/>
          <w:szCs w:val="21"/>
          <w:lang w:eastAsia="en-IN"/>
        </w:rPr>
        <w:t xml:space="preserve">                              storageEngine</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 xml:space="preserve"> </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color w:val="007020"/>
          <w:sz w:val="21"/>
          <w:szCs w:val="21"/>
          <w:lang w:eastAsia="en-IN"/>
        </w:rPr>
        <w:t>document</w:t>
      </w:r>
      <w:r w:rsidRPr="00703952">
        <w:rPr>
          <w:rFonts w:ascii="Courier New" w:eastAsia="Times New Roman" w:hAnsi="Courier New" w:cs="Courier New"/>
          <w:color w:val="666666"/>
          <w:sz w:val="21"/>
          <w:szCs w:val="21"/>
          <w:lang w:eastAsia="en-IN"/>
        </w:rPr>
        <w:t>&gt;</w:t>
      </w:r>
      <w:r w:rsidRPr="00703952">
        <w:rPr>
          <w:rFonts w:ascii="Courier New" w:eastAsia="Times New Roman" w:hAnsi="Courier New" w:cs="Courier New"/>
          <w:color w:val="222222"/>
          <w:sz w:val="21"/>
          <w:szCs w:val="21"/>
          <w:lang w:eastAsia="en-IN"/>
        </w:rPr>
        <w:t>,</w:t>
      </w:r>
    </w:p>
    <w:p w14:paraId="165264DB" w14:textId="77777777" w:rsidR="00703952" w:rsidRPr="00703952" w:rsidRDefault="00703952" w:rsidP="00703952">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720"/>
        <w:rPr>
          <w:rFonts w:ascii="Courier New" w:eastAsia="Times New Roman" w:hAnsi="Courier New" w:cs="Courier New"/>
          <w:color w:val="222222"/>
          <w:sz w:val="21"/>
          <w:szCs w:val="21"/>
          <w:lang w:eastAsia="en-IN"/>
        </w:rPr>
      </w:pPr>
      <w:r w:rsidRPr="00703952">
        <w:rPr>
          <w:rFonts w:ascii="Courier New" w:eastAsia="Times New Roman" w:hAnsi="Courier New" w:cs="Courier New"/>
          <w:color w:val="222222"/>
          <w:sz w:val="21"/>
          <w:szCs w:val="21"/>
          <w:lang w:eastAsia="en-IN"/>
        </w:rPr>
        <w:t xml:space="preserve">                              validator</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 xml:space="preserve"> </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color w:val="007020"/>
          <w:sz w:val="21"/>
          <w:szCs w:val="21"/>
          <w:lang w:eastAsia="en-IN"/>
        </w:rPr>
        <w:t>document</w:t>
      </w:r>
      <w:r w:rsidRPr="00703952">
        <w:rPr>
          <w:rFonts w:ascii="Courier New" w:eastAsia="Times New Roman" w:hAnsi="Courier New" w:cs="Courier New"/>
          <w:color w:val="666666"/>
          <w:sz w:val="21"/>
          <w:szCs w:val="21"/>
          <w:lang w:eastAsia="en-IN"/>
        </w:rPr>
        <w:t>&gt;</w:t>
      </w:r>
      <w:r w:rsidRPr="00703952">
        <w:rPr>
          <w:rFonts w:ascii="Courier New" w:eastAsia="Times New Roman" w:hAnsi="Courier New" w:cs="Courier New"/>
          <w:color w:val="222222"/>
          <w:sz w:val="21"/>
          <w:szCs w:val="21"/>
          <w:lang w:eastAsia="en-IN"/>
        </w:rPr>
        <w:t>,</w:t>
      </w:r>
    </w:p>
    <w:p w14:paraId="71F3F4D4" w14:textId="77777777" w:rsidR="00703952" w:rsidRPr="00703952" w:rsidRDefault="00703952" w:rsidP="00703952">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720"/>
        <w:rPr>
          <w:rFonts w:ascii="Courier New" w:eastAsia="Times New Roman" w:hAnsi="Courier New" w:cs="Courier New"/>
          <w:color w:val="222222"/>
          <w:sz w:val="21"/>
          <w:szCs w:val="21"/>
          <w:lang w:eastAsia="en-IN"/>
        </w:rPr>
      </w:pPr>
      <w:r w:rsidRPr="00703952">
        <w:rPr>
          <w:rFonts w:ascii="Courier New" w:eastAsia="Times New Roman" w:hAnsi="Courier New" w:cs="Courier New"/>
          <w:color w:val="222222"/>
          <w:sz w:val="21"/>
          <w:szCs w:val="21"/>
          <w:lang w:eastAsia="en-IN"/>
        </w:rPr>
        <w:t xml:space="preserve">                              validationLevel</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 xml:space="preserve"> </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color w:val="222222"/>
          <w:sz w:val="21"/>
          <w:szCs w:val="21"/>
          <w:lang w:eastAsia="en-IN"/>
        </w:rPr>
        <w:t>string</w:t>
      </w:r>
      <w:r w:rsidRPr="00703952">
        <w:rPr>
          <w:rFonts w:ascii="Courier New" w:eastAsia="Times New Roman" w:hAnsi="Courier New" w:cs="Courier New"/>
          <w:color w:val="666666"/>
          <w:sz w:val="21"/>
          <w:szCs w:val="21"/>
          <w:lang w:eastAsia="en-IN"/>
        </w:rPr>
        <w:t>&gt;</w:t>
      </w:r>
      <w:r w:rsidRPr="00703952">
        <w:rPr>
          <w:rFonts w:ascii="Courier New" w:eastAsia="Times New Roman" w:hAnsi="Courier New" w:cs="Courier New"/>
          <w:color w:val="222222"/>
          <w:sz w:val="21"/>
          <w:szCs w:val="21"/>
          <w:lang w:eastAsia="en-IN"/>
        </w:rPr>
        <w:t>,</w:t>
      </w:r>
    </w:p>
    <w:p w14:paraId="37046FF6" w14:textId="77777777" w:rsidR="00703952" w:rsidRPr="00703952" w:rsidRDefault="00703952" w:rsidP="00703952">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720"/>
        <w:rPr>
          <w:rFonts w:ascii="Courier New" w:eastAsia="Times New Roman" w:hAnsi="Courier New" w:cs="Courier New"/>
          <w:color w:val="222222"/>
          <w:sz w:val="21"/>
          <w:szCs w:val="21"/>
          <w:lang w:eastAsia="en-IN"/>
        </w:rPr>
      </w:pPr>
      <w:r w:rsidRPr="00703952">
        <w:rPr>
          <w:rFonts w:ascii="Courier New" w:eastAsia="Times New Roman" w:hAnsi="Courier New" w:cs="Courier New"/>
          <w:color w:val="222222"/>
          <w:sz w:val="21"/>
          <w:szCs w:val="21"/>
          <w:lang w:eastAsia="en-IN"/>
        </w:rPr>
        <w:t xml:space="preserve">                              validationAction</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 xml:space="preserve"> </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color w:val="222222"/>
          <w:sz w:val="21"/>
          <w:szCs w:val="21"/>
          <w:lang w:eastAsia="en-IN"/>
        </w:rPr>
        <w:t>string</w:t>
      </w:r>
      <w:r w:rsidRPr="00703952">
        <w:rPr>
          <w:rFonts w:ascii="Courier New" w:eastAsia="Times New Roman" w:hAnsi="Courier New" w:cs="Courier New"/>
          <w:color w:val="666666"/>
          <w:sz w:val="21"/>
          <w:szCs w:val="21"/>
          <w:lang w:eastAsia="en-IN"/>
        </w:rPr>
        <w:t>&gt;</w:t>
      </w:r>
      <w:r w:rsidRPr="00703952">
        <w:rPr>
          <w:rFonts w:ascii="Courier New" w:eastAsia="Times New Roman" w:hAnsi="Courier New" w:cs="Courier New"/>
          <w:color w:val="222222"/>
          <w:sz w:val="21"/>
          <w:szCs w:val="21"/>
          <w:lang w:eastAsia="en-IN"/>
        </w:rPr>
        <w:t>,</w:t>
      </w:r>
    </w:p>
    <w:p w14:paraId="40480F74" w14:textId="77777777" w:rsidR="00703952" w:rsidRPr="00703952" w:rsidRDefault="00703952" w:rsidP="00703952">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720"/>
        <w:rPr>
          <w:rFonts w:ascii="Courier New" w:eastAsia="Times New Roman" w:hAnsi="Courier New" w:cs="Courier New"/>
          <w:color w:val="222222"/>
          <w:sz w:val="21"/>
          <w:szCs w:val="21"/>
          <w:lang w:eastAsia="en-IN"/>
        </w:rPr>
      </w:pPr>
      <w:r w:rsidRPr="00703952">
        <w:rPr>
          <w:rFonts w:ascii="Courier New" w:eastAsia="Times New Roman" w:hAnsi="Courier New" w:cs="Courier New"/>
          <w:color w:val="222222"/>
          <w:sz w:val="21"/>
          <w:szCs w:val="21"/>
          <w:lang w:eastAsia="en-IN"/>
        </w:rPr>
        <w:t xml:space="preserve">                              indexOptionDefaults</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 xml:space="preserve"> </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color w:val="007020"/>
          <w:sz w:val="21"/>
          <w:szCs w:val="21"/>
          <w:lang w:eastAsia="en-IN"/>
        </w:rPr>
        <w:t>document</w:t>
      </w:r>
      <w:r w:rsidRPr="00703952">
        <w:rPr>
          <w:rFonts w:ascii="Courier New" w:eastAsia="Times New Roman" w:hAnsi="Courier New" w:cs="Courier New"/>
          <w:color w:val="666666"/>
          <w:sz w:val="21"/>
          <w:szCs w:val="21"/>
          <w:lang w:eastAsia="en-IN"/>
        </w:rPr>
        <w:t>&gt;</w:t>
      </w:r>
      <w:r w:rsidRPr="00703952">
        <w:rPr>
          <w:rFonts w:ascii="Courier New" w:eastAsia="Times New Roman" w:hAnsi="Courier New" w:cs="Courier New"/>
          <w:color w:val="222222"/>
          <w:sz w:val="21"/>
          <w:szCs w:val="21"/>
          <w:lang w:eastAsia="en-IN"/>
        </w:rPr>
        <w:t>,</w:t>
      </w:r>
    </w:p>
    <w:p w14:paraId="27859BE0" w14:textId="77777777" w:rsidR="00703952" w:rsidRPr="00703952" w:rsidRDefault="00703952" w:rsidP="00703952">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720"/>
        <w:rPr>
          <w:rFonts w:ascii="Courier New" w:eastAsia="Times New Roman" w:hAnsi="Courier New" w:cs="Courier New"/>
          <w:color w:val="222222"/>
          <w:sz w:val="21"/>
          <w:szCs w:val="21"/>
          <w:lang w:eastAsia="en-IN"/>
        </w:rPr>
      </w:pPr>
      <w:r w:rsidRPr="00703952">
        <w:rPr>
          <w:rFonts w:ascii="Courier New" w:eastAsia="Times New Roman" w:hAnsi="Courier New" w:cs="Courier New"/>
          <w:color w:val="222222"/>
          <w:sz w:val="21"/>
          <w:szCs w:val="21"/>
          <w:lang w:eastAsia="en-IN"/>
        </w:rPr>
        <w:lastRenderedPageBreak/>
        <w:t xml:space="preserve">                              viewOn</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 xml:space="preserve"> </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color w:val="222222"/>
          <w:sz w:val="21"/>
          <w:szCs w:val="21"/>
          <w:lang w:eastAsia="en-IN"/>
        </w:rPr>
        <w:t>string</w:t>
      </w:r>
      <w:r w:rsidRPr="00703952">
        <w:rPr>
          <w:rFonts w:ascii="Courier New" w:eastAsia="Times New Roman" w:hAnsi="Courier New" w:cs="Courier New"/>
          <w:color w:val="666666"/>
          <w:sz w:val="21"/>
          <w:szCs w:val="21"/>
          <w:lang w:eastAsia="en-IN"/>
        </w:rPr>
        <w:t>&gt;</w:t>
      </w:r>
      <w:r w:rsidRPr="00703952">
        <w:rPr>
          <w:rFonts w:ascii="Courier New" w:eastAsia="Times New Roman" w:hAnsi="Courier New" w:cs="Courier New"/>
          <w:color w:val="222222"/>
          <w:sz w:val="21"/>
          <w:szCs w:val="21"/>
          <w:lang w:eastAsia="en-IN"/>
        </w:rPr>
        <w:t>,</w:t>
      </w:r>
    </w:p>
    <w:p w14:paraId="4BB9A5D5" w14:textId="77777777" w:rsidR="00703952" w:rsidRPr="00703952" w:rsidRDefault="00703952" w:rsidP="00703952">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720"/>
        <w:rPr>
          <w:rFonts w:ascii="Courier New" w:eastAsia="Times New Roman" w:hAnsi="Courier New" w:cs="Courier New"/>
          <w:color w:val="222222"/>
          <w:sz w:val="21"/>
          <w:szCs w:val="21"/>
          <w:lang w:eastAsia="en-IN"/>
        </w:rPr>
      </w:pPr>
      <w:r w:rsidRPr="00703952">
        <w:rPr>
          <w:rFonts w:ascii="Courier New" w:eastAsia="Times New Roman" w:hAnsi="Courier New" w:cs="Courier New"/>
          <w:color w:val="222222"/>
          <w:sz w:val="21"/>
          <w:szCs w:val="21"/>
          <w:lang w:eastAsia="en-IN"/>
        </w:rPr>
        <w:t xml:space="preserve">                              pipeline</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 xml:space="preserve"> </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color w:val="222222"/>
          <w:sz w:val="21"/>
          <w:szCs w:val="21"/>
          <w:lang w:eastAsia="en-IN"/>
        </w:rPr>
        <w:t>pipeline</w:t>
      </w:r>
      <w:r w:rsidRPr="00703952">
        <w:rPr>
          <w:rFonts w:ascii="Courier New" w:eastAsia="Times New Roman" w:hAnsi="Courier New" w:cs="Courier New"/>
          <w:color w:val="666666"/>
          <w:sz w:val="21"/>
          <w:szCs w:val="21"/>
          <w:lang w:eastAsia="en-IN"/>
        </w:rPr>
        <w:t>&gt;</w:t>
      </w:r>
      <w:r w:rsidRPr="00703952">
        <w:rPr>
          <w:rFonts w:ascii="Courier New" w:eastAsia="Times New Roman" w:hAnsi="Courier New" w:cs="Courier New"/>
          <w:color w:val="222222"/>
          <w:sz w:val="21"/>
          <w:szCs w:val="21"/>
          <w:lang w:eastAsia="en-IN"/>
        </w:rPr>
        <w:t>,</w:t>
      </w:r>
    </w:p>
    <w:p w14:paraId="2C1BC4D5" w14:textId="77777777" w:rsidR="00703952" w:rsidRPr="00703952" w:rsidRDefault="00703952" w:rsidP="00703952">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720"/>
        <w:rPr>
          <w:rFonts w:ascii="Courier New" w:eastAsia="Times New Roman" w:hAnsi="Courier New" w:cs="Courier New"/>
          <w:color w:val="222222"/>
          <w:sz w:val="21"/>
          <w:szCs w:val="21"/>
          <w:lang w:eastAsia="en-IN"/>
        </w:rPr>
      </w:pPr>
      <w:r w:rsidRPr="00703952">
        <w:rPr>
          <w:rFonts w:ascii="Courier New" w:eastAsia="Times New Roman" w:hAnsi="Courier New" w:cs="Courier New"/>
          <w:color w:val="222222"/>
          <w:sz w:val="21"/>
          <w:szCs w:val="21"/>
          <w:lang w:eastAsia="en-IN"/>
        </w:rPr>
        <w:t xml:space="preserve">                              collation</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 xml:space="preserve"> </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color w:val="007020"/>
          <w:sz w:val="21"/>
          <w:szCs w:val="21"/>
          <w:lang w:eastAsia="en-IN"/>
        </w:rPr>
        <w:t>document</w:t>
      </w:r>
      <w:r w:rsidRPr="00703952">
        <w:rPr>
          <w:rFonts w:ascii="Courier New" w:eastAsia="Times New Roman" w:hAnsi="Courier New" w:cs="Courier New"/>
          <w:color w:val="666666"/>
          <w:sz w:val="21"/>
          <w:szCs w:val="21"/>
          <w:lang w:eastAsia="en-IN"/>
        </w:rPr>
        <w:t>&gt;</w:t>
      </w:r>
      <w:r w:rsidRPr="00703952">
        <w:rPr>
          <w:rFonts w:ascii="Courier New" w:eastAsia="Times New Roman" w:hAnsi="Courier New" w:cs="Courier New"/>
          <w:color w:val="222222"/>
          <w:sz w:val="21"/>
          <w:szCs w:val="21"/>
          <w:lang w:eastAsia="en-IN"/>
        </w:rPr>
        <w:t xml:space="preserve"> } )</w:t>
      </w:r>
    </w:p>
    <w:p w14:paraId="405ADACC" w14:textId="77777777" w:rsidR="00703952" w:rsidRPr="00703952" w:rsidRDefault="00703952" w:rsidP="00703952">
      <w:pPr>
        <w:shd w:val="clear" w:color="auto" w:fill="FFFFFF"/>
        <w:spacing w:before="360" w:after="360" w:line="240" w:lineRule="auto"/>
        <w:ind w:left="720"/>
        <w:rPr>
          <w:rFonts w:ascii="Helvetica" w:eastAsia="Times New Roman" w:hAnsi="Helvetica" w:cs="Helvetica"/>
          <w:color w:val="494747"/>
          <w:sz w:val="24"/>
          <w:szCs w:val="24"/>
          <w:lang w:eastAsia="en-IN"/>
        </w:rPr>
      </w:pPr>
      <w:r w:rsidRPr="00703952">
        <w:rPr>
          <w:rFonts w:ascii="Helvetica" w:eastAsia="Times New Roman" w:hAnsi="Helvetica" w:cs="Helvetica"/>
          <w:color w:val="494747"/>
          <w:sz w:val="24"/>
          <w:szCs w:val="24"/>
          <w:lang w:eastAsia="en-IN"/>
        </w:rPr>
        <w:t>The </w:t>
      </w:r>
      <w:r w:rsidRPr="00703952">
        <w:rPr>
          <w:rFonts w:ascii="Courier New" w:eastAsia="Times New Roman" w:hAnsi="Courier New" w:cs="Courier New"/>
          <w:color w:val="000000"/>
          <w:sz w:val="24"/>
          <w:szCs w:val="24"/>
          <w:lang w:eastAsia="en-IN"/>
        </w:rPr>
        <w:t>db.createCollection()</w:t>
      </w:r>
      <w:r w:rsidRPr="00703952">
        <w:rPr>
          <w:rFonts w:ascii="Helvetica" w:eastAsia="Times New Roman" w:hAnsi="Helvetica" w:cs="Helvetica"/>
          <w:color w:val="494747"/>
          <w:sz w:val="24"/>
          <w:szCs w:val="24"/>
          <w:lang w:eastAsia="en-IN"/>
        </w:rPr>
        <w:t> method has the following parameters: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06"/>
        <w:gridCol w:w="979"/>
        <w:gridCol w:w="6215"/>
      </w:tblGrid>
      <w:tr w:rsidR="00703952" w:rsidRPr="00703952" w14:paraId="44CC9D7A" w14:textId="77777777" w:rsidTr="00703952">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14:paraId="78889F85" w14:textId="77777777" w:rsidR="00703952" w:rsidRPr="00703952" w:rsidRDefault="00703952" w:rsidP="00703952">
            <w:pPr>
              <w:spacing w:before="360" w:after="360" w:line="360" w:lineRule="atLeast"/>
              <w:rPr>
                <w:rFonts w:ascii="Times New Roman" w:eastAsia="Times New Roman" w:hAnsi="Times New Roman" w:cs="Times New Roman"/>
                <w:b/>
                <w:bCs/>
                <w:sz w:val="21"/>
                <w:szCs w:val="21"/>
                <w:lang w:eastAsia="en-IN"/>
              </w:rPr>
            </w:pPr>
            <w:r w:rsidRPr="00703952">
              <w:rPr>
                <w:rFonts w:ascii="Times New Roman" w:eastAsia="Times New Roman" w:hAnsi="Times New Roman" w:cs="Times New Roman"/>
                <w:b/>
                <w:bCs/>
                <w:sz w:val="21"/>
                <w:szCs w:val="21"/>
                <w:lang w:eastAsia="en-IN"/>
              </w:rPr>
              <w:t>Parameter</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14:paraId="2C5CA23C" w14:textId="77777777" w:rsidR="00703952" w:rsidRPr="00703952" w:rsidRDefault="00703952" w:rsidP="00703952">
            <w:pPr>
              <w:spacing w:before="360" w:after="360" w:line="360" w:lineRule="atLeast"/>
              <w:rPr>
                <w:rFonts w:ascii="Times New Roman" w:eastAsia="Times New Roman" w:hAnsi="Times New Roman" w:cs="Times New Roman"/>
                <w:b/>
                <w:bCs/>
                <w:sz w:val="21"/>
                <w:szCs w:val="21"/>
                <w:lang w:eastAsia="en-IN"/>
              </w:rPr>
            </w:pPr>
            <w:r w:rsidRPr="00703952">
              <w:rPr>
                <w:rFonts w:ascii="Times New Roman" w:eastAsia="Times New Roman" w:hAnsi="Times New Roman" w:cs="Times New Roman"/>
                <w:b/>
                <w:bCs/>
                <w:sz w:val="21"/>
                <w:szCs w:val="21"/>
                <w:lang w:eastAsia="en-IN"/>
              </w:rPr>
              <w:t>Type</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14:paraId="78C8A771" w14:textId="77777777" w:rsidR="00703952" w:rsidRPr="00703952" w:rsidRDefault="00703952" w:rsidP="00703952">
            <w:pPr>
              <w:spacing w:before="360" w:after="360" w:line="360" w:lineRule="atLeast"/>
              <w:rPr>
                <w:rFonts w:ascii="Times New Roman" w:eastAsia="Times New Roman" w:hAnsi="Times New Roman" w:cs="Times New Roman"/>
                <w:b/>
                <w:bCs/>
                <w:sz w:val="21"/>
                <w:szCs w:val="21"/>
                <w:lang w:eastAsia="en-IN"/>
              </w:rPr>
            </w:pPr>
            <w:r w:rsidRPr="00703952">
              <w:rPr>
                <w:rFonts w:ascii="Times New Roman" w:eastAsia="Times New Roman" w:hAnsi="Times New Roman" w:cs="Times New Roman"/>
                <w:b/>
                <w:bCs/>
                <w:sz w:val="21"/>
                <w:szCs w:val="21"/>
                <w:lang w:eastAsia="en-IN"/>
              </w:rPr>
              <w:t>Description</w:t>
            </w:r>
          </w:p>
        </w:tc>
      </w:tr>
      <w:tr w:rsidR="00703952" w:rsidRPr="00703952" w14:paraId="41B0F1C7" w14:textId="77777777" w:rsidTr="00703952">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78C21BDF"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Courier New" w:eastAsia="Times New Roman" w:hAnsi="Courier New" w:cs="Courier New"/>
                <w:color w:val="000000"/>
                <w:sz w:val="21"/>
                <w:szCs w:val="21"/>
                <w:lang w:eastAsia="en-IN"/>
              </w:rPr>
              <w:t>name</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49B42FF3"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string</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20A05386"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The name of the collection to create.</w:t>
            </w:r>
          </w:p>
        </w:tc>
      </w:tr>
      <w:tr w:rsidR="00703952" w:rsidRPr="00703952" w14:paraId="12FE1846" w14:textId="77777777" w:rsidTr="00703952">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3C383EAD"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Courier New" w:eastAsia="Times New Roman" w:hAnsi="Courier New" w:cs="Courier New"/>
                <w:color w:val="000000"/>
                <w:sz w:val="21"/>
                <w:szCs w:val="21"/>
                <w:lang w:eastAsia="en-IN"/>
              </w:rPr>
              <w:t>options</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54C95574"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document</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4AE01E7A"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Optional. Configuration options for creating a capped collection, for preallocating space in a new collection, or for creating a view.</w:t>
            </w:r>
          </w:p>
        </w:tc>
      </w:tr>
    </w:tbl>
    <w:p w14:paraId="38F5E2C3" w14:textId="77777777" w:rsidR="00703952" w:rsidRPr="00703952" w:rsidRDefault="00703952" w:rsidP="00703952">
      <w:pPr>
        <w:shd w:val="clear" w:color="auto" w:fill="FFFFFF"/>
        <w:spacing w:before="360" w:after="360" w:line="240" w:lineRule="auto"/>
        <w:ind w:left="720"/>
        <w:rPr>
          <w:rFonts w:ascii="Helvetica" w:eastAsia="Times New Roman" w:hAnsi="Helvetica" w:cs="Helvetica"/>
          <w:color w:val="494747"/>
          <w:sz w:val="24"/>
          <w:szCs w:val="24"/>
          <w:lang w:eastAsia="en-IN"/>
        </w:rPr>
      </w:pPr>
      <w:r w:rsidRPr="00703952">
        <w:rPr>
          <w:rFonts w:ascii="Helvetica" w:eastAsia="Times New Roman" w:hAnsi="Helvetica" w:cs="Helvetica"/>
          <w:color w:val="494747"/>
          <w:sz w:val="24"/>
          <w:szCs w:val="24"/>
          <w:lang w:eastAsia="en-IN"/>
        </w:rPr>
        <w:t>The </w:t>
      </w:r>
      <w:r w:rsidRPr="00703952">
        <w:rPr>
          <w:rFonts w:ascii="Courier New" w:eastAsia="Times New Roman" w:hAnsi="Courier New" w:cs="Courier New"/>
          <w:color w:val="000000"/>
          <w:sz w:val="24"/>
          <w:szCs w:val="24"/>
          <w:lang w:eastAsia="en-IN"/>
        </w:rPr>
        <w:t>options</w:t>
      </w:r>
      <w:r w:rsidRPr="00703952">
        <w:rPr>
          <w:rFonts w:ascii="Helvetica" w:eastAsia="Times New Roman" w:hAnsi="Helvetica" w:cs="Helvetica"/>
          <w:color w:val="494747"/>
          <w:sz w:val="24"/>
          <w:szCs w:val="24"/>
          <w:lang w:eastAsia="en-IN"/>
        </w:rPr>
        <w:t> document contains the following fields: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315"/>
        <w:gridCol w:w="900"/>
        <w:gridCol w:w="5085"/>
      </w:tblGrid>
      <w:tr w:rsidR="00703952" w:rsidRPr="00703952" w14:paraId="4347CFD9" w14:textId="77777777" w:rsidTr="00703952">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14:paraId="4C09288F" w14:textId="77777777" w:rsidR="00703952" w:rsidRPr="00703952" w:rsidRDefault="00703952" w:rsidP="00703952">
            <w:pPr>
              <w:spacing w:before="360" w:after="360" w:line="360" w:lineRule="atLeast"/>
              <w:rPr>
                <w:rFonts w:ascii="Times New Roman" w:eastAsia="Times New Roman" w:hAnsi="Times New Roman" w:cs="Times New Roman"/>
                <w:b/>
                <w:bCs/>
                <w:sz w:val="21"/>
                <w:szCs w:val="21"/>
                <w:lang w:eastAsia="en-IN"/>
              </w:rPr>
            </w:pPr>
            <w:r w:rsidRPr="00703952">
              <w:rPr>
                <w:rFonts w:ascii="Times New Roman" w:eastAsia="Times New Roman" w:hAnsi="Times New Roman" w:cs="Times New Roman"/>
                <w:b/>
                <w:bCs/>
                <w:sz w:val="21"/>
                <w:szCs w:val="21"/>
                <w:lang w:eastAsia="en-IN"/>
              </w:rPr>
              <w:t>Field</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14:paraId="1665C800" w14:textId="77777777" w:rsidR="00703952" w:rsidRPr="00703952" w:rsidRDefault="00703952" w:rsidP="00703952">
            <w:pPr>
              <w:spacing w:before="360" w:after="360" w:line="360" w:lineRule="atLeast"/>
              <w:rPr>
                <w:rFonts w:ascii="Times New Roman" w:eastAsia="Times New Roman" w:hAnsi="Times New Roman" w:cs="Times New Roman"/>
                <w:b/>
                <w:bCs/>
                <w:sz w:val="21"/>
                <w:szCs w:val="21"/>
                <w:lang w:eastAsia="en-IN"/>
              </w:rPr>
            </w:pPr>
            <w:r w:rsidRPr="00703952">
              <w:rPr>
                <w:rFonts w:ascii="Times New Roman" w:eastAsia="Times New Roman" w:hAnsi="Times New Roman" w:cs="Times New Roman"/>
                <w:b/>
                <w:bCs/>
                <w:sz w:val="21"/>
                <w:szCs w:val="21"/>
                <w:lang w:eastAsia="en-IN"/>
              </w:rPr>
              <w:t>Type</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14:paraId="59B65781" w14:textId="77777777" w:rsidR="00703952" w:rsidRPr="00703952" w:rsidRDefault="00703952" w:rsidP="00703952">
            <w:pPr>
              <w:spacing w:before="360" w:after="360" w:line="360" w:lineRule="atLeast"/>
              <w:rPr>
                <w:rFonts w:ascii="Times New Roman" w:eastAsia="Times New Roman" w:hAnsi="Times New Roman" w:cs="Times New Roman"/>
                <w:b/>
                <w:bCs/>
                <w:sz w:val="21"/>
                <w:szCs w:val="21"/>
                <w:lang w:eastAsia="en-IN"/>
              </w:rPr>
            </w:pPr>
            <w:r w:rsidRPr="00703952">
              <w:rPr>
                <w:rFonts w:ascii="Times New Roman" w:eastAsia="Times New Roman" w:hAnsi="Times New Roman" w:cs="Times New Roman"/>
                <w:b/>
                <w:bCs/>
                <w:sz w:val="21"/>
                <w:szCs w:val="21"/>
                <w:lang w:eastAsia="en-IN"/>
              </w:rPr>
              <w:t>Description</w:t>
            </w:r>
          </w:p>
        </w:tc>
      </w:tr>
      <w:tr w:rsidR="00703952" w:rsidRPr="00703952" w14:paraId="001C6310" w14:textId="77777777" w:rsidTr="00703952">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34FD8575"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Courier New" w:eastAsia="Times New Roman" w:hAnsi="Courier New" w:cs="Courier New"/>
                <w:color w:val="000000"/>
                <w:sz w:val="21"/>
                <w:szCs w:val="21"/>
                <w:lang w:eastAsia="en-IN"/>
              </w:rPr>
              <w:t>capped</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7CF5BA3C"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boolean</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79F67CBD"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Optional. To create a </w:t>
            </w:r>
            <w:hyperlink r:id="rId10" w:anchor="term-capped-collection" w:history="1">
              <w:r w:rsidRPr="00703952">
                <w:rPr>
                  <w:rFonts w:ascii="Times New Roman" w:eastAsia="Times New Roman" w:hAnsi="Times New Roman" w:cs="Times New Roman"/>
                  <w:color w:val="006CBC"/>
                  <w:sz w:val="21"/>
                  <w:szCs w:val="21"/>
                  <w:lang w:eastAsia="en-IN"/>
                </w:rPr>
                <w:t>capped collection</w:t>
              </w:r>
            </w:hyperlink>
            <w:r w:rsidRPr="00703952">
              <w:rPr>
                <w:rFonts w:ascii="Times New Roman" w:eastAsia="Times New Roman" w:hAnsi="Times New Roman" w:cs="Times New Roman"/>
                <w:sz w:val="21"/>
                <w:szCs w:val="21"/>
                <w:lang w:eastAsia="en-IN"/>
              </w:rPr>
              <w:t>, specify </w:t>
            </w:r>
            <w:r w:rsidRPr="00703952">
              <w:rPr>
                <w:rFonts w:ascii="Courier New" w:eastAsia="Times New Roman" w:hAnsi="Courier New" w:cs="Courier New"/>
                <w:color w:val="000000"/>
                <w:sz w:val="21"/>
                <w:szCs w:val="21"/>
                <w:lang w:eastAsia="en-IN"/>
              </w:rPr>
              <w:t>true</w:t>
            </w:r>
            <w:r w:rsidRPr="00703952">
              <w:rPr>
                <w:rFonts w:ascii="Times New Roman" w:eastAsia="Times New Roman" w:hAnsi="Times New Roman" w:cs="Times New Roman"/>
                <w:sz w:val="21"/>
                <w:szCs w:val="21"/>
                <w:lang w:eastAsia="en-IN"/>
              </w:rPr>
              <w:t>. If you specify </w:t>
            </w:r>
            <w:r w:rsidRPr="00703952">
              <w:rPr>
                <w:rFonts w:ascii="Courier New" w:eastAsia="Times New Roman" w:hAnsi="Courier New" w:cs="Courier New"/>
                <w:color w:val="000000"/>
                <w:sz w:val="21"/>
                <w:szCs w:val="21"/>
                <w:lang w:eastAsia="en-IN"/>
              </w:rPr>
              <w:t>true</w:t>
            </w:r>
            <w:r w:rsidRPr="00703952">
              <w:rPr>
                <w:rFonts w:ascii="Times New Roman" w:eastAsia="Times New Roman" w:hAnsi="Times New Roman" w:cs="Times New Roman"/>
                <w:sz w:val="21"/>
                <w:szCs w:val="21"/>
                <w:lang w:eastAsia="en-IN"/>
              </w:rPr>
              <w:t>, you must also set a maximum size in the </w:t>
            </w:r>
            <w:r w:rsidRPr="00703952">
              <w:rPr>
                <w:rFonts w:ascii="Courier New" w:eastAsia="Times New Roman" w:hAnsi="Courier New" w:cs="Courier New"/>
                <w:color w:val="000000"/>
                <w:sz w:val="21"/>
                <w:szCs w:val="21"/>
                <w:lang w:eastAsia="en-IN"/>
              </w:rPr>
              <w:t>size</w:t>
            </w:r>
            <w:r w:rsidRPr="00703952">
              <w:rPr>
                <w:rFonts w:ascii="Times New Roman" w:eastAsia="Times New Roman" w:hAnsi="Times New Roman" w:cs="Times New Roman"/>
                <w:sz w:val="21"/>
                <w:szCs w:val="21"/>
                <w:lang w:eastAsia="en-IN"/>
              </w:rPr>
              <w:t> field.</w:t>
            </w:r>
          </w:p>
        </w:tc>
      </w:tr>
      <w:tr w:rsidR="00703952" w:rsidRPr="00703952" w14:paraId="502E4361" w14:textId="77777777" w:rsidTr="00703952">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5C110ECA"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Courier New" w:eastAsia="Times New Roman" w:hAnsi="Courier New" w:cs="Courier New"/>
                <w:color w:val="000000"/>
                <w:sz w:val="21"/>
                <w:szCs w:val="21"/>
                <w:lang w:eastAsia="en-IN"/>
              </w:rPr>
              <w:t>autoIndexId</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15713B25"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boolean</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33F6C18D"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Optional. Specify </w:t>
            </w:r>
            <w:r w:rsidRPr="00703952">
              <w:rPr>
                <w:rFonts w:ascii="Courier New" w:eastAsia="Times New Roman" w:hAnsi="Courier New" w:cs="Courier New"/>
                <w:color w:val="000000"/>
                <w:sz w:val="21"/>
                <w:szCs w:val="21"/>
                <w:lang w:eastAsia="en-IN"/>
              </w:rPr>
              <w:t>false</w:t>
            </w:r>
            <w:r w:rsidRPr="00703952">
              <w:rPr>
                <w:rFonts w:ascii="Times New Roman" w:eastAsia="Times New Roman" w:hAnsi="Times New Roman" w:cs="Times New Roman"/>
                <w:sz w:val="21"/>
                <w:szCs w:val="21"/>
                <w:lang w:eastAsia="en-IN"/>
              </w:rPr>
              <w:t> to disable the automatic creation of an index on the </w:t>
            </w:r>
            <w:r w:rsidRPr="00703952">
              <w:rPr>
                <w:rFonts w:ascii="Courier New" w:eastAsia="Times New Roman" w:hAnsi="Courier New" w:cs="Courier New"/>
                <w:color w:val="000000"/>
                <w:sz w:val="21"/>
                <w:szCs w:val="21"/>
                <w:lang w:eastAsia="en-IN"/>
              </w:rPr>
              <w:t>_id</w:t>
            </w:r>
            <w:r w:rsidRPr="00703952">
              <w:rPr>
                <w:rFonts w:ascii="Times New Roman" w:eastAsia="Times New Roman" w:hAnsi="Times New Roman" w:cs="Times New Roman"/>
                <w:sz w:val="21"/>
                <w:szCs w:val="21"/>
                <w:lang w:eastAsia="en-IN"/>
              </w:rPr>
              <w:t> field.</w:t>
            </w:r>
          </w:p>
          <w:p w14:paraId="1C6C0029" w14:textId="77777777" w:rsidR="00703952" w:rsidRPr="00703952" w:rsidRDefault="00703952" w:rsidP="00703952">
            <w:pPr>
              <w:shd w:val="clear" w:color="auto" w:fill="FFF2D5"/>
              <w:spacing w:after="0" w:line="360" w:lineRule="atLeast"/>
              <w:rPr>
                <w:rFonts w:ascii="Times New Roman" w:eastAsia="Times New Roman" w:hAnsi="Times New Roman" w:cs="Times New Roman"/>
                <w:b/>
                <w:bCs/>
                <w:caps/>
                <w:color w:val="FFB618"/>
                <w:sz w:val="18"/>
                <w:szCs w:val="18"/>
                <w:lang w:eastAsia="en-IN"/>
              </w:rPr>
            </w:pPr>
            <w:r w:rsidRPr="00703952">
              <w:rPr>
                <w:rFonts w:ascii="Times New Roman" w:eastAsia="Times New Roman" w:hAnsi="Times New Roman" w:cs="Times New Roman"/>
                <w:b/>
                <w:bCs/>
                <w:caps/>
                <w:color w:val="FFB618"/>
                <w:sz w:val="18"/>
                <w:szCs w:val="18"/>
                <w:lang w:eastAsia="en-IN"/>
              </w:rPr>
              <w:t>IMPORTANT</w:t>
            </w:r>
          </w:p>
          <w:p w14:paraId="764EF8BC" w14:textId="77777777" w:rsidR="00703952" w:rsidRPr="00703952" w:rsidRDefault="00703952" w:rsidP="00703952">
            <w:pPr>
              <w:shd w:val="clear" w:color="auto" w:fill="FFF2D5"/>
              <w:spacing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lastRenderedPageBreak/>
              <w:t>For replica sets, do not set </w:t>
            </w:r>
            <w:r w:rsidRPr="00703952">
              <w:rPr>
                <w:rFonts w:ascii="Courier New" w:eastAsia="Times New Roman" w:hAnsi="Courier New" w:cs="Courier New"/>
                <w:color w:val="000000"/>
                <w:sz w:val="21"/>
                <w:szCs w:val="21"/>
                <w:lang w:eastAsia="en-IN"/>
              </w:rPr>
              <w:t>autoIndexId</w:t>
            </w:r>
            <w:r w:rsidRPr="00703952">
              <w:rPr>
                <w:rFonts w:ascii="Times New Roman" w:eastAsia="Times New Roman" w:hAnsi="Times New Roman" w:cs="Times New Roman"/>
                <w:sz w:val="21"/>
                <w:szCs w:val="21"/>
                <w:lang w:eastAsia="en-IN"/>
              </w:rPr>
              <w:t> to </w:t>
            </w:r>
            <w:r w:rsidRPr="00703952">
              <w:rPr>
                <w:rFonts w:ascii="Courier New" w:eastAsia="Times New Roman" w:hAnsi="Courier New" w:cs="Courier New"/>
                <w:color w:val="000000"/>
                <w:sz w:val="21"/>
                <w:szCs w:val="21"/>
                <w:lang w:eastAsia="en-IN"/>
              </w:rPr>
              <w:t>false</w:t>
            </w:r>
            <w:r w:rsidRPr="00703952">
              <w:rPr>
                <w:rFonts w:ascii="Times New Roman" w:eastAsia="Times New Roman" w:hAnsi="Times New Roman" w:cs="Times New Roman"/>
                <w:sz w:val="21"/>
                <w:szCs w:val="21"/>
                <w:lang w:eastAsia="en-IN"/>
              </w:rPr>
              <w:t>.</w:t>
            </w:r>
          </w:p>
          <w:p w14:paraId="4EA94E50"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i/>
                <w:iCs/>
                <w:sz w:val="21"/>
                <w:szCs w:val="21"/>
                <w:lang w:eastAsia="en-IN"/>
              </w:rPr>
              <w:t>Deprecated since version 3.2.</w:t>
            </w:r>
          </w:p>
        </w:tc>
      </w:tr>
      <w:tr w:rsidR="00703952" w:rsidRPr="00703952" w14:paraId="26F44AFD" w14:textId="77777777" w:rsidTr="00703952">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19DBC4CB"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Courier New" w:eastAsia="Times New Roman" w:hAnsi="Courier New" w:cs="Courier New"/>
                <w:color w:val="000000"/>
                <w:sz w:val="21"/>
                <w:szCs w:val="21"/>
                <w:lang w:eastAsia="en-IN"/>
              </w:rPr>
              <w:lastRenderedPageBreak/>
              <w:t>size</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1F197072"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number</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2DFB90F1"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Optional. Specify a maximum size in bytes for a capped collection. Once a capped collection reaches its maximum size, MongoDB removes the older documents to make space for the new documents. The </w:t>
            </w:r>
            <w:r w:rsidRPr="00703952">
              <w:rPr>
                <w:rFonts w:ascii="Courier New" w:eastAsia="Times New Roman" w:hAnsi="Courier New" w:cs="Courier New"/>
                <w:color w:val="000000"/>
                <w:sz w:val="21"/>
                <w:szCs w:val="21"/>
                <w:lang w:eastAsia="en-IN"/>
              </w:rPr>
              <w:t>size</w:t>
            </w:r>
            <w:r w:rsidRPr="00703952">
              <w:rPr>
                <w:rFonts w:ascii="Times New Roman" w:eastAsia="Times New Roman" w:hAnsi="Times New Roman" w:cs="Times New Roman"/>
                <w:sz w:val="21"/>
                <w:szCs w:val="21"/>
                <w:lang w:eastAsia="en-IN"/>
              </w:rPr>
              <w:t> field is required for capped collections and ignored for other collections.</w:t>
            </w:r>
          </w:p>
        </w:tc>
      </w:tr>
      <w:tr w:rsidR="00703952" w:rsidRPr="00703952" w14:paraId="7324350C" w14:textId="77777777" w:rsidTr="00703952">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04ED92CC"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Courier New" w:eastAsia="Times New Roman" w:hAnsi="Courier New" w:cs="Courier New"/>
                <w:color w:val="000000"/>
                <w:sz w:val="21"/>
                <w:szCs w:val="21"/>
                <w:lang w:eastAsia="en-IN"/>
              </w:rPr>
              <w:t>max</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29254925"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number</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1673CA4A"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Optional. The maximum number of documents allowed in the capped collection. The </w:t>
            </w:r>
            <w:r w:rsidRPr="00703952">
              <w:rPr>
                <w:rFonts w:ascii="Courier New" w:eastAsia="Times New Roman" w:hAnsi="Courier New" w:cs="Courier New"/>
                <w:color w:val="000000"/>
                <w:sz w:val="21"/>
                <w:szCs w:val="21"/>
                <w:lang w:eastAsia="en-IN"/>
              </w:rPr>
              <w:t>size</w:t>
            </w:r>
            <w:r w:rsidRPr="00703952">
              <w:rPr>
                <w:rFonts w:ascii="Times New Roman" w:eastAsia="Times New Roman" w:hAnsi="Times New Roman" w:cs="Times New Roman"/>
                <w:sz w:val="21"/>
                <w:szCs w:val="21"/>
                <w:lang w:eastAsia="en-IN"/>
              </w:rPr>
              <w:t> limit takes precedence over this limit. If a capped collection reaches the </w:t>
            </w:r>
            <w:r w:rsidRPr="00703952">
              <w:rPr>
                <w:rFonts w:ascii="Courier New" w:eastAsia="Times New Roman" w:hAnsi="Courier New" w:cs="Courier New"/>
                <w:color w:val="000000"/>
                <w:sz w:val="21"/>
                <w:szCs w:val="21"/>
                <w:lang w:eastAsia="en-IN"/>
              </w:rPr>
              <w:t>size</w:t>
            </w:r>
            <w:r w:rsidRPr="00703952">
              <w:rPr>
                <w:rFonts w:ascii="Times New Roman" w:eastAsia="Times New Roman" w:hAnsi="Times New Roman" w:cs="Times New Roman"/>
                <w:sz w:val="21"/>
                <w:szCs w:val="21"/>
                <w:lang w:eastAsia="en-IN"/>
              </w:rPr>
              <w:t> limit before it reaches the maximum number of documents, MongoDB removes old documents. If you prefer to use the </w:t>
            </w:r>
            <w:r w:rsidRPr="00703952">
              <w:rPr>
                <w:rFonts w:ascii="Courier New" w:eastAsia="Times New Roman" w:hAnsi="Courier New" w:cs="Courier New"/>
                <w:color w:val="000000"/>
                <w:sz w:val="21"/>
                <w:szCs w:val="21"/>
                <w:lang w:eastAsia="en-IN"/>
              </w:rPr>
              <w:t>max</w:t>
            </w:r>
            <w:r w:rsidRPr="00703952">
              <w:rPr>
                <w:rFonts w:ascii="Times New Roman" w:eastAsia="Times New Roman" w:hAnsi="Times New Roman" w:cs="Times New Roman"/>
                <w:sz w:val="21"/>
                <w:szCs w:val="21"/>
                <w:lang w:eastAsia="en-IN"/>
              </w:rPr>
              <w:t> limit, ensure that the </w:t>
            </w:r>
            <w:r w:rsidRPr="00703952">
              <w:rPr>
                <w:rFonts w:ascii="Courier New" w:eastAsia="Times New Roman" w:hAnsi="Courier New" w:cs="Courier New"/>
                <w:color w:val="000000"/>
                <w:sz w:val="21"/>
                <w:szCs w:val="21"/>
                <w:lang w:eastAsia="en-IN"/>
              </w:rPr>
              <w:t>size</w:t>
            </w:r>
            <w:r w:rsidRPr="00703952">
              <w:rPr>
                <w:rFonts w:ascii="Times New Roman" w:eastAsia="Times New Roman" w:hAnsi="Times New Roman" w:cs="Times New Roman"/>
                <w:sz w:val="21"/>
                <w:szCs w:val="21"/>
                <w:lang w:eastAsia="en-IN"/>
              </w:rPr>
              <w:t> limit, which is required for a capped collection, is sufficient to contain the maximum number of documents.</w:t>
            </w:r>
          </w:p>
        </w:tc>
      </w:tr>
      <w:tr w:rsidR="00703952" w:rsidRPr="00703952" w14:paraId="5DE387BA" w14:textId="77777777" w:rsidTr="00703952">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4F140817"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Courier New" w:eastAsia="Times New Roman" w:hAnsi="Courier New" w:cs="Courier New"/>
                <w:color w:val="000000"/>
                <w:sz w:val="21"/>
                <w:szCs w:val="21"/>
                <w:lang w:eastAsia="en-IN"/>
              </w:rPr>
              <w:t>usePowerOf2Sizes</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4E874893"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boolean</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36F810A9"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Optional. Available for the MMAPv1 storage engine only.</w:t>
            </w:r>
          </w:p>
          <w:p w14:paraId="65A3F464"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i/>
                <w:iCs/>
                <w:sz w:val="21"/>
                <w:szCs w:val="21"/>
                <w:lang w:eastAsia="en-IN"/>
              </w:rPr>
              <w:t>Deprecated since version 3.0: </w:t>
            </w:r>
            <w:r w:rsidRPr="00703952">
              <w:rPr>
                <w:rFonts w:ascii="Times New Roman" w:eastAsia="Times New Roman" w:hAnsi="Times New Roman" w:cs="Times New Roman"/>
                <w:sz w:val="21"/>
                <w:szCs w:val="21"/>
                <w:lang w:eastAsia="en-IN"/>
              </w:rPr>
              <w:t>For the MMAPv1 storage engine, all collections use the </w:t>
            </w:r>
            <w:hyperlink r:id="rId11" w:anchor="power-of-2-allocation" w:history="1">
              <w:r w:rsidRPr="00703952">
                <w:rPr>
                  <w:rFonts w:ascii="Times New Roman" w:eastAsia="Times New Roman" w:hAnsi="Times New Roman" w:cs="Times New Roman"/>
                  <w:color w:val="006CBC"/>
                  <w:sz w:val="21"/>
                  <w:szCs w:val="21"/>
                  <w:lang w:eastAsia="en-IN"/>
                </w:rPr>
                <w:t>power of 2 sizes allocation</w:t>
              </w:r>
            </w:hyperlink>
            <w:r w:rsidRPr="00703952">
              <w:rPr>
                <w:rFonts w:ascii="Times New Roman" w:eastAsia="Times New Roman" w:hAnsi="Times New Roman" w:cs="Times New Roman"/>
                <w:sz w:val="21"/>
                <w:szCs w:val="21"/>
                <w:lang w:eastAsia="en-IN"/>
              </w:rPr>
              <w:t> unless the </w:t>
            </w:r>
            <w:r w:rsidRPr="00703952">
              <w:rPr>
                <w:rFonts w:ascii="Courier New" w:eastAsia="Times New Roman" w:hAnsi="Courier New" w:cs="Courier New"/>
                <w:color w:val="000000"/>
                <w:sz w:val="21"/>
                <w:szCs w:val="21"/>
                <w:lang w:eastAsia="en-IN"/>
              </w:rPr>
              <w:t>noPadding</w:t>
            </w:r>
            <w:r w:rsidRPr="00703952">
              <w:rPr>
                <w:rFonts w:ascii="Times New Roman" w:eastAsia="Times New Roman" w:hAnsi="Times New Roman" w:cs="Times New Roman"/>
                <w:sz w:val="21"/>
                <w:szCs w:val="21"/>
                <w:lang w:eastAsia="en-IN"/>
              </w:rPr>
              <w:t>option is </w:t>
            </w:r>
            <w:r w:rsidRPr="00703952">
              <w:rPr>
                <w:rFonts w:ascii="Courier New" w:eastAsia="Times New Roman" w:hAnsi="Courier New" w:cs="Courier New"/>
                <w:color w:val="000000"/>
                <w:sz w:val="21"/>
                <w:szCs w:val="21"/>
                <w:lang w:eastAsia="en-IN"/>
              </w:rPr>
              <w:t>true</w:t>
            </w:r>
            <w:r w:rsidRPr="00703952">
              <w:rPr>
                <w:rFonts w:ascii="Times New Roman" w:eastAsia="Times New Roman" w:hAnsi="Times New Roman" w:cs="Times New Roman"/>
                <w:sz w:val="21"/>
                <w:szCs w:val="21"/>
                <w:lang w:eastAsia="en-IN"/>
              </w:rPr>
              <w:t>. The </w:t>
            </w:r>
            <w:r w:rsidRPr="00703952">
              <w:rPr>
                <w:rFonts w:ascii="Courier New" w:eastAsia="Times New Roman" w:hAnsi="Courier New" w:cs="Courier New"/>
                <w:color w:val="000000"/>
                <w:sz w:val="21"/>
                <w:szCs w:val="21"/>
                <w:lang w:eastAsia="en-IN"/>
              </w:rPr>
              <w:t>usePowerOf2Sizes</w:t>
            </w:r>
            <w:r w:rsidRPr="00703952">
              <w:rPr>
                <w:rFonts w:ascii="Times New Roman" w:eastAsia="Times New Roman" w:hAnsi="Times New Roman" w:cs="Times New Roman"/>
                <w:sz w:val="21"/>
                <w:szCs w:val="21"/>
                <w:lang w:eastAsia="en-IN"/>
              </w:rPr>
              <w:t> option does not affect the allocation strategy.</w:t>
            </w:r>
          </w:p>
        </w:tc>
      </w:tr>
      <w:tr w:rsidR="00703952" w:rsidRPr="00703952" w14:paraId="6B8A0842" w14:textId="77777777" w:rsidTr="00703952">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7CDADDE2"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Courier New" w:eastAsia="Times New Roman" w:hAnsi="Courier New" w:cs="Courier New"/>
                <w:color w:val="000000"/>
                <w:sz w:val="21"/>
                <w:szCs w:val="21"/>
                <w:lang w:eastAsia="en-IN"/>
              </w:rPr>
              <w:t>noPadding</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737F15D8"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boolean</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6D75EB4A"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Optional. Available for the MMAPv1 storage engine only.</w:t>
            </w:r>
          </w:p>
          <w:p w14:paraId="5FD05E68"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i/>
                <w:iCs/>
                <w:sz w:val="21"/>
                <w:szCs w:val="21"/>
                <w:lang w:eastAsia="en-IN"/>
              </w:rPr>
              <w:lastRenderedPageBreak/>
              <w:t>New in version 3.0: </w:t>
            </w:r>
            <w:r w:rsidRPr="00703952">
              <w:rPr>
                <w:rFonts w:ascii="Courier New" w:eastAsia="Times New Roman" w:hAnsi="Courier New" w:cs="Courier New"/>
                <w:color w:val="000000"/>
                <w:sz w:val="21"/>
                <w:szCs w:val="21"/>
                <w:lang w:eastAsia="en-IN"/>
              </w:rPr>
              <w:t>noPadding</w:t>
            </w:r>
            <w:r w:rsidRPr="00703952">
              <w:rPr>
                <w:rFonts w:ascii="Times New Roman" w:eastAsia="Times New Roman" w:hAnsi="Times New Roman" w:cs="Times New Roman"/>
                <w:sz w:val="21"/>
                <w:szCs w:val="21"/>
                <w:lang w:eastAsia="en-IN"/>
              </w:rPr>
              <w:t> flag disables the </w:t>
            </w:r>
            <w:hyperlink r:id="rId12" w:anchor="power-of-2-allocation" w:history="1">
              <w:r w:rsidRPr="00703952">
                <w:rPr>
                  <w:rFonts w:ascii="Times New Roman" w:eastAsia="Times New Roman" w:hAnsi="Times New Roman" w:cs="Times New Roman"/>
                  <w:color w:val="006CBC"/>
                  <w:sz w:val="21"/>
                  <w:szCs w:val="21"/>
                  <w:lang w:eastAsia="en-IN"/>
                </w:rPr>
                <w:t>power of 2 sizes allocation</w:t>
              </w:r>
            </w:hyperlink>
            <w:r w:rsidRPr="00703952">
              <w:rPr>
                <w:rFonts w:ascii="Times New Roman" w:eastAsia="Times New Roman" w:hAnsi="Times New Roman" w:cs="Times New Roman"/>
                <w:sz w:val="21"/>
                <w:szCs w:val="21"/>
                <w:lang w:eastAsia="en-IN"/>
              </w:rPr>
              <w:t> for the collection. With </w:t>
            </w:r>
            <w:r w:rsidRPr="00703952">
              <w:rPr>
                <w:rFonts w:ascii="Courier New" w:eastAsia="Times New Roman" w:hAnsi="Courier New" w:cs="Courier New"/>
                <w:color w:val="000000"/>
                <w:sz w:val="21"/>
                <w:szCs w:val="21"/>
                <w:lang w:eastAsia="en-IN"/>
              </w:rPr>
              <w:t>noPadding</w:t>
            </w:r>
            <w:r w:rsidRPr="00703952">
              <w:rPr>
                <w:rFonts w:ascii="Times New Roman" w:eastAsia="Times New Roman" w:hAnsi="Times New Roman" w:cs="Times New Roman"/>
                <w:sz w:val="21"/>
                <w:szCs w:val="21"/>
                <w:lang w:eastAsia="en-IN"/>
              </w:rPr>
              <w:t> flag set to true, the allocation strategy does not include additional space to accommodate document growth, as such, document growth will result in new allocation. Use for collections with workloads that are insert-only or in-place updates (such as incrementing counters).</w:t>
            </w:r>
          </w:p>
          <w:p w14:paraId="57C2A49B"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Defaults to </w:t>
            </w:r>
            <w:r w:rsidRPr="00703952">
              <w:rPr>
                <w:rFonts w:ascii="Courier New" w:eastAsia="Times New Roman" w:hAnsi="Courier New" w:cs="Courier New"/>
                <w:color w:val="000000"/>
                <w:sz w:val="21"/>
                <w:szCs w:val="21"/>
                <w:lang w:eastAsia="en-IN"/>
              </w:rPr>
              <w:t>false</w:t>
            </w:r>
            <w:r w:rsidRPr="00703952">
              <w:rPr>
                <w:rFonts w:ascii="Times New Roman" w:eastAsia="Times New Roman" w:hAnsi="Times New Roman" w:cs="Times New Roman"/>
                <w:sz w:val="21"/>
                <w:szCs w:val="21"/>
                <w:lang w:eastAsia="en-IN"/>
              </w:rPr>
              <w:t>.</w:t>
            </w:r>
          </w:p>
          <w:p w14:paraId="6131AC91" w14:textId="77777777" w:rsidR="00703952" w:rsidRPr="00703952" w:rsidRDefault="00703952" w:rsidP="00703952">
            <w:pPr>
              <w:shd w:val="clear" w:color="auto" w:fill="FAE6E5"/>
              <w:spacing w:after="0" w:line="360" w:lineRule="atLeast"/>
              <w:rPr>
                <w:rFonts w:ascii="Times New Roman" w:eastAsia="Times New Roman" w:hAnsi="Times New Roman" w:cs="Times New Roman"/>
                <w:b/>
                <w:bCs/>
                <w:caps/>
                <w:color w:val="ED271C"/>
                <w:sz w:val="18"/>
                <w:szCs w:val="18"/>
                <w:lang w:eastAsia="en-IN"/>
              </w:rPr>
            </w:pPr>
            <w:r w:rsidRPr="00703952">
              <w:rPr>
                <w:rFonts w:ascii="Times New Roman" w:eastAsia="Times New Roman" w:hAnsi="Times New Roman" w:cs="Times New Roman"/>
                <w:b/>
                <w:bCs/>
                <w:caps/>
                <w:color w:val="ED271C"/>
                <w:sz w:val="18"/>
                <w:szCs w:val="18"/>
                <w:lang w:eastAsia="en-IN"/>
              </w:rPr>
              <w:t>WARNING</w:t>
            </w:r>
          </w:p>
          <w:p w14:paraId="49B623D9" w14:textId="77777777" w:rsidR="00703952" w:rsidRPr="00703952" w:rsidRDefault="00703952" w:rsidP="00703952">
            <w:pPr>
              <w:shd w:val="clear" w:color="auto" w:fill="FAE6E5"/>
              <w:spacing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Do not set </w:t>
            </w:r>
            <w:r w:rsidRPr="00703952">
              <w:rPr>
                <w:rFonts w:ascii="Courier New" w:eastAsia="Times New Roman" w:hAnsi="Courier New" w:cs="Courier New"/>
                <w:color w:val="000000"/>
                <w:sz w:val="21"/>
                <w:szCs w:val="21"/>
                <w:lang w:eastAsia="en-IN"/>
              </w:rPr>
              <w:t>noPadding</w:t>
            </w:r>
            <w:r w:rsidRPr="00703952">
              <w:rPr>
                <w:rFonts w:ascii="Times New Roman" w:eastAsia="Times New Roman" w:hAnsi="Times New Roman" w:cs="Times New Roman"/>
                <w:sz w:val="21"/>
                <w:szCs w:val="21"/>
                <w:lang w:eastAsia="en-IN"/>
              </w:rPr>
              <w:t> if the workload includes removes or any updates that may cause documents to grow. For more information, see </w:t>
            </w:r>
            <w:hyperlink r:id="rId13" w:anchor="exact-fit-allocation" w:history="1">
              <w:r w:rsidRPr="00703952">
                <w:rPr>
                  <w:rFonts w:ascii="Times New Roman" w:eastAsia="Times New Roman" w:hAnsi="Times New Roman" w:cs="Times New Roman"/>
                  <w:color w:val="006CBC"/>
                  <w:sz w:val="21"/>
                  <w:szCs w:val="21"/>
                  <w:lang w:eastAsia="en-IN"/>
                </w:rPr>
                <w:t>No Padding Allocation Strategy</w:t>
              </w:r>
            </w:hyperlink>
            <w:r w:rsidRPr="00703952">
              <w:rPr>
                <w:rFonts w:ascii="Times New Roman" w:eastAsia="Times New Roman" w:hAnsi="Times New Roman" w:cs="Times New Roman"/>
                <w:sz w:val="21"/>
                <w:szCs w:val="21"/>
                <w:lang w:eastAsia="en-IN"/>
              </w:rPr>
              <w:t>.</w:t>
            </w:r>
          </w:p>
        </w:tc>
      </w:tr>
      <w:tr w:rsidR="00703952" w:rsidRPr="00703952" w14:paraId="52AA5208" w14:textId="77777777" w:rsidTr="00703952">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296BB04F"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Courier New" w:eastAsia="Times New Roman" w:hAnsi="Courier New" w:cs="Courier New"/>
                <w:color w:val="000000"/>
                <w:sz w:val="21"/>
                <w:szCs w:val="21"/>
                <w:lang w:eastAsia="en-IN"/>
              </w:rPr>
              <w:lastRenderedPageBreak/>
              <w:t>storageEngine</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23578292"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document</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6F38D388"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Optional. Available for the WiredTiger storage engine only.</w:t>
            </w:r>
          </w:p>
          <w:p w14:paraId="721806F5"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i/>
                <w:iCs/>
                <w:sz w:val="21"/>
                <w:szCs w:val="21"/>
                <w:lang w:eastAsia="en-IN"/>
              </w:rPr>
              <w:t>New in version 3.0.</w:t>
            </w:r>
          </w:p>
          <w:p w14:paraId="1ECFDD44"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Allows users to specify configuration to the storage engine on a per-collection basis when creating a collection. The value of the</w:t>
            </w:r>
            <w:r w:rsidRPr="00703952">
              <w:rPr>
                <w:rFonts w:ascii="Courier New" w:eastAsia="Times New Roman" w:hAnsi="Courier New" w:cs="Courier New"/>
                <w:color w:val="000000"/>
                <w:sz w:val="21"/>
                <w:szCs w:val="21"/>
                <w:lang w:eastAsia="en-IN"/>
              </w:rPr>
              <w:t>storageEngine</w:t>
            </w:r>
            <w:r w:rsidRPr="00703952">
              <w:rPr>
                <w:rFonts w:ascii="Times New Roman" w:eastAsia="Times New Roman" w:hAnsi="Times New Roman" w:cs="Times New Roman"/>
                <w:sz w:val="21"/>
                <w:szCs w:val="21"/>
                <w:lang w:eastAsia="en-IN"/>
              </w:rPr>
              <w:t> option should take the following form:</w:t>
            </w:r>
          </w:p>
          <w:p w14:paraId="276841B6" w14:textId="77777777" w:rsidR="00703952" w:rsidRPr="00703952" w:rsidRDefault="00703952" w:rsidP="00703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IN"/>
              </w:rPr>
            </w:pPr>
            <w:r w:rsidRPr="00703952">
              <w:rPr>
                <w:rFonts w:ascii="Courier New" w:eastAsia="Times New Roman" w:hAnsi="Courier New" w:cs="Courier New"/>
                <w:color w:val="222222"/>
                <w:sz w:val="21"/>
                <w:szCs w:val="21"/>
                <w:lang w:eastAsia="en-IN"/>
              </w:rPr>
              <w:t xml:space="preserve">{ </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color w:val="222222"/>
                <w:sz w:val="21"/>
                <w:szCs w:val="21"/>
                <w:lang w:eastAsia="en-IN"/>
              </w:rPr>
              <w:t>storage</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engine</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name</w:t>
            </w:r>
            <w:r w:rsidRPr="00703952">
              <w:rPr>
                <w:rFonts w:ascii="Courier New" w:eastAsia="Times New Roman" w:hAnsi="Courier New" w:cs="Courier New"/>
                <w:color w:val="666666"/>
                <w:sz w:val="21"/>
                <w:szCs w:val="21"/>
                <w:lang w:eastAsia="en-IN"/>
              </w:rPr>
              <w:t>&gt;:</w:t>
            </w:r>
            <w:r w:rsidRPr="00703952">
              <w:rPr>
                <w:rFonts w:ascii="Courier New" w:eastAsia="Times New Roman" w:hAnsi="Courier New" w:cs="Courier New"/>
                <w:color w:val="222222"/>
                <w:sz w:val="21"/>
                <w:szCs w:val="21"/>
                <w:lang w:eastAsia="en-IN"/>
              </w:rPr>
              <w:t xml:space="preserve"> </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color w:val="222222"/>
                <w:sz w:val="21"/>
                <w:szCs w:val="21"/>
                <w:lang w:eastAsia="en-IN"/>
              </w:rPr>
              <w:t>options</w:t>
            </w:r>
            <w:r w:rsidRPr="00703952">
              <w:rPr>
                <w:rFonts w:ascii="Courier New" w:eastAsia="Times New Roman" w:hAnsi="Courier New" w:cs="Courier New"/>
                <w:color w:val="666666"/>
                <w:sz w:val="21"/>
                <w:szCs w:val="21"/>
                <w:lang w:eastAsia="en-IN"/>
              </w:rPr>
              <w:t>&gt;</w:t>
            </w:r>
            <w:r w:rsidRPr="00703952">
              <w:rPr>
                <w:rFonts w:ascii="Courier New" w:eastAsia="Times New Roman" w:hAnsi="Courier New" w:cs="Courier New"/>
                <w:color w:val="222222"/>
                <w:sz w:val="21"/>
                <w:szCs w:val="21"/>
                <w:lang w:eastAsia="en-IN"/>
              </w:rPr>
              <w:t xml:space="preserve"> }</w:t>
            </w:r>
          </w:p>
          <w:p w14:paraId="65ADABF2"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Storage engine configuration specified when creating collections are validated and logged to the </w:t>
            </w:r>
            <w:hyperlink r:id="rId14" w:anchor="term-oplog" w:history="1">
              <w:r w:rsidRPr="00703952">
                <w:rPr>
                  <w:rFonts w:ascii="Times New Roman" w:eastAsia="Times New Roman" w:hAnsi="Times New Roman" w:cs="Times New Roman"/>
                  <w:color w:val="006CBC"/>
                  <w:sz w:val="21"/>
                  <w:szCs w:val="21"/>
                  <w:lang w:eastAsia="en-IN"/>
                </w:rPr>
                <w:t>oplog</w:t>
              </w:r>
            </w:hyperlink>
            <w:r w:rsidRPr="00703952">
              <w:rPr>
                <w:rFonts w:ascii="Times New Roman" w:eastAsia="Times New Roman" w:hAnsi="Times New Roman" w:cs="Times New Roman"/>
                <w:sz w:val="21"/>
                <w:szCs w:val="21"/>
                <w:lang w:eastAsia="en-IN"/>
              </w:rPr>
              <w:t xml:space="preserve"> during </w:t>
            </w:r>
            <w:r w:rsidRPr="00703952">
              <w:rPr>
                <w:rFonts w:ascii="Times New Roman" w:eastAsia="Times New Roman" w:hAnsi="Times New Roman" w:cs="Times New Roman"/>
                <w:sz w:val="21"/>
                <w:szCs w:val="21"/>
                <w:lang w:eastAsia="en-IN"/>
              </w:rPr>
              <w:lastRenderedPageBreak/>
              <w:t>replication to support replica sets with members that use different storage engines.</w:t>
            </w:r>
          </w:p>
        </w:tc>
      </w:tr>
      <w:tr w:rsidR="00703952" w:rsidRPr="00703952" w14:paraId="229EDDF6" w14:textId="77777777" w:rsidTr="00703952">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6B19E50E"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Courier New" w:eastAsia="Times New Roman" w:hAnsi="Courier New" w:cs="Courier New"/>
                <w:color w:val="000000"/>
                <w:sz w:val="21"/>
                <w:szCs w:val="21"/>
                <w:lang w:eastAsia="en-IN"/>
              </w:rPr>
              <w:lastRenderedPageBreak/>
              <w:t>validator</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5B75365B"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document</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3AB32D08"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Optional. Allows users to specify </w:t>
            </w:r>
            <w:hyperlink r:id="rId15" w:history="1">
              <w:r w:rsidRPr="00703952">
                <w:rPr>
                  <w:rFonts w:ascii="Times New Roman" w:eastAsia="Times New Roman" w:hAnsi="Times New Roman" w:cs="Times New Roman"/>
                  <w:color w:val="006CBC"/>
                  <w:sz w:val="21"/>
                  <w:szCs w:val="21"/>
                  <w:lang w:eastAsia="en-IN"/>
                </w:rPr>
                <w:t>validation rules or expressions</w:t>
              </w:r>
            </w:hyperlink>
            <w:r w:rsidRPr="00703952">
              <w:rPr>
                <w:rFonts w:ascii="Times New Roman" w:eastAsia="Times New Roman" w:hAnsi="Times New Roman" w:cs="Times New Roman"/>
                <w:sz w:val="21"/>
                <w:szCs w:val="21"/>
                <w:lang w:eastAsia="en-IN"/>
              </w:rPr>
              <w:t> for the collection. For more information, see </w:t>
            </w:r>
            <w:hyperlink r:id="rId16" w:history="1">
              <w:r w:rsidRPr="00703952">
                <w:rPr>
                  <w:rFonts w:ascii="Times New Roman" w:eastAsia="Times New Roman" w:hAnsi="Times New Roman" w:cs="Times New Roman"/>
                  <w:color w:val="006CBC"/>
                  <w:sz w:val="21"/>
                  <w:szCs w:val="21"/>
                  <w:lang w:eastAsia="en-IN"/>
                </w:rPr>
                <w:t>Schema Validation</w:t>
              </w:r>
            </w:hyperlink>
            <w:r w:rsidRPr="00703952">
              <w:rPr>
                <w:rFonts w:ascii="Times New Roman" w:eastAsia="Times New Roman" w:hAnsi="Times New Roman" w:cs="Times New Roman"/>
                <w:sz w:val="21"/>
                <w:szCs w:val="21"/>
                <w:lang w:eastAsia="en-IN"/>
              </w:rPr>
              <w:t>.</w:t>
            </w:r>
          </w:p>
          <w:p w14:paraId="06D35BEF"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i/>
                <w:iCs/>
                <w:sz w:val="21"/>
                <w:szCs w:val="21"/>
                <w:lang w:eastAsia="en-IN"/>
              </w:rPr>
              <w:t>New in version 3.2.</w:t>
            </w:r>
          </w:p>
          <w:p w14:paraId="757A92FF"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The </w:t>
            </w:r>
            <w:r w:rsidRPr="00703952">
              <w:rPr>
                <w:rFonts w:ascii="Courier New" w:eastAsia="Times New Roman" w:hAnsi="Courier New" w:cs="Courier New"/>
                <w:color w:val="000000"/>
                <w:sz w:val="21"/>
                <w:szCs w:val="21"/>
                <w:lang w:eastAsia="en-IN"/>
              </w:rPr>
              <w:t>validator</w:t>
            </w:r>
            <w:r w:rsidRPr="00703952">
              <w:rPr>
                <w:rFonts w:ascii="Times New Roman" w:eastAsia="Times New Roman" w:hAnsi="Times New Roman" w:cs="Times New Roman"/>
                <w:sz w:val="21"/>
                <w:szCs w:val="21"/>
                <w:lang w:eastAsia="en-IN"/>
              </w:rPr>
              <w:t> option takes a document that specifies the validation rules or expressions. You can specify the expressions using the same operators as the </w:t>
            </w:r>
            <w:hyperlink r:id="rId17" w:anchor="query-selectors" w:history="1">
              <w:r w:rsidRPr="00703952">
                <w:rPr>
                  <w:rFonts w:ascii="Times New Roman" w:eastAsia="Times New Roman" w:hAnsi="Times New Roman" w:cs="Times New Roman"/>
                  <w:color w:val="006CBC"/>
                  <w:sz w:val="21"/>
                  <w:szCs w:val="21"/>
                  <w:lang w:eastAsia="en-IN"/>
                </w:rPr>
                <w:t>query operators</w:t>
              </w:r>
            </w:hyperlink>
            <w:r w:rsidRPr="00703952">
              <w:rPr>
                <w:rFonts w:ascii="Times New Roman" w:eastAsia="Times New Roman" w:hAnsi="Times New Roman" w:cs="Times New Roman"/>
                <w:sz w:val="21"/>
                <w:szCs w:val="21"/>
                <w:lang w:eastAsia="en-IN"/>
              </w:rPr>
              <w:t> with the exception of </w:t>
            </w:r>
            <w:r w:rsidRPr="00703952">
              <w:rPr>
                <w:rFonts w:ascii="Courier New" w:eastAsia="Times New Roman" w:hAnsi="Courier New" w:cs="Courier New"/>
                <w:color w:val="000000"/>
                <w:sz w:val="21"/>
                <w:szCs w:val="21"/>
                <w:lang w:eastAsia="en-IN"/>
              </w:rPr>
              <w:t>$geoNear</w:t>
            </w:r>
            <w:r w:rsidRPr="00703952">
              <w:rPr>
                <w:rFonts w:ascii="Times New Roman" w:eastAsia="Times New Roman" w:hAnsi="Times New Roman" w:cs="Times New Roman"/>
                <w:sz w:val="21"/>
                <w:szCs w:val="21"/>
                <w:lang w:eastAsia="en-IN"/>
              </w:rPr>
              <w:t>, </w:t>
            </w:r>
            <w:hyperlink r:id="rId18" w:anchor="op._S_near" w:tooltip="$near" w:history="1">
              <w:r w:rsidRPr="00703952">
                <w:rPr>
                  <w:rFonts w:ascii="Courier New" w:eastAsia="Times New Roman" w:hAnsi="Courier New" w:cs="Courier New"/>
                  <w:color w:val="006CBC"/>
                  <w:sz w:val="21"/>
                  <w:szCs w:val="21"/>
                  <w:lang w:eastAsia="en-IN"/>
                </w:rPr>
                <w:t>$near</w:t>
              </w:r>
            </w:hyperlink>
            <w:r w:rsidRPr="00703952">
              <w:rPr>
                <w:rFonts w:ascii="Times New Roman" w:eastAsia="Times New Roman" w:hAnsi="Times New Roman" w:cs="Times New Roman"/>
                <w:sz w:val="21"/>
                <w:szCs w:val="21"/>
                <w:lang w:eastAsia="en-IN"/>
              </w:rPr>
              <w:t>, </w:t>
            </w:r>
            <w:hyperlink r:id="rId19" w:anchor="op._S_nearSphere" w:tooltip="$nearSphere" w:history="1">
              <w:r w:rsidRPr="00703952">
                <w:rPr>
                  <w:rFonts w:ascii="Courier New" w:eastAsia="Times New Roman" w:hAnsi="Courier New" w:cs="Courier New"/>
                  <w:color w:val="006CBC"/>
                  <w:sz w:val="21"/>
                  <w:szCs w:val="21"/>
                  <w:lang w:eastAsia="en-IN"/>
                </w:rPr>
                <w:t>$nearSphere</w:t>
              </w:r>
            </w:hyperlink>
            <w:r w:rsidRPr="00703952">
              <w:rPr>
                <w:rFonts w:ascii="Times New Roman" w:eastAsia="Times New Roman" w:hAnsi="Times New Roman" w:cs="Times New Roman"/>
                <w:sz w:val="21"/>
                <w:szCs w:val="21"/>
                <w:lang w:eastAsia="en-IN"/>
              </w:rPr>
              <w:t>, </w:t>
            </w:r>
            <w:hyperlink r:id="rId20" w:anchor="op._S_text" w:tooltip="$text" w:history="1">
              <w:r w:rsidRPr="00703952">
                <w:rPr>
                  <w:rFonts w:ascii="Courier New" w:eastAsia="Times New Roman" w:hAnsi="Courier New" w:cs="Courier New"/>
                  <w:color w:val="006CBC"/>
                  <w:sz w:val="21"/>
                  <w:szCs w:val="21"/>
                  <w:lang w:eastAsia="en-IN"/>
                </w:rPr>
                <w:t>$text</w:t>
              </w:r>
            </w:hyperlink>
            <w:r w:rsidRPr="00703952">
              <w:rPr>
                <w:rFonts w:ascii="Times New Roman" w:eastAsia="Times New Roman" w:hAnsi="Times New Roman" w:cs="Times New Roman"/>
                <w:sz w:val="21"/>
                <w:szCs w:val="21"/>
                <w:lang w:eastAsia="en-IN"/>
              </w:rPr>
              <w:t>, and </w:t>
            </w:r>
            <w:hyperlink r:id="rId21" w:anchor="op._S_where" w:tooltip="$where" w:history="1">
              <w:r w:rsidRPr="00703952">
                <w:rPr>
                  <w:rFonts w:ascii="Courier New" w:eastAsia="Times New Roman" w:hAnsi="Courier New" w:cs="Courier New"/>
                  <w:color w:val="006CBC"/>
                  <w:sz w:val="21"/>
                  <w:szCs w:val="21"/>
                  <w:lang w:eastAsia="en-IN"/>
                </w:rPr>
                <w:t>$where</w:t>
              </w:r>
            </w:hyperlink>
            <w:r w:rsidRPr="00703952">
              <w:rPr>
                <w:rFonts w:ascii="Times New Roman" w:eastAsia="Times New Roman" w:hAnsi="Times New Roman" w:cs="Times New Roman"/>
                <w:sz w:val="21"/>
                <w:szCs w:val="21"/>
                <w:lang w:eastAsia="en-IN"/>
              </w:rPr>
              <w:t>.</w:t>
            </w:r>
          </w:p>
          <w:p w14:paraId="7A664329" w14:textId="77777777" w:rsidR="00703952" w:rsidRPr="00703952" w:rsidRDefault="00703952" w:rsidP="00703952">
            <w:pPr>
              <w:shd w:val="clear" w:color="auto" w:fill="EDF4E8"/>
              <w:spacing w:after="0" w:line="360" w:lineRule="atLeast"/>
              <w:rPr>
                <w:rFonts w:ascii="Times New Roman" w:eastAsia="Times New Roman" w:hAnsi="Times New Roman" w:cs="Times New Roman"/>
                <w:b/>
                <w:bCs/>
                <w:caps/>
                <w:color w:val="89B668"/>
                <w:sz w:val="18"/>
                <w:szCs w:val="18"/>
                <w:lang w:eastAsia="en-IN"/>
              </w:rPr>
            </w:pPr>
            <w:r w:rsidRPr="00703952">
              <w:rPr>
                <w:rFonts w:ascii="Times New Roman" w:eastAsia="Times New Roman" w:hAnsi="Times New Roman" w:cs="Times New Roman"/>
                <w:b/>
                <w:bCs/>
                <w:caps/>
                <w:color w:val="89B668"/>
                <w:sz w:val="18"/>
                <w:szCs w:val="18"/>
                <w:lang w:eastAsia="en-IN"/>
              </w:rPr>
              <w:t>NOTE</w:t>
            </w:r>
          </w:p>
          <w:p w14:paraId="402B65EB" w14:textId="77777777" w:rsidR="00703952" w:rsidRPr="00703952" w:rsidRDefault="00703952" w:rsidP="00703952">
            <w:pPr>
              <w:numPr>
                <w:ilvl w:val="0"/>
                <w:numId w:val="2"/>
              </w:numPr>
              <w:shd w:val="clear" w:color="auto" w:fill="EDF4E8"/>
              <w:spacing w:before="100" w:beforeAutospacing="1" w:after="100" w:afterAutospacing="1"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Validation occurs during updates and inserts. Existing documents do not undergo validation checks until modification.</w:t>
            </w:r>
          </w:p>
          <w:p w14:paraId="5BF1C31C" w14:textId="77777777" w:rsidR="00703952" w:rsidRPr="00703952" w:rsidRDefault="00703952" w:rsidP="00703952">
            <w:pPr>
              <w:numPr>
                <w:ilvl w:val="0"/>
                <w:numId w:val="2"/>
              </w:numPr>
              <w:shd w:val="clear" w:color="auto" w:fill="EDF4E8"/>
              <w:spacing w:before="100" w:beforeAutospacing="1" w:after="100" w:afterAutospacing="1"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You cannot specify a validator for collections in the </w:t>
            </w:r>
            <w:r w:rsidRPr="00703952">
              <w:rPr>
                <w:rFonts w:ascii="Courier New" w:eastAsia="Times New Roman" w:hAnsi="Courier New" w:cs="Courier New"/>
                <w:color w:val="000000"/>
                <w:sz w:val="21"/>
                <w:szCs w:val="21"/>
                <w:lang w:eastAsia="en-IN"/>
              </w:rPr>
              <w:t>admin</w:t>
            </w:r>
            <w:r w:rsidRPr="00703952">
              <w:rPr>
                <w:rFonts w:ascii="Times New Roman" w:eastAsia="Times New Roman" w:hAnsi="Times New Roman" w:cs="Times New Roman"/>
                <w:sz w:val="21"/>
                <w:szCs w:val="21"/>
                <w:lang w:eastAsia="en-IN"/>
              </w:rPr>
              <w:t>,</w:t>
            </w:r>
            <w:r w:rsidRPr="00703952">
              <w:rPr>
                <w:rFonts w:ascii="Courier New" w:eastAsia="Times New Roman" w:hAnsi="Courier New" w:cs="Courier New"/>
                <w:color w:val="000000"/>
                <w:sz w:val="21"/>
                <w:szCs w:val="21"/>
                <w:lang w:eastAsia="en-IN"/>
              </w:rPr>
              <w:t>local</w:t>
            </w:r>
            <w:r w:rsidRPr="00703952">
              <w:rPr>
                <w:rFonts w:ascii="Times New Roman" w:eastAsia="Times New Roman" w:hAnsi="Times New Roman" w:cs="Times New Roman"/>
                <w:sz w:val="21"/>
                <w:szCs w:val="21"/>
                <w:lang w:eastAsia="en-IN"/>
              </w:rPr>
              <w:t>, and </w:t>
            </w:r>
            <w:r w:rsidRPr="00703952">
              <w:rPr>
                <w:rFonts w:ascii="Courier New" w:eastAsia="Times New Roman" w:hAnsi="Courier New" w:cs="Courier New"/>
                <w:color w:val="000000"/>
                <w:sz w:val="21"/>
                <w:szCs w:val="21"/>
                <w:lang w:eastAsia="en-IN"/>
              </w:rPr>
              <w:t>config</w:t>
            </w:r>
            <w:r w:rsidRPr="00703952">
              <w:rPr>
                <w:rFonts w:ascii="Times New Roman" w:eastAsia="Times New Roman" w:hAnsi="Times New Roman" w:cs="Times New Roman"/>
                <w:sz w:val="21"/>
                <w:szCs w:val="21"/>
                <w:lang w:eastAsia="en-IN"/>
              </w:rPr>
              <w:t> databases.</w:t>
            </w:r>
          </w:p>
          <w:p w14:paraId="64D6E1BC" w14:textId="77777777" w:rsidR="00703952" w:rsidRPr="00703952" w:rsidRDefault="00703952" w:rsidP="00703952">
            <w:pPr>
              <w:numPr>
                <w:ilvl w:val="0"/>
                <w:numId w:val="2"/>
              </w:numPr>
              <w:shd w:val="clear" w:color="auto" w:fill="EDF4E8"/>
              <w:spacing w:before="100" w:beforeAutospacing="1" w:after="100" w:afterAutospacing="1"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You cannot specify a validator for </w:t>
            </w:r>
            <w:r w:rsidRPr="00703952">
              <w:rPr>
                <w:rFonts w:ascii="Courier New" w:eastAsia="Times New Roman" w:hAnsi="Courier New" w:cs="Courier New"/>
                <w:color w:val="000000"/>
                <w:sz w:val="21"/>
                <w:szCs w:val="21"/>
                <w:lang w:eastAsia="en-IN"/>
              </w:rPr>
              <w:t>system.*</w:t>
            </w:r>
            <w:r w:rsidRPr="00703952">
              <w:rPr>
                <w:rFonts w:ascii="Times New Roman" w:eastAsia="Times New Roman" w:hAnsi="Times New Roman" w:cs="Times New Roman"/>
                <w:sz w:val="21"/>
                <w:szCs w:val="21"/>
                <w:lang w:eastAsia="en-IN"/>
              </w:rPr>
              <w:t> collections.</w:t>
            </w:r>
          </w:p>
        </w:tc>
      </w:tr>
      <w:tr w:rsidR="00703952" w:rsidRPr="00703952" w14:paraId="2DF0491A" w14:textId="77777777" w:rsidTr="00703952">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43B5F917"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Courier New" w:eastAsia="Times New Roman" w:hAnsi="Courier New" w:cs="Courier New"/>
                <w:color w:val="000000"/>
                <w:sz w:val="21"/>
                <w:szCs w:val="21"/>
                <w:lang w:eastAsia="en-IN"/>
              </w:rPr>
              <w:t>validationLevel</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3721AF36"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string</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224B8BE0"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Optional. Determines how strictly MongoDB applies the validation rules to existing documents during an update.</w:t>
            </w:r>
          </w:p>
          <w:p w14:paraId="4741E15F"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i/>
                <w:iCs/>
                <w:sz w:val="21"/>
                <w:szCs w:val="21"/>
                <w:lang w:eastAsia="en-IN"/>
              </w:rPr>
              <w:lastRenderedPageBreak/>
              <w:t>New in version 3.2.</w:t>
            </w:r>
          </w:p>
          <w:tbl>
            <w:tblPr>
              <w:tblW w:w="0" w:type="auto"/>
              <w:tblCellMar>
                <w:top w:w="15" w:type="dxa"/>
                <w:left w:w="15" w:type="dxa"/>
                <w:bottom w:w="15" w:type="dxa"/>
                <w:right w:w="15" w:type="dxa"/>
              </w:tblCellMar>
              <w:tblLook w:val="04A0" w:firstRow="1" w:lastRow="0" w:firstColumn="1" w:lastColumn="0" w:noHBand="0" w:noVBand="1"/>
            </w:tblPr>
            <w:tblGrid>
              <w:gridCol w:w="2041"/>
              <w:gridCol w:w="2888"/>
            </w:tblGrid>
            <w:tr w:rsidR="00703952" w:rsidRPr="00703952" w14:paraId="5399CEBF" w14:textId="77777777">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14:paraId="456FE0EA" w14:textId="77777777" w:rsidR="00703952" w:rsidRPr="00703952" w:rsidRDefault="00703952" w:rsidP="00703952">
                  <w:pPr>
                    <w:spacing w:before="360" w:after="360" w:line="360" w:lineRule="atLeast"/>
                    <w:rPr>
                      <w:rFonts w:ascii="Times New Roman" w:eastAsia="Times New Roman" w:hAnsi="Times New Roman" w:cs="Times New Roman"/>
                      <w:b/>
                      <w:bCs/>
                      <w:sz w:val="21"/>
                      <w:szCs w:val="21"/>
                      <w:lang w:eastAsia="en-IN"/>
                    </w:rPr>
                  </w:pPr>
                  <w:r w:rsidRPr="00703952">
                    <w:rPr>
                      <w:rFonts w:ascii="Courier New" w:eastAsia="Times New Roman" w:hAnsi="Courier New" w:cs="Courier New"/>
                      <w:b/>
                      <w:bCs/>
                      <w:color w:val="000000"/>
                      <w:sz w:val="21"/>
                      <w:szCs w:val="21"/>
                      <w:lang w:eastAsia="en-IN"/>
                    </w:rPr>
                    <w:t>validationLevel</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14:paraId="70143DF5" w14:textId="77777777" w:rsidR="00703952" w:rsidRPr="00703952" w:rsidRDefault="00703952" w:rsidP="00703952">
                  <w:pPr>
                    <w:spacing w:before="360" w:after="360" w:line="360" w:lineRule="atLeast"/>
                    <w:rPr>
                      <w:rFonts w:ascii="Times New Roman" w:eastAsia="Times New Roman" w:hAnsi="Times New Roman" w:cs="Times New Roman"/>
                      <w:b/>
                      <w:bCs/>
                      <w:sz w:val="21"/>
                      <w:szCs w:val="21"/>
                      <w:lang w:eastAsia="en-IN"/>
                    </w:rPr>
                  </w:pPr>
                  <w:r w:rsidRPr="00703952">
                    <w:rPr>
                      <w:rFonts w:ascii="Times New Roman" w:eastAsia="Times New Roman" w:hAnsi="Times New Roman" w:cs="Times New Roman"/>
                      <w:b/>
                      <w:bCs/>
                      <w:sz w:val="21"/>
                      <w:szCs w:val="21"/>
                      <w:lang w:eastAsia="en-IN"/>
                    </w:rPr>
                    <w:t>Description</w:t>
                  </w:r>
                </w:p>
              </w:tc>
            </w:tr>
            <w:tr w:rsidR="00703952" w:rsidRPr="00703952" w14:paraId="531ED92C" w14:textId="77777777">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4E9D6135"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Courier New" w:eastAsia="Times New Roman" w:hAnsi="Courier New" w:cs="Courier New"/>
                      <w:color w:val="000000"/>
                      <w:sz w:val="21"/>
                      <w:szCs w:val="21"/>
                      <w:lang w:eastAsia="en-IN"/>
                    </w:rPr>
                    <w:t>"off"</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06A716B5"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No validation for inserts or updates.</w:t>
                  </w:r>
                </w:p>
              </w:tc>
            </w:tr>
            <w:tr w:rsidR="00703952" w:rsidRPr="00703952" w14:paraId="1E779F40" w14:textId="77777777">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617E4865"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Courier New" w:eastAsia="Times New Roman" w:hAnsi="Courier New" w:cs="Courier New"/>
                      <w:color w:val="000000"/>
                      <w:sz w:val="21"/>
                      <w:szCs w:val="21"/>
                      <w:lang w:eastAsia="en-IN"/>
                    </w:rPr>
                    <w:t>"strict"</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44AC3B9C"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b/>
                      <w:bCs/>
                      <w:sz w:val="21"/>
                      <w:szCs w:val="21"/>
                      <w:lang w:eastAsia="en-IN"/>
                    </w:rPr>
                    <w:t>Default</w:t>
                  </w:r>
                  <w:r w:rsidRPr="00703952">
                    <w:rPr>
                      <w:rFonts w:ascii="Times New Roman" w:eastAsia="Times New Roman" w:hAnsi="Times New Roman" w:cs="Times New Roman"/>
                      <w:sz w:val="21"/>
                      <w:szCs w:val="21"/>
                      <w:lang w:eastAsia="en-IN"/>
                    </w:rPr>
                    <w:t> Apply validation rules to all inserts and all updates.</w:t>
                  </w:r>
                </w:p>
              </w:tc>
            </w:tr>
            <w:tr w:rsidR="00703952" w:rsidRPr="00703952" w14:paraId="0213F762" w14:textId="77777777">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6E2509FA"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Courier New" w:eastAsia="Times New Roman" w:hAnsi="Courier New" w:cs="Courier New"/>
                      <w:color w:val="000000"/>
                      <w:sz w:val="21"/>
                      <w:szCs w:val="21"/>
                      <w:lang w:eastAsia="en-IN"/>
                    </w:rPr>
                    <w:t>"moderate"</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1DFCB0B6"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Apply validation rules to inserts and to updates on existing </w:t>
                  </w:r>
                  <w:r w:rsidRPr="00703952">
                    <w:rPr>
                      <w:rFonts w:ascii="Times New Roman" w:eastAsia="Times New Roman" w:hAnsi="Times New Roman" w:cs="Times New Roman"/>
                      <w:i/>
                      <w:iCs/>
                      <w:sz w:val="21"/>
                      <w:szCs w:val="21"/>
                      <w:lang w:eastAsia="en-IN"/>
                    </w:rPr>
                    <w:t>valid</w:t>
                  </w:r>
                  <w:r w:rsidRPr="00703952">
                    <w:rPr>
                      <w:rFonts w:ascii="Times New Roman" w:eastAsia="Times New Roman" w:hAnsi="Times New Roman" w:cs="Times New Roman"/>
                      <w:sz w:val="21"/>
                      <w:szCs w:val="21"/>
                      <w:lang w:eastAsia="en-IN"/>
                    </w:rPr>
                    <w:t>documents. Do not apply rules to updates on existing </w:t>
                  </w:r>
                  <w:r w:rsidRPr="00703952">
                    <w:rPr>
                      <w:rFonts w:ascii="Times New Roman" w:eastAsia="Times New Roman" w:hAnsi="Times New Roman" w:cs="Times New Roman"/>
                      <w:i/>
                      <w:iCs/>
                      <w:sz w:val="21"/>
                      <w:szCs w:val="21"/>
                      <w:lang w:eastAsia="en-IN"/>
                    </w:rPr>
                    <w:t>invalid</w:t>
                  </w:r>
                  <w:r w:rsidRPr="00703952">
                    <w:rPr>
                      <w:rFonts w:ascii="Times New Roman" w:eastAsia="Times New Roman" w:hAnsi="Times New Roman" w:cs="Times New Roman"/>
                      <w:sz w:val="21"/>
                      <w:szCs w:val="21"/>
                      <w:lang w:eastAsia="en-IN"/>
                    </w:rPr>
                    <w:t>documents.</w:t>
                  </w:r>
                </w:p>
              </w:tc>
            </w:tr>
          </w:tbl>
          <w:p w14:paraId="53062618"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p>
        </w:tc>
      </w:tr>
      <w:tr w:rsidR="00703952" w:rsidRPr="00703952" w14:paraId="5DA4E5DA" w14:textId="77777777" w:rsidTr="00703952">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763147E1"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Courier New" w:eastAsia="Times New Roman" w:hAnsi="Courier New" w:cs="Courier New"/>
                <w:color w:val="000000"/>
                <w:sz w:val="21"/>
                <w:szCs w:val="21"/>
                <w:lang w:eastAsia="en-IN"/>
              </w:rPr>
              <w:lastRenderedPageBreak/>
              <w:t>validationAction</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5B9F6FFB"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string</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0E97EA18"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Optional. Determines whether to </w:t>
            </w:r>
            <w:r w:rsidRPr="00703952">
              <w:rPr>
                <w:rFonts w:ascii="Courier New" w:eastAsia="Times New Roman" w:hAnsi="Courier New" w:cs="Courier New"/>
                <w:color w:val="000000"/>
                <w:sz w:val="21"/>
                <w:szCs w:val="21"/>
                <w:lang w:eastAsia="en-IN"/>
              </w:rPr>
              <w:t>error</w:t>
            </w:r>
            <w:r w:rsidRPr="00703952">
              <w:rPr>
                <w:rFonts w:ascii="Times New Roman" w:eastAsia="Times New Roman" w:hAnsi="Times New Roman" w:cs="Times New Roman"/>
                <w:sz w:val="21"/>
                <w:szCs w:val="21"/>
                <w:lang w:eastAsia="en-IN"/>
              </w:rPr>
              <w:t> on invalid documents or just </w:t>
            </w:r>
            <w:r w:rsidRPr="00703952">
              <w:rPr>
                <w:rFonts w:ascii="Courier New" w:eastAsia="Times New Roman" w:hAnsi="Courier New" w:cs="Courier New"/>
                <w:color w:val="000000"/>
                <w:sz w:val="21"/>
                <w:szCs w:val="21"/>
                <w:lang w:eastAsia="en-IN"/>
              </w:rPr>
              <w:t>warn</w:t>
            </w:r>
            <w:r w:rsidRPr="00703952">
              <w:rPr>
                <w:rFonts w:ascii="Times New Roman" w:eastAsia="Times New Roman" w:hAnsi="Times New Roman" w:cs="Times New Roman"/>
                <w:sz w:val="21"/>
                <w:szCs w:val="21"/>
                <w:lang w:eastAsia="en-IN"/>
              </w:rPr>
              <w:t> about the violations but allow invalid documents to be inserted.</w:t>
            </w:r>
          </w:p>
          <w:p w14:paraId="74FC627F"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i/>
                <w:iCs/>
                <w:sz w:val="21"/>
                <w:szCs w:val="21"/>
                <w:lang w:eastAsia="en-IN"/>
              </w:rPr>
              <w:t>New in version 3.2.</w:t>
            </w:r>
          </w:p>
          <w:p w14:paraId="115BA2CB" w14:textId="77777777" w:rsidR="00703952" w:rsidRPr="00703952" w:rsidRDefault="00703952" w:rsidP="00703952">
            <w:pPr>
              <w:shd w:val="clear" w:color="auto" w:fill="FFF2D5"/>
              <w:spacing w:after="0" w:line="360" w:lineRule="atLeast"/>
              <w:rPr>
                <w:rFonts w:ascii="Times New Roman" w:eastAsia="Times New Roman" w:hAnsi="Times New Roman" w:cs="Times New Roman"/>
                <w:b/>
                <w:bCs/>
                <w:caps/>
                <w:color w:val="FFB618"/>
                <w:sz w:val="18"/>
                <w:szCs w:val="18"/>
                <w:lang w:eastAsia="en-IN"/>
              </w:rPr>
            </w:pPr>
            <w:r w:rsidRPr="00703952">
              <w:rPr>
                <w:rFonts w:ascii="Times New Roman" w:eastAsia="Times New Roman" w:hAnsi="Times New Roman" w:cs="Times New Roman"/>
                <w:b/>
                <w:bCs/>
                <w:caps/>
                <w:color w:val="FFB618"/>
                <w:sz w:val="18"/>
                <w:szCs w:val="18"/>
                <w:lang w:eastAsia="en-IN"/>
              </w:rPr>
              <w:t>IMPORTANT</w:t>
            </w:r>
          </w:p>
          <w:p w14:paraId="0380F495" w14:textId="77777777" w:rsidR="00703952" w:rsidRPr="00703952" w:rsidRDefault="00703952" w:rsidP="00703952">
            <w:pPr>
              <w:shd w:val="clear" w:color="auto" w:fill="FFF2D5"/>
              <w:spacing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lastRenderedPageBreak/>
              <w:t>Validation of documents only applies to those documents as determined by the </w:t>
            </w:r>
            <w:r w:rsidRPr="00703952">
              <w:rPr>
                <w:rFonts w:ascii="Courier New" w:eastAsia="Times New Roman" w:hAnsi="Courier New" w:cs="Courier New"/>
                <w:color w:val="000000"/>
                <w:sz w:val="21"/>
                <w:szCs w:val="21"/>
                <w:lang w:eastAsia="en-IN"/>
              </w:rPr>
              <w:t>validationLevel</w:t>
            </w:r>
            <w:r w:rsidRPr="00703952">
              <w:rPr>
                <w:rFonts w:ascii="Times New Roman" w:eastAsia="Times New Roman" w:hAnsi="Times New Roman" w:cs="Times New Roman"/>
                <w:sz w:val="21"/>
                <w:szCs w:val="21"/>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2167"/>
              <w:gridCol w:w="2762"/>
            </w:tblGrid>
            <w:tr w:rsidR="00703952" w:rsidRPr="00703952" w14:paraId="73E63524" w14:textId="77777777">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14:paraId="05339967" w14:textId="77777777" w:rsidR="00703952" w:rsidRPr="00703952" w:rsidRDefault="00703952" w:rsidP="00703952">
                  <w:pPr>
                    <w:spacing w:before="360" w:after="360" w:line="360" w:lineRule="atLeast"/>
                    <w:rPr>
                      <w:rFonts w:ascii="Times New Roman" w:eastAsia="Times New Roman" w:hAnsi="Times New Roman" w:cs="Times New Roman"/>
                      <w:b/>
                      <w:bCs/>
                      <w:sz w:val="21"/>
                      <w:szCs w:val="21"/>
                      <w:lang w:eastAsia="en-IN"/>
                    </w:rPr>
                  </w:pPr>
                  <w:r w:rsidRPr="00703952">
                    <w:rPr>
                      <w:rFonts w:ascii="Courier New" w:eastAsia="Times New Roman" w:hAnsi="Courier New" w:cs="Courier New"/>
                      <w:b/>
                      <w:bCs/>
                      <w:color w:val="000000"/>
                      <w:sz w:val="21"/>
                      <w:szCs w:val="21"/>
                      <w:lang w:eastAsia="en-IN"/>
                    </w:rPr>
                    <w:t>validationAction</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14:paraId="2790AA69" w14:textId="77777777" w:rsidR="00703952" w:rsidRPr="00703952" w:rsidRDefault="00703952" w:rsidP="00703952">
                  <w:pPr>
                    <w:spacing w:before="360" w:after="360" w:line="360" w:lineRule="atLeast"/>
                    <w:rPr>
                      <w:rFonts w:ascii="Times New Roman" w:eastAsia="Times New Roman" w:hAnsi="Times New Roman" w:cs="Times New Roman"/>
                      <w:b/>
                      <w:bCs/>
                      <w:sz w:val="21"/>
                      <w:szCs w:val="21"/>
                      <w:lang w:eastAsia="en-IN"/>
                    </w:rPr>
                  </w:pPr>
                  <w:r w:rsidRPr="00703952">
                    <w:rPr>
                      <w:rFonts w:ascii="Times New Roman" w:eastAsia="Times New Roman" w:hAnsi="Times New Roman" w:cs="Times New Roman"/>
                      <w:b/>
                      <w:bCs/>
                      <w:sz w:val="21"/>
                      <w:szCs w:val="21"/>
                      <w:lang w:eastAsia="en-IN"/>
                    </w:rPr>
                    <w:t>Description</w:t>
                  </w:r>
                </w:p>
              </w:tc>
            </w:tr>
            <w:tr w:rsidR="00703952" w:rsidRPr="00703952" w14:paraId="6583051B" w14:textId="77777777">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61918C5B"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Courier New" w:eastAsia="Times New Roman" w:hAnsi="Courier New" w:cs="Courier New"/>
                      <w:color w:val="000000"/>
                      <w:sz w:val="21"/>
                      <w:szCs w:val="21"/>
                      <w:lang w:eastAsia="en-IN"/>
                    </w:rPr>
                    <w:t>"error"</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27C256A7"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b/>
                      <w:bCs/>
                      <w:sz w:val="21"/>
                      <w:szCs w:val="21"/>
                      <w:lang w:eastAsia="en-IN"/>
                    </w:rPr>
                    <w:t>Default</w:t>
                  </w:r>
                  <w:r w:rsidRPr="00703952">
                    <w:rPr>
                      <w:rFonts w:ascii="Times New Roman" w:eastAsia="Times New Roman" w:hAnsi="Times New Roman" w:cs="Times New Roman"/>
                      <w:sz w:val="21"/>
                      <w:szCs w:val="21"/>
                      <w:lang w:eastAsia="en-IN"/>
                    </w:rPr>
                    <w:t> Documents must pass validation before the write occurs. Otherwise, the write operation fails.</w:t>
                  </w:r>
                </w:p>
              </w:tc>
            </w:tr>
            <w:tr w:rsidR="00703952" w:rsidRPr="00703952" w14:paraId="20AA2F8E" w14:textId="77777777">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6E67BEBD"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Courier New" w:eastAsia="Times New Roman" w:hAnsi="Courier New" w:cs="Courier New"/>
                      <w:color w:val="000000"/>
                      <w:sz w:val="21"/>
                      <w:szCs w:val="21"/>
                      <w:lang w:eastAsia="en-IN"/>
                    </w:rPr>
                    <w:t>"warn"</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1D0D4203"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Documents do not have to pass validation. If the document fails validation, the write operation logs the validation failure.</w:t>
                  </w:r>
                </w:p>
              </w:tc>
            </w:tr>
          </w:tbl>
          <w:p w14:paraId="3BEF127C"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p>
        </w:tc>
      </w:tr>
      <w:tr w:rsidR="00703952" w:rsidRPr="00703952" w14:paraId="5C89D2B0" w14:textId="77777777" w:rsidTr="00703952">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1A12CEFD"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Courier New" w:eastAsia="Times New Roman" w:hAnsi="Courier New" w:cs="Courier New"/>
                <w:color w:val="000000"/>
                <w:sz w:val="21"/>
                <w:szCs w:val="21"/>
                <w:lang w:eastAsia="en-IN"/>
              </w:rPr>
              <w:lastRenderedPageBreak/>
              <w:t>indexOptionDefaults</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5E9B7DE0"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document</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0E38DC89"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Optional. Allows users to specify a default configuration for indexes when creating a collection.</w:t>
            </w:r>
          </w:p>
          <w:p w14:paraId="3671254C"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The </w:t>
            </w:r>
            <w:r w:rsidRPr="00703952">
              <w:rPr>
                <w:rFonts w:ascii="Courier New" w:eastAsia="Times New Roman" w:hAnsi="Courier New" w:cs="Courier New"/>
                <w:color w:val="000000"/>
                <w:sz w:val="21"/>
                <w:szCs w:val="21"/>
                <w:lang w:eastAsia="en-IN"/>
              </w:rPr>
              <w:t>indexOptionDefaults</w:t>
            </w:r>
            <w:r w:rsidRPr="00703952">
              <w:rPr>
                <w:rFonts w:ascii="Times New Roman" w:eastAsia="Times New Roman" w:hAnsi="Times New Roman" w:cs="Times New Roman"/>
                <w:sz w:val="21"/>
                <w:szCs w:val="21"/>
                <w:lang w:eastAsia="en-IN"/>
              </w:rPr>
              <w:t> option accepts a </w:t>
            </w:r>
            <w:r w:rsidRPr="00703952">
              <w:rPr>
                <w:rFonts w:ascii="Courier New" w:eastAsia="Times New Roman" w:hAnsi="Courier New" w:cs="Courier New"/>
                <w:color w:val="000000"/>
                <w:sz w:val="21"/>
                <w:szCs w:val="21"/>
                <w:lang w:eastAsia="en-IN"/>
              </w:rPr>
              <w:t>storageEngine</w:t>
            </w:r>
            <w:r w:rsidRPr="00703952">
              <w:rPr>
                <w:rFonts w:ascii="Times New Roman" w:eastAsia="Times New Roman" w:hAnsi="Times New Roman" w:cs="Times New Roman"/>
                <w:sz w:val="21"/>
                <w:szCs w:val="21"/>
                <w:lang w:eastAsia="en-IN"/>
              </w:rPr>
              <w:t>document, which should take the following form:</w:t>
            </w:r>
          </w:p>
          <w:p w14:paraId="2DB0B0EC" w14:textId="77777777" w:rsidR="00703952" w:rsidRPr="00703952" w:rsidRDefault="00703952" w:rsidP="00703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IN"/>
              </w:rPr>
            </w:pPr>
            <w:r w:rsidRPr="00703952">
              <w:rPr>
                <w:rFonts w:ascii="Courier New" w:eastAsia="Times New Roman" w:hAnsi="Courier New" w:cs="Courier New"/>
                <w:color w:val="222222"/>
                <w:sz w:val="21"/>
                <w:szCs w:val="21"/>
                <w:lang w:eastAsia="en-IN"/>
              </w:rPr>
              <w:t xml:space="preserve">{ </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color w:val="222222"/>
                <w:sz w:val="21"/>
                <w:szCs w:val="21"/>
                <w:lang w:eastAsia="en-IN"/>
              </w:rPr>
              <w:t>storage</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engine</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name</w:t>
            </w:r>
            <w:r w:rsidRPr="00703952">
              <w:rPr>
                <w:rFonts w:ascii="Courier New" w:eastAsia="Times New Roman" w:hAnsi="Courier New" w:cs="Courier New"/>
                <w:color w:val="666666"/>
                <w:sz w:val="21"/>
                <w:szCs w:val="21"/>
                <w:lang w:eastAsia="en-IN"/>
              </w:rPr>
              <w:t>&gt;:</w:t>
            </w:r>
            <w:r w:rsidRPr="00703952">
              <w:rPr>
                <w:rFonts w:ascii="Courier New" w:eastAsia="Times New Roman" w:hAnsi="Courier New" w:cs="Courier New"/>
                <w:color w:val="222222"/>
                <w:sz w:val="21"/>
                <w:szCs w:val="21"/>
                <w:lang w:eastAsia="en-IN"/>
              </w:rPr>
              <w:t xml:space="preserve"> </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color w:val="222222"/>
                <w:sz w:val="21"/>
                <w:szCs w:val="21"/>
                <w:lang w:eastAsia="en-IN"/>
              </w:rPr>
              <w:t>options</w:t>
            </w:r>
            <w:r w:rsidRPr="00703952">
              <w:rPr>
                <w:rFonts w:ascii="Courier New" w:eastAsia="Times New Roman" w:hAnsi="Courier New" w:cs="Courier New"/>
                <w:color w:val="666666"/>
                <w:sz w:val="21"/>
                <w:szCs w:val="21"/>
                <w:lang w:eastAsia="en-IN"/>
              </w:rPr>
              <w:t>&gt;</w:t>
            </w:r>
            <w:r w:rsidRPr="00703952">
              <w:rPr>
                <w:rFonts w:ascii="Courier New" w:eastAsia="Times New Roman" w:hAnsi="Courier New" w:cs="Courier New"/>
                <w:color w:val="222222"/>
                <w:sz w:val="21"/>
                <w:szCs w:val="21"/>
                <w:lang w:eastAsia="en-IN"/>
              </w:rPr>
              <w:t xml:space="preserve"> }</w:t>
            </w:r>
          </w:p>
          <w:p w14:paraId="6E801F2E"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Storage engine configuration specified when creating indexes are validated and logged to the </w:t>
            </w:r>
            <w:hyperlink r:id="rId22" w:anchor="term-oplog" w:history="1">
              <w:r w:rsidRPr="00703952">
                <w:rPr>
                  <w:rFonts w:ascii="Times New Roman" w:eastAsia="Times New Roman" w:hAnsi="Times New Roman" w:cs="Times New Roman"/>
                  <w:color w:val="006CBC"/>
                  <w:sz w:val="21"/>
                  <w:szCs w:val="21"/>
                  <w:lang w:eastAsia="en-IN"/>
                </w:rPr>
                <w:t>oplog</w:t>
              </w:r>
            </w:hyperlink>
            <w:r w:rsidRPr="00703952">
              <w:rPr>
                <w:rFonts w:ascii="Times New Roman" w:eastAsia="Times New Roman" w:hAnsi="Times New Roman" w:cs="Times New Roman"/>
                <w:sz w:val="21"/>
                <w:szCs w:val="21"/>
                <w:lang w:eastAsia="en-IN"/>
              </w:rPr>
              <w:t xml:space="preserve"> during </w:t>
            </w:r>
            <w:r w:rsidRPr="00703952">
              <w:rPr>
                <w:rFonts w:ascii="Times New Roman" w:eastAsia="Times New Roman" w:hAnsi="Times New Roman" w:cs="Times New Roman"/>
                <w:sz w:val="21"/>
                <w:szCs w:val="21"/>
                <w:lang w:eastAsia="en-IN"/>
              </w:rPr>
              <w:lastRenderedPageBreak/>
              <w:t>replication to support replica sets with members that use different storage engines.</w:t>
            </w:r>
          </w:p>
          <w:p w14:paraId="4439128F"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i/>
                <w:iCs/>
                <w:sz w:val="21"/>
                <w:szCs w:val="21"/>
                <w:lang w:eastAsia="en-IN"/>
              </w:rPr>
              <w:t>New in version 3.2.</w:t>
            </w:r>
          </w:p>
        </w:tc>
      </w:tr>
      <w:tr w:rsidR="00703952" w:rsidRPr="00703952" w14:paraId="6AA7A6F9" w14:textId="77777777" w:rsidTr="00703952">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2E648281"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Courier New" w:eastAsia="Times New Roman" w:hAnsi="Courier New" w:cs="Courier New"/>
                <w:color w:val="000000"/>
                <w:sz w:val="21"/>
                <w:szCs w:val="21"/>
                <w:lang w:eastAsia="en-IN"/>
              </w:rPr>
              <w:lastRenderedPageBreak/>
              <w:t>viewOn</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60EF5D29"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string</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59D5E6FA"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The name of the source collection or view from which to create the view. The name is not the full namespace of the collection or view; i.e. does not include the database name and implies the same database as the view to create.</w:t>
            </w:r>
          </w:p>
          <w:p w14:paraId="7E0AF309"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See also </w:t>
            </w:r>
            <w:hyperlink r:id="rId23" w:anchor="db.createView" w:tooltip="db.createView()" w:history="1">
              <w:r w:rsidRPr="00703952">
                <w:rPr>
                  <w:rFonts w:ascii="Courier New" w:eastAsia="Times New Roman" w:hAnsi="Courier New" w:cs="Courier New"/>
                  <w:color w:val="006CBC"/>
                  <w:sz w:val="21"/>
                  <w:szCs w:val="21"/>
                  <w:lang w:eastAsia="en-IN"/>
                </w:rPr>
                <w:t>db.createView()</w:t>
              </w:r>
            </w:hyperlink>
            <w:r w:rsidRPr="00703952">
              <w:rPr>
                <w:rFonts w:ascii="Times New Roman" w:eastAsia="Times New Roman" w:hAnsi="Times New Roman" w:cs="Times New Roman"/>
                <w:sz w:val="21"/>
                <w:szCs w:val="21"/>
                <w:lang w:eastAsia="en-IN"/>
              </w:rPr>
              <w:t>.</w:t>
            </w:r>
          </w:p>
          <w:p w14:paraId="051AA7E5"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i/>
                <w:iCs/>
                <w:sz w:val="21"/>
                <w:szCs w:val="21"/>
                <w:lang w:eastAsia="en-IN"/>
              </w:rPr>
              <w:t>New in version 3.4.</w:t>
            </w:r>
          </w:p>
        </w:tc>
      </w:tr>
      <w:tr w:rsidR="00703952" w:rsidRPr="00703952" w14:paraId="0E52C019" w14:textId="77777777" w:rsidTr="00703952">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3CBD93CC"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Courier New" w:eastAsia="Times New Roman" w:hAnsi="Courier New" w:cs="Courier New"/>
                <w:color w:val="000000"/>
                <w:sz w:val="21"/>
                <w:szCs w:val="21"/>
                <w:lang w:eastAsia="en-IN"/>
              </w:rPr>
              <w:t>pipeline</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4FDBBDD1"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array</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3C0DEA6B"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An array that consists of the </w:t>
            </w:r>
            <w:hyperlink r:id="rId24" w:anchor="id1" w:history="1">
              <w:r w:rsidRPr="00703952">
                <w:rPr>
                  <w:rFonts w:ascii="Times New Roman" w:eastAsia="Times New Roman" w:hAnsi="Times New Roman" w:cs="Times New Roman"/>
                  <w:color w:val="006CBC"/>
                  <w:sz w:val="21"/>
                  <w:szCs w:val="21"/>
                  <w:lang w:eastAsia="en-IN"/>
                </w:rPr>
                <w:t>aggregation pipeline stage</w:t>
              </w:r>
            </w:hyperlink>
            <w:r w:rsidRPr="00703952">
              <w:rPr>
                <w:rFonts w:ascii="Times New Roman" w:eastAsia="Times New Roman" w:hAnsi="Times New Roman" w:cs="Times New Roman"/>
                <w:sz w:val="21"/>
                <w:szCs w:val="21"/>
                <w:lang w:eastAsia="en-IN"/>
              </w:rPr>
              <w:t>.</w:t>
            </w:r>
            <w:hyperlink r:id="rId25" w:anchor="db.createView" w:tooltip="db.createView" w:history="1">
              <w:r w:rsidRPr="00703952">
                <w:rPr>
                  <w:rFonts w:ascii="Courier New" w:eastAsia="Times New Roman" w:hAnsi="Courier New" w:cs="Courier New"/>
                  <w:color w:val="006CBC"/>
                  <w:sz w:val="21"/>
                  <w:szCs w:val="21"/>
                  <w:lang w:eastAsia="en-IN"/>
                </w:rPr>
                <w:t>db.createView</w:t>
              </w:r>
            </w:hyperlink>
            <w:r w:rsidRPr="00703952">
              <w:rPr>
                <w:rFonts w:ascii="Times New Roman" w:eastAsia="Times New Roman" w:hAnsi="Times New Roman" w:cs="Times New Roman"/>
                <w:sz w:val="21"/>
                <w:szCs w:val="21"/>
                <w:lang w:eastAsia="en-IN"/>
              </w:rPr>
              <w:t> creates the view by applying the specified </w:t>
            </w:r>
            <w:r w:rsidRPr="00703952">
              <w:rPr>
                <w:rFonts w:ascii="Courier New" w:eastAsia="Times New Roman" w:hAnsi="Courier New" w:cs="Courier New"/>
                <w:color w:val="000000"/>
                <w:sz w:val="21"/>
                <w:szCs w:val="21"/>
                <w:lang w:eastAsia="en-IN"/>
              </w:rPr>
              <w:t>pipeline</w:t>
            </w:r>
            <w:r w:rsidRPr="00703952">
              <w:rPr>
                <w:rFonts w:ascii="Times New Roman" w:eastAsia="Times New Roman" w:hAnsi="Times New Roman" w:cs="Times New Roman"/>
                <w:sz w:val="21"/>
                <w:szCs w:val="21"/>
                <w:lang w:eastAsia="en-IN"/>
              </w:rPr>
              <w:t> to the </w:t>
            </w:r>
            <w:r w:rsidRPr="00703952">
              <w:rPr>
                <w:rFonts w:ascii="Courier New" w:eastAsia="Times New Roman" w:hAnsi="Courier New" w:cs="Courier New"/>
                <w:color w:val="000000"/>
                <w:sz w:val="21"/>
                <w:szCs w:val="21"/>
                <w:lang w:eastAsia="en-IN"/>
              </w:rPr>
              <w:t>viewOn</w:t>
            </w:r>
            <w:r w:rsidRPr="00703952">
              <w:rPr>
                <w:rFonts w:ascii="Times New Roman" w:eastAsia="Times New Roman" w:hAnsi="Times New Roman" w:cs="Times New Roman"/>
                <w:sz w:val="21"/>
                <w:szCs w:val="21"/>
                <w:lang w:eastAsia="en-IN"/>
              </w:rPr>
              <w:t> collection or view.</w:t>
            </w:r>
          </w:p>
          <w:p w14:paraId="7CE6EF7F"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The view definition is public; i.e. </w:t>
            </w:r>
            <w:hyperlink r:id="rId26" w:anchor="db.getCollectionInfos" w:tooltip="db.getCollectionInfos()" w:history="1">
              <w:r w:rsidRPr="00703952">
                <w:rPr>
                  <w:rFonts w:ascii="Courier New" w:eastAsia="Times New Roman" w:hAnsi="Courier New" w:cs="Courier New"/>
                  <w:color w:val="006CBC"/>
                  <w:sz w:val="21"/>
                  <w:szCs w:val="21"/>
                  <w:lang w:eastAsia="en-IN"/>
                </w:rPr>
                <w:t>db.getCollectionInfos()</w:t>
              </w:r>
            </w:hyperlink>
            <w:r w:rsidRPr="00703952">
              <w:rPr>
                <w:rFonts w:ascii="Times New Roman" w:eastAsia="Times New Roman" w:hAnsi="Times New Roman" w:cs="Times New Roman"/>
                <w:sz w:val="21"/>
                <w:szCs w:val="21"/>
                <w:lang w:eastAsia="en-IN"/>
              </w:rPr>
              <w:t> and </w:t>
            </w:r>
            <w:r w:rsidRPr="00703952">
              <w:rPr>
                <w:rFonts w:ascii="Courier New" w:eastAsia="Times New Roman" w:hAnsi="Courier New" w:cs="Courier New"/>
                <w:color w:val="000000"/>
                <w:sz w:val="21"/>
                <w:szCs w:val="21"/>
                <w:lang w:eastAsia="en-IN"/>
              </w:rPr>
              <w:t>explain</w:t>
            </w:r>
            <w:r w:rsidRPr="00703952">
              <w:rPr>
                <w:rFonts w:ascii="Times New Roman" w:eastAsia="Times New Roman" w:hAnsi="Times New Roman" w:cs="Times New Roman"/>
                <w:sz w:val="21"/>
                <w:szCs w:val="21"/>
                <w:lang w:eastAsia="en-IN"/>
              </w:rPr>
              <w:t> operations on the view will include the pipeline that defines the view. As such, avoid referring directly to sensitive fields and values in view definitions.</w:t>
            </w:r>
          </w:p>
          <w:p w14:paraId="427ED92B"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See also </w:t>
            </w:r>
            <w:hyperlink r:id="rId27" w:anchor="db.createView" w:tooltip="db.createView()" w:history="1">
              <w:r w:rsidRPr="00703952">
                <w:rPr>
                  <w:rFonts w:ascii="Courier New" w:eastAsia="Times New Roman" w:hAnsi="Courier New" w:cs="Courier New"/>
                  <w:color w:val="006CBC"/>
                  <w:sz w:val="21"/>
                  <w:szCs w:val="21"/>
                  <w:lang w:eastAsia="en-IN"/>
                </w:rPr>
                <w:t>db.createView()</w:t>
              </w:r>
            </w:hyperlink>
            <w:r w:rsidRPr="00703952">
              <w:rPr>
                <w:rFonts w:ascii="Times New Roman" w:eastAsia="Times New Roman" w:hAnsi="Times New Roman" w:cs="Times New Roman"/>
                <w:sz w:val="21"/>
                <w:szCs w:val="21"/>
                <w:lang w:eastAsia="en-IN"/>
              </w:rPr>
              <w:t>.</w:t>
            </w:r>
          </w:p>
          <w:p w14:paraId="175E0E2E"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i/>
                <w:iCs/>
                <w:sz w:val="21"/>
                <w:szCs w:val="21"/>
                <w:lang w:eastAsia="en-IN"/>
              </w:rPr>
              <w:t>New in version 3.4.</w:t>
            </w:r>
          </w:p>
        </w:tc>
      </w:tr>
      <w:tr w:rsidR="00703952" w:rsidRPr="00703952" w14:paraId="02F5A659" w14:textId="77777777" w:rsidTr="00703952">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17A03A34"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Courier New" w:eastAsia="Times New Roman" w:hAnsi="Courier New" w:cs="Courier New"/>
                <w:color w:val="000000"/>
                <w:sz w:val="21"/>
                <w:szCs w:val="21"/>
                <w:lang w:eastAsia="en-IN"/>
              </w:rPr>
              <w:lastRenderedPageBreak/>
              <w:t>collation</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78E59C6D" w14:textId="77777777" w:rsidR="00703952" w:rsidRPr="00703952" w:rsidRDefault="00703952" w:rsidP="00703952">
            <w:pPr>
              <w:spacing w:after="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document</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1BAF0300"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Specifies the default </w:t>
            </w:r>
            <w:hyperlink r:id="rId28" w:anchor="collation" w:history="1">
              <w:r w:rsidRPr="00703952">
                <w:rPr>
                  <w:rFonts w:ascii="Times New Roman" w:eastAsia="Times New Roman" w:hAnsi="Times New Roman" w:cs="Times New Roman"/>
                  <w:color w:val="006CBC"/>
                  <w:sz w:val="21"/>
                  <w:szCs w:val="21"/>
                  <w:lang w:eastAsia="en-IN"/>
                </w:rPr>
                <w:t>collation</w:t>
              </w:r>
            </w:hyperlink>
            <w:r w:rsidRPr="00703952">
              <w:rPr>
                <w:rFonts w:ascii="Times New Roman" w:eastAsia="Times New Roman" w:hAnsi="Times New Roman" w:cs="Times New Roman"/>
                <w:sz w:val="21"/>
                <w:szCs w:val="21"/>
                <w:lang w:eastAsia="en-IN"/>
              </w:rPr>
              <w:t> for the collection.</w:t>
            </w:r>
          </w:p>
          <w:p w14:paraId="2412E527"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hyperlink r:id="rId29" w:history="1">
              <w:r w:rsidRPr="00703952">
                <w:rPr>
                  <w:rFonts w:ascii="Times New Roman" w:eastAsia="Times New Roman" w:hAnsi="Times New Roman" w:cs="Times New Roman"/>
                  <w:color w:val="006CBC"/>
                  <w:sz w:val="21"/>
                  <w:szCs w:val="21"/>
                  <w:lang w:eastAsia="en-IN"/>
                </w:rPr>
                <w:t>Collation</w:t>
              </w:r>
            </w:hyperlink>
            <w:r w:rsidRPr="00703952">
              <w:rPr>
                <w:rFonts w:ascii="Times New Roman" w:eastAsia="Times New Roman" w:hAnsi="Times New Roman" w:cs="Times New Roman"/>
                <w:sz w:val="21"/>
                <w:szCs w:val="21"/>
                <w:lang w:eastAsia="en-IN"/>
              </w:rPr>
              <w:t> allows users to specify language-specific rules for string comparison, such as rules for lettercase and accent marks.</w:t>
            </w:r>
          </w:p>
          <w:p w14:paraId="03EDCDF5"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The collation option has the following syntax:</w:t>
            </w:r>
          </w:p>
          <w:p w14:paraId="5502D9BD" w14:textId="77777777" w:rsidR="00703952" w:rsidRPr="00703952" w:rsidRDefault="00703952" w:rsidP="00703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IN"/>
              </w:rPr>
            </w:pPr>
            <w:r w:rsidRPr="00703952">
              <w:rPr>
                <w:rFonts w:ascii="Courier New" w:eastAsia="Times New Roman" w:hAnsi="Courier New" w:cs="Courier New"/>
                <w:color w:val="222222"/>
                <w:sz w:val="21"/>
                <w:szCs w:val="21"/>
                <w:lang w:eastAsia="en-IN"/>
              </w:rPr>
              <w:t>collation</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 xml:space="preserve"> {</w:t>
            </w:r>
          </w:p>
          <w:p w14:paraId="6968082A" w14:textId="77777777" w:rsidR="00703952" w:rsidRPr="00703952" w:rsidRDefault="00703952" w:rsidP="00703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IN"/>
              </w:rPr>
            </w:pPr>
            <w:r w:rsidRPr="00703952">
              <w:rPr>
                <w:rFonts w:ascii="Courier New" w:eastAsia="Times New Roman" w:hAnsi="Courier New" w:cs="Courier New"/>
                <w:color w:val="222222"/>
                <w:sz w:val="21"/>
                <w:szCs w:val="21"/>
                <w:lang w:eastAsia="en-IN"/>
              </w:rPr>
              <w:t xml:space="preserve">   locale</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 xml:space="preserve"> </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color w:val="222222"/>
                <w:sz w:val="21"/>
                <w:szCs w:val="21"/>
                <w:lang w:eastAsia="en-IN"/>
              </w:rPr>
              <w:t>string</w:t>
            </w:r>
            <w:r w:rsidRPr="00703952">
              <w:rPr>
                <w:rFonts w:ascii="Courier New" w:eastAsia="Times New Roman" w:hAnsi="Courier New" w:cs="Courier New"/>
                <w:color w:val="666666"/>
                <w:sz w:val="21"/>
                <w:szCs w:val="21"/>
                <w:lang w:eastAsia="en-IN"/>
              </w:rPr>
              <w:t>&gt;</w:t>
            </w:r>
            <w:r w:rsidRPr="00703952">
              <w:rPr>
                <w:rFonts w:ascii="Courier New" w:eastAsia="Times New Roman" w:hAnsi="Courier New" w:cs="Courier New"/>
                <w:color w:val="222222"/>
                <w:sz w:val="21"/>
                <w:szCs w:val="21"/>
                <w:lang w:eastAsia="en-IN"/>
              </w:rPr>
              <w:t>,</w:t>
            </w:r>
          </w:p>
          <w:p w14:paraId="570E31A9" w14:textId="77777777" w:rsidR="00703952" w:rsidRPr="00703952" w:rsidRDefault="00703952" w:rsidP="00703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IN"/>
              </w:rPr>
            </w:pPr>
            <w:r w:rsidRPr="00703952">
              <w:rPr>
                <w:rFonts w:ascii="Courier New" w:eastAsia="Times New Roman" w:hAnsi="Courier New" w:cs="Courier New"/>
                <w:color w:val="222222"/>
                <w:sz w:val="21"/>
                <w:szCs w:val="21"/>
                <w:lang w:eastAsia="en-IN"/>
              </w:rPr>
              <w:t xml:space="preserve">   caseLevel</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 xml:space="preserve"> </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b/>
                <w:bCs/>
                <w:color w:val="007020"/>
                <w:sz w:val="21"/>
                <w:szCs w:val="21"/>
                <w:lang w:eastAsia="en-IN"/>
              </w:rPr>
              <w:t>boolean</w:t>
            </w:r>
            <w:r w:rsidRPr="00703952">
              <w:rPr>
                <w:rFonts w:ascii="Courier New" w:eastAsia="Times New Roman" w:hAnsi="Courier New" w:cs="Courier New"/>
                <w:color w:val="666666"/>
                <w:sz w:val="21"/>
                <w:szCs w:val="21"/>
                <w:lang w:eastAsia="en-IN"/>
              </w:rPr>
              <w:t>&gt;</w:t>
            </w:r>
            <w:r w:rsidRPr="00703952">
              <w:rPr>
                <w:rFonts w:ascii="Courier New" w:eastAsia="Times New Roman" w:hAnsi="Courier New" w:cs="Courier New"/>
                <w:color w:val="222222"/>
                <w:sz w:val="21"/>
                <w:szCs w:val="21"/>
                <w:lang w:eastAsia="en-IN"/>
              </w:rPr>
              <w:t>,</w:t>
            </w:r>
          </w:p>
          <w:p w14:paraId="56940AA4" w14:textId="77777777" w:rsidR="00703952" w:rsidRPr="00703952" w:rsidRDefault="00703952" w:rsidP="00703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IN"/>
              </w:rPr>
            </w:pPr>
            <w:r w:rsidRPr="00703952">
              <w:rPr>
                <w:rFonts w:ascii="Courier New" w:eastAsia="Times New Roman" w:hAnsi="Courier New" w:cs="Courier New"/>
                <w:color w:val="222222"/>
                <w:sz w:val="21"/>
                <w:szCs w:val="21"/>
                <w:lang w:eastAsia="en-IN"/>
              </w:rPr>
              <w:t xml:space="preserve">   caseFirst</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 xml:space="preserve"> </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color w:val="222222"/>
                <w:sz w:val="21"/>
                <w:szCs w:val="21"/>
                <w:lang w:eastAsia="en-IN"/>
              </w:rPr>
              <w:t>string</w:t>
            </w:r>
            <w:r w:rsidRPr="00703952">
              <w:rPr>
                <w:rFonts w:ascii="Courier New" w:eastAsia="Times New Roman" w:hAnsi="Courier New" w:cs="Courier New"/>
                <w:color w:val="666666"/>
                <w:sz w:val="21"/>
                <w:szCs w:val="21"/>
                <w:lang w:eastAsia="en-IN"/>
              </w:rPr>
              <w:t>&gt;</w:t>
            </w:r>
            <w:r w:rsidRPr="00703952">
              <w:rPr>
                <w:rFonts w:ascii="Courier New" w:eastAsia="Times New Roman" w:hAnsi="Courier New" w:cs="Courier New"/>
                <w:color w:val="222222"/>
                <w:sz w:val="21"/>
                <w:szCs w:val="21"/>
                <w:lang w:eastAsia="en-IN"/>
              </w:rPr>
              <w:t>,</w:t>
            </w:r>
          </w:p>
          <w:p w14:paraId="08692526" w14:textId="77777777" w:rsidR="00703952" w:rsidRPr="00703952" w:rsidRDefault="00703952" w:rsidP="00703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IN"/>
              </w:rPr>
            </w:pPr>
            <w:r w:rsidRPr="00703952">
              <w:rPr>
                <w:rFonts w:ascii="Courier New" w:eastAsia="Times New Roman" w:hAnsi="Courier New" w:cs="Courier New"/>
                <w:color w:val="222222"/>
                <w:sz w:val="21"/>
                <w:szCs w:val="21"/>
                <w:lang w:eastAsia="en-IN"/>
              </w:rPr>
              <w:t xml:space="preserve">   strength</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 xml:space="preserve"> </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b/>
                <w:bCs/>
                <w:color w:val="007020"/>
                <w:sz w:val="21"/>
                <w:szCs w:val="21"/>
                <w:lang w:eastAsia="en-IN"/>
              </w:rPr>
              <w:t>int</w:t>
            </w:r>
            <w:r w:rsidRPr="00703952">
              <w:rPr>
                <w:rFonts w:ascii="Courier New" w:eastAsia="Times New Roman" w:hAnsi="Courier New" w:cs="Courier New"/>
                <w:color w:val="666666"/>
                <w:sz w:val="21"/>
                <w:szCs w:val="21"/>
                <w:lang w:eastAsia="en-IN"/>
              </w:rPr>
              <w:t>&gt;</w:t>
            </w:r>
            <w:r w:rsidRPr="00703952">
              <w:rPr>
                <w:rFonts w:ascii="Courier New" w:eastAsia="Times New Roman" w:hAnsi="Courier New" w:cs="Courier New"/>
                <w:color w:val="222222"/>
                <w:sz w:val="21"/>
                <w:szCs w:val="21"/>
                <w:lang w:eastAsia="en-IN"/>
              </w:rPr>
              <w:t>,</w:t>
            </w:r>
          </w:p>
          <w:p w14:paraId="44C2E80A" w14:textId="77777777" w:rsidR="00703952" w:rsidRPr="00703952" w:rsidRDefault="00703952" w:rsidP="00703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IN"/>
              </w:rPr>
            </w:pPr>
            <w:r w:rsidRPr="00703952">
              <w:rPr>
                <w:rFonts w:ascii="Courier New" w:eastAsia="Times New Roman" w:hAnsi="Courier New" w:cs="Courier New"/>
                <w:color w:val="222222"/>
                <w:sz w:val="21"/>
                <w:szCs w:val="21"/>
                <w:lang w:eastAsia="en-IN"/>
              </w:rPr>
              <w:t xml:space="preserve">   numericOrdering</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 xml:space="preserve"> </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b/>
                <w:bCs/>
                <w:color w:val="007020"/>
                <w:sz w:val="21"/>
                <w:szCs w:val="21"/>
                <w:lang w:eastAsia="en-IN"/>
              </w:rPr>
              <w:t>boolean</w:t>
            </w:r>
            <w:r w:rsidRPr="00703952">
              <w:rPr>
                <w:rFonts w:ascii="Courier New" w:eastAsia="Times New Roman" w:hAnsi="Courier New" w:cs="Courier New"/>
                <w:color w:val="666666"/>
                <w:sz w:val="21"/>
                <w:szCs w:val="21"/>
                <w:lang w:eastAsia="en-IN"/>
              </w:rPr>
              <w:t>&gt;</w:t>
            </w:r>
            <w:r w:rsidRPr="00703952">
              <w:rPr>
                <w:rFonts w:ascii="Courier New" w:eastAsia="Times New Roman" w:hAnsi="Courier New" w:cs="Courier New"/>
                <w:color w:val="222222"/>
                <w:sz w:val="21"/>
                <w:szCs w:val="21"/>
                <w:lang w:eastAsia="en-IN"/>
              </w:rPr>
              <w:t>,</w:t>
            </w:r>
          </w:p>
          <w:p w14:paraId="044C9B2F" w14:textId="77777777" w:rsidR="00703952" w:rsidRPr="00703952" w:rsidRDefault="00703952" w:rsidP="00703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IN"/>
              </w:rPr>
            </w:pPr>
            <w:r w:rsidRPr="00703952">
              <w:rPr>
                <w:rFonts w:ascii="Courier New" w:eastAsia="Times New Roman" w:hAnsi="Courier New" w:cs="Courier New"/>
                <w:color w:val="222222"/>
                <w:sz w:val="21"/>
                <w:szCs w:val="21"/>
                <w:lang w:eastAsia="en-IN"/>
              </w:rPr>
              <w:t xml:space="preserve">   alternate</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 xml:space="preserve"> </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color w:val="222222"/>
                <w:sz w:val="21"/>
                <w:szCs w:val="21"/>
                <w:lang w:eastAsia="en-IN"/>
              </w:rPr>
              <w:t>string</w:t>
            </w:r>
            <w:r w:rsidRPr="00703952">
              <w:rPr>
                <w:rFonts w:ascii="Courier New" w:eastAsia="Times New Roman" w:hAnsi="Courier New" w:cs="Courier New"/>
                <w:color w:val="666666"/>
                <w:sz w:val="21"/>
                <w:szCs w:val="21"/>
                <w:lang w:eastAsia="en-IN"/>
              </w:rPr>
              <w:t>&gt;</w:t>
            </w:r>
            <w:r w:rsidRPr="00703952">
              <w:rPr>
                <w:rFonts w:ascii="Courier New" w:eastAsia="Times New Roman" w:hAnsi="Courier New" w:cs="Courier New"/>
                <w:color w:val="222222"/>
                <w:sz w:val="21"/>
                <w:szCs w:val="21"/>
                <w:lang w:eastAsia="en-IN"/>
              </w:rPr>
              <w:t>,</w:t>
            </w:r>
          </w:p>
          <w:p w14:paraId="09E9FB7F" w14:textId="77777777" w:rsidR="00703952" w:rsidRPr="00703952" w:rsidRDefault="00703952" w:rsidP="00703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IN"/>
              </w:rPr>
            </w:pPr>
            <w:r w:rsidRPr="00703952">
              <w:rPr>
                <w:rFonts w:ascii="Courier New" w:eastAsia="Times New Roman" w:hAnsi="Courier New" w:cs="Courier New"/>
                <w:color w:val="222222"/>
                <w:sz w:val="21"/>
                <w:szCs w:val="21"/>
                <w:lang w:eastAsia="en-IN"/>
              </w:rPr>
              <w:t xml:space="preserve">   maxVariable</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 xml:space="preserve"> </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color w:val="222222"/>
                <w:sz w:val="21"/>
                <w:szCs w:val="21"/>
                <w:lang w:eastAsia="en-IN"/>
              </w:rPr>
              <w:t>string</w:t>
            </w:r>
            <w:r w:rsidRPr="00703952">
              <w:rPr>
                <w:rFonts w:ascii="Courier New" w:eastAsia="Times New Roman" w:hAnsi="Courier New" w:cs="Courier New"/>
                <w:color w:val="666666"/>
                <w:sz w:val="21"/>
                <w:szCs w:val="21"/>
                <w:lang w:eastAsia="en-IN"/>
              </w:rPr>
              <w:t>&gt;</w:t>
            </w:r>
            <w:r w:rsidRPr="00703952">
              <w:rPr>
                <w:rFonts w:ascii="Courier New" w:eastAsia="Times New Roman" w:hAnsi="Courier New" w:cs="Courier New"/>
                <w:color w:val="222222"/>
                <w:sz w:val="21"/>
                <w:szCs w:val="21"/>
                <w:lang w:eastAsia="en-IN"/>
              </w:rPr>
              <w:t>,</w:t>
            </w:r>
          </w:p>
          <w:p w14:paraId="7061EB0F" w14:textId="77777777" w:rsidR="00703952" w:rsidRPr="00703952" w:rsidRDefault="00703952" w:rsidP="00703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IN"/>
              </w:rPr>
            </w:pPr>
            <w:r w:rsidRPr="00703952">
              <w:rPr>
                <w:rFonts w:ascii="Courier New" w:eastAsia="Times New Roman" w:hAnsi="Courier New" w:cs="Courier New"/>
                <w:color w:val="222222"/>
                <w:sz w:val="21"/>
                <w:szCs w:val="21"/>
                <w:lang w:eastAsia="en-IN"/>
              </w:rPr>
              <w:t xml:space="preserve">   backwards</w:t>
            </w:r>
            <w:r w:rsidRPr="00703952">
              <w:rPr>
                <w:rFonts w:ascii="Courier New" w:eastAsia="Times New Roman" w:hAnsi="Courier New" w:cs="Courier New"/>
                <w:color w:val="666666"/>
                <w:sz w:val="21"/>
                <w:szCs w:val="21"/>
                <w:lang w:eastAsia="en-IN"/>
              </w:rPr>
              <w:t>:</w:t>
            </w:r>
            <w:r w:rsidRPr="00703952">
              <w:rPr>
                <w:rFonts w:ascii="Courier New" w:eastAsia="Times New Roman" w:hAnsi="Courier New" w:cs="Courier New"/>
                <w:color w:val="222222"/>
                <w:sz w:val="21"/>
                <w:szCs w:val="21"/>
                <w:lang w:eastAsia="en-IN"/>
              </w:rPr>
              <w:t xml:space="preserve"> </w:t>
            </w:r>
            <w:r w:rsidRPr="00703952">
              <w:rPr>
                <w:rFonts w:ascii="Courier New" w:eastAsia="Times New Roman" w:hAnsi="Courier New" w:cs="Courier New"/>
                <w:color w:val="666666"/>
                <w:sz w:val="21"/>
                <w:szCs w:val="21"/>
                <w:lang w:eastAsia="en-IN"/>
              </w:rPr>
              <w:t>&lt;</w:t>
            </w:r>
            <w:r w:rsidRPr="00703952">
              <w:rPr>
                <w:rFonts w:ascii="Courier New" w:eastAsia="Times New Roman" w:hAnsi="Courier New" w:cs="Courier New"/>
                <w:b/>
                <w:bCs/>
                <w:color w:val="007020"/>
                <w:sz w:val="21"/>
                <w:szCs w:val="21"/>
                <w:lang w:eastAsia="en-IN"/>
              </w:rPr>
              <w:t>boolean</w:t>
            </w:r>
            <w:r w:rsidRPr="00703952">
              <w:rPr>
                <w:rFonts w:ascii="Courier New" w:eastAsia="Times New Roman" w:hAnsi="Courier New" w:cs="Courier New"/>
                <w:color w:val="666666"/>
                <w:sz w:val="21"/>
                <w:szCs w:val="21"/>
                <w:lang w:eastAsia="en-IN"/>
              </w:rPr>
              <w:t>&gt;</w:t>
            </w:r>
          </w:p>
          <w:p w14:paraId="778399EE" w14:textId="77777777" w:rsidR="00703952" w:rsidRPr="00703952" w:rsidRDefault="00703952" w:rsidP="00703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1"/>
                <w:szCs w:val="21"/>
                <w:lang w:eastAsia="en-IN"/>
              </w:rPr>
            </w:pPr>
            <w:r w:rsidRPr="00703952">
              <w:rPr>
                <w:rFonts w:ascii="Courier New" w:eastAsia="Times New Roman" w:hAnsi="Courier New" w:cs="Courier New"/>
                <w:color w:val="222222"/>
                <w:sz w:val="21"/>
                <w:szCs w:val="21"/>
                <w:lang w:eastAsia="en-IN"/>
              </w:rPr>
              <w:t>}</w:t>
            </w:r>
          </w:p>
          <w:p w14:paraId="0EB5267E"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When specifying collation, the </w:t>
            </w:r>
            <w:r w:rsidRPr="00703952">
              <w:rPr>
                <w:rFonts w:ascii="Courier New" w:eastAsia="Times New Roman" w:hAnsi="Courier New" w:cs="Courier New"/>
                <w:color w:val="000000"/>
                <w:sz w:val="21"/>
                <w:szCs w:val="21"/>
                <w:lang w:eastAsia="en-IN"/>
              </w:rPr>
              <w:t>locale</w:t>
            </w:r>
            <w:r w:rsidRPr="00703952">
              <w:rPr>
                <w:rFonts w:ascii="Times New Roman" w:eastAsia="Times New Roman" w:hAnsi="Times New Roman" w:cs="Times New Roman"/>
                <w:sz w:val="21"/>
                <w:szCs w:val="21"/>
                <w:lang w:eastAsia="en-IN"/>
              </w:rPr>
              <w:t> field is mandatory; all other collation fields are optional. For descriptions of the fields, see </w:t>
            </w:r>
            <w:hyperlink r:id="rId30" w:anchor="collation-document-fields" w:history="1">
              <w:r w:rsidRPr="00703952">
                <w:rPr>
                  <w:rFonts w:ascii="Times New Roman" w:eastAsia="Times New Roman" w:hAnsi="Times New Roman" w:cs="Times New Roman"/>
                  <w:color w:val="006CBC"/>
                  <w:sz w:val="21"/>
                  <w:szCs w:val="21"/>
                  <w:lang w:eastAsia="en-IN"/>
                </w:rPr>
                <w:t>Collation Document</w:t>
              </w:r>
            </w:hyperlink>
            <w:r w:rsidRPr="00703952">
              <w:rPr>
                <w:rFonts w:ascii="Times New Roman" w:eastAsia="Times New Roman" w:hAnsi="Times New Roman" w:cs="Times New Roman"/>
                <w:sz w:val="21"/>
                <w:szCs w:val="21"/>
                <w:lang w:eastAsia="en-IN"/>
              </w:rPr>
              <w:t>.</w:t>
            </w:r>
          </w:p>
          <w:p w14:paraId="569259F5"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If you specify a collation at the collection level:</w:t>
            </w:r>
          </w:p>
          <w:p w14:paraId="4791EFF5" w14:textId="77777777" w:rsidR="00703952" w:rsidRPr="00703952" w:rsidRDefault="00703952" w:rsidP="00703952">
            <w:pPr>
              <w:numPr>
                <w:ilvl w:val="0"/>
                <w:numId w:val="3"/>
              </w:numPr>
              <w:spacing w:after="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Indexes on that collection will be created with that collation unless the index creation operation explicitly specify a different collation.</w:t>
            </w:r>
          </w:p>
          <w:p w14:paraId="44AF6FAE" w14:textId="77777777" w:rsidR="00703952" w:rsidRPr="00703952" w:rsidRDefault="00703952" w:rsidP="00703952">
            <w:pPr>
              <w:numPr>
                <w:ilvl w:val="0"/>
                <w:numId w:val="3"/>
              </w:numPr>
              <w:spacing w:after="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Operations on that collection use the collection’s default collation unless they explicitly specify a different collation.</w:t>
            </w:r>
          </w:p>
          <w:p w14:paraId="195C52B6" w14:textId="77777777" w:rsidR="00703952" w:rsidRPr="00703952" w:rsidRDefault="00703952" w:rsidP="00703952">
            <w:pPr>
              <w:spacing w:after="0" w:line="360" w:lineRule="atLeast"/>
              <w:ind w:left="720"/>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 xml:space="preserve">You cannot specify multiple collations for an operation. For example, you cannot specify </w:t>
            </w:r>
            <w:r w:rsidRPr="00703952">
              <w:rPr>
                <w:rFonts w:ascii="Times New Roman" w:eastAsia="Times New Roman" w:hAnsi="Times New Roman" w:cs="Times New Roman"/>
                <w:sz w:val="21"/>
                <w:szCs w:val="21"/>
                <w:lang w:eastAsia="en-IN"/>
              </w:rPr>
              <w:lastRenderedPageBreak/>
              <w:t>different collations per field, or if performing a find with a sort, you cannot use one collation for the find and another for the sort.</w:t>
            </w:r>
          </w:p>
          <w:p w14:paraId="05DDC432"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If no collation is specified for the collection or for the operations, MongoDB uses the simple binary comparison used in prior versions for string comparisons.</w:t>
            </w:r>
          </w:p>
          <w:p w14:paraId="27BC6EDC" w14:textId="77777777" w:rsidR="00703952" w:rsidRPr="00703952" w:rsidRDefault="00703952" w:rsidP="00703952">
            <w:pPr>
              <w:spacing w:before="360" w:after="360" w:line="360" w:lineRule="atLeast"/>
              <w:rPr>
                <w:rFonts w:ascii="Times New Roman" w:eastAsia="Times New Roman" w:hAnsi="Times New Roman" w:cs="Times New Roman"/>
                <w:sz w:val="21"/>
                <w:szCs w:val="21"/>
                <w:lang w:eastAsia="en-IN"/>
              </w:rPr>
            </w:pPr>
            <w:r w:rsidRPr="00703952">
              <w:rPr>
                <w:rFonts w:ascii="Times New Roman" w:eastAsia="Times New Roman" w:hAnsi="Times New Roman" w:cs="Times New Roman"/>
                <w:sz w:val="21"/>
                <w:szCs w:val="21"/>
                <w:lang w:eastAsia="en-IN"/>
              </w:rPr>
              <w:t>For a collection, you can only specify the collation during the collection creation. Once set, you cannot modify the collection’s default collation.</w:t>
            </w:r>
          </w:p>
        </w:tc>
      </w:tr>
    </w:tbl>
    <w:p w14:paraId="00A61CC2" w14:textId="77777777" w:rsidR="00F805B7" w:rsidRDefault="00F805B7">
      <w:bookmarkStart w:id="0" w:name="_GoBack"/>
      <w:bookmarkEnd w:id="0"/>
    </w:p>
    <w:sectPr w:rsidR="00F80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48FD"/>
    <w:multiLevelType w:val="multilevel"/>
    <w:tmpl w:val="88FC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04E2F"/>
    <w:multiLevelType w:val="multilevel"/>
    <w:tmpl w:val="60DA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020BC"/>
    <w:multiLevelType w:val="multilevel"/>
    <w:tmpl w:val="27CE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ED"/>
    <w:rsid w:val="00703952"/>
    <w:rsid w:val="00A835ED"/>
    <w:rsid w:val="00F80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4BAD5-5658-454A-8566-42B91B32D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039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3952"/>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703952"/>
    <w:rPr>
      <w:rFonts w:ascii="Courier New" w:eastAsia="Times New Roman" w:hAnsi="Courier New" w:cs="Courier New"/>
      <w:sz w:val="20"/>
      <w:szCs w:val="20"/>
    </w:rPr>
  </w:style>
  <w:style w:type="character" w:customStyle="1" w:styleId="sig-paren">
    <w:name w:val="sig-paren"/>
    <w:basedOn w:val="DefaultParagraphFont"/>
    <w:rsid w:val="00703952"/>
  </w:style>
  <w:style w:type="character" w:styleId="Emphasis">
    <w:name w:val="Emphasis"/>
    <w:basedOn w:val="DefaultParagraphFont"/>
    <w:uiPriority w:val="20"/>
    <w:qFormat/>
    <w:rsid w:val="00703952"/>
    <w:rPr>
      <w:i/>
      <w:iCs/>
    </w:rPr>
  </w:style>
  <w:style w:type="paragraph" w:styleId="NormalWeb">
    <w:name w:val="Normal (Web)"/>
    <w:basedOn w:val="Normal"/>
    <w:uiPriority w:val="99"/>
    <w:semiHidden/>
    <w:unhideWhenUsed/>
    <w:rsid w:val="007039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ersionmodified">
    <w:name w:val="versionmodified"/>
    <w:basedOn w:val="DefaultParagraphFont"/>
    <w:rsid w:val="00703952"/>
  </w:style>
  <w:style w:type="character" w:customStyle="1" w:styleId="pre">
    <w:name w:val="pre"/>
    <w:basedOn w:val="DefaultParagraphFont"/>
    <w:rsid w:val="00703952"/>
  </w:style>
  <w:style w:type="character" w:customStyle="1" w:styleId="doc">
    <w:name w:val="doc"/>
    <w:basedOn w:val="DefaultParagraphFont"/>
    <w:rsid w:val="00703952"/>
  </w:style>
  <w:style w:type="character" w:customStyle="1" w:styleId="xref">
    <w:name w:val="xref"/>
    <w:basedOn w:val="DefaultParagraphFont"/>
    <w:rsid w:val="00703952"/>
  </w:style>
  <w:style w:type="paragraph" w:styleId="HTMLPreformatted">
    <w:name w:val="HTML Preformatted"/>
    <w:basedOn w:val="Normal"/>
    <w:link w:val="HTMLPreformattedChar"/>
    <w:uiPriority w:val="99"/>
    <w:semiHidden/>
    <w:unhideWhenUsed/>
    <w:rsid w:val="0070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3952"/>
    <w:rPr>
      <w:rFonts w:ascii="Courier New" w:eastAsia="Times New Roman" w:hAnsi="Courier New" w:cs="Courier New"/>
      <w:sz w:val="20"/>
      <w:szCs w:val="20"/>
      <w:lang w:eastAsia="en-IN"/>
    </w:rPr>
  </w:style>
  <w:style w:type="character" w:customStyle="1" w:styleId="nx">
    <w:name w:val="nx"/>
    <w:basedOn w:val="DefaultParagraphFont"/>
    <w:rsid w:val="00703952"/>
  </w:style>
  <w:style w:type="character" w:customStyle="1" w:styleId="p">
    <w:name w:val="p"/>
    <w:basedOn w:val="DefaultParagraphFont"/>
    <w:rsid w:val="00703952"/>
  </w:style>
  <w:style w:type="character" w:customStyle="1" w:styleId="o">
    <w:name w:val="o"/>
    <w:basedOn w:val="DefaultParagraphFont"/>
    <w:rsid w:val="00703952"/>
  </w:style>
  <w:style w:type="character" w:customStyle="1" w:styleId="kr">
    <w:name w:val="kr"/>
    <w:basedOn w:val="DefaultParagraphFont"/>
    <w:rsid w:val="00703952"/>
  </w:style>
  <w:style w:type="character" w:customStyle="1" w:styleId="nb">
    <w:name w:val="nb"/>
    <w:basedOn w:val="DefaultParagraphFont"/>
    <w:rsid w:val="00703952"/>
  </w:style>
  <w:style w:type="paragraph" w:customStyle="1" w:styleId="first">
    <w:name w:val="first"/>
    <w:basedOn w:val="Normal"/>
    <w:rsid w:val="007039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
    <w:name w:val="last"/>
    <w:basedOn w:val="Normal"/>
    <w:rsid w:val="007039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d">
    <w:name w:val="std"/>
    <w:basedOn w:val="DefaultParagraphFont"/>
    <w:rsid w:val="00703952"/>
  </w:style>
  <w:style w:type="character" w:styleId="Strong">
    <w:name w:val="Strong"/>
    <w:basedOn w:val="DefaultParagraphFont"/>
    <w:uiPriority w:val="22"/>
    <w:qFormat/>
    <w:rsid w:val="007039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624794">
      <w:bodyDiv w:val="1"/>
      <w:marLeft w:val="0"/>
      <w:marRight w:val="0"/>
      <w:marTop w:val="0"/>
      <w:marBottom w:val="0"/>
      <w:divBdr>
        <w:top w:val="none" w:sz="0" w:space="0" w:color="auto"/>
        <w:left w:val="none" w:sz="0" w:space="0" w:color="auto"/>
        <w:bottom w:val="none" w:sz="0" w:space="0" w:color="auto"/>
        <w:right w:val="none" w:sz="0" w:space="0" w:color="auto"/>
      </w:divBdr>
      <w:divsChild>
        <w:div w:id="1627393708">
          <w:marLeft w:val="0"/>
          <w:marRight w:val="0"/>
          <w:marTop w:val="0"/>
          <w:marBottom w:val="0"/>
          <w:divBdr>
            <w:top w:val="none" w:sz="0" w:space="0" w:color="auto"/>
            <w:left w:val="none" w:sz="0" w:space="0" w:color="auto"/>
            <w:bottom w:val="none" w:sz="0" w:space="0" w:color="auto"/>
            <w:right w:val="none" w:sz="0" w:space="0" w:color="auto"/>
          </w:divBdr>
        </w:div>
        <w:div w:id="2143692666">
          <w:marLeft w:val="0"/>
          <w:marRight w:val="0"/>
          <w:marTop w:val="0"/>
          <w:marBottom w:val="0"/>
          <w:divBdr>
            <w:top w:val="none" w:sz="0" w:space="0" w:color="auto"/>
            <w:left w:val="none" w:sz="0" w:space="0" w:color="auto"/>
            <w:bottom w:val="none" w:sz="0" w:space="0" w:color="auto"/>
            <w:right w:val="none" w:sz="0" w:space="0" w:color="auto"/>
          </w:divBdr>
          <w:divsChild>
            <w:div w:id="1568759047">
              <w:marLeft w:val="0"/>
              <w:marRight w:val="0"/>
              <w:marTop w:val="0"/>
              <w:marBottom w:val="0"/>
              <w:divBdr>
                <w:top w:val="none" w:sz="0" w:space="0" w:color="auto"/>
                <w:left w:val="none" w:sz="0" w:space="0" w:color="auto"/>
                <w:bottom w:val="none" w:sz="0" w:space="0" w:color="auto"/>
                <w:right w:val="none" w:sz="0" w:space="0" w:color="auto"/>
              </w:divBdr>
            </w:div>
          </w:divsChild>
        </w:div>
        <w:div w:id="1819953202">
          <w:marLeft w:val="0"/>
          <w:marRight w:val="0"/>
          <w:marTop w:val="360"/>
          <w:marBottom w:val="360"/>
          <w:divBdr>
            <w:top w:val="none" w:sz="0" w:space="2" w:color="FFB618"/>
            <w:left w:val="single" w:sz="36" w:space="9" w:color="FFB618"/>
            <w:bottom w:val="none" w:sz="0" w:space="17" w:color="FFB618"/>
            <w:right w:val="none" w:sz="0" w:space="9" w:color="FFB618"/>
          </w:divBdr>
        </w:div>
        <w:div w:id="1201740931">
          <w:marLeft w:val="0"/>
          <w:marRight w:val="0"/>
          <w:marTop w:val="0"/>
          <w:marBottom w:val="0"/>
          <w:divBdr>
            <w:top w:val="none" w:sz="0" w:space="0" w:color="auto"/>
            <w:left w:val="none" w:sz="0" w:space="0" w:color="auto"/>
            <w:bottom w:val="none" w:sz="0" w:space="0" w:color="auto"/>
            <w:right w:val="none" w:sz="0" w:space="0" w:color="auto"/>
          </w:divBdr>
        </w:div>
        <w:div w:id="1781291339">
          <w:marLeft w:val="0"/>
          <w:marRight w:val="0"/>
          <w:marTop w:val="0"/>
          <w:marBottom w:val="0"/>
          <w:divBdr>
            <w:top w:val="none" w:sz="0" w:space="0" w:color="auto"/>
            <w:left w:val="none" w:sz="0" w:space="0" w:color="auto"/>
            <w:bottom w:val="none" w:sz="0" w:space="0" w:color="auto"/>
            <w:right w:val="none" w:sz="0" w:space="0" w:color="auto"/>
          </w:divBdr>
        </w:div>
        <w:div w:id="1172717099">
          <w:marLeft w:val="0"/>
          <w:marRight w:val="0"/>
          <w:marTop w:val="0"/>
          <w:marBottom w:val="0"/>
          <w:divBdr>
            <w:top w:val="none" w:sz="0" w:space="0" w:color="auto"/>
            <w:left w:val="none" w:sz="0" w:space="0" w:color="auto"/>
            <w:bottom w:val="none" w:sz="0" w:space="0" w:color="auto"/>
            <w:right w:val="none" w:sz="0" w:space="0" w:color="auto"/>
          </w:divBdr>
        </w:div>
        <w:div w:id="377164590">
          <w:marLeft w:val="0"/>
          <w:marRight w:val="0"/>
          <w:marTop w:val="360"/>
          <w:marBottom w:val="360"/>
          <w:divBdr>
            <w:top w:val="none" w:sz="0" w:space="2" w:color="ED271C"/>
            <w:left w:val="single" w:sz="36" w:space="9" w:color="ED271C"/>
            <w:bottom w:val="none" w:sz="0" w:space="17" w:color="ED271C"/>
            <w:right w:val="none" w:sz="0" w:space="9" w:color="ED271C"/>
          </w:divBdr>
        </w:div>
        <w:div w:id="1725635063">
          <w:marLeft w:val="0"/>
          <w:marRight w:val="0"/>
          <w:marTop w:val="0"/>
          <w:marBottom w:val="0"/>
          <w:divBdr>
            <w:top w:val="none" w:sz="0" w:space="0" w:color="auto"/>
            <w:left w:val="none" w:sz="0" w:space="0" w:color="auto"/>
            <w:bottom w:val="none" w:sz="0" w:space="0" w:color="auto"/>
            <w:right w:val="none" w:sz="0" w:space="0" w:color="auto"/>
          </w:divBdr>
        </w:div>
        <w:div w:id="1245608105">
          <w:marLeft w:val="0"/>
          <w:marRight w:val="0"/>
          <w:marTop w:val="0"/>
          <w:marBottom w:val="0"/>
          <w:divBdr>
            <w:top w:val="none" w:sz="0" w:space="0" w:color="auto"/>
            <w:left w:val="none" w:sz="0" w:space="0" w:color="auto"/>
            <w:bottom w:val="none" w:sz="0" w:space="0" w:color="auto"/>
            <w:right w:val="none" w:sz="0" w:space="0" w:color="auto"/>
          </w:divBdr>
          <w:divsChild>
            <w:div w:id="404300341">
              <w:marLeft w:val="0"/>
              <w:marRight w:val="0"/>
              <w:marTop w:val="0"/>
              <w:marBottom w:val="0"/>
              <w:divBdr>
                <w:top w:val="none" w:sz="0" w:space="0" w:color="auto"/>
                <w:left w:val="none" w:sz="0" w:space="0" w:color="auto"/>
                <w:bottom w:val="none" w:sz="0" w:space="0" w:color="auto"/>
                <w:right w:val="none" w:sz="0" w:space="0" w:color="auto"/>
              </w:divBdr>
            </w:div>
          </w:divsChild>
        </w:div>
        <w:div w:id="79062724">
          <w:marLeft w:val="0"/>
          <w:marRight w:val="0"/>
          <w:marTop w:val="0"/>
          <w:marBottom w:val="0"/>
          <w:divBdr>
            <w:top w:val="none" w:sz="0" w:space="0" w:color="auto"/>
            <w:left w:val="none" w:sz="0" w:space="0" w:color="auto"/>
            <w:bottom w:val="none" w:sz="0" w:space="0" w:color="auto"/>
            <w:right w:val="none" w:sz="0" w:space="0" w:color="auto"/>
          </w:divBdr>
        </w:div>
        <w:div w:id="875849361">
          <w:marLeft w:val="0"/>
          <w:marRight w:val="0"/>
          <w:marTop w:val="360"/>
          <w:marBottom w:val="360"/>
          <w:divBdr>
            <w:top w:val="none" w:sz="0" w:space="2" w:color="6BA442"/>
            <w:left w:val="single" w:sz="36" w:space="9" w:color="6BA442"/>
            <w:bottom w:val="none" w:sz="0" w:space="17" w:color="6BA442"/>
            <w:right w:val="none" w:sz="0" w:space="9" w:color="6BA442"/>
          </w:divBdr>
        </w:div>
        <w:div w:id="1817606370">
          <w:marLeft w:val="0"/>
          <w:marRight w:val="0"/>
          <w:marTop w:val="0"/>
          <w:marBottom w:val="0"/>
          <w:divBdr>
            <w:top w:val="none" w:sz="0" w:space="0" w:color="auto"/>
            <w:left w:val="none" w:sz="0" w:space="0" w:color="auto"/>
            <w:bottom w:val="none" w:sz="0" w:space="0" w:color="auto"/>
            <w:right w:val="none" w:sz="0" w:space="0" w:color="auto"/>
          </w:divBdr>
        </w:div>
        <w:div w:id="1567688832">
          <w:marLeft w:val="0"/>
          <w:marRight w:val="0"/>
          <w:marTop w:val="0"/>
          <w:marBottom w:val="0"/>
          <w:divBdr>
            <w:top w:val="none" w:sz="0" w:space="0" w:color="auto"/>
            <w:left w:val="none" w:sz="0" w:space="0" w:color="auto"/>
            <w:bottom w:val="none" w:sz="0" w:space="0" w:color="auto"/>
            <w:right w:val="none" w:sz="0" w:space="0" w:color="auto"/>
          </w:divBdr>
        </w:div>
        <w:div w:id="449979198">
          <w:marLeft w:val="0"/>
          <w:marRight w:val="0"/>
          <w:marTop w:val="360"/>
          <w:marBottom w:val="360"/>
          <w:divBdr>
            <w:top w:val="none" w:sz="0" w:space="2" w:color="FFB618"/>
            <w:left w:val="single" w:sz="36" w:space="9" w:color="FFB618"/>
            <w:bottom w:val="none" w:sz="0" w:space="17" w:color="FFB618"/>
            <w:right w:val="none" w:sz="0" w:space="9" w:color="FFB618"/>
          </w:divBdr>
        </w:div>
        <w:div w:id="1537354886">
          <w:marLeft w:val="0"/>
          <w:marRight w:val="0"/>
          <w:marTop w:val="0"/>
          <w:marBottom w:val="0"/>
          <w:divBdr>
            <w:top w:val="none" w:sz="0" w:space="0" w:color="auto"/>
            <w:left w:val="none" w:sz="0" w:space="0" w:color="auto"/>
            <w:bottom w:val="none" w:sz="0" w:space="0" w:color="auto"/>
            <w:right w:val="none" w:sz="0" w:space="0" w:color="auto"/>
          </w:divBdr>
          <w:divsChild>
            <w:div w:id="1871915864">
              <w:marLeft w:val="0"/>
              <w:marRight w:val="0"/>
              <w:marTop w:val="0"/>
              <w:marBottom w:val="0"/>
              <w:divBdr>
                <w:top w:val="none" w:sz="0" w:space="0" w:color="auto"/>
                <w:left w:val="none" w:sz="0" w:space="0" w:color="auto"/>
                <w:bottom w:val="none" w:sz="0" w:space="0" w:color="auto"/>
                <w:right w:val="none" w:sz="0" w:space="0" w:color="auto"/>
              </w:divBdr>
            </w:div>
          </w:divsChild>
        </w:div>
        <w:div w:id="586425110">
          <w:marLeft w:val="0"/>
          <w:marRight w:val="0"/>
          <w:marTop w:val="0"/>
          <w:marBottom w:val="0"/>
          <w:divBdr>
            <w:top w:val="none" w:sz="0" w:space="0" w:color="auto"/>
            <w:left w:val="none" w:sz="0" w:space="0" w:color="auto"/>
            <w:bottom w:val="none" w:sz="0" w:space="0" w:color="auto"/>
            <w:right w:val="none" w:sz="0" w:space="0" w:color="auto"/>
          </w:divBdr>
        </w:div>
        <w:div w:id="86931149">
          <w:marLeft w:val="0"/>
          <w:marRight w:val="0"/>
          <w:marTop w:val="0"/>
          <w:marBottom w:val="0"/>
          <w:divBdr>
            <w:top w:val="none" w:sz="0" w:space="0" w:color="auto"/>
            <w:left w:val="none" w:sz="0" w:space="0" w:color="auto"/>
            <w:bottom w:val="none" w:sz="0" w:space="0" w:color="auto"/>
            <w:right w:val="none" w:sz="0" w:space="0" w:color="auto"/>
          </w:divBdr>
        </w:div>
        <w:div w:id="1063530237">
          <w:marLeft w:val="0"/>
          <w:marRight w:val="0"/>
          <w:marTop w:val="0"/>
          <w:marBottom w:val="0"/>
          <w:divBdr>
            <w:top w:val="none" w:sz="0" w:space="0" w:color="auto"/>
            <w:left w:val="none" w:sz="0" w:space="0" w:color="auto"/>
            <w:bottom w:val="none" w:sz="0" w:space="0" w:color="auto"/>
            <w:right w:val="none" w:sz="0" w:space="0" w:color="auto"/>
          </w:divBdr>
        </w:div>
        <w:div w:id="1739589301">
          <w:marLeft w:val="0"/>
          <w:marRight w:val="0"/>
          <w:marTop w:val="0"/>
          <w:marBottom w:val="0"/>
          <w:divBdr>
            <w:top w:val="none" w:sz="0" w:space="0" w:color="auto"/>
            <w:left w:val="none" w:sz="0" w:space="0" w:color="auto"/>
            <w:bottom w:val="none" w:sz="0" w:space="0" w:color="auto"/>
            <w:right w:val="none" w:sz="0" w:space="0" w:color="auto"/>
          </w:divBdr>
          <w:divsChild>
            <w:div w:id="11261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core/schema-validation/" TargetMode="External"/><Relationship Id="rId13" Type="http://schemas.openxmlformats.org/officeDocument/2006/relationships/hyperlink" Target="https://docs.mongodb.com/manual/core/mmapv1/" TargetMode="External"/><Relationship Id="rId18" Type="http://schemas.openxmlformats.org/officeDocument/2006/relationships/hyperlink" Target="https://docs.mongodb.com/manual/reference/operator/query/near/" TargetMode="External"/><Relationship Id="rId26" Type="http://schemas.openxmlformats.org/officeDocument/2006/relationships/hyperlink" Target="https://docs.mongodb.com/manual/reference/method/db.getCollectionInfos/" TargetMode="External"/><Relationship Id="rId3" Type="http://schemas.openxmlformats.org/officeDocument/2006/relationships/settings" Target="settings.xml"/><Relationship Id="rId21" Type="http://schemas.openxmlformats.org/officeDocument/2006/relationships/hyperlink" Target="https://docs.mongodb.com/manual/reference/operator/query/where/" TargetMode="External"/><Relationship Id="rId7" Type="http://schemas.openxmlformats.org/officeDocument/2006/relationships/hyperlink" Target="https://docs.mongodb.com/manual/reference/glossary/" TargetMode="External"/><Relationship Id="rId12" Type="http://schemas.openxmlformats.org/officeDocument/2006/relationships/hyperlink" Target="https://docs.mongodb.com/manual/core/mmapv1/" TargetMode="External"/><Relationship Id="rId17" Type="http://schemas.openxmlformats.org/officeDocument/2006/relationships/hyperlink" Target="https://docs.mongodb.com/manual/reference/operator/query/" TargetMode="External"/><Relationship Id="rId25" Type="http://schemas.openxmlformats.org/officeDocument/2006/relationships/hyperlink" Target="https://docs.mongodb.com/manual/reference/method/db.createView/" TargetMode="External"/><Relationship Id="rId2" Type="http://schemas.openxmlformats.org/officeDocument/2006/relationships/styles" Target="styles.xml"/><Relationship Id="rId16" Type="http://schemas.openxmlformats.org/officeDocument/2006/relationships/hyperlink" Target="https://docs.mongodb.com/manual/core/schema-validation/" TargetMode="External"/><Relationship Id="rId20" Type="http://schemas.openxmlformats.org/officeDocument/2006/relationships/hyperlink" Target="https://docs.mongodb.com/manual/reference/operator/query/text/" TargetMode="External"/><Relationship Id="rId29" Type="http://schemas.openxmlformats.org/officeDocument/2006/relationships/hyperlink" Target="https://docs.mongodb.com/manual/reference/collation/" TargetMode="External"/><Relationship Id="rId1" Type="http://schemas.openxmlformats.org/officeDocument/2006/relationships/numbering" Target="numbering.xml"/><Relationship Id="rId6" Type="http://schemas.openxmlformats.org/officeDocument/2006/relationships/hyperlink" Target="https://docs.mongodb.com/manual/core/views/" TargetMode="External"/><Relationship Id="rId11" Type="http://schemas.openxmlformats.org/officeDocument/2006/relationships/hyperlink" Target="https://docs.mongodb.com/manual/core/mmapv1/" TargetMode="External"/><Relationship Id="rId24" Type="http://schemas.openxmlformats.org/officeDocument/2006/relationships/hyperlink" Target="https://docs.mongodb.com/manual/core/aggregation-pipeline/" TargetMode="External"/><Relationship Id="rId32" Type="http://schemas.openxmlformats.org/officeDocument/2006/relationships/theme" Target="theme/theme1.xml"/><Relationship Id="rId5" Type="http://schemas.openxmlformats.org/officeDocument/2006/relationships/hyperlink" Target="https://docs.mongodb.com/manual/reference/method/db.createView/" TargetMode="External"/><Relationship Id="rId15" Type="http://schemas.openxmlformats.org/officeDocument/2006/relationships/hyperlink" Target="https://docs.mongodb.com/manual/core/schema-validation/" TargetMode="External"/><Relationship Id="rId23" Type="http://schemas.openxmlformats.org/officeDocument/2006/relationships/hyperlink" Target="https://docs.mongodb.com/manual/reference/method/db.createView/" TargetMode="External"/><Relationship Id="rId28" Type="http://schemas.openxmlformats.org/officeDocument/2006/relationships/hyperlink" Target="https://docs.mongodb.com/manual/reference/bson-type-comparison-order/" TargetMode="External"/><Relationship Id="rId10" Type="http://schemas.openxmlformats.org/officeDocument/2006/relationships/hyperlink" Target="https://docs.mongodb.com/manual/reference/glossary/" TargetMode="External"/><Relationship Id="rId19" Type="http://schemas.openxmlformats.org/officeDocument/2006/relationships/hyperlink" Target="https://docs.mongodb.com/manual/reference/operator/query/nearSpher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ongodb.com/manual/reference/command/create/" TargetMode="External"/><Relationship Id="rId14" Type="http://schemas.openxmlformats.org/officeDocument/2006/relationships/hyperlink" Target="https://docs.mongodb.com/manual/reference/glossary/" TargetMode="External"/><Relationship Id="rId22" Type="http://schemas.openxmlformats.org/officeDocument/2006/relationships/hyperlink" Target="https://docs.mongodb.com/manual/reference/glossary/" TargetMode="External"/><Relationship Id="rId27" Type="http://schemas.openxmlformats.org/officeDocument/2006/relationships/hyperlink" Target="https://docs.mongodb.com/manual/reference/method/db.createView/" TargetMode="External"/><Relationship Id="rId30" Type="http://schemas.openxmlformats.org/officeDocument/2006/relationships/hyperlink" Target="https://docs.mongodb.com/manual/reference/co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1664</Words>
  <Characters>9491</Characters>
  <Application>Microsoft Office Word</Application>
  <DocSecurity>0</DocSecurity>
  <Lines>79</Lines>
  <Paragraphs>22</Paragraphs>
  <ScaleCrop>false</ScaleCrop>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2018-01-07T01:56:00Z</dcterms:created>
  <dcterms:modified xsi:type="dcterms:W3CDTF">2018-01-07T01:56:00Z</dcterms:modified>
</cp:coreProperties>
</file>