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39537" w14:textId="77777777" w:rsidR="00494A63" w:rsidRDefault="00000000">
      <w:pPr>
        <w:pStyle w:val="Title"/>
        <w:jc w:val="center"/>
      </w:pPr>
      <w:r>
        <w:t>ANKITA SARKAR</w:t>
      </w:r>
    </w:p>
    <w:p w14:paraId="489CEE0F" w14:textId="77777777" w:rsidR="00E114A7" w:rsidRDefault="00E114A7" w:rsidP="00E114A7">
      <w:pPr>
        <w:spacing w:after="60" w:line="240" w:lineRule="auto"/>
        <w:jc w:val="center"/>
      </w:pPr>
      <w:r>
        <w:t xml:space="preserve">Email: </w:t>
      </w:r>
      <w:hyperlink r:id="rId6" w:history="1">
        <w:r w:rsidRPr="00806BCB">
          <w:rPr>
            <w:rStyle w:val="Hyperlink"/>
          </w:rPr>
          <w:t>ankita.montysarkar.09@gmail.com</w:t>
        </w:r>
      </w:hyperlink>
      <w:r>
        <w:t xml:space="preserve"> | Phone: +91-9874335589 </w:t>
      </w:r>
    </w:p>
    <w:p w14:paraId="02D049E8" w14:textId="2A85BBD0" w:rsidR="00494A63" w:rsidRDefault="00E114A7" w:rsidP="00E114A7">
      <w:pPr>
        <w:spacing w:after="60" w:line="240" w:lineRule="auto"/>
        <w:jc w:val="center"/>
      </w:pPr>
      <w:r>
        <w:t xml:space="preserve">LinkedIn: </w:t>
      </w:r>
      <w:hyperlink r:id="rId7" w:history="1">
        <w:r w:rsidRPr="00806BCB">
          <w:rPr>
            <w:rStyle w:val="Hyperlink"/>
          </w:rPr>
          <w:t>https://www.linkedin.com/in/ankita-sarkar-171780168/</w:t>
        </w:r>
      </w:hyperlink>
    </w:p>
    <w:p w14:paraId="0BB0047A" w14:textId="77777777" w:rsidR="00494A63" w:rsidRDefault="00000000">
      <w:pPr>
        <w:pStyle w:val="Heading1"/>
      </w:pPr>
      <w:r>
        <w:t>Profile Summary</w:t>
      </w:r>
    </w:p>
    <w:p w14:paraId="7AA882D4" w14:textId="77777777" w:rsidR="00494A63" w:rsidRDefault="00000000">
      <w:r>
        <w:t>Dynamic and highly motivated professional with experience across customer service, insurance, and real estate. Strong interpersonal skills, customer-first mindset, and dedicated work ethic. Known for building trust, resolving complex queries, and upselling. Eager to embrace new domains and contribute meaningfully in challenging roles.</w:t>
      </w:r>
    </w:p>
    <w:p w14:paraId="2DAFECED" w14:textId="77777777" w:rsidR="00494A63" w:rsidRDefault="00000000">
      <w:pPr>
        <w:pStyle w:val="Heading1"/>
      </w:pPr>
      <w:r>
        <w:t>Professional Experience</w:t>
      </w:r>
    </w:p>
    <w:p w14:paraId="14985DA6" w14:textId="4F8307C1" w:rsidR="00C10D49" w:rsidRDefault="00C10D49" w:rsidP="00C10D49">
      <w:pPr>
        <w:pStyle w:val="Heading2"/>
      </w:pPr>
      <w:r>
        <w:t>Planned Career Break</w:t>
      </w:r>
      <w:r>
        <w:t xml:space="preserve"> (</w:t>
      </w:r>
      <w:r>
        <w:t>Mar 2025 – Present</w:t>
      </w:r>
      <w:r>
        <w:t>)</w:t>
      </w:r>
    </w:p>
    <w:p w14:paraId="06701DE5" w14:textId="671B130C" w:rsidR="00C10D49" w:rsidRPr="00C10D49" w:rsidRDefault="00C10D49" w:rsidP="00C10D49">
      <w:pPr>
        <w:pStyle w:val="ListParagraph"/>
        <w:numPr>
          <w:ilvl w:val="0"/>
          <w:numId w:val="11"/>
        </w:numPr>
      </w:pPr>
      <w:r w:rsidRPr="00C10D49">
        <w:t>Took a dedicated break from professional work to serve as the primary caregiver for a family member during a period of illness and to manage essential household responsibilities. Actively seeking to return to a challenging role in the insurance sector.</w:t>
      </w:r>
    </w:p>
    <w:p w14:paraId="51211CA2" w14:textId="77777777" w:rsidR="00494A63" w:rsidRDefault="00000000">
      <w:pPr>
        <w:pStyle w:val="Heading2"/>
      </w:pPr>
      <w:r>
        <w:t>HDFC Life Insurance (May 2024 – Mar 2025)</w:t>
      </w:r>
    </w:p>
    <w:p w14:paraId="7CF5C0A3" w14:textId="29E693B6" w:rsidR="00C10D49" w:rsidRDefault="00C10D49" w:rsidP="00C10D49">
      <w:pPr>
        <w:pStyle w:val="ListParagraph"/>
        <w:numPr>
          <w:ilvl w:val="0"/>
          <w:numId w:val="10"/>
        </w:numPr>
      </w:pPr>
      <w:r>
        <w:t>Customer Interaction: Engaged with customers via phone, email, and chat to address queries and concerns effectively.</w:t>
      </w:r>
    </w:p>
    <w:p w14:paraId="5326C1B7" w14:textId="42877BC3" w:rsidR="00C10D49" w:rsidRDefault="00C10D49" w:rsidP="00C10D49">
      <w:pPr>
        <w:pStyle w:val="ListParagraph"/>
        <w:numPr>
          <w:ilvl w:val="0"/>
          <w:numId w:val="10"/>
        </w:numPr>
      </w:pPr>
      <w:r>
        <w:t xml:space="preserve">Sales and Upselling: Identified </w:t>
      </w:r>
      <w:r>
        <w:t>customers’</w:t>
      </w:r>
      <w:r>
        <w:t xml:space="preserve"> </w:t>
      </w:r>
      <w:r>
        <w:t>need</w:t>
      </w:r>
      <w:r>
        <w:t xml:space="preserve"> to provide suitable insurance products, aiming to upsell and cross-sell.</w:t>
      </w:r>
    </w:p>
    <w:p w14:paraId="5A75F686" w14:textId="39628886" w:rsidR="00C10D49" w:rsidRDefault="00C10D49" w:rsidP="00C10D49">
      <w:pPr>
        <w:pStyle w:val="ListParagraph"/>
        <w:numPr>
          <w:ilvl w:val="0"/>
          <w:numId w:val="10"/>
        </w:numPr>
      </w:pPr>
      <w:r>
        <w:t>Relationship Management: Built and maintained strong relationships with customers, ensuring high levels of satisfaction and loyalty.</w:t>
      </w:r>
    </w:p>
    <w:p w14:paraId="052AE801" w14:textId="141C4F54" w:rsidR="00C10D49" w:rsidRDefault="00C10D49" w:rsidP="00C10D49">
      <w:pPr>
        <w:pStyle w:val="ListParagraph"/>
        <w:numPr>
          <w:ilvl w:val="0"/>
          <w:numId w:val="10"/>
        </w:numPr>
      </w:pPr>
      <w:r>
        <w:t>Policy Servicing: Assisted customers with policy-related services such as renewals, claims, and updates.</w:t>
      </w:r>
    </w:p>
    <w:p w14:paraId="7E545933" w14:textId="5A131A58" w:rsidR="00494A63" w:rsidRDefault="00C10D49" w:rsidP="00C10D49">
      <w:pPr>
        <w:pStyle w:val="ListParagraph"/>
        <w:numPr>
          <w:ilvl w:val="0"/>
          <w:numId w:val="10"/>
        </w:numPr>
      </w:pPr>
      <w:r>
        <w:t>Compliance: Adhered strictly to all regulatory and company policies and guidelines in all transactions.</w:t>
      </w:r>
    </w:p>
    <w:p w14:paraId="04EEFE61" w14:textId="77777777" w:rsidR="00494A63" w:rsidRDefault="00000000">
      <w:pPr>
        <w:pStyle w:val="Heading2"/>
      </w:pPr>
      <w:r>
        <w:t>IndiaFirst Life Insurance (Feb 2021 – May 2024)</w:t>
      </w:r>
    </w:p>
    <w:p w14:paraId="6D8B79E3" w14:textId="17C48634" w:rsidR="00C10D49" w:rsidRDefault="00C10D49" w:rsidP="00C10D49">
      <w:pPr>
        <w:pStyle w:val="ListParagraph"/>
        <w:numPr>
          <w:ilvl w:val="0"/>
          <w:numId w:val="12"/>
        </w:numPr>
      </w:pPr>
      <w:r>
        <w:t>Partner Engagement: Contacted potential partner banks to gather information on prospective customers for insurance products.</w:t>
      </w:r>
    </w:p>
    <w:p w14:paraId="3667F55A" w14:textId="695D3488" w:rsidR="00C10D49" w:rsidRDefault="00C10D49" w:rsidP="00C10D49">
      <w:pPr>
        <w:pStyle w:val="ListParagraph"/>
        <w:numPr>
          <w:ilvl w:val="0"/>
          <w:numId w:val="12"/>
        </w:numPr>
      </w:pPr>
      <w:r>
        <w:t>Needs Analysis: Appraised the wishes and demands of customers through bank partners to promote suitable protection plans.</w:t>
      </w:r>
    </w:p>
    <w:p w14:paraId="201F0720" w14:textId="37B535B9" w:rsidR="00C10D49" w:rsidRDefault="00C10D49" w:rsidP="00C10D49">
      <w:pPr>
        <w:pStyle w:val="ListParagraph"/>
        <w:numPr>
          <w:ilvl w:val="0"/>
          <w:numId w:val="12"/>
        </w:numPr>
      </w:pPr>
      <w:r>
        <w:t>Risk Management: Identified and analyzed risks associated with policies to minimize financial loss for the company.</w:t>
      </w:r>
    </w:p>
    <w:p w14:paraId="625D3E29" w14:textId="3DDADEC3" w:rsidR="00C10D49" w:rsidRDefault="00C10D49" w:rsidP="00C10D49">
      <w:pPr>
        <w:pStyle w:val="ListParagraph"/>
        <w:numPr>
          <w:ilvl w:val="0"/>
          <w:numId w:val="12"/>
        </w:numPr>
      </w:pPr>
      <w:r>
        <w:t>Target Achievement: Successfully managed transactions and sales records to achieve target budgets and prepare shareholder reports.</w:t>
      </w:r>
    </w:p>
    <w:p w14:paraId="5FA184A9" w14:textId="2E268B8E" w:rsidR="00494A63" w:rsidRDefault="00C10D49" w:rsidP="00C10D49">
      <w:pPr>
        <w:pStyle w:val="ListParagraph"/>
        <w:numPr>
          <w:ilvl w:val="0"/>
          <w:numId w:val="12"/>
        </w:numPr>
      </w:pPr>
      <w:r>
        <w:lastRenderedPageBreak/>
        <w:t>Claims Management: Assisted in claims management, from directing information for claimants to presiding over investigations.</w:t>
      </w:r>
    </w:p>
    <w:p w14:paraId="526B34CA" w14:textId="77777777" w:rsidR="00494A63" w:rsidRDefault="00000000">
      <w:pPr>
        <w:pStyle w:val="Heading2"/>
      </w:pPr>
      <w:r>
        <w:t>Teleperformance (Nov 2019 – May 2020)</w:t>
      </w:r>
    </w:p>
    <w:p w14:paraId="10C5686C" w14:textId="7F842135" w:rsidR="00C10D49" w:rsidRDefault="00C10D49" w:rsidP="00C10D49">
      <w:pPr>
        <w:pStyle w:val="ListParagraph"/>
        <w:numPr>
          <w:ilvl w:val="0"/>
          <w:numId w:val="13"/>
        </w:numPr>
      </w:pPr>
      <w:r>
        <w:t xml:space="preserve">Maintained a positive, empathetic, and professional attitude toward customers </w:t>
      </w:r>
      <w:proofErr w:type="gramStart"/>
      <w:r>
        <w:t>at all times</w:t>
      </w:r>
      <w:proofErr w:type="gramEnd"/>
      <w:r>
        <w:t>.</w:t>
      </w:r>
    </w:p>
    <w:p w14:paraId="3E4981AE" w14:textId="0AFAF188" w:rsidR="00C10D49" w:rsidRDefault="00C10D49" w:rsidP="00C10D49">
      <w:pPr>
        <w:pStyle w:val="ListParagraph"/>
        <w:numPr>
          <w:ilvl w:val="0"/>
          <w:numId w:val="13"/>
        </w:numPr>
      </w:pPr>
      <w:r>
        <w:t>Communicated with customers through various channels, acknowledging and resolving complaints promptly.</w:t>
      </w:r>
    </w:p>
    <w:p w14:paraId="27B0B32D" w14:textId="5810AADF" w:rsidR="00C10D49" w:rsidRDefault="00C10D49" w:rsidP="00C10D49">
      <w:pPr>
        <w:pStyle w:val="ListParagraph"/>
        <w:numPr>
          <w:ilvl w:val="0"/>
          <w:numId w:val="13"/>
        </w:numPr>
      </w:pPr>
      <w:r>
        <w:t>Kept detailed records of customer interactions, transactions, comments, and complaints.</w:t>
      </w:r>
    </w:p>
    <w:p w14:paraId="75D50AB6" w14:textId="40D67CF2" w:rsidR="00494A63" w:rsidRDefault="00C10D49" w:rsidP="00C10D49">
      <w:pPr>
        <w:pStyle w:val="ListParagraph"/>
        <w:numPr>
          <w:ilvl w:val="0"/>
          <w:numId w:val="13"/>
        </w:numPr>
      </w:pPr>
      <w:r>
        <w:t>Ensured customer satisfaction and provided professional customer support.</w:t>
      </w:r>
    </w:p>
    <w:p w14:paraId="0908E673" w14:textId="77777777" w:rsidR="00494A63" w:rsidRDefault="00000000">
      <w:pPr>
        <w:pStyle w:val="Heading2"/>
      </w:pPr>
      <w:r>
        <w:t>N.T. Realtors (Aug 2019 – Oct 2019)</w:t>
      </w:r>
    </w:p>
    <w:p w14:paraId="0A69342E" w14:textId="7D0DD720" w:rsidR="00C10D49" w:rsidRDefault="00C10D49" w:rsidP="00C10D49">
      <w:pPr>
        <w:pStyle w:val="ListParagraph"/>
        <w:numPr>
          <w:ilvl w:val="0"/>
          <w:numId w:val="14"/>
        </w:numPr>
      </w:pPr>
      <w:r>
        <w:t>Provided guidance and assisted sellers and buyers in marketing and purchasing property for the right price under the best terms.</w:t>
      </w:r>
    </w:p>
    <w:p w14:paraId="357D86D8" w14:textId="0103778C" w:rsidR="00494A63" w:rsidRDefault="00C10D49" w:rsidP="00C10D49">
      <w:pPr>
        <w:pStyle w:val="ListParagraph"/>
        <w:numPr>
          <w:ilvl w:val="0"/>
          <w:numId w:val="14"/>
        </w:numPr>
      </w:pPr>
      <w:r>
        <w:t>Performed comparative market analysis to estimate properties’ value.</w:t>
      </w:r>
    </w:p>
    <w:p w14:paraId="2BAAE7BC" w14:textId="77777777" w:rsidR="00494A63" w:rsidRDefault="00000000">
      <w:pPr>
        <w:pStyle w:val="Heading1"/>
      </w:pPr>
      <w:r>
        <w:t>Education</w:t>
      </w:r>
    </w:p>
    <w:p w14:paraId="5688D3EA" w14:textId="39D74D86" w:rsidR="00494A63" w:rsidRDefault="00000000" w:rsidP="0011275B">
      <w:pPr>
        <w:pStyle w:val="ListParagraph"/>
        <w:numPr>
          <w:ilvl w:val="0"/>
          <w:numId w:val="19"/>
        </w:numPr>
      </w:pPr>
      <w:r>
        <w:t>B</w:t>
      </w:r>
      <w:r w:rsidR="0011275B">
        <w:t xml:space="preserve">achelor of </w:t>
      </w:r>
      <w:r>
        <w:t>A</w:t>
      </w:r>
      <w:r w:rsidR="0011275B">
        <w:t>rts</w:t>
      </w:r>
      <w:r>
        <w:t>. (Bengali Hons.), West Bengal State University – 43.88%, 2016</w:t>
      </w:r>
    </w:p>
    <w:p w14:paraId="5A368FD3" w14:textId="09D46CC9" w:rsidR="00494A63" w:rsidRDefault="00000000" w:rsidP="0011275B">
      <w:pPr>
        <w:pStyle w:val="ListParagraph"/>
        <w:numPr>
          <w:ilvl w:val="0"/>
          <w:numId w:val="19"/>
        </w:numPr>
      </w:pPr>
      <w:r>
        <w:t>Higher Secondary (WBCHSE) – 47.50%, 2013</w:t>
      </w:r>
    </w:p>
    <w:p w14:paraId="7A3866FE" w14:textId="7589E25B" w:rsidR="00494A63" w:rsidRDefault="00000000" w:rsidP="0011275B">
      <w:pPr>
        <w:pStyle w:val="ListParagraph"/>
        <w:numPr>
          <w:ilvl w:val="0"/>
          <w:numId w:val="19"/>
        </w:numPr>
      </w:pPr>
      <w:r>
        <w:t>Secondary (WBSE) – 46.75%, 2011</w:t>
      </w:r>
    </w:p>
    <w:p w14:paraId="60D41A34" w14:textId="33B237D4" w:rsidR="00494A63" w:rsidRDefault="00486122">
      <w:pPr>
        <w:pStyle w:val="Heading1"/>
      </w:pPr>
      <w:r>
        <w:t>Areas of Expertise</w:t>
      </w:r>
    </w:p>
    <w:p w14:paraId="6A2172AF" w14:textId="64919673" w:rsidR="00486122" w:rsidRDefault="00486122" w:rsidP="00486122">
      <w:pPr>
        <w:pStyle w:val="ListParagraph"/>
        <w:numPr>
          <w:ilvl w:val="0"/>
          <w:numId w:val="15"/>
        </w:numPr>
      </w:pPr>
      <w:r>
        <w:t>Insurance Product Knowledge</w:t>
      </w:r>
    </w:p>
    <w:p w14:paraId="5D4186FE" w14:textId="4045B050" w:rsidR="00486122" w:rsidRDefault="00486122" w:rsidP="00486122">
      <w:pPr>
        <w:pStyle w:val="ListParagraph"/>
        <w:numPr>
          <w:ilvl w:val="0"/>
          <w:numId w:val="15"/>
        </w:numPr>
      </w:pPr>
      <w:r>
        <w:t>Sales &amp; Upselling</w:t>
      </w:r>
    </w:p>
    <w:p w14:paraId="1D8CC3A2" w14:textId="4C89D48A" w:rsidR="00486122" w:rsidRDefault="00486122" w:rsidP="00486122">
      <w:pPr>
        <w:pStyle w:val="ListParagraph"/>
        <w:numPr>
          <w:ilvl w:val="0"/>
          <w:numId w:val="15"/>
        </w:numPr>
      </w:pPr>
      <w:r>
        <w:t>Bancassurance Operations</w:t>
      </w:r>
    </w:p>
    <w:p w14:paraId="121A69F0" w14:textId="5EAB860D" w:rsidR="00486122" w:rsidRDefault="00486122" w:rsidP="00486122">
      <w:pPr>
        <w:pStyle w:val="ListParagraph"/>
        <w:numPr>
          <w:ilvl w:val="0"/>
          <w:numId w:val="15"/>
        </w:numPr>
      </w:pPr>
      <w:r>
        <w:t>Customer Relationship Management (CRM)</w:t>
      </w:r>
    </w:p>
    <w:p w14:paraId="460333E2" w14:textId="75428B58" w:rsidR="00486122" w:rsidRDefault="00486122" w:rsidP="00486122">
      <w:pPr>
        <w:pStyle w:val="ListParagraph"/>
        <w:numPr>
          <w:ilvl w:val="0"/>
          <w:numId w:val="15"/>
        </w:numPr>
      </w:pPr>
      <w:r>
        <w:t>Lead &amp; Claims Management</w:t>
      </w:r>
    </w:p>
    <w:p w14:paraId="4A752CA1" w14:textId="14E89B05" w:rsidR="00486122" w:rsidRDefault="00486122" w:rsidP="00486122">
      <w:pPr>
        <w:pStyle w:val="ListParagraph"/>
        <w:numPr>
          <w:ilvl w:val="0"/>
          <w:numId w:val="15"/>
        </w:numPr>
      </w:pPr>
      <w:r>
        <w:t>Policy Servicing &amp; Support</w:t>
      </w:r>
    </w:p>
    <w:p w14:paraId="429B099B" w14:textId="3A8FBF98" w:rsidR="00486122" w:rsidRDefault="00486122" w:rsidP="00486122">
      <w:pPr>
        <w:pStyle w:val="ListParagraph"/>
        <w:numPr>
          <w:ilvl w:val="0"/>
          <w:numId w:val="15"/>
        </w:numPr>
      </w:pPr>
      <w:r>
        <w:t>Risk Analysis</w:t>
      </w:r>
    </w:p>
    <w:p w14:paraId="4BF1E80D" w14:textId="37B60D93" w:rsidR="00486122" w:rsidRDefault="00486122" w:rsidP="00486122">
      <w:pPr>
        <w:pStyle w:val="ListParagraph"/>
        <w:numPr>
          <w:ilvl w:val="0"/>
          <w:numId w:val="15"/>
        </w:numPr>
      </w:pPr>
      <w:r>
        <w:t>Complaint Resolution</w:t>
      </w:r>
    </w:p>
    <w:p w14:paraId="74FE7317" w14:textId="5E3394B2" w:rsidR="00486122" w:rsidRDefault="00486122" w:rsidP="00486122">
      <w:pPr>
        <w:pStyle w:val="ListParagraph"/>
        <w:numPr>
          <w:ilvl w:val="0"/>
          <w:numId w:val="15"/>
        </w:numPr>
      </w:pPr>
      <w:r>
        <w:t>Market Intelligence</w:t>
      </w:r>
    </w:p>
    <w:p w14:paraId="43FE2783" w14:textId="60923895" w:rsidR="00494A63" w:rsidRDefault="00486122" w:rsidP="00486122">
      <w:pPr>
        <w:pStyle w:val="ListParagraph"/>
        <w:numPr>
          <w:ilvl w:val="0"/>
          <w:numId w:val="15"/>
        </w:numPr>
      </w:pPr>
      <w:r>
        <w:t>Team Collaboration</w:t>
      </w:r>
    </w:p>
    <w:p w14:paraId="06A1567E" w14:textId="77777777" w:rsidR="00486122" w:rsidRPr="00486122" w:rsidRDefault="00486122" w:rsidP="00486122">
      <w:pPr>
        <w:pStyle w:val="Heading1"/>
      </w:pPr>
      <w:r w:rsidRPr="00486122">
        <w:t>Technical Skills</w:t>
      </w:r>
    </w:p>
    <w:p w14:paraId="4EC8D127" w14:textId="77777777" w:rsidR="00486122" w:rsidRPr="00486122" w:rsidRDefault="00486122" w:rsidP="00486122">
      <w:pPr>
        <w:pStyle w:val="ListParagraph"/>
        <w:numPr>
          <w:ilvl w:val="0"/>
          <w:numId w:val="17"/>
        </w:numPr>
        <w:tabs>
          <w:tab w:val="num" w:pos="720"/>
        </w:tabs>
        <w:rPr>
          <w:lang w:val="en-IN"/>
        </w:rPr>
      </w:pPr>
      <w:r w:rsidRPr="00486122">
        <w:rPr>
          <w:lang w:val="en-IN"/>
        </w:rPr>
        <w:t>Microsoft Word</w:t>
      </w:r>
    </w:p>
    <w:p w14:paraId="0FCED048" w14:textId="77777777" w:rsidR="00486122" w:rsidRPr="00486122" w:rsidRDefault="00486122" w:rsidP="00486122">
      <w:pPr>
        <w:pStyle w:val="ListParagraph"/>
        <w:numPr>
          <w:ilvl w:val="0"/>
          <w:numId w:val="17"/>
        </w:numPr>
        <w:tabs>
          <w:tab w:val="num" w:pos="720"/>
        </w:tabs>
        <w:rPr>
          <w:lang w:val="en-IN"/>
        </w:rPr>
      </w:pPr>
      <w:r w:rsidRPr="00486122">
        <w:rPr>
          <w:lang w:val="en-IN"/>
        </w:rPr>
        <w:t>Microsoft Excel</w:t>
      </w:r>
    </w:p>
    <w:p w14:paraId="7EE3AA2A" w14:textId="77777777" w:rsidR="00486122" w:rsidRPr="00486122" w:rsidRDefault="00486122" w:rsidP="00486122">
      <w:pPr>
        <w:pStyle w:val="ListParagraph"/>
        <w:numPr>
          <w:ilvl w:val="0"/>
          <w:numId w:val="17"/>
        </w:numPr>
        <w:tabs>
          <w:tab w:val="num" w:pos="720"/>
        </w:tabs>
        <w:rPr>
          <w:lang w:val="en-IN"/>
        </w:rPr>
      </w:pPr>
      <w:r w:rsidRPr="00486122">
        <w:rPr>
          <w:lang w:val="en-IN"/>
        </w:rPr>
        <w:t>Microsoft PowerPoint</w:t>
      </w:r>
    </w:p>
    <w:p w14:paraId="2568A3B4" w14:textId="39800243" w:rsidR="00486122" w:rsidRPr="00486122" w:rsidRDefault="00486122" w:rsidP="00486122">
      <w:pPr>
        <w:pStyle w:val="ListParagraph"/>
        <w:numPr>
          <w:ilvl w:val="0"/>
          <w:numId w:val="17"/>
        </w:numPr>
        <w:tabs>
          <w:tab w:val="num" w:pos="720"/>
        </w:tabs>
        <w:rPr>
          <w:lang w:val="en-IN"/>
        </w:rPr>
      </w:pPr>
      <w:r w:rsidRPr="00486122">
        <w:rPr>
          <w:lang w:val="en-IN"/>
        </w:rPr>
        <w:t>Customer Service Software</w:t>
      </w:r>
    </w:p>
    <w:p w14:paraId="5D4EB482" w14:textId="77777777" w:rsidR="00486122" w:rsidRDefault="00486122" w:rsidP="00486122"/>
    <w:p w14:paraId="5946B9BE" w14:textId="372884F8" w:rsidR="00486122" w:rsidRDefault="00486122" w:rsidP="00486122">
      <w:pPr>
        <w:pStyle w:val="Heading1"/>
      </w:pPr>
      <w:r>
        <w:t>Professional Development</w:t>
      </w:r>
    </w:p>
    <w:p w14:paraId="2E1791F2" w14:textId="3AF1FE33" w:rsidR="00486122" w:rsidRDefault="00486122" w:rsidP="00486122">
      <w:pPr>
        <w:pStyle w:val="ListParagraph"/>
        <w:numPr>
          <w:ilvl w:val="0"/>
          <w:numId w:val="18"/>
        </w:numPr>
      </w:pPr>
      <w:r w:rsidRPr="00486122">
        <w:t>Completed online courses to enhance communication skills and proficiency in Microsoft Office tools (Word, Excel, PowerPoint).</w:t>
      </w:r>
    </w:p>
    <w:p w14:paraId="083EB8A4" w14:textId="77777777" w:rsidR="00494A63" w:rsidRDefault="00000000">
      <w:pPr>
        <w:pStyle w:val="Heading1"/>
      </w:pPr>
      <w:r>
        <w:t>Additional Information</w:t>
      </w:r>
    </w:p>
    <w:p w14:paraId="693E1C34" w14:textId="77777777" w:rsidR="00494A63" w:rsidRDefault="00000000">
      <w:r>
        <w:t>• Date of Birth: 09 Nov 1995</w:t>
      </w:r>
      <w:r>
        <w:br/>
        <w:t>• Address: 166/3 Panchanantala Road, Tollygunge Karunamoyee, Kolkata – 700041</w:t>
      </w:r>
      <w:r>
        <w:br/>
        <w:t>• Marital Status: Single</w:t>
      </w:r>
      <w:r>
        <w:br/>
        <w:t>• Nationality: Indian</w:t>
      </w:r>
      <w:r>
        <w:br/>
        <w:t>• Driving License: WB-0120181089165 (Valid till Jan 2038)</w:t>
      </w:r>
      <w:r>
        <w:br/>
        <w:t>• Hobbies: Listening to music, cooking, social media</w:t>
      </w:r>
    </w:p>
    <w:p w14:paraId="0ECCF2AD" w14:textId="77777777" w:rsidR="00494A63" w:rsidRDefault="00000000">
      <w:pPr>
        <w:pStyle w:val="Heading1"/>
      </w:pPr>
      <w:r>
        <w:t>Engagement during Employment Gap</w:t>
      </w:r>
    </w:p>
    <w:p w14:paraId="67868D05" w14:textId="77777777" w:rsidR="00494A63" w:rsidRDefault="00000000">
      <w:r>
        <w:t>During the COVID-19-induced layoff in 2020, focused on personal growth, managed family responsibilities, and upskilled in Microsoft tools and communication via online learning.</w:t>
      </w:r>
    </w:p>
    <w:sectPr w:rsidR="00494A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417A9D"/>
    <w:multiLevelType w:val="hybridMultilevel"/>
    <w:tmpl w:val="5A7A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750C7"/>
    <w:multiLevelType w:val="hybridMultilevel"/>
    <w:tmpl w:val="4C62A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60110"/>
    <w:multiLevelType w:val="hybridMultilevel"/>
    <w:tmpl w:val="E9143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04DB6"/>
    <w:multiLevelType w:val="hybridMultilevel"/>
    <w:tmpl w:val="26EA5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20FF7"/>
    <w:multiLevelType w:val="hybridMultilevel"/>
    <w:tmpl w:val="6980C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40475"/>
    <w:multiLevelType w:val="hybridMultilevel"/>
    <w:tmpl w:val="47669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30765"/>
    <w:multiLevelType w:val="multilevel"/>
    <w:tmpl w:val="CE6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659A6"/>
    <w:multiLevelType w:val="hybridMultilevel"/>
    <w:tmpl w:val="F7E01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B69E1"/>
    <w:multiLevelType w:val="hybridMultilevel"/>
    <w:tmpl w:val="736C8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D0BF7"/>
    <w:multiLevelType w:val="hybridMultilevel"/>
    <w:tmpl w:val="49A0F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472474">
    <w:abstractNumId w:val="8"/>
  </w:num>
  <w:num w:numId="2" w16cid:durableId="69886362">
    <w:abstractNumId w:val="6"/>
  </w:num>
  <w:num w:numId="3" w16cid:durableId="2012177338">
    <w:abstractNumId w:val="5"/>
  </w:num>
  <w:num w:numId="4" w16cid:durableId="178159083">
    <w:abstractNumId w:val="4"/>
  </w:num>
  <w:num w:numId="5" w16cid:durableId="550193051">
    <w:abstractNumId w:val="7"/>
  </w:num>
  <w:num w:numId="6" w16cid:durableId="1344478123">
    <w:abstractNumId w:val="3"/>
  </w:num>
  <w:num w:numId="7" w16cid:durableId="851333688">
    <w:abstractNumId w:val="2"/>
  </w:num>
  <w:num w:numId="8" w16cid:durableId="1236165559">
    <w:abstractNumId w:val="1"/>
  </w:num>
  <w:num w:numId="9" w16cid:durableId="1873565409">
    <w:abstractNumId w:val="0"/>
  </w:num>
  <w:num w:numId="10" w16cid:durableId="2046635886">
    <w:abstractNumId w:val="14"/>
  </w:num>
  <w:num w:numId="11" w16cid:durableId="409078433">
    <w:abstractNumId w:val="17"/>
  </w:num>
  <w:num w:numId="12" w16cid:durableId="577515929">
    <w:abstractNumId w:val="18"/>
  </w:num>
  <w:num w:numId="13" w16cid:durableId="218057923">
    <w:abstractNumId w:val="13"/>
  </w:num>
  <w:num w:numId="14" w16cid:durableId="1074206347">
    <w:abstractNumId w:val="10"/>
  </w:num>
  <w:num w:numId="15" w16cid:durableId="1909336870">
    <w:abstractNumId w:val="9"/>
  </w:num>
  <w:num w:numId="16" w16cid:durableId="1142651684">
    <w:abstractNumId w:val="15"/>
  </w:num>
  <w:num w:numId="17" w16cid:durableId="1083184178">
    <w:abstractNumId w:val="16"/>
  </w:num>
  <w:num w:numId="18" w16cid:durableId="641816001">
    <w:abstractNumId w:val="11"/>
  </w:num>
  <w:num w:numId="19" w16cid:durableId="8628621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75B"/>
    <w:rsid w:val="0015074B"/>
    <w:rsid w:val="0029639D"/>
    <w:rsid w:val="00302E9F"/>
    <w:rsid w:val="00326F90"/>
    <w:rsid w:val="00486122"/>
    <w:rsid w:val="00494A63"/>
    <w:rsid w:val="00AA1D8D"/>
    <w:rsid w:val="00B47730"/>
    <w:rsid w:val="00C10D49"/>
    <w:rsid w:val="00CB0664"/>
    <w:rsid w:val="00E114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0EABE"/>
  <w14:defaultImageDpi w14:val="300"/>
  <w15:docId w15:val="{C068EEC0-B5E2-43C8-AC66-07996E1F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11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kita-sarkar-17178016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a.montysarkar.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Arindam Bose</cp:lastModifiedBy>
  <cp:revision>4</cp:revision>
  <dcterms:created xsi:type="dcterms:W3CDTF">2013-12-23T23:15:00Z</dcterms:created>
  <dcterms:modified xsi:type="dcterms:W3CDTF">2025-07-23T15:32:00Z</dcterms:modified>
  <cp:category/>
</cp:coreProperties>
</file>