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1D72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49ABB1D1" w14:textId="55E2054C" w:rsidR="00000D47" w:rsidRPr="00000D47" w:rsidRDefault="00000D47" w:rsidP="00000D47">
      <w:pPr>
        <w:spacing w:after="0"/>
        <w:jc w:val="both"/>
      </w:pPr>
      <w:proofErr w:type="spellStart"/>
      <w:r>
        <w:rPr>
          <w:rStyle w:val="ac"/>
        </w:rPr>
        <w:t>GraphQL</w:t>
      </w:r>
      <w:proofErr w:type="spellEnd"/>
      <w:r>
        <w:t xml:space="preserve"> — это язык запросов и среда выполнения для API. Клиент сам описывает, какие данные ему нужны, а сервер возвращает ровно эту структуру. В отличие от REST, где есть фиксированные </w:t>
      </w:r>
      <w:proofErr w:type="spellStart"/>
      <w:r>
        <w:t>эндпоинты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 работает через один маршрут (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graphql</w:t>
      </w:r>
      <w:proofErr w:type="spellEnd"/>
      <w:r>
        <w:t>) и позволяет гибко получать связанные данные.</w:t>
      </w:r>
    </w:p>
    <w:p w14:paraId="18694EAC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схема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59A49F82" w14:textId="77777777" w:rsidR="00000D47" w:rsidRDefault="00000D47" w:rsidP="00000D47">
      <w:pPr>
        <w:pStyle w:val="ad"/>
      </w:pPr>
      <w:r>
        <w:rPr>
          <w:rStyle w:val="ac"/>
          <w:rFonts w:eastAsiaTheme="majorEastAsia"/>
        </w:rPr>
        <w:t xml:space="preserve">Схема </w:t>
      </w:r>
      <w:proofErr w:type="spellStart"/>
      <w:r>
        <w:rPr>
          <w:rStyle w:val="ac"/>
          <w:rFonts w:eastAsiaTheme="majorEastAsia"/>
        </w:rPr>
        <w:t>GraphQL</w:t>
      </w:r>
      <w:proofErr w:type="spellEnd"/>
      <w:r>
        <w:t xml:space="preserve"> — это «контракт» между клиентом и сервером. Она описывает:</w:t>
      </w:r>
    </w:p>
    <w:p w14:paraId="1B88293A" w14:textId="77777777" w:rsidR="00000D47" w:rsidRDefault="00000D47" w:rsidP="00000D47">
      <w:pPr>
        <w:pStyle w:val="ad"/>
        <w:numPr>
          <w:ilvl w:val="0"/>
          <w:numId w:val="2"/>
        </w:numPr>
      </w:pPr>
      <w:r>
        <w:t>какие типы данных существуют (</w:t>
      </w:r>
      <w:proofErr w:type="spellStart"/>
      <w:r>
        <w:rPr>
          <w:rStyle w:val="HTML"/>
          <w:rFonts w:eastAsiaTheme="majorEastAsia"/>
        </w:rPr>
        <w:t>Faculty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Teacher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Subject</w:t>
      </w:r>
      <w:proofErr w:type="spellEnd"/>
      <w:r>
        <w:t>),</w:t>
      </w:r>
    </w:p>
    <w:p w14:paraId="51A2583B" w14:textId="77777777" w:rsidR="00000D47" w:rsidRDefault="00000D47" w:rsidP="00000D47">
      <w:pPr>
        <w:pStyle w:val="ad"/>
        <w:numPr>
          <w:ilvl w:val="0"/>
          <w:numId w:val="2"/>
        </w:numPr>
      </w:pPr>
      <w:r>
        <w:t>какие операции можно выполнять (</w:t>
      </w:r>
      <w:proofErr w:type="spellStart"/>
      <w:r>
        <w:rPr>
          <w:rStyle w:val="HTML"/>
          <w:rFonts w:eastAsiaTheme="majorEastAsia"/>
        </w:rPr>
        <w:t>Query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Mutation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Subscription</w:t>
      </w:r>
      <w:proofErr w:type="spellEnd"/>
      <w:r>
        <w:t>),</w:t>
      </w:r>
    </w:p>
    <w:p w14:paraId="5C1FB82F" w14:textId="77777777" w:rsidR="00000D47" w:rsidRDefault="00000D47" w:rsidP="00000D47">
      <w:pPr>
        <w:pStyle w:val="ad"/>
        <w:numPr>
          <w:ilvl w:val="0"/>
          <w:numId w:val="2"/>
        </w:numPr>
      </w:pPr>
      <w:r>
        <w:t>какие поля обязательные (</w:t>
      </w:r>
      <w:proofErr w:type="spellStart"/>
      <w:r>
        <w:rPr>
          <w:rStyle w:val="HTML"/>
          <w:rFonts w:eastAsiaTheme="majorEastAsia"/>
        </w:rPr>
        <w:t>String</w:t>
      </w:r>
      <w:proofErr w:type="spellEnd"/>
      <w:r>
        <w:rPr>
          <w:rStyle w:val="HTML"/>
          <w:rFonts w:eastAsiaTheme="majorEastAsia"/>
        </w:rPr>
        <w:t>!</w:t>
      </w:r>
      <w:r>
        <w:t>) и какие необязательные (</w:t>
      </w:r>
      <w:proofErr w:type="spellStart"/>
      <w:r>
        <w:rPr>
          <w:rStyle w:val="HTML"/>
          <w:rFonts w:eastAsiaTheme="majorEastAsia"/>
        </w:rPr>
        <w:t>String</w:t>
      </w:r>
      <w:proofErr w:type="spellEnd"/>
      <w:r>
        <w:t>).</w:t>
      </w:r>
    </w:p>
    <w:p w14:paraId="3DAEAF1E" w14:textId="77777777" w:rsidR="00000D47" w:rsidRPr="00000D47" w:rsidRDefault="00000D47" w:rsidP="00000D47">
      <w:pPr>
        <w:spacing w:after="0"/>
        <w:jc w:val="both"/>
      </w:pPr>
    </w:p>
    <w:p w14:paraId="1AFBCF10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Расшифруйте аббревиатуру </w:t>
      </w:r>
      <w:r w:rsidRPr="00000D47">
        <w:rPr>
          <w:b/>
          <w:lang w:val="en-US"/>
        </w:rPr>
        <w:t xml:space="preserve">SDL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t xml:space="preserve">. </w:t>
      </w:r>
    </w:p>
    <w:p w14:paraId="5E19DD7C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SDL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= </w:t>
      </w:r>
      <w:proofErr w:type="spellStart"/>
      <w:r w:rsidRPr="00000D47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Schema</w:t>
      </w:r>
      <w:proofErr w:type="spellEnd"/>
      <w:r w:rsidRPr="00000D47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Definition Language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. Это декларативный язык для описания схемы </w:t>
      </w:r>
      <w:proofErr w:type="spellStart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GraphQL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Пример:</w:t>
      </w:r>
    </w:p>
    <w:p w14:paraId="2152C500" w14:textId="77777777" w:rsidR="00000D47" w:rsidRPr="00000D47" w:rsidRDefault="00000D47" w:rsidP="00000D47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graphql</w:t>
      </w:r>
      <w:proofErr w:type="spellEnd"/>
    </w:p>
    <w:p w14:paraId="7F5C5A80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1508E7F9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!</w:t>
      </w:r>
    </w:p>
    <w:p w14:paraId="11B7FE85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faculty_name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!</w:t>
      </w:r>
    </w:p>
    <w:p w14:paraId="5AABFD98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32CA2CA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SDL позволяет описывать типы, связи и операции в удобной текстовой форме.</w:t>
      </w:r>
    </w:p>
    <w:p w14:paraId="71A71329" w14:textId="77777777" w:rsidR="00000D47" w:rsidRPr="00000D47" w:rsidRDefault="00000D47" w:rsidP="00000D47">
      <w:pPr>
        <w:spacing w:after="0"/>
        <w:jc w:val="both"/>
      </w:pPr>
    </w:p>
    <w:p w14:paraId="49436397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r w:rsidRPr="00000D47">
        <w:rPr>
          <w:b/>
          <w:lang w:val="en-US"/>
        </w:rPr>
        <w:t>resolver</w:t>
      </w:r>
      <w:r w:rsidRPr="00000D47">
        <w:rPr>
          <w:lang w:val="en-US"/>
        </w:rPr>
        <w:t xml:space="preserve">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0ACE0819" w14:textId="61CDE9A9" w:rsidR="00000D47" w:rsidRPr="00000D47" w:rsidRDefault="00000D47" w:rsidP="00000D47">
      <w:pPr>
        <w:spacing w:after="0"/>
        <w:jc w:val="both"/>
      </w:pPr>
      <w:proofErr w:type="spellStart"/>
      <w:r>
        <w:rPr>
          <w:rStyle w:val="ac"/>
        </w:rPr>
        <w:t>Resolver</w:t>
      </w:r>
      <w:proofErr w:type="spellEnd"/>
      <w:r>
        <w:t xml:space="preserve"> — это функция, которая выполняет запрос. Когда клиент вызывает </w:t>
      </w:r>
      <w:proofErr w:type="spellStart"/>
      <w:r>
        <w:rPr>
          <w:rStyle w:val="HTML"/>
          <w:rFonts w:eastAsiaTheme="majorEastAsia"/>
        </w:rPr>
        <w:t>getFaculties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 ищет соответствующий </w:t>
      </w:r>
      <w:proofErr w:type="spellStart"/>
      <w:r>
        <w:t>резолвер</w:t>
      </w:r>
      <w:proofErr w:type="spellEnd"/>
      <w:r>
        <w:t xml:space="preserve"> в </w:t>
      </w:r>
      <w:proofErr w:type="spellStart"/>
      <w:r>
        <w:rPr>
          <w:rStyle w:val="HTML"/>
          <w:rFonts w:eastAsiaTheme="majorEastAsia"/>
        </w:rPr>
        <w:t>root</w:t>
      </w:r>
      <w:proofErr w:type="spellEnd"/>
      <w:r>
        <w:t xml:space="preserve"> и выполняет его, чтобы получить данные из БД или другого источника.</w:t>
      </w:r>
    </w:p>
    <w:p w14:paraId="39507C56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r w:rsidRPr="00000D47">
        <w:rPr>
          <w:b/>
          <w:lang w:val="en-US"/>
        </w:rPr>
        <w:t xml:space="preserve">query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3D56ED70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операции чтения. Пример:</w:t>
      </w:r>
    </w:p>
    <w:p w14:paraId="4ADFC006" w14:textId="77777777" w:rsidR="00000D47" w:rsidRPr="00000D47" w:rsidRDefault="00000D47" w:rsidP="00000D4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00D4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graphql</w:t>
      </w:r>
      <w:proofErr w:type="spellEnd"/>
    </w:p>
    <w:p w14:paraId="04D673F6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 {</w:t>
      </w:r>
    </w:p>
    <w:p w14:paraId="322B4650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getFaculties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41352967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faculty</w:t>
      </w:r>
    </w:p>
    <w:p w14:paraId="2F82330E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faculty_name</w:t>
      </w:r>
      <w:proofErr w:type="spellEnd"/>
    </w:p>
    <w:p w14:paraId="30ED635F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E0A11B3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355BFDF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Возвращает список факультетов.</w:t>
      </w:r>
    </w:p>
    <w:p w14:paraId="3BFCC22F" w14:textId="77777777" w:rsidR="00000D47" w:rsidRPr="00000D47" w:rsidRDefault="00000D47" w:rsidP="00000D47">
      <w:pPr>
        <w:spacing w:after="0"/>
        <w:jc w:val="both"/>
      </w:pPr>
    </w:p>
    <w:p w14:paraId="5FBEB8F8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r w:rsidRPr="00000D47">
        <w:rPr>
          <w:b/>
          <w:lang w:val="en-US"/>
        </w:rPr>
        <w:t>mutation</w:t>
      </w:r>
      <w:r w:rsidRPr="00000D47">
        <w:rPr>
          <w:lang w:val="en-US"/>
        </w:rPr>
        <w:t xml:space="preserve">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7099E82F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Mutation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операции изменения данных (добавление, обновление, удаление). Пример:</w:t>
      </w:r>
    </w:p>
    <w:p w14:paraId="5B6D45CA" w14:textId="77777777" w:rsidR="00000D47" w:rsidRPr="00000D47" w:rsidRDefault="00000D47" w:rsidP="00000D47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graphql</w:t>
      </w:r>
      <w:proofErr w:type="spellEnd"/>
    </w:p>
    <w:p w14:paraId="0A1B33D2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mutation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509FC62C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setFaculty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{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:"ИТ", faculty_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:"Информационные технологии"}) {</w:t>
      </w:r>
    </w:p>
    <w:p w14:paraId="1C825962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</w:p>
    <w:p w14:paraId="4FABBE72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faculty_name</w:t>
      </w:r>
      <w:proofErr w:type="spellEnd"/>
    </w:p>
    <w:p w14:paraId="0AB5FDF3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02DC014A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72CDACB" w14:textId="77777777" w:rsidR="00000D47" w:rsidRPr="00000D47" w:rsidRDefault="00000D47" w:rsidP="00000D47">
      <w:pPr>
        <w:spacing w:after="0"/>
        <w:jc w:val="both"/>
      </w:pPr>
    </w:p>
    <w:p w14:paraId="32CAF81B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r w:rsidRPr="00000D47">
        <w:rPr>
          <w:b/>
          <w:lang w:val="en-US"/>
        </w:rPr>
        <w:t xml:space="preserve">subscription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55DD55A6" w14:textId="74DC2C0D" w:rsidR="00000D47" w:rsidRPr="00000D47" w:rsidRDefault="00000D47" w:rsidP="00000D47">
      <w:pPr>
        <w:spacing w:after="0"/>
        <w:jc w:val="both"/>
      </w:pPr>
      <w:proofErr w:type="spellStart"/>
      <w:r>
        <w:rPr>
          <w:rStyle w:val="ac"/>
        </w:rPr>
        <w:t>Subscription</w:t>
      </w:r>
      <w:proofErr w:type="spellEnd"/>
      <w:r>
        <w:t xml:space="preserve"> — это операции подписки на события. Клиент открывает постоянное соединение (обычно </w:t>
      </w:r>
      <w:proofErr w:type="spellStart"/>
      <w:r>
        <w:t>WebSocket</w:t>
      </w:r>
      <w:proofErr w:type="spellEnd"/>
      <w:r>
        <w:t>) и получает обновления в реальном времени, например: «новый преподаватель добавлен».</w:t>
      </w:r>
    </w:p>
    <w:p w14:paraId="2F9D00DF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понятие </w:t>
      </w:r>
      <w:r w:rsidRPr="00000D47">
        <w:rPr>
          <w:b/>
          <w:lang w:val="en-US"/>
        </w:rPr>
        <w:t xml:space="preserve">context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>.</w:t>
      </w:r>
    </w:p>
    <w:p w14:paraId="6A87A391" w14:textId="2E769537" w:rsidR="00000D47" w:rsidRPr="00000D47" w:rsidRDefault="00000D47" w:rsidP="00000D47">
      <w:pPr>
        <w:spacing w:after="0"/>
        <w:jc w:val="both"/>
      </w:pPr>
      <w:proofErr w:type="spellStart"/>
      <w:r>
        <w:rPr>
          <w:rStyle w:val="ac"/>
        </w:rPr>
        <w:t>Context</w:t>
      </w:r>
      <w:proofErr w:type="spellEnd"/>
      <w:r>
        <w:t xml:space="preserve"> — это объект, который передаётся во все </w:t>
      </w:r>
      <w:proofErr w:type="spellStart"/>
      <w:r>
        <w:t>резолверы</w:t>
      </w:r>
      <w:proofErr w:type="spellEnd"/>
      <w:r>
        <w:t xml:space="preserve">. В нём можно хранить подключение к БД, информацию о пользователе, токен авторизации. Это способ передавать «глобальные» данные внутрь </w:t>
      </w:r>
      <w:proofErr w:type="spellStart"/>
      <w:r>
        <w:t>резолверов</w:t>
      </w:r>
      <w:proofErr w:type="spellEnd"/>
      <w:r>
        <w:t>.</w:t>
      </w:r>
    </w:p>
    <w:p w14:paraId="3537356B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схему работы модуля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lang w:val="en-US"/>
        </w:rPr>
        <w:t xml:space="preserve"> </w:t>
      </w:r>
    </w:p>
    <w:p w14:paraId="73399BF7" w14:textId="77777777" w:rsidR="00000D47" w:rsidRDefault="00000D47" w:rsidP="00000D47">
      <w:pPr>
        <w:pStyle w:val="ad"/>
      </w:pPr>
      <w:r>
        <w:rPr>
          <w:rFonts w:hAnsi="Symbol"/>
        </w:rPr>
        <w:t></w:t>
      </w:r>
      <w:r>
        <w:t xml:space="preserve">  Клиент отправляет </w:t>
      </w:r>
      <w:r>
        <w:rPr>
          <w:rStyle w:val="HTML"/>
          <w:rFonts w:eastAsiaTheme="majorEastAsia"/>
        </w:rPr>
        <w:t>POST</w:t>
      </w:r>
      <w:r>
        <w:t xml:space="preserve"> на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graphql</w:t>
      </w:r>
      <w:proofErr w:type="spellEnd"/>
      <w:r>
        <w:t xml:space="preserve"> с JSON: </w:t>
      </w:r>
      <w:r>
        <w:rPr>
          <w:rStyle w:val="HTML"/>
          <w:rFonts w:eastAsiaTheme="majorEastAsia"/>
        </w:rPr>
        <w:t xml:space="preserve">{ </w:t>
      </w:r>
      <w:proofErr w:type="spellStart"/>
      <w:r>
        <w:rPr>
          <w:rStyle w:val="HTML"/>
          <w:rFonts w:eastAsiaTheme="majorEastAsia"/>
        </w:rPr>
        <w:t>query</w:t>
      </w:r>
      <w:proofErr w:type="spellEnd"/>
      <w:r>
        <w:rPr>
          <w:rStyle w:val="HTML"/>
          <w:rFonts w:eastAsiaTheme="majorEastAsia"/>
        </w:rPr>
        <w:t xml:space="preserve">: "...", </w:t>
      </w:r>
      <w:proofErr w:type="spellStart"/>
      <w:r>
        <w:rPr>
          <w:rStyle w:val="HTML"/>
          <w:rFonts w:eastAsiaTheme="majorEastAsia"/>
        </w:rPr>
        <w:t>variables</w:t>
      </w:r>
      <w:proofErr w:type="spellEnd"/>
      <w:r>
        <w:rPr>
          <w:rStyle w:val="HTML"/>
          <w:rFonts w:eastAsiaTheme="majorEastAsia"/>
        </w:rPr>
        <w:t>: {...} }</w:t>
      </w:r>
      <w:r>
        <w:t>.</w:t>
      </w:r>
    </w:p>
    <w:p w14:paraId="04215586" w14:textId="77777777" w:rsidR="00000D47" w:rsidRDefault="00000D47" w:rsidP="00000D47">
      <w:pPr>
        <w:pStyle w:val="ad"/>
      </w:pPr>
      <w:r>
        <w:rPr>
          <w:rFonts w:hAnsi="Symbol"/>
        </w:rPr>
        <w:t></w:t>
      </w:r>
      <w:r>
        <w:t xml:space="preserve">  Модуль </w:t>
      </w:r>
      <w:proofErr w:type="spellStart"/>
      <w:r>
        <w:rPr>
          <w:rStyle w:val="HTML"/>
          <w:rFonts w:eastAsiaTheme="majorEastAsia"/>
        </w:rPr>
        <w:t>graphql</w:t>
      </w:r>
      <w:proofErr w:type="spellEnd"/>
      <w:r>
        <w:t xml:space="preserve"> </w:t>
      </w:r>
      <w:proofErr w:type="spellStart"/>
      <w:r>
        <w:t>парсит</w:t>
      </w:r>
      <w:proofErr w:type="spellEnd"/>
      <w:r>
        <w:t xml:space="preserve"> запрос и проверяет его по схеме.</w:t>
      </w:r>
    </w:p>
    <w:p w14:paraId="0DDA9813" w14:textId="77777777" w:rsidR="00000D47" w:rsidRDefault="00000D47" w:rsidP="00000D47">
      <w:pPr>
        <w:pStyle w:val="ad"/>
      </w:pPr>
      <w:r>
        <w:rPr>
          <w:rFonts w:hAnsi="Symbol"/>
        </w:rPr>
        <w:t></w:t>
      </w:r>
      <w:r>
        <w:t xml:space="preserve">  Для каждого поля вызывает соответствующий </w:t>
      </w:r>
      <w:proofErr w:type="spellStart"/>
      <w:r>
        <w:t>резолвер</w:t>
      </w:r>
      <w:proofErr w:type="spellEnd"/>
      <w:r>
        <w:t>.</w:t>
      </w:r>
    </w:p>
    <w:p w14:paraId="1608D2B1" w14:textId="77777777" w:rsidR="00000D47" w:rsidRDefault="00000D47" w:rsidP="00000D47">
      <w:pPr>
        <w:pStyle w:val="ad"/>
      </w:pPr>
      <w:r>
        <w:rPr>
          <w:rFonts w:hAnsi="Symbol"/>
        </w:rPr>
        <w:t></w:t>
      </w:r>
      <w:r>
        <w:t xml:space="preserve">  Собирает результат в JSON и возвращает клиенту.</w:t>
      </w:r>
    </w:p>
    <w:p w14:paraId="2B1C5430" w14:textId="77777777" w:rsidR="00000D47" w:rsidRPr="00000D47" w:rsidRDefault="00000D47" w:rsidP="00000D47">
      <w:pPr>
        <w:spacing w:after="0"/>
        <w:jc w:val="both"/>
      </w:pPr>
    </w:p>
    <w:p w14:paraId="22090B83" w14:textId="77777777" w:rsidR="00000D47" w:rsidRDefault="00000D47" w:rsidP="00000D47">
      <w:pPr>
        <w:numPr>
          <w:ilvl w:val="0"/>
          <w:numId w:val="1"/>
        </w:numPr>
        <w:spacing w:after="0"/>
        <w:jc w:val="both"/>
      </w:pPr>
      <w:r w:rsidRPr="00000D47">
        <w:t xml:space="preserve">Поясните следующие компоненты </w:t>
      </w:r>
      <w:r w:rsidRPr="00000D47">
        <w:rPr>
          <w:b/>
          <w:lang w:val="en-US"/>
        </w:rPr>
        <w:t>subscription</w:t>
      </w:r>
      <w:r w:rsidRPr="00000D47">
        <w:rPr>
          <w:b/>
        </w:rPr>
        <w:t xml:space="preserve">, </w:t>
      </w:r>
      <w:r w:rsidRPr="00000D47">
        <w:rPr>
          <w:b/>
          <w:lang w:val="en-US"/>
        </w:rPr>
        <w:t>interface</w:t>
      </w:r>
      <w:r w:rsidRPr="00000D47">
        <w:rPr>
          <w:b/>
        </w:rPr>
        <w:t xml:space="preserve">, </w:t>
      </w:r>
      <w:proofErr w:type="spellStart"/>
      <w:r w:rsidRPr="00000D47">
        <w:rPr>
          <w:b/>
          <w:lang w:val="en-US"/>
        </w:rPr>
        <w:t>enum</w:t>
      </w:r>
      <w:proofErr w:type="spellEnd"/>
      <w:r w:rsidRPr="00000D47">
        <w:rPr>
          <w:b/>
        </w:rPr>
        <w:t xml:space="preserve">, </w:t>
      </w:r>
      <w:r w:rsidRPr="00000D47">
        <w:rPr>
          <w:b/>
          <w:lang w:val="en-US"/>
        </w:rPr>
        <w:t>fragment</w:t>
      </w:r>
      <w:r w:rsidRPr="00000D47">
        <w:rPr>
          <w:b/>
        </w:rPr>
        <w:t xml:space="preserve">,  </w:t>
      </w:r>
      <w:r w:rsidRPr="00000D47">
        <w:rPr>
          <w:b/>
          <w:lang w:val="en-US"/>
        </w:rPr>
        <w:t>union</w:t>
      </w:r>
      <w:r w:rsidRPr="00000D47">
        <w:rPr>
          <w:b/>
        </w:rPr>
        <w:t xml:space="preserve"> схемы </w:t>
      </w:r>
      <w:proofErr w:type="spellStart"/>
      <w:r w:rsidRPr="00000D47">
        <w:rPr>
          <w:b/>
          <w:lang w:val="en-US"/>
        </w:rPr>
        <w:t>GraphQL</w:t>
      </w:r>
      <w:proofErr w:type="spellEnd"/>
      <w:r w:rsidRPr="00000D47">
        <w:rPr>
          <w:b/>
        </w:rPr>
        <w:t xml:space="preserve">. </w:t>
      </w:r>
      <w:r w:rsidRPr="00000D47">
        <w:t xml:space="preserve"> </w:t>
      </w:r>
    </w:p>
    <w:p w14:paraId="70B80C04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  <w:proofErr w:type="spellStart"/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Subscription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подписка на события (реальное время).</w:t>
      </w:r>
    </w:p>
    <w:p w14:paraId="5FB1FB20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Interface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общий контракт для типов. Например,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Person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может быть интерфейсом для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9FBD643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  <w:proofErr w:type="spellStart"/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Enum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перечисление фиксированных значений. Например:</w:t>
      </w:r>
    </w:p>
    <w:p w14:paraId="5D57A7CC" w14:textId="77777777" w:rsidR="00000D47" w:rsidRPr="00000D47" w:rsidRDefault="00000D47" w:rsidP="00000D4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00D4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graphql</w:t>
      </w:r>
    </w:p>
    <w:p w14:paraId="06CD26B0" w14:textId="77777777" w:rsidR="00000D47" w:rsidRPr="00000D47" w:rsidRDefault="00000D47" w:rsidP="0000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0D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enum Role { STUDENT TEACHER ADMIN }</w:t>
      </w:r>
    </w:p>
    <w:p w14:paraId="0751DECB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  <w:proofErr w:type="spellStart"/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Fragment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переиспользуемый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кусок запроса. Позволяет не дублировать поля.</w:t>
      </w:r>
    </w:p>
    <w:p w14:paraId="6ADCD5B4" w14:textId="77777777" w:rsidR="00000D47" w:rsidRPr="00000D47" w:rsidRDefault="00000D47" w:rsidP="00000D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00D47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</w:t>
      </w:r>
      <w:r w:rsidRPr="00000D4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Union</w:t>
      </w:r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объединение разных типов. Например,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SearchResult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|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Subject</w:t>
      </w:r>
      <w:proofErr w:type="spellEnd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| </w:t>
      </w:r>
      <w:proofErr w:type="spellStart"/>
      <w:r w:rsidRPr="00000D4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Faculty</w:t>
      </w:r>
      <w:proofErr w:type="spellEnd"/>
      <w:r w:rsidRPr="00000D4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28291F6" w14:textId="77777777" w:rsidR="00000D47" w:rsidRPr="00000D47" w:rsidRDefault="00000D47" w:rsidP="00000D47">
      <w:pPr>
        <w:spacing w:after="0"/>
        <w:jc w:val="both"/>
      </w:pPr>
    </w:p>
    <w:p w14:paraId="4BE4633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E7C17"/>
    <w:multiLevelType w:val="multilevel"/>
    <w:tmpl w:val="86A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947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50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26"/>
    <w:rsid w:val="00000D47"/>
    <w:rsid w:val="00536BC9"/>
    <w:rsid w:val="006C0B77"/>
    <w:rsid w:val="007D48D4"/>
    <w:rsid w:val="008242FF"/>
    <w:rsid w:val="00870751"/>
    <w:rsid w:val="00922C48"/>
    <w:rsid w:val="00B915B7"/>
    <w:rsid w:val="00BE2726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7C8C"/>
  <w15:chartTrackingRefBased/>
  <w15:docId w15:val="{0DE11847-160F-46E9-819F-6A5AD7DC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7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7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7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7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7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7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7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72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E272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E27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E27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E27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E27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E27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7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7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E27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7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72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E272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00D47"/>
    <w:rPr>
      <w:b/>
      <w:bCs/>
    </w:rPr>
  </w:style>
  <w:style w:type="character" w:styleId="HTML">
    <w:name w:val="HTML Code"/>
    <w:basedOn w:val="a0"/>
    <w:uiPriority w:val="99"/>
    <w:semiHidden/>
    <w:unhideWhenUsed/>
    <w:rsid w:val="00000D47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000D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000D47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00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0D4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2025-12-21T19:59:00Z</dcterms:created>
  <dcterms:modified xsi:type="dcterms:W3CDTF">2025-12-21T20:01:00Z</dcterms:modified>
</cp:coreProperties>
</file>