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510A" w14:textId="77777777" w:rsidR="00973B41" w:rsidRDefault="00973B41" w:rsidP="00973B41">
      <w:pPr>
        <w:numPr>
          <w:ilvl w:val="0"/>
          <w:numId w:val="1"/>
        </w:numPr>
      </w:pPr>
      <w:r w:rsidRPr="00973B41">
        <w:t>Поясните понятие «</w:t>
      </w:r>
      <w:r w:rsidRPr="00973B41">
        <w:rPr>
          <w:lang w:val="en-US"/>
        </w:rPr>
        <w:t>TCP-</w:t>
      </w:r>
      <w:r w:rsidRPr="00973B41">
        <w:t>порт»</w:t>
      </w:r>
      <w:r w:rsidRPr="00973B41">
        <w:rPr>
          <w:lang w:val="en-US"/>
        </w:rPr>
        <w:t>.</w:t>
      </w:r>
    </w:p>
    <w:p w14:paraId="2ADD2FE1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TCP</w:t>
      </w:r>
      <w:proofErr w:type="gramEnd"/>
      <w:r>
        <w:noBreakHyphen/>
        <w:t>порт — это числовой идентификатор (от 0 до 65535), который используется для различения приложений и сервисов на одном устройстве.</w:t>
      </w:r>
    </w:p>
    <w:p w14:paraId="0282906D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Например</w:t>
      </w:r>
      <w:proofErr w:type="gramEnd"/>
      <w:r>
        <w:t>, веб</w:t>
      </w:r>
      <w:r>
        <w:noBreakHyphen/>
        <w:t xml:space="preserve">сервер обычно слушает порт </w:t>
      </w:r>
      <w:r>
        <w:rPr>
          <w:rStyle w:val="ad"/>
          <w:rFonts w:eastAsiaTheme="majorEastAsia"/>
        </w:rPr>
        <w:t>80</w:t>
      </w:r>
      <w:r>
        <w:t xml:space="preserve"> (HTTP) или </w:t>
      </w:r>
      <w:r>
        <w:rPr>
          <w:rStyle w:val="ad"/>
          <w:rFonts w:eastAsiaTheme="majorEastAsia"/>
        </w:rPr>
        <w:t>443</w:t>
      </w:r>
      <w:r>
        <w:t xml:space="preserve"> (HTTPS).</w:t>
      </w:r>
    </w:p>
    <w:p w14:paraId="1A9F04BA" w14:textId="4BD42143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Порт</w:t>
      </w:r>
      <w:proofErr w:type="gramEnd"/>
      <w:r>
        <w:t xml:space="preserve"> вместе с IP</w:t>
      </w:r>
      <w:r>
        <w:noBreakHyphen/>
        <w:t>адресом образует уникальную точку доступа к сетевому сервису.</w:t>
      </w:r>
    </w:p>
    <w:p w14:paraId="09FFCD38" w14:textId="77777777" w:rsidR="00973B41" w:rsidRDefault="00973B41" w:rsidP="00973B41">
      <w:pPr>
        <w:numPr>
          <w:ilvl w:val="0"/>
          <w:numId w:val="1"/>
        </w:numPr>
      </w:pPr>
      <w:r w:rsidRPr="00973B41">
        <w:t>Поясните понятие «сетевой сокет»</w:t>
      </w:r>
      <w:r w:rsidRPr="00973B41">
        <w:rPr>
          <w:lang w:val="en-US"/>
        </w:rPr>
        <w:t>.</w:t>
      </w:r>
    </w:p>
    <w:p w14:paraId="40D13DAC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Сокет</w:t>
      </w:r>
      <w:proofErr w:type="gramEnd"/>
      <w:r>
        <w:t xml:space="preserve"> — это программный интерфейс для обмена данными между приложениями по сети.</w:t>
      </w:r>
    </w:p>
    <w:p w14:paraId="3637C0EF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Он</w:t>
      </w:r>
      <w:proofErr w:type="gramEnd"/>
      <w:r>
        <w:t xml:space="preserve"> связывает IP</w:t>
      </w:r>
      <w:r>
        <w:noBreakHyphen/>
        <w:t>адрес и порт, создавая «конечную точку» соединения.</w:t>
      </w:r>
    </w:p>
    <w:p w14:paraId="4CE9DF7B" w14:textId="04C4F428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Через</w:t>
      </w:r>
      <w:proofErr w:type="gramEnd"/>
      <w:r>
        <w:t xml:space="preserve"> сокет можно отправлять и принимать данные, используя протоколы TCP или UDP.</w:t>
      </w:r>
    </w:p>
    <w:p w14:paraId="357095FE" w14:textId="77777777" w:rsidR="00973B41" w:rsidRDefault="00973B41" w:rsidP="00973B41">
      <w:pPr>
        <w:numPr>
          <w:ilvl w:val="0"/>
          <w:numId w:val="1"/>
        </w:numPr>
      </w:pPr>
      <w:r w:rsidRPr="00973B41">
        <w:t>Поясните понятие «</w:t>
      </w:r>
      <w:r w:rsidRPr="00973B41">
        <w:rPr>
          <w:lang w:val="en-US"/>
        </w:rPr>
        <w:t>WebSocket</w:t>
      </w:r>
      <w:r w:rsidRPr="00973B41">
        <w:t>».</w:t>
      </w:r>
    </w:p>
    <w:p w14:paraId="2DFD4134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WebSocket</w:t>
      </w:r>
      <w:proofErr w:type="gramEnd"/>
      <w:r>
        <w:t xml:space="preserve"> — это протокол поверх TCP, позволяющий устанавливать </w:t>
      </w:r>
      <w:r>
        <w:rPr>
          <w:rStyle w:val="ad"/>
          <w:rFonts w:eastAsiaTheme="majorEastAsia"/>
        </w:rPr>
        <w:t>двустороннее постоянное соединение</w:t>
      </w:r>
      <w:r>
        <w:t xml:space="preserve"> между клиентом и сервером.</w:t>
      </w:r>
    </w:p>
    <w:p w14:paraId="69DD5E77" w14:textId="16A18A7E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В</w:t>
      </w:r>
      <w:proofErr w:type="gramEnd"/>
      <w:r>
        <w:t xml:space="preserve"> отличие от HTTP, где клиент инициирует запросы, WebSocket позволяет серверу самостоятельно отправлять данные клиенту в любой момент.</w:t>
      </w:r>
    </w:p>
    <w:p w14:paraId="3B36F10A" w14:textId="77777777" w:rsidR="00973B41" w:rsidRDefault="00973B41" w:rsidP="00973B41">
      <w:pPr>
        <w:numPr>
          <w:ilvl w:val="0"/>
          <w:numId w:val="1"/>
        </w:numPr>
      </w:pPr>
      <w:r w:rsidRPr="00973B41">
        <w:t xml:space="preserve">Поясните процедуру установки соединения между </w:t>
      </w:r>
      <w:r w:rsidRPr="00973B41">
        <w:rPr>
          <w:lang w:val="en-US"/>
        </w:rPr>
        <w:t>WS</w:t>
      </w:r>
      <w:r w:rsidRPr="00973B41">
        <w:t xml:space="preserve">-сервером и </w:t>
      </w:r>
      <w:r w:rsidRPr="00973B41">
        <w:rPr>
          <w:lang w:val="en-US"/>
        </w:rPr>
        <w:t>WS</w:t>
      </w:r>
      <w:r w:rsidRPr="00973B41">
        <w:t>-клиентом.</w:t>
      </w:r>
    </w:p>
    <w:p w14:paraId="7C5C449F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Клиент</w:t>
      </w:r>
      <w:proofErr w:type="gramEnd"/>
      <w:r>
        <w:t xml:space="preserve"> отправляет HTTP</w:t>
      </w:r>
      <w:r>
        <w:noBreakHyphen/>
        <w:t xml:space="preserve">запрос с заголовком </w:t>
      </w:r>
      <w:r>
        <w:rPr>
          <w:rStyle w:val="HTML"/>
          <w:rFonts w:eastAsiaTheme="majorEastAsia"/>
        </w:rPr>
        <w:t>Upgrade: websocket</w:t>
      </w:r>
      <w:r>
        <w:t>.</w:t>
      </w:r>
    </w:p>
    <w:p w14:paraId="7AC193F3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Сервер</w:t>
      </w:r>
      <w:proofErr w:type="gramEnd"/>
      <w:r>
        <w:t xml:space="preserve"> подтверждает переход на протокол WebSocket.</w:t>
      </w:r>
    </w:p>
    <w:p w14:paraId="6F55CBC8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После</w:t>
      </w:r>
      <w:proofErr w:type="gramEnd"/>
      <w:r>
        <w:t xml:space="preserve"> «рукопожатия» устанавливается постоянное TCP</w:t>
      </w:r>
      <w:r>
        <w:noBreakHyphen/>
        <w:t>соединение.</w:t>
      </w:r>
    </w:p>
    <w:p w14:paraId="262DC3DA" w14:textId="0B223003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Далее</w:t>
      </w:r>
      <w:proofErr w:type="gramEnd"/>
      <w:r>
        <w:t xml:space="preserve"> обмен идёт в формате кадров (frames), поддерживающих двустороннюю передачу.</w:t>
      </w:r>
    </w:p>
    <w:p w14:paraId="45C9D636" w14:textId="77777777" w:rsidR="00973B41" w:rsidRDefault="00973B41" w:rsidP="00973B41">
      <w:pPr>
        <w:numPr>
          <w:ilvl w:val="0"/>
          <w:numId w:val="1"/>
        </w:numPr>
      </w:pPr>
      <w:r w:rsidRPr="00973B41">
        <w:t>Поясните понятие «широковещательное сообщение».</w:t>
      </w:r>
    </w:p>
    <w:p w14:paraId="10BB9B6C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Это</w:t>
      </w:r>
      <w:proofErr w:type="gramEnd"/>
      <w:r>
        <w:t xml:space="preserve"> сообщение, которое сервер отправляет </w:t>
      </w:r>
      <w:r>
        <w:rPr>
          <w:rStyle w:val="ad"/>
          <w:rFonts w:eastAsiaTheme="majorEastAsia"/>
        </w:rPr>
        <w:t>сразу всем подключённым клиентам</w:t>
      </w:r>
      <w:r>
        <w:t>.</w:t>
      </w:r>
    </w:p>
    <w:p w14:paraId="2EC39F9D" w14:textId="4EBCBC33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Применяется</w:t>
      </w:r>
      <w:proofErr w:type="gramEnd"/>
      <w:r>
        <w:t xml:space="preserve"> для уведомлений, обновлений состояния, трансляции событий.</w:t>
      </w:r>
    </w:p>
    <w:p w14:paraId="6B2BBDB1" w14:textId="77777777" w:rsidR="00973B41" w:rsidRDefault="00973B41" w:rsidP="00973B41">
      <w:pPr>
        <w:numPr>
          <w:ilvl w:val="0"/>
          <w:numId w:val="1"/>
        </w:numPr>
      </w:pPr>
      <w:r w:rsidRPr="00973B41">
        <w:t xml:space="preserve">Поясните принцип организации потокового ввода/вывода через </w:t>
      </w:r>
      <w:r w:rsidRPr="00973B41">
        <w:rPr>
          <w:lang w:val="en-US"/>
        </w:rPr>
        <w:t>WS</w:t>
      </w:r>
      <w:r w:rsidRPr="00973B41">
        <w:t>-соединение.</w:t>
      </w:r>
    </w:p>
    <w:p w14:paraId="04A31369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WebSocket</w:t>
      </w:r>
      <w:proofErr w:type="gramEnd"/>
      <w:r>
        <w:t xml:space="preserve"> работает как </w:t>
      </w:r>
      <w:r>
        <w:rPr>
          <w:rStyle w:val="ad"/>
          <w:rFonts w:eastAsiaTheme="majorEastAsia"/>
        </w:rPr>
        <w:t>поток байтов</w:t>
      </w:r>
      <w:r>
        <w:t>, где данные передаются в виде кадров.</w:t>
      </w:r>
    </w:p>
    <w:p w14:paraId="7F2C683A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lastRenderedPageBreak/>
        <w:t></w:t>
      </w:r>
      <w:r>
        <w:t xml:space="preserve">  Ввод</w:t>
      </w:r>
      <w:proofErr w:type="gramEnd"/>
      <w:r>
        <w:t>/вывод организован асинхронно: клиент и сервер могут одновременно писать и читать данные.</w:t>
      </w:r>
    </w:p>
    <w:p w14:paraId="6B027562" w14:textId="334A790A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Это</w:t>
      </w:r>
      <w:proofErr w:type="gramEnd"/>
      <w:r>
        <w:t xml:space="preserve"> обеспечивает низкую задержку и постоянный обмен.</w:t>
      </w:r>
    </w:p>
    <w:p w14:paraId="0819149C" w14:textId="77777777" w:rsidR="00973B41" w:rsidRDefault="00973B41" w:rsidP="00973B41">
      <w:pPr>
        <w:numPr>
          <w:ilvl w:val="0"/>
          <w:numId w:val="1"/>
        </w:numPr>
      </w:pPr>
      <w:r w:rsidRPr="00973B41">
        <w:t>Поясните принцип действия и назначение механизма «</w:t>
      </w:r>
      <w:r w:rsidRPr="00973B41">
        <w:rPr>
          <w:lang w:val="en-US"/>
        </w:rPr>
        <w:t>ping</w:t>
      </w:r>
      <w:r w:rsidRPr="00973B41">
        <w:t>/</w:t>
      </w:r>
      <w:r w:rsidRPr="00973B41">
        <w:rPr>
          <w:lang w:val="en-US"/>
        </w:rPr>
        <w:t>pong</w:t>
      </w:r>
      <w:r w:rsidRPr="00973B41">
        <w:t>».</w:t>
      </w:r>
    </w:p>
    <w:p w14:paraId="53D969FE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Сервер</w:t>
      </w:r>
      <w:proofErr w:type="gramEnd"/>
      <w:r>
        <w:t xml:space="preserve"> или клиент отправляет кадр </w:t>
      </w:r>
      <w:r>
        <w:rPr>
          <w:rStyle w:val="HTML"/>
          <w:rFonts w:eastAsiaTheme="majorEastAsia"/>
        </w:rPr>
        <w:t>ping</w:t>
      </w:r>
      <w:r>
        <w:t>.</w:t>
      </w:r>
    </w:p>
    <w:p w14:paraId="56C406A5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Получатель</w:t>
      </w:r>
      <w:proofErr w:type="gramEnd"/>
      <w:r>
        <w:t xml:space="preserve"> обязан ответить кадром </w:t>
      </w:r>
      <w:r>
        <w:rPr>
          <w:rStyle w:val="HTML"/>
          <w:rFonts w:eastAsiaTheme="majorEastAsia"/>
        </w:rPr>
        <w:t>pong</w:t>
      </w:r>
      <w:r>
        <w:t>.</w:t>
      </w:r>
    </w:p>
    <w:p w14:paraId="179E720A" w14:textId="6F971BAC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Назначение</w:t>
      </w:r>
      <w:proofErr w:type="gramEnd"/>
      <w:r>
        <w:t>: проверка активности соединения и поддержание его «живым» (heartbeat).</w:t>
      </w:r>
    </w:p>
    <w:p w14:paraId="453847F7" w14:textId="77777777" w:rsidR="00973B41" w:rsidRDefault="00973B41" w:rsidP="00973B41">
      <w:pPr>
        <w:numPr>
          <w:ilvl w:val="0"/>
          <w:numId w:val="1"/>
        </w:numPr>
      </w:pPr>
      <w:r w:rsidRPr="00973B41">
        <w:t>Поясните аббревиатуру «</w:t>
      </w:r>
      <w:r w:rsidRPr="00973B41">
        <w:rPr>
          <w:lang w:val="en-US"/>
        </w:rPr>
        <w:t>RPC</w:t>
      </w:r>
      <w:r w:rsidRPr="00973B41">
        <w:t>»</w:t>
      </w:r>
      <w:r w:rsidRPr="00973B41">
        <w:rPr>
          <w:lang w:val="en-US"/>
        </w:rPr>
        <w:t>.</w:t>
      </w:r>
    </w:p>
    <w:p w14:paraId="7F0D26A2" w14:textId="77777777" w:rsidR="00973B41" w:rsidRPr="00973B41" w:rsidRDefault="00973B41" w:rsidP="00973B41">
      <w:pPr>
        <w:pStyle w:val="ac"/>
        <w:rPr>
          <w:lang w:val="en-US"/>
        </w:rPr>
      </w:pPr>
      <w:proofErr w:type="gramStart"/>
      <w:r>
        <w:rPr>
          <w:rFonts w:hAnsi="Symbol"/>
        </w:rPr>
        <w:t></w:t>
      </w:r>
      <w:r w:rsidRPr="00973B41">
        <w:rPr>
          <w:lang w:val="en-US"/>
        </w:rPr>
        <w:t xml:space="preserve">  RPC</w:t>
      </w:r>
      <w:proofErr w:type="gramEnd"/>
      <w:r w:rsidRPr="00973B41">
        <w:rPr>
          <w:lang w:val="en-US"/>
        </w:rPr>
        <w:t xml:space="preserve"> = </w:t>
      </w:r>
      <w:r w:rsidRPr="00973B41">
        <w:rPr>
          <w:rStyle w:val="ad"/>
          <w:rFonts w:eastAsiaTheme="majorEastAsia"/>
          <w:lang w:val="en-US"/>
        </w:rPr>
        <w:t>Remote Procedure Call</w:t>
      </w:r>
      <w:r w:rsidRPr="00973B41">
        <w:rPr>
          <w:lang w:val="en-US"/>
        </w:rPr>
        <w:t xml:space="preserve"> («</w:t>
      </w:r>
      <w:r>
        <w:t>удалённый</w:t>
      </w:r>
      <w:r w:rsidRPr="00973B41">
        <w:rPr>
          <w:lang w:val="en-US"/>
        </w:rPr>
        <w:t xml:space="preserve"> </w:t>
      </w:r>
      <w:r>
        <w:t>вызов</w:t>
      </w:r>
      <w:r w:rsidRPr="00973B41">
        <w:rPr>
          <w:lang w:val="en-US"/>
        </w:rPr>
        <w:t xml:space="preserve"> </w:t>
      </w:r>
      <w:r>
        <w:t>процедур</w:t>
      </w:r>
      <w:r w:rsidRPr="00973B41">
        <w:rPr>
          <w:lang w:val="en-US"/>
        </w:rPr>
        <w:t>»).</w:t>
      </w:r>
    </w:p>
    <w:p w14:paraId="0BB2CCFF" w14:textId="3D615154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Это</w:t>
      </w:r>
      <w:proofErr w:type="gramEnd"/>
      <w:r>
        <w:t xml:space="preserve"> механизм, позволяющий вызывать функции на удалённом сервере так же, как локальные.</w:t>
      </w:r>
    </w:p>
    <w:p w14:paraId="1B2D976A" w14:textId="77777777" w:rsidR="00973B41" w:rsidRDefault="00973B41" w:rsidP="00973B41">
      <w:pPr>
        <w:numPr>
          <w:ilvl w:val="0"/>
          <w:numId w:val="1"/>
        </w:numPr>
      </w:pPr>
      <w:r w:rsidRPr="00973B41">
        <w:t xml:space="preserve">Поясните принцип работы </w:t>
      </w:r>
      <w:r w:rsidRPr="00973B41">
        <w:rPr>
          <w:lang w:val="en-US"/>
        </w:rPr>
        <w:t>RPC</w:t>
      </w:r>
      <w:r w:rsidRPr="00973B41">
        <w:t xml:space="preserve">-механизма, предоставляемого пакетом </w:t>
      </w:r>
      <w:r w:rsidRPr="00973B41">
        <w:rPr>
          <w:lang w:val="en-US"/>
        </w:rPr>
        <w:t>rpc</w:t>
      </w:r>
      <w:r w:rsidRPr="00973B41">
        <w:t>-</w:t>
      </w:r>
      <w:r w:rsidRPr="00973B41">
        <w:rPr>
          <w:lang w:val="en-US"/>
        </w:rPr>
        <w:t>websockets</w:t>
      </w:r>
      <w:r w:rsidRPr="00973B41">
        <w:t>.</w:t>
      </w:r>
    </w:p>
    <w:p w14:paraId="09748CDC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Сервер</w:t>
      </w:r>
      <w:proofErr w:type="gramEnd"/>
      <w:r>
        <w:t xml:space="preserve"> регистрирует методы (</w:t>
      </w:r>
      <w:r>
        <w:rPr>
          <w:rStyle w:val="HTML"/>
          <w:rFonts w:eastAsiaTheme="majorEastAsia"/>
        </w:rPr>
        <w:t>register</w:t>
      </w:r>
      <w:r>
        <w:t>).</w:t>
      </w:r>
    </w:p>
    <w:p w14:paraId="574C8347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Клиент</w:t>
      </w:r>
      <w:proofErr w:type="gramEnd"/>
      <w:r>
        <w:t xml:space="preserve"> вызывает их через </w:t>
      </w:r>
      <w:r>
        <w:rPr>
          <w:rStyle w:val="HTML"/>
          <w:rFonts w:eastAsiaTheme="majorEastAsia"/>
        </w:rPr>
        <w:t>call</w:t>
      </w:r>
      <w:r>
        <w:t>, получая результат как промис.</w:t>
      </w:r>
    </w:p>
    <w:p w14:paraId="2D550CD7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Поддерживается</w:t>
      </w:r>
      <w:proofErr w:type="gramEnd"/>
      <w:r>
        <w:t xml:space="preserve"> авторизация (</w:t>
      </w:r>
      <w:r>
        <w:rPr>
          <w:rStyle w:val="HTML"/>
          <w:rFonts w:eastAsiaTheme="majorEastAsia"/>
        </w:rPr>
        <w:t>protected</w:t>
      </w:r>
      <w:r>
        <w:t xml:space="preserve"> методы), события (</w:t>
      </w:r>
      <w:r>
        <w:rPr>
          <w:rStyle w:val="HTML"/>
          <w:rFonts w:eastAsiaTheme="majorEastAsia"/>
        </w:rPr>
        <w:t>event</w:t>
      </w:r>
      <w:r>
        <w:t>) и подписки (</w:t>
      </w:r>
      <w:r>
        <w:rPr>
          <w:rStyle w:val="HTML"/>
          <w:rFonts w:eastAsiaTheme="majorEastAsia"/>
        </w:rPr>
        <w:t>subscribe</w:t>
      </w:r>
      <w:r>
        <w:t>).</w:t>
      </w:r>
    </w:p>
    <w:p w14:paraId="32140A68" w14:textId="361DE455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Таким</w:t>
      </w:r>
      <w:proofErr w:type="gramEnd"/>
      <w:r>
        <w:t xml:space="preserve"> образом, </w:t>
      </w:r>
      <w:r>
        <w:rPr>
          <w:rStyle w:val="HTML"/>
          <w:rFonts w:eastAsiaTheme="majorEastAsia"/>
        </w:rPr>
        <w:t>rpc-websockets</w:t>
      </w:r>
      <w:r>
        <w:t xml:space="preserve"> объединяет RPC и событийную модель поверх WebSocket.</w:t>
      </w:r>
    </w:p>
    <w:p w14:paraId="3F167854" w14:textId="77777777" w:rsidR="00973B41" w:rsidRDefault="00973B41" w:rsidP="00973B41">
      <w:pPr>
        <w:numPr>
          <w:ilvl w:val="0"/>
          <w:numId w:val="1"/>
        </w:numPr>
      </w:pPr>
      <w:r w:rsidRPr="00973B41">
        <w:t>Поясните принцип действия и назначение механизма «</w:t>
      </w:r>
      <w:r w:rsidRPr="00973B41">
        <w:rPr>
          <w:lang w:val="en-US"/>
        </w:rPr>
        <w:t>subscriber</w:t>
      </w:r>
      <w:r w:rsidRPr="00973B41">
        <w:t>/</w:t>
      </w:r>
      <w:r w:rsidRPr="00973B41">
        <w:rPr>
          <w:lang w:val="en-US"/>
        </w:rPr>
        <w:t>publisher</w:t>
      </w:r>
      <w:r w:rsidRPr="00973B41">
        <w:t>».</w:t>
      </w:r>
    </w:p>
    <w:p w14:paraId="56B4C8EF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Publisher</w:t>
      </w:r>
      <w:proofErr w:type="gramEnd"/>
      <w:r>
        <w:t xml:space="preserve"> (издатель) генерирует события.</w:t>
      </w:r>
    </w:p>
    <w:p w14:paraId="708D65B1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Subscriber</w:t>
      </w:r>
      <w:proofErr w:type="gramEnd"/>
      <w:r>
        <w:t xml:space="preserve"> (подписчик) подписывается на интересующие события.</w:t>
      </w:r>
    </w:p>
    <w:p w14:paraId="7B833494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Когда</w:t>
      </w:r>
      <w:proofErr w:type="gramEnd"/>
      <w:r>
        <w:t xml:space="preserve"> событие происходит, все подписчики получают уведомление.</w:t>
      </w:r>
    </w:p>
    <w:p w14:paraId="5B069A19" w14:textId="6E11FFC3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Это</w:t>
      </w:r>
      <w:proofErr w:type="gramEnd"/>
      <w:r>
        <w:t xml:space="preserve"> шаблон «Pub/Sub», обеспечивающий гибкую рассылку сообщений.</w:t>
      </w:r>
    </w:p>
    <w:p w14:paraId="5C12F88B" w14:textId="77777777" w:rsidR="00973B41" w:rsidRDefault="00973B41" w:rsidP="00973B41">
      <w:pPr>
        <w:numPr>
          <w:ilvl w:val="0"/>
          <w:numId w:val="1"/>
        </w:numPr>
      </w:pPr>
      <w:r w:rsidRPr="00973B41">
        <w:t xml:space="preserve"> Поясните принцип действия и назначение механизма уведомлений.</w:t>
      </w:r>
    </w:p>
    <w:p w14:paraId="49728F1E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Уведомления</w:t>
      </w:r>
      <w:proofErr w:type="gramEnd"/>
      <w:r>
        <w:t xml:space="preserve"> — это сообщения от сервера клиенту, которые не требуют ответа.</w:t>
      </w:r>
    </w:p>
    <w:p w14:paraId="4AE94F09" w14:textId="77777777" w:rsidR="00973B41" w:rsidRDefault="00973B41" w:rsidP="00973B41">
      <w:pPr>
        <w:pStyle w:val="ac"/>
      </w:pPr>
      <w:proofErr w:type="gramStart"/>
      <w:r>
        <w:rPr>
          <w:rFonts w:hAnsi="Symbol"/>
        </w:rPr>
        <w:t></w:t>
      </w:r>
      <w:r>
        <w:t xml:space="preserve">  Используются</w:t>
      </w:r>
      <w:proofErr w:type="gramEnd"/>
      <w:r>
        <w:t xml:space="preserve"> для информирования о событиях, изменениях состояния, системных сообщениях.</w:t>
      </w:r>
    </w:p>
    <w:p w14:paraId="6B5CE828" w14:textId="5CF3FA4D" w:rsidR="00973B41" w:rsidRPr="00973B41" w:rsidRDefault="00973B41" w:rsidP="00973B41">
      <w:pPr>
        <w:pStyle w:val="ac"/>
      </w:pPr>
      <w:proofErr w:type="gramStart"/>
      <w:r>
        <w:rPr>
          <w:rFonts w:hAnsi="Symbol"/>
        </w:rPr>
        <w:lastRenderedPageBreak/>
        <w:t></w:t>
      </w:r>
      <w:r>
        <w:t xml:space="preserve">  В</w:t>
      </w:r>
      <w:proofErr w:type="gramEnd"/>
      <w:r>
        <w:t xml:space="preserve"> </w:t>
      </w:r>
      <w:r>
        <w:rPr>
          <w:rStyle w:val="HTML"/>
          <w:rFonts w:eastAsiaTheme="majorEastAsia"/>
        </w:rPr>
        <w:t>rpc-websockets</w:t>
      </w:r>
      <w:r>
        <w:t xml:space="preserve"> уведомления реализуются через </w:t>
      </w:r>
      <w:proofErr w:type="gramStart"/>
      <w:r>
        <w:rPr>
          <w:rStyle w:val="HTML"/>
          <w:rFonts w:eastAsiaTheme="majorEastAsia"/>
        </w:rPr>
        <w:t>server.emit</w:t>
      </w:r>
      <w:proofErr w:type="gramEnd"/>
      <w:r>
        <w:t xml:space="preserve"> и обработку на клиенте.</w:t>
      </w:r>
    </w:p>
    <w:p w14:paraId="44EB6942" w14:textId="77777777" w:rsidR="00F12C76" w:rsidRPr="00973B41" w:rsidRDefault="00F12C76" w:rsidP="00973B41"/>
    <w:sectPr w:rsidR="00F12C76" w:rsidRPr="00973B4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5634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DF"/>
    <w:rsid w:val="003111DF"/>
    <w:rsid w:val="006C0B77"/>
    <w:rsid w:val="007D48D4"/>
    <w:rsid w:val="008242FF"/>
    <w:rsid w:val="00870751"/>
    <w:rsid w:val="00922C48"/>
    <w:rsid w:val="00973B41"/>
    <w:rsid w:val="009A01B2"/>
    <w:rsid w:val="00B915B7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5827"/>
  <w15:chartTrackingRefBased/>
  <w15:docId w15:val="{CD94BC63-0FE4-45DD-8781-00F8307A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1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1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1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1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1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1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1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1D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11D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11D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11D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11D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11D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11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1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1D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11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1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1D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11D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73B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973B41"/>
    <w:rPr>
      <w:b/>
      <w:bCs/>
    </w:rPr>
  </w:style>
  <w:style w:type="character" w:styleId="HTML">
    <w:name w:val="HTML Code"/>
    <w:basedOn w:val="a0"/>
    <w:uiPriority w:val="99"/>
    <w:semiHidden/>
    <w:unhideWhenUsed/>
    <w:rsid w:val="00973B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2025-11-18T15:42:00Z</dcterms:created>
  <dcterms:modified xsi:type="dcterms:W3CDTF">2025-11-18T15:45:00Z</dcterms:modified>
</cp:coreProperties>
</file>