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70D7" w14:textId="77777777" w:rsidR="00583F44" w:rsidRDefault="00583F44" w:rsidP="00583F44">
      <w:pPr>
        <w:numPr>
          <w:ilvl w:val="0"/>
          <w:numId w:val="1"/>
        </w:numPr>
      </w:pPr>
      <w:r w:rsidRPr="00583F44">
        <w:t>Поясните понятие «файл».</w:t>
      </w:r>
    </w:p>
    <w:p w14:paraId="7BCBDE64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Файл</w:t>
      </w:r>
      <w:r>
        <w:t xml:space="preserve"> — это именованная область памяти на диске или другом носителе, предназначенная для хранения данных.</w:t>
      </w:r>
    </w:p>
    <w:p w14:paraId="571F99D6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Он может содержать текст, изображения, программы, базы данных и любую другую информацию.</w:t>
      </w:r>
    </w:p>
    <w:p w14:paraId="030D503F" w14:textId="452C94D8" w:rsidR="00583F44" w:rsidRP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Файл всегда имеет имя и расширение, а также метаданные (размер, дата создания, права доступа).</w:t>
      </w:r>
    </w:p>
    <w:p w14:paraId="7822C8D6" w14:textId="77777777" w:rsidR="00583F44" w:rsidRDefault="00583F44" w:rsidP="00583F44">
      <w:pPr>
        <w:numPr>
          <w:ilvl w:val="0"/>
          <w:numId w:val="1"/>
        </w:numPr>
      </w:pPr>
      <w:r w:rsidRPr="00583F44">
        <w:t>Поясните понятие «файловая система».</w:t>
      </w:r>
    </w:p>
    <w:p w14:paraId="533B86DC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Файловая система</w:t>
      </w:r>
      <w:r>
        <w:t xml:space="preserve"> — это способ организации и управления файлами на носителе.</w:t>
      </w:r>
    </w:p>
    <w:p w14:paraId="2DB17FB0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Она определяет, как данные хранятся, как к ним осуществляется доступ, как управляются каталоги и права пользователей.</w:t>
      </w:r>
    </w:p>
    <w:p w14:paraId="624ACF0A" w14:textId="11F19538" w:rsidR="00583F44" w:rsidRP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Примеры: FAT32, NTFS, ext4.</w:t>
      </w:r>
    </w:p>
    <w:p w14:paraId="697FA6B0" w14:textId="77777777" w:rsidR="00583F44" w:rsidRDefault="00583F44" w:rsidP="00583F44">
      <w:pPr>
        <w:numPr>
          <w:ilvl w:val="0"/>
          <w:numId w:val="1"/>
        </w:numPr>
      </w:pPr>
      <w:r w:rsidRPr="00583F44">
        <w:t>Перечислите типы файловых систем.</w:t>
      </w:r>
    </w:p>
    <w:p w14:paraId="1F5A34BE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 xml:space="preserve">FAT (File </w:t>
      </w:r>
      <w:proofErr w:type="spellStart"/>
      <w:r>
        <w:rPr>
          <w:rStyle w:val="ad"/>
          <w:rFonts w:eastAsiaTheme="majorEastAsia"/>
        </w:rPr>
        <w:t>Allocation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Table</w:t>
      </w:r>
      <w:proofErr w:type="spellEnd"/>
      <w:r>
        <w:rPr>
          <w:rStyle w:val="ad"/>
          <w:rFonts w:eastAsiaTheme="majorEastAsia"/>
        </w:rPr>
        <w:t>)</w:t>
      </w:r>
      <w:r>
        <w:t xml:space="preserve"> — простая, используется на флешках.</w:t>
      </w:r>
    </w:p>
    <w:p w14:paraId="62A62BC5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NTFS (New Technology File System)</w:t>
      </w:r>
      <w:r>
        <w:t xml:space="preserve"> — основная в Windows, поддерживает права доступа и журналирование.</w:t>
      </w:r>
    </w:p>
    <w:p w14:paraId="1BEA211A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ext3/ext4</w:t>
      </w:r>
      <w:r>
        <w:t xml:space="preserve"> — стандартные для Linux, поддерживают большие объёмы данных и журналирование.</w:t>
      </w:r>
    </w:p>
    <w:p w14:paraId="00049194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HFS+, APFS</w:t>
      </w:r>
      <w:r>
        <w:t xml:space="preserve"> — файловые системы </w:t>
      </w:r>
      <w:proofErr w:type="spellStart"/>
      <w:r>
        <w:t>macOS</w:t>
      </w:r>
      <w:proofErr w:type="spellEnd"/>
      <w:r>
        <w:t>.</w:t>
      </w:r>
    </w:p>
    <w:p w14:paraId="33051E66" w14:textId="5C16A0C6" w:rsidR="00583F44" w:rsidRP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d"/>
          <w:rFonts w:eastAsiaTheme="majorEastAsia"/>
        </w:rPr>
        <w:t>exFAT</w:t>
      </w:r>
      <w:proofErr w:type="spellEnd"/>
      <w:r>
        <w:t xml:space="preserve"> — кроссплатформенная, для больших файлов на флешках.</w:t>
      </w:r>
    </w:p>
    <w:p w14:paraId="612A8BF9" w14:textId="77777777" w:rsidR="00583F44" w:rsidRDefault="00583F44" w:rsidP="00583F44">
      <w:pPr>
        <w:numPr>
          <w:ilvl w:val="0"/>
          <w:numId w:val="1"/>
        </w:numPr>
      </w:pPr>
      <w:r w:rsidRPr="00583F44">
        <w:t>Поясните понятие «поток данных».</w:t>
      </w:r>
    </w:p>
    <w:p w14:paraId="7D91BBB3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Поток данных (</w:t>
      </w:r>
      <w:proofErr w:type="spellStart"/>
      <w:r>
        <w:rPr>
          <w:rStyle w:val="ad"/>
          <w:rFonts w:eastAsiaTheme="majorEastAsia"/>
        </w:rPr>
        <w:t>stream</w:t>
      </w:r>
      <w:proofErr w:type="spellEnd"/>
      <w:r>
        <w:rPr>
          <w:rStyle w:val="ad"/>
          <w:rFonts w:eastAsiaTheme="majorEastAsia"/>
        </w:rPr>
        <w:t>)</w:t>
      </w:r>
      <w:r>
        <w:t xml:space="preserve"> — абстракция для последовательного чтения или записи информации.</w:t>
      </w:r>
    </w:p>
    <w:p w14:paraId="5ADAB112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Потоки позволяют работать с файлами, сетевыми соединениями, вводом/выводом единообразно.</w:t>
      </w:r>
    </w:p>
    <w:p w14:paraId="2AAE8EB5" w14:textId="6D5D6243" w:rsidR="00583F44" w:rsidRP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Данные обрабатываются частями, что экономит память и ускоряет работу.</w:t>
      </w:r>
    </w:p>
    <w:p w14:paraId="3848A7B9" w14:textId="77777777" w:rsidR="00583F44" w:rsidRDefault="00583F44" w:rsidP="00583F44">
      <w:pPr>
        <w:numPr>
          <w:ilvl w:val="0"/>
          <w:numId w:val="1"/>
        </w:numPr>
      </w:pPr>
      <w:r w:rsidRPr="00583F44">
        <w:t>Поясните понятие «системные потоки данных».</w:t>
      </w:r>
    </w:p>
    <w:p w14:paraId="53958A9F" w14:textId="77777777" w:rsid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При запуске процесса ОС предоставляет три стандартных потока:</w:t>
      </w:r>
    </w:p>
    <w:p w14:paraId="2AF3E2B6" w14:textId="77777777" w:rsidR="00583F44" w:rsidRDefault="00583F44" w:rsidP="00583F44">
      <w:pPr>
        <w:pStyle w:val="ac"/>
        <w:numPr>
          <w:ilvl w:val="0"/>
          <w:numId w:val="2"/>
        </w:numPr>
      </w:pPr>
      <w:proofErr w:type="spellStart"/>
      <w:r>
        <w:rPr>
          <w:rStyle w:val="ad"/>
          <w:rFonts w:eastAsiaTheme="majorEastAsia"/>
        </w:rPr>
        <w:t>stdin</w:t>
      </w:r>
      <w:proofErr w:type="spellEnd"/>
      <w:r>
        <w:t xml:space="preserve"> — стандартный поток ввода (обычно клавиатура).</w:t>
      </w:r>
    </w:p>
    <w:p w14:paraId="694D17A3" w14:textId="77777777" w:rsidR="00583F44" w:rsidRDefault="00583F44" w:rsidP="00583F44">
      <w:pPr>
        <w:pStyle w:val="ac"/>
        <w:numPr>
          <w:ilvl w:val="0"/>
          <w:numId w:val="2"/>
        </w:numPr>
      </w:pPr>
      <w:proofErr w:type="spellStart"/>
      <w:r>
        <w:rPr>
          <w:rStyle w:val="ad"/>
          <w:rFonts w:eastAsiaTheme="majorEastAsia"/>
        </w:rPr>
        <w:t>stdout</w:t>
      </w:r>
      <w:proofErr w:type="spellEnd"/>
      <w:r>
        <w:t xml:space="preserve"> — стандартный поток вывода (обычно консоль).</w:t>
      </w:r>
    </w:p>
    <w:p w14:paraId="4D90B8E8" w14:textId="77777777" w:rsidR="00583F44" w:rsidRDefault="00583F44" w:rsidP="00583F44">
      <w:pPr>
        <w:pStyle w:val="ac"/>
        <w:numPr>
          <w:ilvl w:val="0"/>
          <w:numId w:val="2"/>
        </w:numPr>
      </w:pPr>
      <w:proofErr w:type="spellStart"/>
      <w:r>
        <w:rPr>
          <w:rStyle w:val="ad"/>
          <w:rFonts w:eastAsiaTheme="majorEastAsia"/>
        </w:rPr>
        <w:lastRenderedPageBreak/>
        <w:t>stderr</w:t>
      </w:r>
      <w:proofErr w:type="spellEnd"/>
      <w:r>
        <w:t xml:space="preserve"> — стандартный поток ошибок (для сообщений об ошибках).</w:t>
      </w:r>
    </w:p>
    <w:p w14:paraId="4C2C744B" w14:textId="1CD339F2" w:rsidR="00583F44" w:rsidRPr="00583F44" w:rsidRDefault="00583F44" w:rsidP="00583F44">
      <w:pPr>
        <w:pStyle w:val="ac"/>
      </w:pPr>
      <w:r>
        <w:rPr>
          <w:rFonts w:hAnsi="Symbol"/>
        </w:rPr>
        <w:t></w:t>
      </w:r>
      <w:r>
        <w:t xml:space="preserve">  Эти потоки можно перенаправлять, связывая программы между собой (философия Unix)</w:t>
      </w:r>
    </w:p>
    <w:p w14:paraId="56573CFF" w14:textId="77777777" w:rsidR="00583F44" w:rsidRDefault="00583F44" w:rsidP="00583F44">
      <w:pPr>
        <w:numPr>
          <w:ilvl w:val="0"/>
          <w:numId w:val="1"/>
        </w:numPr>
      </w:pPr>
      <w:r w:rsidRPr="00583F44">
        <w:t xml:space="preserve">Перечислите типы потоков данных, поддерживаемых </w:t>
      </w:r>
      <w:r w:rsidRPr="00583F44">
        <w:rPr>
          <w:lang w:val="en-US"/>
        </w:rPr>
        <w:t>Node</w:t>
      </w:r>
      <w:r w:rsidRPr="00583F44">
        <w:t>.</w:t>
      </w:r>
      <w:proofErr w:type="spellStart"/>
      <w:r w:rsidRPr="00583F44">
        <w:rPr>
          <w:lang w:val="en-US"/>
        </w:rPr>
        <w:t>js</w:t>
      </w:r>
      <w:proofErr w:type="spellEnd"/>
      <w:r w:rsidRPr="00583F44">
        <w:t>.</w:t>
      </w:r>
    </w:p>
    <w:p w14:paraId="421CFF37" w14:textId="77777777" w:rsidR="00583F44" w:rsidRDefault="00583F44" w:rsidP="00583F44">
      <w:pPr>
        <w:pStyle w:val="ac"/>
      </w:pPr>
      <w:r>
        <w:t>Node.js поддерживает четыре основных типа потоков:</w:t>
      </w:r>
    </w:p>
    <w:p w14:paraId="6D77C29C" w14:textId="77777777" w:rsidR="00583F44" w:rsidRDefault="00583F44" w:rsidP="00583F44">
      <w:pPr>
        <w:pStyle w:val="ac"/>
        <w:numPr>
          <w:ilvl w:val="0"/>
          <w:numId w:val="3"/>
        </w:numPr>
      </w:pPr>
      <w:proofErr w:type="spellStart"/>
      <w:r>
        <w:rPr>
          <w:rStyle w:val="ad"/>
          <w:rFonts w:eastAsiaTheme="majorEastAsia"/>
        </w:rPr>
        <w:t>Readable</w:t>
      </w:r>
      <w:proofErr w:type="spellEnd"/>
      <w:r>
        <w:t xml:space="preserve"> — потоки для чтения (например, </w:t>
      </w:r>
      <w:proofErr w:type="spellStart"/>
      <w:r>
        <w:rPr>
          <w:rStyle w:val="HTML"/>
          <w:rFonts w:eastAsiaTheme="majorEastAsia"/>
        </w:rPr>
        <w:t>fs.createReadStream</w:t>
      </w:r>
      <w:proofErr w:type="spellEnd"/>
      <w:r>
        <w:t>).</w:t>
      </w:r>
    </w:p>
    <w:p w14:paraId="2671CE83" w14:textId="77777777" w:rsidR="00583F44" w:rsidRDefault="00583F44" w:rsidP="00583F44">
      <w:pPr>
        <w:pStyle w:val="ac"/>
        <w:numPr>
          <w:ilvl w:val="0"/>
          <w:numId w:val="3"/>
        </w:numPr>
      </w:pPr>
      <w:proofErr w:type="spellStart"/>
      <w:r>
        <w:rPr>
          <w:rStyle w:val="ad"/>
          <w:rFonts w:eastAsiaTheme="majorEastAsia"/>
        </w:rPr>
        <w:t>Writable</w:t>
      </w:r>
      <w:proofErr w:type="spellEnd"/>
      <w:r>
        <w:t xml:space="preserve"> — потоки для записи (например, </w:t>
      </w:r>
      <w:proofErr w:type="spellStart"/>
      <w:r>
        <w:rPr>
          <w:rStyle w:val="HTML"/>
          <w:rFonts w:eastAsiaTheme="majorEastAsia"/>
        </w:rPr>
        <w:t>fs.createWriteStream</w:t>
      </w:r>
      <w:proofErr w:type="spellEnd"/>
      <w:r>
        <w:t>).</w:t>
      </w:r>
    </w:p>
    <w:p w14:paraId="770C4A88" w14:textId="77777777" w:rsidR="00583F44" w:rsidRDefault="00583F44" w:rsidP="00583F44">
      <w:pPr>
        <w:pStyle w:val="ac"/>
        <w:numPr>
          <w:ilvl w:val="0"/>
          <w:numId w:val="3"/>
        </w:numPr>
      </w:pPr>
      <w:proofErr w:type="spellStart"/>
      <w:r>
        <w:rPr>
          <w:rStyle w:val="ad"/>
          <w:rFonts w:eastAsiaTheme="majorEastAsia"/>
        </w:rPr>
        <w:t>Duplex</w:t>
      </w:r>
      <w:proofErr w:type="spellEnd"/>
      <w:r>
        <w:t xml:space="preserve"> — двунаправленные потоки (чтение и запись одновременно, например TCP</w:t>
      </w:r>
      <w:r>
        <w:noBreakHyphen/>
        <w:t>сокеты).</w:t>
      </w:r>
    </w:p>
    <w:p w14:paraId="2D944688" w14:textId="77777777" w:rsidR="00583F44" w:rsidRDefault="00583F44" w:rsidP="00583F44">
      <w:pPr>
        <w:pStyle w:val="ac"/>
        <w:numPr>
          <w:ilvl w:val="0"/>
          <w:numId w:val="3"/>
        </w:numPr>
      </w:pPr>
      <w:proofErr w:type="spellStart"/>
      <w:r>
        <w:rPr>
          <w:rStyle w:val="ad"/>
          <w:rFonts w:eastAsiaTheme="majorEastAsia"/>
        </w:rPr>
        <w:t>Transform</w:t>
      </w:r>
      <w:proofErr w:type="spellEnd"/>
      <w:r>
        <w:t xml:space="preserve"> — потоки, которые могут изменять данные во время передачи (например, сжатие или шифрование).</w:t>
      </w:r>
    </w:p>
    <w:p w14:paraId="5EBAD91D" w14:textId="77777777" w:rsidR="00583F44" w:rsidRPr="00583F44" w:rsidRDefault="00583F44" w:rsidP="00583F44"/>
    <w:p w14:paraId="5ED49EE2" w14:textId="77777777" w:rsidR="00F12C76" w:rsidRPr="00583F44" w:rsidRDefault="00F12C76" w:rsidP="00583F44"/>
    <w:sectPr w:rsidR="00F12C76" w:rsidRPr="00583F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F7C61"/>
    <w:multiLevelType w:val="multilevel"/>
    <w:tmpl w:val="CBC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3343B"/>
    <w:multiLevelType w:val="multilevel"/>
    <w:tmpl w:val="09A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746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2488884">
    <w:abstractNumId w:val="1"/>
  </w:num>
  <w:num w:numId="3" w16cid:durableId="2074890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B1"/>
    <w:rsid w:val="00583F44"/>
    <w:rsid w:val="006C0B77"/>
    <w:rsid w:val="007D48D4"/>
    <w:rsid w:val="008242FF"/>
    <w:rsid w:val="00870751"/>
    <w:rsid w:val="00922C48"/>
    <w:rsid w:val="00A60072"/>
    <w:rsid w:val="00B915B7"/>
    <w:rsid w:val="00DF3CB1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DB8C0"/>
  <w15:chartTrackingRefBased/>
  <w15:docId w15:val="{46B434D3-15BE-42BB-96AD-84C3A30F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C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C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C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C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C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C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C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CB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3CB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3CB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3CB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3CB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3CB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3C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C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CB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3C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C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CB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3CB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83F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583F44"/>
    <w:rPr>
      <w:b/>
      <w:bCs/>
    </w:rPr>
  </w:style>
  <w:style w:type="character" w:styleId="HTML">
    <w:name w:val="HTML Code"/>
    <w:basedOn w:val="a0"/>
    <w:uiPriority w:val="99"/>
    <w:semiHidden/>
    <w:unhideWhenUsed/>
    <w:rsid w:val="00583F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2025-11-24T12:52:00Z</dcterms:created>
  <dcterms:modified xsi:type="dcterms:W3CDTF">2025-11-24T12:53:00Z</dcterms:modified>
</cp:coreProperties>
</file>