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67832D" w14:textId="4C7F167E" w:rsidR="00096549" w:rsidRDefault="007719E4" w:rsidP="004532D4">
      <w:pPr>
        <w:pStyle w:val="Heading1"/>
      </w:pPr>
      <w:r>
        <w:t>ERV-5086</w:t>
      </w:r>
      <w:r w:rsidR="00096549">
        <w:t xml:space="preserve"> </w:t>
      </w:r>
      <w:r w:rsidR="0037449C">
        <w:t xml:space="preserve">Assignment </w:t>
      </w:r>
      <w:r w:rsidR="00264F4B">
        <w:t>1</w:t>
      </w:r>
      <w:r w:rsidR="00096549" w:rsidRPr="00096549">
        <w:t xml:space="preserve"> </w:t>
      </w:r>
    </w:p>
    <w:p w14:paraId="2C766681" w14:textId="042006CE" w:rsidR="005E5798" w:rsidRDefault="00096549" w:rsidP="004532D4">
      <w:pPr>
        <w:pStyle w:val="Heading1"/>
      </w:pPr>
      <w:r>
        <w:t>Calculus Review</w:t>
      </w:r>
    </w:p>
    <w:p w14:paraId="55472BB1" w14:textId="77777777" w:rsidR="00F865E8" w:rsidRDefault="00F865E8" w:rsidP="004532D4">
      <w:pPr>
        <w:pStyle w:val="Heading2"/>
      </w:pPr>
      <w:r>
        <w:t xml:space="preserve">Slope </w:t>
      </w:r>
    </w:p>
    <w:p w14:paraId="2664146C" w14:textId="77777777" w:rsidR="00F865E8" w:rsidRDefault="00F865E8"/>
    <w:p w14:paraId="68703505" w14:textId="77777777" w:rsidR="00F865E8" w:rsidRDefault="00DA1433">
      <w:r>
        <w:rPr>
          <w:noProof/>
          <w:lang w:eastAsia="en-US"/>
        </w:rPr>
        <mc:AlternateContent>
          <mc:Choice Requires="wpc">
            <w:drawing>
              <wp:inline distT="0" distB="0" distL="0" distR="0" wp14:anchorId="52B17D9F" wp14:editId="7E2D2FFF">
                <wp:extent cx="2057400" cy="2028825"/>
                <wp:effectExtent l="0" t="18415" r="19050" b="19685"/>
                <wp:docPr id="34" name="Canvas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28191" y="0"/>
                            <a:ext cx="2029209" cy="2028825"/>
                          </a:xfrm>
                          <a:prstGeom prst="rect">
                            <a:avLst/>
                          </a:prstGeom>
                          <a:solidFill>
                            <a:srgbClr val="BBE0E3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6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183243" y="32887"/>
                            <a:ext cx="0" cy="19449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19"/>
                        <wps:cNvCnPr>
                          <a:cxnSpLocks noChangeShapeType="1"/>
                        </wps:cNvCnPr>
                        <wps:spPr bwMode="auto">
                          <a:xfrm rot="16200000">
                            <a:off x="1028982" y="695296"/>
                            <a:ext cx="0" cy="1945199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20"/>
                        <wps:cNvCnPr>
                          <a:cxnSpLocks noChangeShapeType="1"/>
                        </wps:cNvCnPr>
                        <wps:spPr bwMode="auto">
                          <a:xfrm flipV="1">
                            <a:off x="84574" y="201978"/>
                            <a:ext cx="1945199" cy="1183915"/>
                          </a:xfrm>
                          <a:prstGeom prst="line">
                            <a:avLst/>
                          </a:prstGeom>
                          <a:noFill/>
                          <a:ln w="57150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281913" y="1273257"/>
                            <a:ext cx="1550521" cy="0"/>
                          </a:xfrm>
                          <a:prstGeom prst="line">
                            <a:avLst/>
                          </a:prstGeom>
                          <a:noFill/>
                          <a:ln w="57150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22"/>
                        <wps:cNvCnPr>
                          <a:cxnSpLocks noChangeShapeType="1"/>
                        </wps:cNvCnPr>
                        <wps:spPr bwMode="auto">
                          <a:xfrm flipV="1">
                            <a:off x="1832434" y="342842"/>
                            <a:ext cx="0" cy="930415"/>
                          </a:xfrm>
                          <a:prstGeom prst="line">
                            <a:avLst/>
                          </a:prstGeom>
                          <a:noFill/>
                          <a:ln w="57150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913961" y="1295455"/>
                            <a:ext cx="253440" cy="13291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58CCAD" w14:textId="77777777" w:rsidR="001A76E4" w:rsidRPr="002D02C6" w:rsidRDefault="001A76E4" w:rsidP="002D02C6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36"/>
                                </w:rPr>
                              </w:pPr>
                              <w:r w:rsidRPr="002D02C6"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36"/>
                                </w:rPr>
                                <w:t>Run</w:t>
                              </w:r>
                            </w:p>
                          </w:txbxContent>
                        </wps:txbx>
                        <wps:bodyPr rot="0" vert="horz" wrap="square" lIns="34747" tIns="17374" rIns="34747" bIns="17374" anchor="t" anchorCtr="0" upright="1">
                          <a:noAutofit/>
                        </wps:bodyPr>
                      </wps:wsp>
                      <wps:wsp>
                        <wps:cNvPr id="13" name="Text Box 24"/>
                        <wps:cNvSpPr txBox="1">
                          <a:spLocks noChangeArrowheads="1"/>
                        </wps:cNvSpPr>
                        <wps:spPr bwMode="auto">
                          <a:xfrm rot="16200000">
                            <a:off x="1782396" y="800545"/>
                            <a:ext cx="265559" cy="13531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F7A8F4" w14:textId="77777777" w:rsidR="001A76E4" w:rsidRPr="002D02C6" w:rsidRDefault="001A76E4" w:rsidP="002D02C6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36"/>
                                </w:rPr>
                              </w:pPr>
                              <w:r w:rsidRPr="002D02C6"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36"/>
                                </w:rPr>
                                <w:t>Rise</w:t>
                              </w:r>
                            </w:p>
                          </w:txbxContent>
                        </wps:txbx>
                        <wps:bodyPr rot="0" vert="vert270" wrap="square" lIns="34747" tIns="17374" rIns="34747" bIns="17374" anchor="t" anchorCtr="0" upright="1">
                          <a:noAutofit/>
                        </wps:bodyPr>
                      </wps:wsp>
                      <wps:wsp>
                        <wps:cNvPr id="14" name="Line 25"/>
                        <wps:cNvCnPr>
                          <a:cxnSpLocks noChangeShapeType="1"/>
                        </wps:cNvCnPr>
                        <wps:spPr bwMode="auto">
                          <a:xfrm flipV="1">
                            <a:off x="281913" y="1583212"/>
                            <a:ext cx="0" cy="169092"/>
                          </a:xfrm>
                          <a:prstGeom prst="line">
                            <a:avLst/>
                          </a:prstGeom>
                          <a:noFill/>
                          <a:ln w="57150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26"/>
                        <wps:cNvCnPr>
                          <a:cxnSpLocks noChangeShapeType="1"/>
                        </wps:cNvCnPr>
                        <wps:spPr bwMode="auto">
                          <a:xfrm rot="5400000" flipV="1">
                            <a:off x="197339" y="1188683"/>
                            <a:ext cx="0" cy="169148"/>
                          </a:xfrm>
                          <a:prstGeom prst="line">
                            <a:avLst/>
                          </a:prstGeom>
                          <a:noFill/>
                          <a:ln w="57150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27"/>
                        <wps:cNvCnPr>
                          <a:cxnSpLocks noChangeShapeType="1"/>
                        </wps:cNvCnPr>
                        <wps:spPr bwMode="auto">
                          <a:xfrm rot="16200000" flipV="1">
                            <a:off x="197339" y="272519"/>
                            <a:ext cx="0" cy="169148"/>
                          </a:xfrm>
                          <a:prstGeom prst="line">
                            <a:avLst/>
                          </a:prstGeom>
                          <a:noFill/>
                          <a:ln w="57150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28"/>
                        <wps:cNvCnPr>
                          <a:cxnSpLocks noChangeShapeType="1"/>
                        </wps:cNvCnPr>
                        <wps:spPr bwMode="auto">
                          <a:xfrm flipV="1">
                            <a:off x="1832434" y="1583212"/>
                            <a:ext cx="0" cy="169092"/>
                          </a:xfrm>
                          <a:prstGeom prst="line">
                            <a:avLst/>
                          </a:prstGeom>
                          <a:noFill/>
                          <a:ln w="57150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225530" y="1729558"/>
                            <a:ext cx="169148" cy="1329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AF1F61" w14:textId="77777777" w:rsidR="001A76E4" w:rsidRPr="002D02C6" w:rsidRDefault="001A76E4" w:rsidP="002D02C6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36"/>
                                  <w:vertAlign w:val="subscript"/>
                                </w:rPr>
                              </w:pPr>
                              <w:r w:rsidRPr="002D02C6"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36"/>
                                </w:rPr>
                                <w:t>x</w:t>
                              </w:r>
                              <w:r w:rsidRPr="002D02C6"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36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34747" tIns="17374" rIns="34747" bIns="17374" anchor="t" anchorCtr="0" upright="1">
                          <a:noAutofit/>
                        </wps:bodyPr>
                      </wps:wsp>
                      <wps:wsp>
                        <wps:cNvPr id="19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1776051" y="1724076"/>
                            <a:ext cx="169148" cy="1329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451CDE" w14:textId="77777777" w:rsidR="001A76E4" w:rsidRPr="002D02C6" w:rsidRDefault="001A76E4" w:rsidP="002D02C6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36"/>
                                  <w:vertAlign w:val="subscript"/>
                                </w:rPr>
                              </w:pPr>
                              <w:r w:rsidRPr="002D02C6"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36"/>
                                </w:rPr>
                                <w:t>x</w:t>
                              </w:r>
                              <w:r w:rsidRPr="002D02C6"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36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34747" tIns="17374" rIns="34747" bIns="17374" anchor="t" anchorCtr="0" upright="1">
                          <a:noAutofit/>
                        </wps:bodyPr>
                      </wps:wsp>
                      <wps:wsp>
                        <wps:cNvPr id="20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86661"/>
                            <a:ext cx="169148" cy="1329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D01D3C" w14:textId="77777777" w:rsidR="001A76E4" w:rsidRPr="002D02C6" w:rsidRDefault="001A76E4" w:rsidP="002D02C6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36"/>
                                  <w:vertAlign w:val="subscript"/>
                                </w:rPr>
                              </w:pPr>
                              <w:r w:rsidRPr="002D02C6"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36"/>
                                </w:rPr>
                                <w:t>y</w:t>
                              </w:r>
                              <w:r w:rsidRPr="002D02C6"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36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34747" tIns="17374" rIns="34747" bIns="17374" anchor="t" anchorCtr="0" upright="1">
                          <a:noAutofit/>
                        </wps:bodyPr>
                      </wps:wsp>
                      <wps:wsp>
                        <wps:cNvPr id="21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188574"/>
                            <a:ext cx="169148" cy="1329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BF9406" w14:textId="77777777" w:rsidR="001A76E4" w:rsidRPr="002D02C6" w:rsidRDefault="001A76E4" w:rsidP="002D02C6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36"/>
                                  <w:vertAlign w:val="subscript"/>
                                </w:rPr>
                              </w:pPr>
                              <w:r w:rsidRPr="002D02C6"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36"/>
                                </w:rPr>
                                <w:t>y</w:t>
                              </w:r>
                              <w:r w:rsidRPr="002D02C6"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36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34747" tIns="17374" rIns="34747" bIns="17374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2B17D9F" id="Canvas 34" o:spid="_x0000_s1026" editas="canvas" style="width:162pt;height:159.75pt;mso-position-horizontal-relative:char;mso-position-vertical-relative:line" coordsize="20574,20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0574;height:20288;visibility:visible;mso-wrap-style:square">
                  <v:fill o:detectmouseclick="t"/>
                  <v:path o:connecttype="none"/>
                </v:shape>
                <v:rect id="Rectangle 17" o:spid="_x0000_s1028" style="position:absolute;left:281;width:20293;height:2028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" fillcolor="#bbe0e3" strokeweight="2.25pt"/>
                <v:line id="Line 18" o:spid="_x0000_s1029" style="position:absolute;visibility:visible;mso-wrap-style:square" from="1832,328" to="1832,197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" strokeweight="2.25pt">
                  <v:stroke startarrow="block"/>
                </v:line>
                <v:line id="Line 19" o:spid="_x0000_s1030" style="position:absolute;rotation:-90;visibility:visible;mso-wrap-style:square" from="10289,6952" to="10289,26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" strokeweight="2.25pt">
                  <v:stroke endarrow="block"/>
                </v:line>
                <v:line id="Line 20" o:spid="_x0000_s1031" style="position:absolute;flip:y;visibility:visible;mso-wrap-style:square" from="845,2019" to="20297,13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" strokeweight="4.5pt">
                  <v:stroke dashstyle="1 1"/>
                </v:line>
                <v:line id="Line 21" o:spid="_x0000_s1032" style="position:absolute;visibility:visible;mso-wrap-style:square" from="2819,12732" to="18324,127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" strokeweight="4.5pt">
                  <v:stroke startarrow="block" endarrow="block"/>
                </v:line>
                <v:line id="Line 22" o:spid="_x0000_s1033" style="position:absolute;flip:y;visibility:visible;mso-wrap-style:square" from="18324,3428" to="18324,127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" strokeweight="4.5pt">
                  <v:stroke startarrow="block" endarrow="block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3" o:spid="_x0000_s1034" type="#_x0000_t202" style="position:absolute;left:9139;top:12954;width:2535;height:13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" stroked="f">
                  <v:textbox inset=".96519mm,.48261mm,.96519mm,.48261mm">
                    <w:txbxContent>
                      <w:p w14:paraId="5E58CCAD" w14:textId="77777777" w:rsidR="001A76E4" w:rsidRPr="002D02C6" w:rsidRDefault="001A76E4" w:rsidP="002D02C6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color w:val="000000"/>
                            <w:sz w:val="14"/>
                            <w:szCs w:val="36"/>
                          </w:rPr>
                        </w:pPr>
                        <w:r w:rsidRPr="002D02C6">
                          <w:rPr>
                            <w:rFonts w:ascii="Arial" w:hAnsi="Arial" w:cs="Arial"/>
                            <w:color w:val="000000"/>
                            <w:sz w:val="14"/>
                            <w:szCs w:val="36"/>
                          </w:rPr>
                          <w:t>Run</w:t>
                        </w:r>
                      </w:p>
                    </w:txbxContent>
                  </v:textbox>
                </v:shape>
                <v:shape id="Text Box 24" o:spid="_x0000_s1035" type="#_x0000_t202" style="position:absolute;left:17824;top:8005;width:2655;height:1353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" stroked="f">
                  <v:textbox style="layout-flow:vertical;mso-layout-flow-alt:bottom-to-top" inset=".96519mm,.48261mm,.96519mm,.48261mm">
                    <w:txbxContent>
                      <w:p w14:paraId="12F7A8F4" w14:textId="77777777" w:rsidR="001A76E4" w:rsidRPr="002D02C6" w:rsidRDefault="001A76E4" w:rsidP="002D02C6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color w:val="000000"/>
                            <w:sz w:val="14"/>
                            <w:szCs w:val="36"/>
                          </w:rPr>
                        </w:pPr>
                        <w:r w:rsidRPr="002D02C6">
                          <w:rPr>
                            <w:rFonts w:ascii="Arial" w:hAnsi="Arial" w:cs="Arial"/>
                            <w:color w:val="000000"/>
                            <w:sz w:val="14"/>
                            <w:szCs w:val="36"/>
                          </w:rPr>
                          <w:t>Rise</w:t>
                        </w:r>
                      </w:p>
                    </w:txbxContent>
                  </v:textbox>
                </v:shape>
                <v:line id="Line 25" o:spid="_x0000_s1036" style="position:absolute;flip:y;visibility:visible;mso-wrap-style:square" from="2819,15832" to="2819,17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" strokecolor="red" strokeweight="4.5pt"/>
                <v:line id="Line 26" o:spid="_x0000_s1037" style="position:absolute;rotation:-90;flip:y;visibility:visible;mso-wrap-style:square" from="1973,11886" to="1973,13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" strokecolor="red" strokeweight="4.5pt"/>
                <v:line id="Line 27" o:spid="_x0000_s1038" style="position:absolute;rotation:90;flip:y;visibility:visible;mso-wrap-style:square" from="1973,2724" to="1973,44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" strokecolor="red" strokeweight="4.5pt"/>
                <v:line id="Line 28" o:spid="_x0000_s1039" style="position:absolute;flip:y;visibility:visible;mso-wrap-style:square" from="18324,15832" to="18324,17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" strokecolor="red" strokeweight="4.5pt"/>
                <v:shape id="Text Box 29" o:spid="_x0000_s1040" type="#_x0000_t202" style="position:absolute;left:2255;top:17295;width:1691;height:13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" filled="f" fillcolor="#bbe0e3" stroked="f">
                  <v:textbox inset=".96519mm,.48261mm,.96519mm,.48261mm">
                    <w:txbxContent>
                      <w:p w14:paraId="60AF1F61" w14:textId="77777777" w:rsidR="001A76E4" w:rsidRPr="002D02C6" w:rsidRDefault="001A76E4" w:rsidP="002D02C6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14"/>
                            <w:szCs w:val="36"/>
                            <w:vertAlign w:val="subscript"/>
                          </w:rPr>
                        </w:pPr>
                        <w:r w:rsidRPr="002D02C6">
                          <w:rPr>
                            <w:rFonts w:ascii="Arial" w:hAnsi="Arial" w:cs="Arial"/>
                            <w:color w:val="000000"/>
                            <w:sz w:val="14"/>
                            <w:szCs w:val="36"/>
                          </w:rPr>
                          <w:t>x</w:t>
                        </w:r>
                        <w:r w:rsidRPr="002D02C6">
                          <w:rPr>
                            <w:rFonts w:ascii="Arial" w:hAnsi="Arial" w:cs="Arial"/>
                            <w:color w:val="000000"/>
                            <w:sz w:val="14"/>
                            <w:szCs w:val="36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Text Box 30" o:spid="_x0000_s1041" type="#_x0000_t202" style="position:absolute;left:17760;top:17240;width:1691;height:13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" filled="f" fillcolor="#bbe0e3" stroked="f">
                  <v:textbox inset=".96519mm,.48261mm,.96519mm,.48261mm">
                    <w:txbxContent>
                      <w:p w14:paraId="59451CDE" w14:textId="77777777" w:rsidR="001A76E4" w:rsidRPr="002D02C6" w:rsidRDefault="001A76E4" w:rsidP="002D02C6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14"/>
                            <w:szCs w:val="36"/>
                            <w:vertAlign w:val="subscript"/>
                          </w:rPr>
                        </w:pPr>
                        <w:r w:rsidRPr="002D02C6">
                          <w:rPr>
                            <w:rFonts w:ascii="Arial" w:hAnsi="Arial" w:cs="Arial"/>
                            <w:color w:val="000000"/>
                            <w:sz w:val="14"/>
                            <w:szCs w:val="36"/>
                          </w:rPr>
                          <w:t>x</w:t>
                        </w:r>
                        <w:r w:rsidRPr="002D02C6">
                          <w:rPr>
                            <w:rFonts w:ascii="Arial" w:hAnsi="Arial" w:cs="Arial"/>
                            <w:color w:val="000000"/>
                            <w:sz w:val="14"/>
                            <w:szCs w:val="36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Text Box 31" o:spid="_x0000_s1042" type="#_x0000_t202" style="position:absolute;top:2866;width:1691;height:13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" filled="f" fillcolor="#bbe0e3" stroked="f">
                  <v:textbox inset=".96519mm,.48261mm,.96519mm,.48261mm">
                    <w:txbxContent>
                      <w:p w14:paraId="55D01D3C" w14:textId="77777777" w:rsidR="001A76E4" w:rsidRPr="002D02C6" w:rsidRDefault="001A76E4" w:rsidP="002D02C6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14"/>
                            <w:szCs w:val="36"/>
                            <w:vertAlign w:val="subscript"/>
                          </w:rPr>
                        </w:pPr>
                        <w:r w:rsidRPr="002D02C6">
                          <w:rPr>
                            <w:rFonts w:ascii="Arial" w:hAnsi="Arial" w:cs="Arial"/>
                            <w:color w:val="000000"/>
                            <w:sz w:val="14"/>
                            <w:szCs w:val="36"/>
                          </w:rPr>
                          <w:t>y</w:t>
                        </w:r>
                        <w:r w:rsidRPr="002D02C6">
                          <w:rPr>
                            <w:rFonts w:ascii="Arial" w:hAnsi="Arial" w:cs="Arial"/>
                            <w:color w:val="000000"/>
                            <w:sz w:val="14"/>
                            <w:szCs w:val="36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Text Box 32" o:spid="_x0000_s1043" type="#_x0000_t202" style="position:absolute;top:11885;width:1691;height:13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" filled="f" fillcolor="#bbe0e3" stroked="f">
                  <v:textbox inset=".96519mm,.48261mm,.96519mm,.48261mm">
                    <w:txbxContent>
                      <w:p w14:paraId="59BF9406" w14:textId="77777777" w:rsidR="001A76E4" w:rsidRPr="002D02C6" w:rsidRDefault="001A76E4" w:rsidP="002D02C6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14"/>
                            <w:szCs w:val="36"/>
                            <w:vertAlign w:val="subscript"/>
                          </w:rPr>
                        </w:pPr>
                        <w:r w:rsidRPr="002D02C6">
                          <w:rPr>
                            <w:rFonts w:ascii="Arial" w:hAnsi="Arial" w:cs="Arial"/>
                            <w:color w:val="000000"/>
                            <w:sz w:val="14"/>
                            <w:szCs w:val="36"/>
                          </w:rPr>
                          <w:t>y</w:t>
                        </w:r>
                        <w:r w:rsidRPr="002D02C6">
                          <w:rPr>
                            <w:rFonts w:ascii="Arial" w:hAnsi="Arial" w:cs="Arial"/>
                            <w:color w:val="000000"/>
                            <w:sz w:val="14"/>
                            <w:szCs w:val="36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F865E8">
        <w:t xml:space="preserve"> </w:t>
      </w:r>
    </w:p>
    <w:p w14:paraId="33AEED17" w14:textId="77777777" w:rsidR="008B3D99" w:rsidRDefault="008B3D99"/>
    <w:p w14:paraId="58CA50E3" w14:textId="77777777" w:rsidR="00F865E8" w:rsidRDefault="001D11F4">
      <w:r>
        <w:t xml:space="preserve">Slope is defined as the rise over the run: </w:t>
      </w:r>
      <w:r w:rsidR="008B3D99" w:rsidRPr="00D55345">
        <w:rPr>
          <w:i/>
        </w:rPr>
        <w:t>Slope = rise/run</w:t>
      </w:r>
      <w:r>
        <w:t xml:space="preserve">. The rise is the change in the </w:t>
      </w:r>
      <w:r w:rsidRPr="00D55345">
        <w:rPr>
          <w:i/>
        </w:rPr>
        <w:t>y</w:t>
      </w:r>
      <w:r>
        <w:t xml:space="preserve"> value and the run is the change in the x value. </w:t>
      </w:r>
    </w:p>
    <w:p w14:paraId="648E03E2" w14:textId="77777777" w:rsidR="00B25C56" w:rsidRDefault="00B25C56"/>
    <w:p w14:paraId="3737D2C3" w14:textId="77777777" w:rsidR="00B25C56" w:rsidRPr="00D55345" w:rsidRDefault="00B25C56">
      <w:pPr>
        <w:rPr>
          <w:i/>
        </w:rPr>
      </w:pPr>
      <w:r w:rsidRPr="00D55345">
        <w:rPr>
          <w:i/>
        </w:rPr>
        <w:t xml:space="preserve">Slope = rise/run = </w:t>
      </w:r>
      <w:r w:rsidRPr="00D55345">
        <w:rPr>
          <w:rFonts w:ascii="Symbol" w:hAnsi="Symbol"/>
          <w:i/>
        </w:rPr>
        <w:t></w:t>
      </w:r>
      <w:r w:rsidRPr="00D55345">
        <w:rPr>
          <w:i/>
        </w:rPr>
        <w:t>y/</w:t>
      </w:r>
      <w:r w:rsidRPr="00D55345">
        <w:rPr>
          <w:rFonts w:ascii="Symbol" w:hAnsi="Symbol"/>
          <w:i/>
        </w:rPr>
        <w:t></w:t>
      </w:r>
      <w:r w:rsidRPr="00D55345">
        <w:rPr>
          <w:i/>
        </w:rPr>
        <w:t>x</w:t>
      </w:r>
      <w:r w:rsidR="002D02C6" w:rsidRPr="00D55345">
        <w:rPr>
          <w:i/>
        </w:rPr>
        <w:t xml:space="preserve"> = (y</w:t>
      </w:r>
      <w:r w:rsidR="002D02C6" w:rsidRPr="00D55345">
        <w:rPr>
          <w:i/>
          <w:vertAlign w:val="subscript"/>
        </w:rPr>
        <w:t>2</w:t>
      </w:r>
      <w:r w:rsidR="002D02C6" w:rsidRPr="00D55345">
        <w:rPr>
          <w:i/>
        </w:rPr>
        <w:t xml:space="preserve"> – y</w:t>
      </w:r>
      <w:r w:rsidR="002D02C6" w:rsidRPr="00D55345">
        <w:rPr>
          <w:i/>
          <w:vertAlign w:val="subscript"/>
        </w:rPr>
        <w:t>1</w:t>
      </w:r>
      <w:r w:rsidR="002D02C6" w:rsidRPr="00D55345">
        <w:rPr>
          <w:i/>
        </w:rPr>
        <w:t>)</w:t>
      </w:r>
      <w:proofErr w:type="gramStart"/>
      <w:r w:rsidR="002D02C6" w:rsidRPr="00D55345">
        <w:rPr>
          <w:i/>
        </w:rPr>
        <w:t>/(</w:t>
      </w:r>
      <w:proofErr w:type="gramEnd"/>
      <w:r w:rsidR="002D02C6" w:rsidRPr="00D55345">
        <w:rPr>
          <w:i/>
        </w:rPr>
        <w:t>x</w:t>
      </w:r>
      <w:r w:rsidR="002D02C6" w:rsidRPr="00D55345">
        <w:rPr>
          <w:i/>
          <w:vertAlign w:val="subscript"/>
        </w:rPr>
        <w:t>2</w:t>
      </w:r>
      <w:r w:rsidR="002D02C6" w:rsidRPr="00D55345">
        <w:rPr>
          <w:i/>
        </w:rPr>
        <w:t xml:space="preserve"> – x</w:t>
      </w:r>
      <w:r w:rsidR="002D02C6" w:rsidRPr="00D55345">
        <w:rPr>
          <w:i/>
          <w:vertAlign w:val="subscript"/>
        </w:rPr>
        <w:t>1</w:t>
      </w:r>
      <w:r w:rsidR="002D02C6" w:rsidRPr="00D55345">
        <w:rPr>
          <w:i/>
        </w:rPr>
        <w:t>)</w:t>
      </w:r>
    </w:p>
    <w:p w14:paraId="739D5EA0" w14:textId="77777777" w:rsidR="00364A66" w:rsidRDefault="00364A66"/>
    <w:p w14:paraId="77440D84" w14:textId="77777777" w:rsidR="001A4B57" w:rsidRDefault="00364A66">
      <w:r>
        <w:t>Note that the result is the same if the subscripts</w:t>
      </w:r>
      <w:r w:rsidR="00BC4008">
        <w:t xml:space="preserve"> identifying the points</w:t>
      </w:r>
      <w:r>
        <w:t xml:space="preserve"> are reversed; for this case, numerator and denominator </w:t>
      </w:r>
      <w:r w:rsidR="00BC4008">
        <w:t xml:space="preserve">will </w:t>
      </w:r>
      <w:r>
        <w:t xml:space="preserve">both </w:t>
      </w:r>
      <w:r w:rsidR="00BC4008">
        <w:t xml:space="preserve">be </w:t>
      </w:r>
      <w:r>
        <w:t xml:space="preserve">negative and </w:t>
      </w:r>
      <w:r w:rsidR="00B1276F">
        <w:t xml:space="preserve">the negatives </w:t>
      </w:r>
      <w:r>
        <w:t>cancel. It is critical that the ordered pairs are kept separate</w:t>
      </w:r>
      <w:r w:rsidR="001A4B57">
        <w:t xml:space="preserve"> however</w:t>
      </w:r>
      <w:r>
        <w:t>.</w:t>
      </w:r>
    </w:p>
    <w:p w14:paraId="08C788A7" w14:textId="77777777" w:rsidR="00B1276F" w:rsidRDefault="00B1276F"/>
    <w:p w14:paraId="69D22058" w14:textId="77777777" w:rsidR="00B1276F" w:rsidRDefault="00B1276F">
      <w:r>
        <w:t>It also does not matter what quadrant the points lie in; the signs work out correctly.</w:t>
      </w:r>
    </w:p>
    <w:p w14:paraId="3D2FBA38" w14:textId="77777777" w:rsidR="008B3D99" w:rsidRDefault="008B3D99"/>
    <w:p w14:paraId="6B07BF8C" w14:textId="77777777" w:rsidR="008B3D99" w:rsidRDefault="008B3D99">
      <w:r>
        <w:t>The slope is closely related to the concept of a derivative in Calculus. In the simplest terms, the derivative is the slope at a point on a curve</w:t>
      </w:r>
      <w:r w:rsidR="004516B9">
        <w:t>, which is the same as</w:t>
      </w:r>
      <w:r>
        <w:t xml:space="preserve"> the slope of the tangent to the curve. Standard Leibniz notation for the derivative is based on </w:t>
      </w:r>
      <w:r w:rsidRPr="00D55345">
        <w:rPr>
          <w:rFonts w:ascii="Symbol" w:hAnsi="Symbol"/>
          <w:i/>
        </w:rPr>
        <w:t></w:t>
      </w:r>
      <w:r w:rsidRPr="00D55345">
        <w:rPr>
          <w:i/>
        </w:rPr>
        <w:t>y/</w:t>
      </w:r>
      <w:r w:rsidRPr="00D55345">
        <w:rPr>
          <w:rFonts w:ascii="Symbol" w:hAnsi="Symbol"/>
          <w:i/>
        </w:rPr>
        <w:t></w:t>
      </w:r>
      <w:r w:rsidRPr="00D55345">
        <w:rPr>
          <w:i/>
        </w:rPr>
        <w:t>x</w:t>
      </w:r>
      <w:r>
        <w:t xml:space="preserve">; the derivative is written </w:t>
      </w:r>
      <w:proofErr w:type="spellStart"/>
      <w:r w:rsidRPr="00D55345">
        <w:rPr>
          <w:i/>
        </w:rPr>
        <w:t>dy</w:t>
      </w:r>
      <w:proofErr w:type="spellEnd"/>
      <w:r w:rsidRPr="00D55345">
        <w:rPr>
          <w:i/>
        </w:rPr>
        <w:t>/dx</w:t>
      </w:r>
      <w:r>
        <w:t>.</w:t>
      </w:r>
    </w:p>
    <w:p w14:paraId="234C4975" w14:textId="77777777" w:rsidR="006119B8" w:rsidRDefault="006119B8" w:rsidP="006119B8">
      <w:pPr>
        <w:pStyle w:val="Heading2"/>
      </w:pPr>
      <w:r>
        <w:t>Exponent Definition</w:t>
      </w:r>
    </w:p>
    <w:p w14:paraId="40AAE10D" w14:textId="77777777" w:rsidR="006119B8" w:rsidRPr="00D55345" w:rsidRDefault="006119B8">
      <w:pPr>
        <w:rPr>
          <w:i/>
        </w:rPr>
      </w:pPr>
      <w:r w:rsidRPr="00D55345">
        <w:rPr>
          <w:i/>
        </w:rPr>
        <w:t>x</w:t>
      </w:r>
      <w:r w:rsidRPr="00D55345">
        <w:rPr>
          <w:i/>
          <w:vertAlign w:val="superscript"/>
        </w:rPr>
        <w:t>0</w:t>
      </w:r>
      <w:r w:rsidRPr="00D55345">
        <w:rPr>
          <w:i/>
        </w:rPr>
        <w:t xml:space="preserve"> = 1</w:t>
      </w:r>
    </w:p>
    <w:p w14:paraId="76887780" w14:textId="77777777" w:rsidR="004532D4" w:rsidRDefault="004532D4" w:rsidP="004532D4">
      <w:pPr>
        <w:pStyle w:val="Heading2"/>
      </w:pPr>
      <w:r>
        <w:t>Derivative of a Line</w:t>
      </w:r>
    </w:p>
    <w:p w14:paraId="6C5D6A26" w14:textId="77777777" w:rsidR="00B25C56" w:rsidRDefault="001A4B57">
      <w:r>
        <w:t xml:space="preserve">Recall the equation for a </w:t>
      </w:r>
      <w:r w:rsidR="006052D8">
        <w:t xml:space="preserve">straight </w:t>
      </w:r>
      <w:r>
        <w:t xml:space="preserve">line: </w:t>
      </w:r>
      <w:bookmarkStart w:id="0" w:name="_Hlk62042939"/>
      <w:r w:rsidRPr="00D55345">
        <w:rPr>
          <w:i/>
        </w:rPr>
        <w:t xml:space="preserve">y = </w:t>
      </w:r>
      <w:r w:rsidR="00D55345" w:rsidRPr="00D55345">
        <w:rPr>
          <w:i/>
        </w:rPr>
        <w:t>a</w:t>
      </w:r>
      <w:r w:rsidRPr="00D55345">
        <w:rPr>
          <w:i/>
        </w:rPr>
        <w:t>x + b</w:t>
      </w:r>
      <w:bookmarkEnd w:id="0"/>
      <w:r>
        <w:t xml:space="preserve">. The slope is </w:t>
      </w:r>
      <w:proofErr w:type="gramStart"/>
      <w:r w:rsidR="00D55345" w:rsidRPr="00D55345">
        <w:rPr>
          <w:i/>
        </w:rPr>
        <w:t>a</w:t>
      </w:r>
      <w:proofErr w:type="gramEnd"/>
      <w:r>
        <w:t xml:space="preserve"> and the </w:t>
      </w:r>
      <w:r w:rsidRPr="00D55345">
        <w:rPr>
          <w:i/>
        </w:rPr>
        <w:t>y</w:t>
      </w:r>
      <w:r>
        <w:t xml:space="preserve"> axis intercept is </w:t>
      </w:r>
      <w:r w:rsidRPr="00D55345">
        <w:rPr>
          <w:i/>
        </w:rPr>
        <w:t>b</w:t>
      </w:r>
      <w:r>
        <w:t>.</w:t>
      </w:r>
    </w:p>
    <w:p w14:paraId="56BE2F5C" w14:textId="77777777" w:rsidR="001A4B57" w:rsidRDefault="001A4B57"/>
    <w:p w14:paraId="592BCA7E" w14:textId="454BD3B5" w:rsidR="001A4B57" w:rsidRDefault="001A4B57">
      <w:r>
        <w:t xml:space="preserve">The derivative of a </w:t>
      </w:r>
      <w:r w:rsidR="003A4017">
        <w:t xml:space="preserve">polynomial </w:t>
      </w:r>
      <w:r>
        <w:t xml:space="preserve">function of the form </w:t>
      </w:r>
      <w:bookmarkStart w:id="1" w:name="_Hlk62043017"/>
      <w:r w:rsidRPr="00D55345">
        <w:rPr>
          <w:i/>
        </w:rPr>
        <w:t xml:space="preserve">y = </w:t>
      </w:r>
      <w:proofErr w:type="spellStart"/>
      <w:r w:rsidRPr="00D55345">
        <w:rPr>
          <w:i/>
        </w:rPr>
        <w:t>ax</w:t>
      </w:r>
      <w:r w:rsidRPr="00D55345">
        <w:rPr>
          <w:i/>
          <w:vertAlign w:val="superscript"/>
        </w:rPr>
        <w:t>n</w:t>
      </w:r>
      <w:proofErr w:type="spellEnd"/>
      <w:r w:rsidRPr="00D55345">
        <w:rPr>
          <w:i/>
        </w:rPr>
        <w:t xml:space="preserve"> + </w:t>
      </w:r>
      <w:proofErr w:type="spellStart"/>
      <w:r w:rsidR="00A82DD8">
        <w:rPr>
          <w:i/>
        </w:rPr>
        <w:t>b</w:t>
      </w:r>
      <w:r w:rsidR="003A4017" w:rsidRPr="00D55345">
        <w:rPr>
          <w:i/>
        </w:rPr>
        <w:t>x</w:t>
      </w:r>
      <w:bookmarkEnd w:id="1"/>
      <w:r w:rsidR="00B2756A">
        <w:rPr>
          <w:i/>
          <w:vertAlign w:val="superscript"/>
        </w:rPr>
        <w:t>p</w:t>
      </w:r>
      <w:proofErr w:type="spellEnd"/>
      <w:r>
        <w:t xml:space="preserve"> </w:t>
      </w:r>
      <w:r w:rsidR="003A4017">
        <w:t xml:space="preserve">+ … </w:t>
      </w:r>
      <w:r>
        <w:t xml:space="preserve">with respect to </w:t>
      </w:r>
      <w:r w:rsidRPr="00D55345">
        <w:rPr>
          <w:i/>
        </w:rPr>
        <w:t>x</w:t>
      </w:r>
      <w:r>
        <w:t xml:space="preserve"> is </w:t>
      </w:r>
    </w:p>
    <w:p w14:paraId="00041719" w14:textId="77777777" w:rsidR="001A4B57" w:rsidRDefault="001A4B57"/>
    <w:p w14:paraId="37F6CCF6" w14:textId="6942B61D" w:rsidR="004516B9" w:rsidRDefault="001A4B57">
      <w:proofErr w:type="spellStart"/>
      <w:r w:rsidRPr="00D55345">
        <w:rPr>
          <w:i/>
        </w:rPr>
        <w:t>dy</w:t>
      </w:r>
      <w:proofErr w:type="spellEnd"/>
      <w:r w:rsidRPr="00D55345">
        <w:rPr>
          <w:i/>
        </w:rPr>
        <w:t>/dx = a n x</w:t>
      </w:r>
      <w:r w:rsidRPr="00D55345">
        <w:rPr>
          <w:i/>
          <w:vertAlign w:val="superscript"/>
        </w:rPr>
        <w:t>(n-1)</w:t>
      </w:r>
      <w:r w:rsidR="003A4017">
        <w:t xml:space="preserve"> + </w:t>
      </w:r>
      <w:r w:rsidR="00B2756A" w:rsidRPr="00B2756A">
        <w:rPr>
          <w:i/>
          <w:iCs/>
        </w:rPr>
        <w:t>b</w:t>
      </w:r>
      <w:r w:rsidR="003A4017" w:rsidRPr="00D55345">
        <w:rPr>
          <w:i/>
        </w:rPr>
        <w:t xml:space="preserve"> </w:t>
      </w:r>
      <w:r w:rsidR="00B2756A">
        <w:rPr>
          <w:i/>
        </w:rPr>
        <w:t>p</w:t>
      </w:r>
      <w:r w:rsidR="003A4017" w:rsidRPr="00D55345">
        <w:rPr>
          <w:i/>
        </w:rPr>
        <w:t xml:space="preserve"> x</w:t>
      </w:r>
      <w:r w:rsidR="003A4017" w:rsidRPr="00D55345">
        <w:rPr>
          <w:i/>
          <w:vertAlign w:val="superscript"/>
        </w:rPr>
        <w:t>(</w:t>
      </w:r>
      <w:r w:rsidR="00B2756A">
        <w:rPr>
          <w:i/>
          <w:vertAlign w:val="superscript"/>
        </w:rPr>
        <w:t>p</w:t>
      </w:r>
      <w:r w:rsidR="003A4017" w:rsidRPr="00D55345">
        <w:rPr>
          <w:i/>
          <w:vertAlign w:val="superscript"/>
        </w:rPr>
        <w:t>-1)</w:t>
      </w:r>
      <w:r w:rsidR="006119B8">
        <w:t xml:space="preserve"> </w:t>
      </w:r>
      <w:r w:rsidR="003A4017">
        <w:t>+ ….</w:t>
      </w:r>
    </w:p>
    <w:p w14:paraId="1221B9A9" w14:textId="77777777" w:rsidR="004516B9" w:rsidRDefault="004516B9"/>
    <w:p w14:paraId="25F6D49B" w14:textId="794C413F" w:rsidR="00A82DD8" w:rsidRDefault="00A82DD8">
      <w:r>
        <w:t>More terms can easily be added as necessary and the derivative of each term is simply added to the overall derivative.</w:t>
      </w:r>
    </w:p>
    <w:p w14:paraId="051AADA4" w14:textId="77777777" w:rsidR="00A82DD8" w:rsidRDefault="00A82DD8"/>
    <w:p w14:paraId="737FB6FB" w14:textId="0947086B" w:rsidR="003A4017" w:rsidRDefault="003A4017">
      <w:r>
        <w:t>If we recast the equation for the straight line (</w:t>
      </w:r>
      <w:r w:rsidRPr="00D55345">
        <w:rPr>
          <w:i/>
        </w:rPr>
        <w:t>y = ax + b</w:t>
      </w:r>
      <w:r>
        <w:t>) in the form of a polynomial, we have</w:t>
      </w:r>
    </w:p>
    <w:p w14:paraId="402ED0C8" w14:textId="150CA6C3" w:rsidR="003A4017" w:rsidRDefault="003A4017"/>
    <w:p w14:paraId="21664A34" w14:textId="694DB148" w:rsidR="003A4017" w:rsidRDefault="003A4017">
      <w:r w:rsidRPr="00D55345">
        <w:rPr>
          <w:i/>
        </w:rPr>
        <w:t>y = ax</w:t>
      </w:r>
      <w:r>
        <w:rPr>
          <w:i/>
          <w:vertAlign w:val="superscript"/>
        </w:rPr>
        <w:t>1</w:t>
      </w:r>
      <w:r w:rsidRPr="00D55345">
        <w:rPr>
          <w:i/>
        </w:rPr>
        <w:t xml:space="preserve"> + </w:t>
      </w:r>
      <w:r>
        <w:rPr>
          <w:i/>
        </w:rPr>
        <w:t>b</w:t>
      </w:r>
      <w:r w:rsidRPr="00D55345">
        <w:rPr>
          <w:i/>
        </w:rPr>
        <w:t>x</w:t>
      </w:r>
      <w:r>
        <w:rPr>
          <w:i/>
          <w:vertAlign w:val="superscript"/>
        </w:rPr>
        <w:t>0</w:t>
      </w:r>
    </w:p>
    <w:p w14:paraId="78D8178E" w14:textId="77777777" w:rsidR="003A4017" w:rsidRDefault="003A4017"/>
    <w:p w14:paraId="32DC43E4" w14:textId="133C1CA0" w:rsidR="001A4B57" w:rsidRDefault="00A82DD8">
      <w:r>
        <w:t xml:space="preserve">Note that the second term </w:t>
      </w:r>
      <w:r w:rsidR="006119B8">
        <w:t>[</w:t>
      </w:r>
      <w:r w:rsidR="00AC01C6">
        <w:t xml:space="preserve">the constant </w:t>
      </w:r>
      <w:r w:rsidR="006119B8" w:rsidRPr="00D55345">
        <w:rPr>
          <w:i/>
        </w:rPr>
        <w:t>bx</w:t>
      </w:r>
      <w:r w:rsidR="006119B8" w:rsidRPr="00D55345">
        <w:rPr>
          <w:i/>
          <w:vertAlign w:val="superscript"/>
        </w:rPr>
        <w:t>0</w:t>
      </w:r>
      <w:r w:rsidR="006119B8">
        <w:t xml:space="preserve">] </w:t>
      </w:r>
      <w:r>
        <w:t>has a</w:t>
      </w:r>
      <w:r w:rsidR="006119B8">
        <w:t xml:space="preserve"> derivative </w:t>
      </w:r>
      <w:r w:rsidR="006119B8" w:rsidRPr="00D55345">
        <w:rPr>
          <w:i/>
        </w:rPr>
        <w:t>0b</w:t>
      </w:r>
      <w:r w:rsidR="00C77847">
        <w:rPr>
          <w:i/>
        </w:rPr>
        <w:t>x</w:t>
      </w:r>
      <w:r w:rsidR="006119B8" w:rsidRPr="00D55345">
        <w:rPr>
          <w:i/>
          <w:vertAlign w:val="superscript"/>
        </w:rPr>
        <w:t>-1</w:t>
      </w:r>
      <w:r w:rsidR="006119B8" w:rsidRPr="00D55345">
        <w:rPr>
          <w:i/>
        </w:rPr>
        <w:t xml:space="preserve"> </w:t>
      </w:r>
      <w:r w:rsidR="004516B9" w:rsidRPr="00D55345">
        <w:rPr>
          <w:i/>
        </w:rPr>
        <w:t>=</w:t>
      </w:r>
      <w:r w:rsidR="006119B8" w:rsidRPr="00D55345">
        <w:rPr>
          <w:i/>
        </w:rPr>
        <w:t xml:space="preserve"> 0</w:t>
      </w:r>
      <w:r w:rsidR="006119B8">
        <w:t xml:space="preserve">, and it drops out of the </w:t>
      </w:r>
      <w:r w:rsidR="00E442DE">
        <w:t xml:space="preserve">overall </w:t>
      </w:r>
      <w:r w:rsidR="004516B9">
        <w:t>derivative.</w:t>
      </w:r>
      <w:r>
        <w:t xml:space="preserve"> The same is true for any constant.</w:t>
      </w:r>
    </w:p>
    <w:p w14:paraId="47253DD8" w14:textId="77777777" w:rsidR="001A4B57" w:rsidRDefault="001A4B57"/>
    <w:p w14:paraId="7AC27443" w14:textId="43B0892C" w:rsidR="001A4B57" w:rsidRDefault="001A4B57">
      <w:r>
        <w:t xml:space="preserve">For </w:t>
      </w:r>
      <w:r w:rsidR="00A82DD8">
        <w:t>the</w:t>
      </w:r>
      <w:r>
        <w:t xml:space="preserve"> straight line</w:t>
      </w:r>
      <w:r w:rsidR="00D55345">
        <w:t>,</w:t>
      </w:r>
      <w:r w:rsidR="006052D8">
        <w:t xml:space="preserve"> </w:t>
      </w:r>
      <w:r w:rsidR="006052D8" w:rsidRPr="00D55345">
        <w:rPr>
          <w:i/>
        </w:rPr>
        <w:t>n = 1</w:t>
      </w:r>
      <w:r w:rsidR="006052D8">
        <w:t xml:space="preserve"> so</w:t>
      </w:r>
      <w:r w:rsidR="00A82DD8">
        <w:t xml:space="preserve"> the </w:t>
      </w:r>
      <w:r w:rsidR="00F530A9">
        <w:t>derivative of the remaining term is</w:t>
      </w:r>
    </w:p>
    <w:p w14:paraId="10F324A8" w14:textId="77777777" w:rsidR="001A4B57" w:rsidRDefault="001A4B57"/>
    <w:p w14:paraId="5AD1ED50" w14:textId="77777777" w:rsidR="006052D8" w:rsidRDefault="006052D8">
      <w:proofErr w:type="spellStart"/>
      <w:r w:rsidRPr="00D55345">
        <w:rPr>
          <w:i/>
        </w:rPr>
        <w:t>dy</w:t>
      </w:r>
      <w:proofErr w:type="spellEnd"/>
      <w:r w:rsidRPr="00D55345">
        <w:rPr>
          <w:i/>
        </w:rPr>
        <w:t xml:space="preserve">/dx = </w:t>
      </w:r>
      <w:r w:rsidR="00D55345" w:rsidRPr="00D55345">
        <w:rPr>
          <w:i/>
        </w:rPr>
        <w:t>a</w:t>
      </w:r>
      <w:r w:rsidRPr="00D55345">
        <w:rPr>
          <w:i/>
        </w:rPr>
        <w:t xml:space="preserve"> 1 </w:t>
      </w:r>
      <w:proofErr w:type="gramStart"/>
      <w:r w:rsidRPr="00D55345">
        <w:rPr>
          <w:i/>
        </w:rPr>
        <w:t>x</w:t>
      </w:r>
      <w:r w:rsidRPr="00D55345">
        <w:rPr>
          <w:i/>
          <w:vertAlign w:val="superscript"/>
        </w:rPr>
        <w:t>(</w:t>
      </w:r>
      <w:proofErr w:type="gramEnd"/>
      <w:r w:rsidRPr="00D55345">
        <w:rPr>
          <w:i/>
          <w:vertAlign w:val="superscript"/>
        </w:rPr>
        <w:t>0)</w:t>
      </w:r>
      <w:r>
        <w:t xml:space="preserve">, or because </w:t>
      </w:r>
      <w:r w:rsidRPr="00D55345">
        <w:rPr>
          <w:i/>
        </w:rPr>
        <w:t>x</w:t>
      </w:r>
      <w:r w:rsidRPr="00D55345">
        <w:rPr>
          <w:i/>
          <w:vertAlign w:val="superscript"/>
        </w:rPr>
        <w:t>0</w:t>
      </w:r>
      <w:r w:rsidRPr="00D55345">
        <w:rPr>
          <w:i/>
        </w:rPr>
        <w:t xml:space="preserve"> = 1</w:t>
      </w:r>
      <w:r>
        <w:t xml:space="preserve">, </w:t>
      </w:r>
    </w:p>
    <w:p w14:paraId="4289FD50" w14:textId="77777777" w:rsidR="006052D8" w:rsidRDefault="006052D8"/>
    <w:p w14:paraId="42C7CB71" w14:textId="77777777" w:rsidR="006052D8" w:rsidRDefault="006052D8">
      <w:proofErr w:type="spellStart"/>
      <w:r w:rsidRPr="00D55345">
        <w:rPr>
          <w:i/>
        </w:rPr>
        <w:t>dy</w:t>
      </w:r>
      <w:proofErr w:type="spellEnd"/>
      <w:r w:rsidRPr="00D55345">
        <w:rPr>
          <w:i/>
        </w:rPr>
        <w:t xml:space="preserve">/dx = </w:t>
      </w:r>
      <w:r w:rsidR="00D55345">
        <w:rPr>
          <w:i/>
        </w:rPr>
        <w:t>a</w:t>
      </w:r>
      <w:r>
        <w:t>.</w:t>
      </w:r>
    </w:p>
    <w:p w14:paraId="05D47EAD" w14:textId="77777777" w:rsidR="00E442DE" w:rsidRDefault="00E442DE"/>
    <w:p w14:paraId="440C7768" w14:textId="77777777" w:rsidR="004532D4" w:rsidRDefault="004532D4" w:rsidP="00DB5BF6">
      <w:pPr>
        <w:pStyle w:val="Heading2"/>
      </w:pPr>
      <w:r>
        <w:t>Derivative of a Polynomial</w:t>
      </w:r>
    </w:p>
    <w:p w14:paraId="2D4DB257" w14:textId="77777777" w:rsidR="008D1F0C" w:rsidRDefault="008D1F0C" w:rsidP="008D1F0C">
      <w:r>
        <w:t xml:space="preserve">In differential Calculus, we consider the slopes of curves rather than straight lines. </w:t>
      </w:r>
    </w:p>
    <w:p w14:paraId="18BF7A1E" w14:textId="77777777" w:rsidR="008D1F0C" w:rsidRDefault="008D1F0C" w:rsidP="008D1F0C"/>
    <w:p w14:paraId="04BC8175" w14:textId="77777777" w:rsidR="006052D8" w:rsidRDefault="006052D8" w:rsidP="006052D8">
      <w:r>
        <w:t xml:space="preserve">For a general polynomial </w:t>
      </w:r>
      <w:r w:rsidRPr="00D55345">
        <w:rPr>
          <w:i/>
        </w:rPr>
        <w:t xml:space="preserve">y = </w:t>
      </w:r>
      <w:proofErr w:type="spellStart"/>
      <w:r w:rsidRPr="00D55345">
        <w:rPr>
          <w:i/>
        </w:rPr>
        <w:t>ax</w:t>
      </w:r>
      <w:r w:rsidRPr="00D55345">
        <w:rPr>
          <w:i/>
          <w:vertAlign w:val="superscript"/>
        </w:rPr>
        <w:t>n</w:t>
      </w:r>
      <w:proofErr w:type="spellEnd"/>
      <w:r w:rsidRPr="00D55345">
        <w:rPr>
          <w:i/>
        </w:rPr>
        <w:t xml:space="preserve"> + </w:t>
      </w:r>
      <w:proofErr w:type="spellStart"/>
      <w:r w:rsidRPr="00D55345">
        <w:rPr>
          <w:i/>
        </w:rPr>
        <w:t>bx</w:t>
      </w:r>
      <w:r w:rsidRPr="00D55345">
        <w:rPr>
          <w:i/>
          <w:vertAlign w:val="superscript"/>
        </w:rPr>
        <w:t>p</w:t>
      </w:r>
      <w:proofErr w:type="spellEnd"/>
      <w:r w:rsidRPr="00D55345">
        <w:rPr>
          <w:i/>
        </w:rPr>
        <w:t xml:space="preserve"> + </w:t>
      </w:r>
      <w:proofErr w:type="spellStart"/>
      <w:r w:rsidRPr="00D55345">
        <w:rPr>
          <w:i/>
        </w:rPr>
        <w:t>cx</w:t>
      </w:r>
      <w:r w:rsidRPr="00D55345">
        <w:rPr>
          <w:i/>
          <w:vertAlign w:val="superscript"/>
        </w:rPr>
        <w:t>q</w:t>
      </w:r>
      <w:proofErr w:type="spellEnd"/>
      <w:r w:rsidRPr="00D55345">
        <w:rPr>
          <w:i/>
        </w:rPr>
        <w:t xml:space="preserve"> + …</w:t>
      </w:r>
      <w:r>
        <w:t xml:space="preserve">, the derivative with respect to x is </w:t>
      </w:r>
    </w:p>
    <w:p w14:paraId="4EBF0D97" w14:textId="77777777" w:rsidR="006052D8" w:rsidRDefault="006052D8" w:rsidP="006052D8"/>
    <w:p w14:paraId="12793A84" w14:textId="77777777" w:rsidR="006052D8" w:rsidRPr="00D55345" w:rsidRDefault="006052D8" w:rsidP="006052D8">
      <w:pPr>
        <w:rPr>
          <w:i/>
        </w:rPr>
      </w:pPr>
      <w:r>
        <w:t xml:space="preserve"> </w:t>
      </w:r>
      <w:proofErr w:type="spellStart"/>
      <w:r w:rsidRPr="00D55345">
        <w:rPr>
          <w:i/>
        </w:rPr>
        <w:t>dy</w:t>
      </w:r>
      <w:proofErr w:type="spellEnd"/>
      <w:r w:rsidRPr="00D55345">
        <w:rPr>
          <w:i/>
        </w:rPr>
        <w:t>/dx = a n x</w:t>
      </w:r>
      <w:r w:rsidRPr="00D55345">
        <w:rPr>
          <w:i/>
          <w:vertAlign w:val="superscript"/>
        </w:rPr>
        <w:t>(n-1)</w:t>
      </w:r>
      <w:r w:rsidRPr="00D55345">
        <w:rPr>
          <w:i/>
        </w:rPr>
        <w:t xml:space="preserve"> + b p x</w:t>
      </w:r>
      <w:r w:rsidRPr="00D55345">
        <w:rPr>
          <w:i/>
          <w:vertAlign w:val="superscript"/>
        </w:rPr>
        <w:t xml:space="preserve"> (p-1)</w:t>
      </w:r>
      <w:r w:rsidRPr="00D55345">
        <w:rPr>
          <w:i/>
        </w:rPr>
        <w:t xml:space="preserve"> + c q x</w:t>
      </w:r>
      <w:r w:rsidRPr="00D55345">
        <w:rPr>
          <w:i/>
          <w:vertAlign w:val="superscript"/>
        </w:rPr>
        <w:t xml:space="preserve"> (q-1)</w:t>
      </w:r>
      <w:r w:rsidRPr="00D55345">
        <w:rPr>
          <w:i/>
        </w:rPr>
        <w:t xml:space="preserve"> + …</w:t>
      </w:r>
    </w:p>
    <w:p w14:paraId="4FC69991" w14:textId="77777777" w:rsidR="006052D8" w:rsidRDefault="006052D8"/>
    <w:p w14:paraId="10FE31AF" w14:textId="77777777" w:rsidR="00902D4C" w:rsidRDefault="00A414BB">
      <w:r>
        <w:t xml:space="preserve">Here is an example with </w:t>
      </w:r>
      <w:r w:rsidR="00902D4C">
        <w:t>the following coefficients and exponents:</w:t>
      </w:r>
    </w:p>
    <w:p w14:paraId="02C4D088" w14:textId="77777777" w:rsidR="00902D4C" w:rsidRPr="00902D4C" w:rsidRDefault="00902D4C">
      <w:bookmarkStart w:id="2" w:name="_Hlk207700067"/>
    </w:p>
    <w:tbl>
      <w:tblPr>
        <w:tblW w:w="1952" w:type="dxa"/>
        <w:tblBorders>
          <w:top w:val="single" w:sz="12" w:space="0" w:color="008000"/>
          <w:bottom w:val="single" w:sz="12" w:space="0" w:color="008000"/>
        </w:tblBorders>
        <w:tblLook w:val="0000" w:firstRow="0" w:lastRow="0" w:firstColumn="0" w:lastColumn="0" w:noHBand="0" w:noVBand="0"/>
      </w:tblPr>
      <w:tblGrid>
        <w:gridCol w:w="976"/>
        <w:gridCol w:w="976"/>
      </w:tblGrid>
      <w:tr w:rsidR="00902D4C" w:rsidRPr="00603DE7" w14:paraId="678419AF" w14:textId="77777777" w:rsidTr="00603DE7">
        <w:trPr>
          <w:trHeight w:val="264"/>
        </w:trPr>
        <w:tc>
          <w:tcPr>
            <w:tcW w:w="976" w:type="dxa"/>
            <w:noWrap/>
          </w:tcPr>
          <w:p w14:paraId="5380AF99" w14:textId="77777777" w:rsidR="00902D4C" w:rsidRPr="00603DE7" w:rsidRDefault="00902D4C">
            <w:pPr>
              <w:rPr>
                <w:rFonts w:ascii="Arial" w:hAnsi="Arial" w:cs="Arial"/>
                <w:sz w:val="20"/>
                <w:szCs w:val="20"/>
              </w:rPr>
            </w:pPr>
            <w:r w:rsidRPr="00603DE7"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976" w:type="dxa"/>
            <w:noWrap/>
          </w:tcPr>
          <w:p w14:paraId="0ADD5149" w14:textId="77777777" w:rsidR="00902D4C" w:rsidRPr="00603DE7" w:rsidRDefault="00902D4C" w:rsidP="00603DE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03DE7"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902D4C" w:rsidRPr="00603DE7" w14:paraId="7DCA2019" w14:textId="77777777" w:rsidTr="00603DE7">
        <w:trPr>
          <w:trHeight w:val="264"/>
        </w:trPr>
        <w:tc>
          <w:tcPr>
            <w:tcW w:w="976" w:type="dxa"/>
            <w:noWrap/>
          </w:tcPr>
          <w:p w14:paraId="51DA494E" w14:textId="77777777" w:rsidR="00902D4C" w:rsidRPr="00603DE7" w:rsidRDefault="00902D4C">
            <w:pPr>
              <w:rPr>
                <w:rFonts w:ascii="Arial" w:hAnsi="Arial" w:cs="Arial"/>
                <w:sz w:val="20"/>
                <w:szCs w:val="20"/>
              </w:rPr>
            </w:pPr>
            <w:r w:rsidRPr="00603DE7"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976" w:type="dxa"/>
            <w:noWrap/>
          </w:tcPr>
          <w:p w14:paraId="3E3B2368" w14:textId="77777777" w:rsidR="00902D4C" w:rsidRPr="00603DE7" w:rsidRDefault="00902D4C" w:rsidP="00603DE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03DE7"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902D4C" w:rsidRPr="00603DE7" w14:paraId="636CD2EF" w14:textId="77777777" w:rsidTr="00603DE7">
        <w:trPr>
          <w:trHeight w:val="264"/>
        </w:trPr>
        <w:tc>
          <w:tcPr>
            <w:tcW w:w="976" w:type="dxa"/>
            <w:noWrap/>
          </w:tcPr>
          <w:p w14:paraId="4E3E5EAF" w14:textId="77777777" w:rsidR="00902D4C" w:rsidRPr="00603DE7" w:rsidRDefault="00902D4C">
            <w:pPr>
              <w:rPr>
                <w:rFonts w:ascii="Arial" w:hAnsi="Arial" w:cs="Arial"/>
                <w:sz w:val="20"/>
                <w:szCs w:val="20"/>
              </w:rPr>
            </w:pPr>
            <w:r w:rsidRPr="00603DE7">
              <w:rPr>
                <w:rFonts w:ascii="Arial" w:hAnsi="Arial" w:cs="Arial"/>
                <w:sz w:val="20"/>
                <w:szCs w:val="20"/>
              </w:rPr>
              <w:t>b</w:t>
            </w:r>
          </w:p>
        </w:tc>
        <w:tc>
          <w:tcPr>
            <w:tcW w:w="976" w:type="dxa"/>
            <w:noWrap/>
          </w:tcPr>
          <w:p w14:paraId="49C3464D" w14:textId="77777777" w:rsidR="00902D4C" w:rsidRPr="00603DE7" w:rsidRDefault="00902D4C" w:rsidP="00603DE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03DE7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902D4C" w:rsidRPr="00603DE7" w14:paraId="2B2087B5" w14:textId="77777777" w:rsidTr="00603DE7">
        <w:trPr>
          <w:trHeight w:val="264"/>
        </w:trPr>
        <w:tc>
          <w:tcPr>
            <w:tcW w:w="976" w:type="dxa"/>
            <w:noWrap/>
          </w:tcPr>
          <w:p w14:paraId="60E5084B" w14:textId="77777777" w:rsidR="00902D4C" w:rsidRPr="00603DE7" w:rsidRDefault="00902D4C">
            <w:pPr>
              <w:rPr>
                <w:rFonts w:ascii="Arial" w:hAnsi="Arial" w:cs="Arial"/>
                <w:sz w:val="20"/>
                <w:szCs w:val="20"/>
              </w:rPr>
            </w:pPr>
            <w:r w:rsidRPr="00603DE7">
              <w:rPr>
                <w:rFonts w:ascii="Arial" w:hAnsi="Arial" w:cs="Arial"/>
                <w:sz w:val="20"/>
                <w:szCs w:val="20"/>
              </w:rPr>
              <w:t>p</w:t>
            </w:r>
          </w:p>
        </w:tc>
        <w:tc>
          <w:tcPr>
            <w:tcW w:w="976" w:type="dxa"/>
            <w:noWrap/>
          </w:tcPr>
          <w:p w14:paraId="4D7C0D8C" w14:textId="77777777" w:rsidR="00902D4C" w:rsidRPr="00603DE7" w:rsidRDefault="00902D4C" w:rsidP="00603DE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03DE7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902D4C" w:rsidRPr="00603DE7" w14:paraId="4333C7E0" w14:textId="77777777" w:rsidTr="00603DE7">
        <w:trPr>
          <w:trHeight w:val="264"/>
        </w:trPr>
        <w:tc>
          <w:tcPr>
            <w:tcW w:w="976" w:type="dxa"/>
            <w:noWrap/>
          </w:tcPr>
          <w:p w14:paraId="1A02E80C" w14:textId="77777777" w:rsidR="00902D4C" w:rsidRPr="00603DE7" w:rsidRDefault="00902D4C">
            <w:pPr>
              <w:rPr>
                <w:rFonts w:ascii="Arial" w:hAnsi="Arial" w:cs="Arial"/>
                <w:sz w:val="20"/>
                <w:szCs w:val="20"/>
              </w:rPr>
            </w:pPr>
            <w:r w:rsidRPr="00603DE7"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976" w:type="dxa"/>
            <w:noWrap/>
          </w:tcPr>
          <w:p w14:paraId="7C8CDE29" w14:textId="77777777" w:rsidR="00902D4C" w:rsidRPr="00603DE7" w:rsidRDefault="00902D4C" w:rsidP="00603DE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03DE7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902D4C" w:rsidRPr="00603DE7" w14:paraId="20A5425F" w14:textId="77777777" w:rsidTr="00603DE7">
        <w:trPr>
          <w:trHeight w:val="264"/>
        </w:trPr>
        <w:tc>
          <w:tcPr>
            <w:tcW w:w="976" w:type="dxa"/>
            <w:noWrap/>
          </w:tcPr>
          <w:p w14:paraId="3487B551" w14:textId="77777777" w:rsidR="00902D4C" w:rsidRPr="00603DE7" w:rsidRDefault="00902D4C">
            <w:pPr>
              <w:rPr>
                <w:rFonts w:ascii="Arial" w:hAnsi="Arial" w:cs="Arial"/>
                <w:sz w:val="20"/>
                <w:szCs w:val="20"/>
              </w:rPr>
            </w:pPr>
            <w:r w:rsidRPr="00603DE7">
              <w:rPr>
                <w:rFonts w:ascii="Arial" w:hAnsi="Arial" w:cs="Arial"/>
                <w:sz w:val="20"/>
                <w:szCs w:val="20"/>
              </w:rPr>
              <w:t>q</w:t>
            </w:r>
          </w:p>
        </w:tc>
        <w:tc>
          <w:tcPr>
            <w:tcW w:w="976" w:type="dxa"/>
            <w:noWrap/>
          </w:tcPr>
          <w:p w14:paraId="5543AF34" w14:textId="77777777" w:rsidR="00902D4C" w:rsidRPr="00603DE7" w:rsidRDefault="00902D4C" w:rsidP="00603DE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03DE7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bookmarkEnd w:id="2"/>
    </w:tbl>
    <w:p w14:paraId="7EF0003D" w14:textId="77777777" w:rsidR="00902D4C" w:rsidRDefault="00902D4C"/>
    <w:p w14:paraId="58461A2C" w14:textId="77777777" w:rsidR="00A414BB" w:rsidRPr="00902D4C" w:rsidRDefault="00DA1433">
      <w:r w:rsidRPr="00902D4C">
        <w:rPr>
          <w:noProof/>
          <w:lang w:eastAsia="en-US"/>
        </w:rPr>
        <w:lastRenderedPageBreak/>
        <w:drawing>
          <wp:inline distT="0" distB="0" distL="0" distR="0" wp14:anchorId="269757C7" wp14:editId="170F36CD">
            <wp:extent cx="5483225" cy="3124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22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6E720" w14:textId="77777777" w:rsidR="006052D8" w:rsidRDefault="006052D8"/>
    <w:p w14:paraId="4ABD61A2" w14:textId="77777777" w:rsidR="006052D8" w:rsidRDefault="006052D8"/>
    <w:p w14:paraId="5E5767BB" w14:textId="77777777" w:rsidR="003B6500" w:rsidRDefault="00902D4C">
      <w:r>
        <w:t xml:space="preserve">Note that the slope of this function, instead of being a constant, is itself a function of x. </w:t>
      </w:r>
      <w:r w:rsidR="00E442DE">
        <w:t>In this case, f</w:t>
      </w:r>
      <w:r>
        <w:t xml:space="preserve">or </w:t>
      </w:r>
      <w:r w:rsidRPr="00D55345">
        <w:rPr>
          <w:i/>
        </w:rPr>
        <w:t>x</w:t>
      </w:r>
      <w:r>
        <w:t xml:space="preserve"> less than 0 the slope is negative and, for </w:t>
      </w:r>
      <w:r w:rsidRPr="00D55345">
        <w:rPr>
          <w:i/>
        </w:rPr>
        <w:t>x</w:t>
      </w:r>
      <w:r>
        <w:t xml:space="preserve"> &gt; 0, the slope is positive. The sign and magnitude of the slope are given by the derivative.</w:t>
      </w:r>
    </w:p>
    <w:p w14:paraId="5A334FA4" w14:textId="77777777" w:rsidR="0047076D" w:rsidRDefault="0047076D"/>
    <w:p w14:paraId="7D833731" w14:textId="77777777" w:rsidR="003B6500" w:rsidRDefault="00DA1433">
      <w:r w:rsidRPr="003B6500">
        <w:rPr>
          <w:noProof/>
          <w:lang w:eastAsia="en-US"/>
        </w:rPr>
        <w:drawing>
          <wp:inline distT="0" distB="0" distL="0" distR="0" wp14:anchorId="3DB61138" wp14:editId="0CBF5468">
            <wp:extent cx="5483225" cy="3124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22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9533B" w14:textId="77777777" w:rsidR="003B6500" w:rsidRDefault="003B6500"/>
    <w:p w14:paraId="6B2ABECB" w14:textId="77777777" w:rsidR="00DB5BF6" w:rsidRDefault="00DB5BF6" w:rsidP="00DB5BF6">
      <w:pPr>
        <w:pStyle w:val="Heading2"/>
      </w:pPr>
      <w:r>
        <w:t>Derivative of Sine and Cosine</w:t>
      </w:r>
    </w:p>
    <w:p w14:paraId="61E67312" w14:textId="45C3832A" w:rsidR="00902D4C" w:rsidRDefault="003B6500">
      <w:r>
        <w:t>You will also need to know the</w:t>
      </w:r>
      <w:r w:rsidR="00902D4C">
        <w:t xml:space="preserve"> </w:t>
      </w:r>
      <w:r>
        <w:t xml:space="preserve">derivative of the sine and cosine functions for this class.  </w:t>
      </w:r>
      <w:r w:rsidR="00B1276F">
        <w:t xml:space="preserve">First, always remember that </w:t>
      </w:r>
      <w:proofErr w:type="gramStart"/>
      <w:r w:rsidR="00B1276F" w:rsidRPr="00D55345">
        <w:rPr>
          <w:i/>
        </w:rPr>
        <w:t>sin(</w:t>
      </w:r>
      <w:proofErr w:type="gramEnd"/>
      <w:r w:rsidR="00B1276F" w:rsidRPr="00D55345">
        <w:rPr>
          <w:i/>
        </w:rPr>
        <w:t>0) = 0</w:t>
      </w:r>
      <w:r w:rsidR="00B1276F">
        <w:t xml:space="preserve"> and that the period of both the sine and cosine </w:t>
      </w:r>
      <w:r w:rsidR="00B1276F">
        <w:lastRenderedPageBreak/>
        <w:t>functions is 2</w:t>
      </w:r>
      <w:r w:rsidR="00B1276F" w:rsidRPr="00B1276F">
        <w:rPr>
          <w:rFonts w:ascii="Symbol" w:hAnsi="Symbol"/>
        </w:rPr>
        <w:t></w:t>
      </w:r>
      <w:r w:rsidR="00AC01C6">
        <w:rPr>
          <w:rFonts w:ascii="Symbol" w:hAnsi="Symbol"/>
        </w:rPr>
        <w:t xml:space="preserve"> </w:t>
      </w:r>
      <w:r w:rsidR="00AC01C6" w:rsidRPr="00AC01C6">
        <w:t>radians</w:t>
      </w:r>
      <w:r w:rsidR="00B1276F">
        <w:t xml:space="preserve">. Now look at the sine function and notice that its initial slope is positive and that it becomes negative at </w:t>
      </w:r>
      <w:r w:rsidR="00B1276F" w:rsidRPr="00B1276F">
        <w:rPr>
          <w:rFonts w:ascii="Symbol" w:hAnsi="Symbol"/>
        </w:rPr>
        <w:t></w:t>
      </w:r>
      <w:r w:rsidR="00B1276F">
        <w:t xml:space="preserve">/2. This is exactly the behavior of the cosine and in fact </w:t>
      </w:r>
      <w:r w:rsidR="00B1276F" w:rsidRPr="00D55345">
        <w:rPr>
          <w:i/>
        </w:rPr>
        <w:t>d(sin(x))/dx = cos(x)</w:t>
      </w:r>
      <w:r w:rsidR="00B1276F">
        <w:t xml:space="preserve">. You can also see that the initial slope of the cosine is negative so you can figure out that </w:t>
      </w:r>
      <w:r w:rsidR="00B1276F" w:rsidRPr="00D55345">
        <w:rPr>
          <w:i/>
        </w:rPr>
        <w:t>d(cos(x))/dx = -sin(x)</w:t>
      </w:r>
      <w:r w:rsidR="00B1276F">
        <w:t>.</w:t>
      </w:r>
    </w:p>
    <w:p w14:paraId="60D96728" w14:textId="77777777" w:rsidR="00902D4C" w:rsidRDefault="00902D4C"/>
    <w:p w14:paraId="0F575FC5" w14:textId="77777777" w:rsidR="00C14C86" w:rsidRDefault="00DA1433">
      <w:r w:rsidRPr="00C14C86">
        <w:rPr>
          <w:noProof/>
          <w:lang w:eastAsia="en-US"/>
        </w:rPr>
        <w:drawing>
          <wp:inline distT="0" distB="0" distL="0" distR="0" wp14:anchorId="2315E310" wp14:editId="19B4A904">
            <wp:extent cx="5483225" cy="32727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225" cy="327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14C86" w:rsidRPr="00C14C86">
        <w:t xml:space="preserve"> </w:t>
      </w:r>
    </w:p>
    <w:p w14:paraId="2601D42C" w14:textId="77777777" w:rsidR="00C14C86" w:rsidRDefault="00C14C86"/>
    <w:p w14:paraId="2F355A07" w14:textId="77777777" w:rsidR="00C14C86" w:rsidRDefault="00C14C86"/>
    <w:p w14:paraId="6A3C6D86" w14:textId="77777777" w:rsidR="00F444EE" w:rsidRDefault="00F444EE" w:rsidP="00F444EE">
      <w:pPr>
        <w:pStyle w:val="Heading2"/>
      </w:pPr>
      <w:r>
        <w:t>Numerical Derivatives</w:t>
      </w:r>
    </w:p>
    <w:p w14:paraId="2B429502" w14:textId="77777777" w:rsidR="00F444EE" w:rsidRPr="00F444EE" w:rsidRDefault="00F444EE" w:rsidP="00F444EE">
      <w:r>
        <w:t>Numerical approximations of derivatives can be made by taking the slope between points and can serve as a useful check on the analytical derivative. Very often, there is no analytical derivative and all computations must rely on numerical derivatives.</w:t>
      </w:r>
      <w:r w:rsidR="00082AE9">
        <w:t xml:space="preserve"> There are obvious limitations to this approach. Grid spacing and position of the computed derivative need to be considered.</w:t>
      </w:r>
    </w:p>
    <w:p w14:paraId="76C0FAC5" w14:textId="64614928" w:rsidR="00E22365" w:rsidRDefault="00E22365" w:rsidP="00456B84"/>
    <w:p w14:paraId="6809FE9E" w14:textId="77777777" w:rsidR="00933CA2" w:rsidRDefault="00933CA2" w:rsidP="00933CA2">
      <w:pPr>
        <w:pStyle w:val="Heading2"/>
      </w:pPr>
      <w:r>
        <w:t>Partial Derivatives</w:t>
      </w:r>
    </w:p>
    <w:p w14:paraId="6279EA75" w14:textId="77777777" w:rsidR="00933CA2" w:rsidRDefault="00933CA2" w:rsidP="00933CA2">
      <w:r>
        <w:t xml:space="preserve">What if the variable of interest – say water table elevation – is a function of both </w:t>
      </w:r>
      <w:r w:rsidRPr="00D5357B">
        <w:rPr>
          <w:i/>
        </w:rPr>
        <w:t>x</w:t>
      </w:r>
      <w:r>
        <w:t xml:space="preserve"> and </w:t>
      </w:r>
      <w:r w:rsidRPr="00D5357B">
        <w:rPr>
          <w:i/>
        </w:rPr>
        <w:t>y</w:t>
      </w:r>
      <w:r>
        <w:t>? In this case we use the concept of a partial derivative.</w:t>
      </w:r>
    </w:p>
    <w:p w14:paraId="7A247C64" w14:textId="77777777" w:rsidR="00933CA2" w:rsidRDefault="00933CA2" w:rsidP="00933CA2"/>
    <w:p w14:paraId="64C50C20" w14:textId="77777777" w:rsidR="00933CA2" w:rsidRDefault="00933CA2" w:rsidP="00933CA2">
      <w:r>
        <w:t xml:space="preserve">Here is a plot of the function </w:t>
      </w:r>
      <w:r w:rsidRPr="00D5357B">
        <w:rPr>
          <w:i/>
        </w:rPr>
        <w:t>h(</w:t>
      </w:r>
      <w:proofErr w:type="spellStart"/>
      <w:proofErr w:type="gramStart"/>
      <w:r w:rsidRPr="00D5357B">
        <w:rPr>
          <w:i/>
        </w:rPr>
        <w:t>x,y</w:t>
      </w:r>
      <w:proofErr w:type="spellEnd"/>
      <w:proofErr w:type="gramEnd"/>
      <w:r w:rsidRPr="00D5357B">
        <w:rPr>
          <w:i/>
        </w:rPr>
        <w:t>) = x</w:t>
      </w:r>
      <w:r w:rsidRPr="00D5357B">
        <w:rPr>
          <w:i/>
          <w:vertAlign w:val="superscript"/>
        </w:rPr>
        <w:t>4</w:t>
      </w:r>
      <w:r w:rsidRPr="00D5357B">
        <w:rPr>
          <w:i/>
        </w:rPr>
        <w:t xml:space="preserve"> + y</w:t>
      </w:r>
      <w:r w:rsidRPr="00D5357B">
        <w:rPr>
          <w:i/>
          <w:vertAlign w:val="superscript"/>
        </w:rPr>
        <w:t>3</w:t>
      </w:r>
      <w:r w:rsidRPr="00D5357B">
        <w:rPr>
          <w:i/>
        </w:rPr>
        <w:t xml:space="preserve"> + </w:t>
      </w:r>
      <w:proofErr w:type="spellStart"/>
      <w:r w:rsidRPr="00D5357B">
        <w:rPr>
          <w:i/>
        </w:rPr>
        <w:t>xy</w:t>
      </w:r>
      <w:proofErr w:type="spellEnd"/>
      <w:r>
        <w:t xml:space="preserve">. To compute the partial derivative of </w:t>
      </w:r>
      <w:r w:rsidRPr="00933CA2">
        <w:rPr>
          <w:i/>
          <w:iCs/>
        </w:rPr>
        <w:t>h</w:t>
      </w:r>
      <w:r>
        <w:t xml:space="preserve"> with respect to </w:t>
      </w:r>
      <w:r w:rsidRPr="00D5357B">
        <w:rPr>
          <w:i/>
        </w:rPr>
        <w:t>x</w:t>
      </w:r>
      <w:r>
        <w:t xml:space="preserve"> at a </w:t>
      </w:r>
      <w:r w:rsidRPr="00D5357B">
        <w:rPr>
          <w:i/>
        </w:rPr>
        <w:t>y</w:t>
      </w:r>
      <w:r>
        <w:t xml:space="preserve"> location </w:t>
      </w:r>
      <w:r w:rsidRPr="00D5357B">
        <w:rPr>
          <w:i/>
        </w:rPr>
        <w:t>y</w:t>
      </w:r>
      <w:r w:rsidRPr="00D5357B">
        <w:rPr>
          <w:i/>
          <w:vertAlign w:val="subscript"/>
        </w:rPr>
        <w:t>0</w:t>
      </w:r>
      <w:r>
        <w:t xml:space="preserve"> (indicated by the notation </w:t>
      </w:r>
      <w:r w:rsidRPr="00D5357B">
        <w:rPr>
          <w:i/>
        </w:rPr>
        <w:t>∂h/∂</w:t>
      </w:r>
      <w:proofErr w:type="spellStart"/>
      <w:r w:rsidRPr="00D5357B">
        <w:rPr>
          <w:i/>
        </w:rPr>
        <w:t>x|</w:t>
      </w:r>
      <w:r w:rsidRPr="00D5357B">
        <w:rPr>
          <w:i/>
          <w:vertAlign w:val="subscript"/>
        </w:rPr>
        <w:t>y</w:t>
      </w:r>
      <w:proofErr w:type="spellEnd"/>
      <w:r w:rsidRPr="00D5357B">
        <w:rPr>
          <w:i/>
          <w:vertAlign w:val="subscript"/>
        </w:rPr>
        <w:t>=y0</w:t>
      </w:r>
      <w:r>
        <w:t xml:space="preserve">), we simply treat any terms containing </w:t>
      </w:r>
      <w:r w:rsidRPr="00D5357B">
        <w:rPr>
          <w:i/>
        </w:rPr>
        <w:t>y</w:t>
      </w:r>
      <w:r>
        <w:t xml:space="preserve"> only as constants. If these constants </w:t>
      </w:r>
      <w:proofErr w:type="spellStart"/>
      <w:r>
        <w:t>stand alone</w:t>
      </w:r>
      <w:proofErr w:type="spellEnd"/>
      <w:r>
        <w:t xml:space="preserve"> (like </w:t>
      </w:r>
      <w:r w:rsidRPr="00D5357B">
        <w:rPr>
          <w:i/>
        </w:rPr>
        <w:t>b</w:t>
      </w:r>
      <w:r>
        <w:t xml:space="preserve"> in the computation of the derivative of the straight line) they drop out of the result. If they are in multiplicative terms involving </w:t>
      </w:r>
      <w:r w:rsidRPr="00D5357B">
        <w:rPr>
          <w:i/>
        </w:rPr>
        <w:t>x</w:t>
      </w:r>
      <w:r>
        <w:t xml:space="preserve">, they are retained as constants. Thus </w:t>
      </w:r>
      <w:r w:rsidRPr="00D5357B">
        <w:t>∂h/∂</w:t>
      </w:r>
      <w:proofErr w:type="spellStart"/>
      <w:r w:rsidRPr="00D5357B">
        <w:t>x|</w:t>
      </w:r>
      <w:r w:rsidRPr="00D5357B">
        <w:rPr>
          <w:vertAlign w:val="subscript"/>
        </w:rPr>
        <w:t>y</w:t>
      </w:r>
      <w:proofErr w:type="spellEnd"/>
      <w:r w:rsidRPr="00D5357B">
        <w:rPr>
          <w:vertAlign w:val="subscript"/>
        </w:rPr>
        <w:t xml:space="preserve">=y0 </w:t>
      </w:r>
      <w:r w:rsidRPr="00D5357B">
        <w:t>= 4x</w:t>
      </w:r>
      <w:r w:rsidRPr="00D5357B">
        <w:rPr>
          <w:vertAlign w:val="superscript"/>
        </w:rPr>
        <w:t>3</w:t>
      </w:r>
      <w:r w:rsidRPr="00D5357B">
        <w:t xml:space="preserve"> + y</w:t>
      </w:r>
      <w:r w:rsidRPr="00D5357B">
        <w:rPr>
          <w:vertAlign w:val="subscript"/>
        </w:rPr>
        <w:t>0</w:t>
      </w:r>
      <w:r>
        <w:t>.</w:t>
      </w:r>
    </w:p>
    <w:p w14:paraId="766F14F1" w14:textId="77777777" w:rsidR="00933CA2" w:rsidRDefault="00933CA2" w:rsidP="00933CA2"/>
    <w:p w14:paraId="1E836248" w14:textId="77777777" w:rsidR="00933CA2" w:rsidRPr="004532D4" w:rsidRDefault="00933CA2" w:rsidP="00933CA2"/>
    <w:p w14:paraId="315E1A08" w14:textId="77777777" w:rsidR="00933CA2" w:rsidRDefault="00933CA2" w:rsidP="00933CA2"/>
    <w:p w14:paraId="02196F64" w14:textId="77777777" w:rsidR="00933CA2" w:rsidRPr="0080064E" w:rsidRDefault="00933CA2" w:rsidP="00933CA2">
      <w:r w:rsidRPr="0080064E">
        <w:rPr>
          <w:noProof/>
          <w:lang w:eastAsia="en-US"/>
        </w:rPr>
        <w:drawing>
          <wp:inline distT="0" distB="0" distL="0" distR="0" wp14:anchorId="2F873EF3" wp14:editId="7286B3A3">
            <wp:extent cx="5483225" cy="34112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225" cy="341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2F193" w14:textId="77777777" w:rsidR="00933CA2" w:rsidRDefault="00933CA2" w:rsidP="00933CA2"/>
    <w:p w14:paraId="4B8A4841" w14:textId="77777777" w:rsidR="00933CA2" w:rsidRDefault="00933CA2" w:rsidP="00933CA2">
      <w:r>
        <w:t xml:space="preserve">So what use are these partial derivatives? </w:t>
      </w:r>
    </w:p>
    <w:p w14:paraId="1302CAC5" w14:textId="77777777" w:rsidR="00933CA2" w:rsidRDefault="00933CA2" w:rsidP="00933CA2"/>
    <w:p w14:paraId="6D29A348" w14:textId="77777777" w:rsidR="00933CA2" w:rsidRDefault="00933CA2" w:rsidP="00933CA2">
      <w:r>
        <w:t xml:space="preserve">One simple and important application is for the computation of gradients. The gradient function of </w:t>
      </w:r>
      <w:r w:rsidRPr="00D5357B">
        <w:rPr>
          <w:i/>
        </w:rPr>
        <w:t>h(</w:t>
      </w:r>
      <w:proofErr w:type="spellStart"/>
      <w:proofErr w:type="gramStart"/>
      <w:r w:rsidRPr="00D5357B">
        <w:rPr>
          <w:i/>
        </w:rPr>
        <w:t>x,y</w:t>
      </w:r>
      <w:proofErr w:type="spellEnd"/>
      <w:proofErr w:type="gramEnd"/>
      <w:r w:rsidRPr="00D5357B">
        <w:rPr>
          <w:i/>
        </w:rPr>
        <w:t>)</w:t>
      </w:r>
      <w:r>
        <w:t xml:space="preserve"> can be written as </w:t>
      </w:r>
    </w:p>
    <w:p w14:paraId="7169F870" w14:textId="77777777" w:rsidR="00933CA2" w:rsidRDefault="00933CA2" w:rsidP="00933CA2"/>
    <w:p w14:paraId="096CE77D" w14:textId="77777777" w:rsidR="00933CA2" w:rsidRDefault="00933CA2" w:rsidP="00933CA2">
      <m:oMath>
        <m:r>
          <m:rPr>
            <m:sty m:val="bi"/>
          </m:rPr>
          <w:rPr>
            <w:rFonts w:ascii="Cambria Math" w:hAnsi="Cambria Math" w:cs="Cambria Math"/>
          </w:rPr>
          <m:t>∇</m:t>
        </m:r>
        <m:r>
          <m:rPr>
            <m:sty m:val="bi"/>
          </m:rPr>
          <w:rPr>
            <w:rFonts w:ascii="Cambria Math"/>
          </w:rPr>
          <m:t>h</m:t>
        </m:r>
      </m:oMath>
      <w:r>
        <w:t xml:space="preserve"> or</w:t>
      </w:r>
      <w:r w:rsidRPr="001577F4">
        <w:rPr>
          <w:b/>
        </w:rPr>
        <w:t xml:space="preserve"> Grad</w:t>
      </w:r>
      <w:r>
        <w:t xml:space="preserve"> </w:t>
      </w:r>
      <w:r w:rsidRPr="00D5357B">
        <w:rPr>
          <w:i/>
        </w:rPr>
        <w:t>h</w:t>
      </w:r>
      <w:r>
        <w:t xml:space="preserve"> </w:t>
      </w:r>
      <w:proofErr w:type="gramStart"/>
      <w:r>
        <w:t>or (‘</w:t>
      </w:r>
      <w:proofErr w:type="gramEnd"/>
      <w:r w:rsidRPr="001577F4">
        <w:rPr>
          <w:b/>
        </w:rPr>
        <w:t>del</w:t>
      </w:r>
      <w:proofErr w:type="gramStart"/>
      <w:r>
        <w:t>’)</w:t>
      </w:r>
      <w:r w:rsidRPr="00D5357B">
        <w:rPr>
          <w:i/>
        </w:rPr>
        <w:t>h</w:t>
      </w:r>
      <w:proofErr w:type="gramEnd"/>
      <w:r>
        <w:t xml:space="preserve"> (bold means vector)</w:t>
      </w:r>
    </w:p>
    <w:p w14:paraId="31F95132" w14:textId="77777777" w:rsidR="00933CA2" w:rsidRDefault="00933CA2" w:rsidP="00933CA2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08"/>
        <w:gridCol w:w="6624"/>
        <w:gridCol w:w="1008"/>
      </w:tblGrid>
      <w:tr w:rsidR="00933CA2" w14:paraId="350F6F38" w14:textId="77777777" w:rsidTr="0098084C">
        <w:tc>
          <w:tcPr>
            <w:tcW w:w="1008" w:type="dxa"/>
          </w:tcPr>
          <w:p w14:paraId="44ACBA23" w14:textId="77777777" w:rsidR="00933CA2" w:rsidRDefault="00933CA2" w:rsidP="0098084C"/>
        </w:tc>
        <w:tc>
          <w:tcPr>
            <w:tcW w:w="6624" w:type="dxa"/>
          </w:tcPr>
          <w:p w14:paraId="316DBBCA" w14:textId="77777777" w:rsidR="00933CA2" w:rsidRDefault="00933CA2" w:rsidP="0098084C">
            <w:pPr>
              <w:jc w:val="center"/>
            </w:pPr>
            <m:oMathPara>
              <m:oMath>
                <m:r>
                  <w:rPr>
                    <w:rFonts w:ascii="Cambria Math" w:hAnsi="Cambria Math" w:cs="Cambria Math"/>
                  </w:rPr>
                  <m:t>∇</m:t>
                </m:r>
                <m:r>
                  <w:rPr>
                    <w:rFonts w:ascii="Cambria Math" w:hAnsi="Cambria Math"/>
                  </w:rPr>
                  <m:t>h</m:t>
                </m:r>
                <m:r>
                  <w:rPr>
                    <w:rFonts w:ascii="Cambria Math"/>
                  </w:rPr>
                  <m:t>=</m:t>
                </m:r>
                <m:r>
                  <m:rPr>
                    <m:sty m:val="bi"/>
                  </m:rPr>
                  <w:rPr>
                    <w:rFonts w:ascii="Cambria Math"/>
                  </w:rPr>
                  <m:t>i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∂</m:t>
                    </m:r>
                    <m:r>
                      <w:rPr>
                        <w:rFonts w:ascii="Cambria Math"/>
                      </w:rPr>
                      <m:t>h</m:t>
                    </m:r>
                  </m:num>
                  <m:den>
                    <m:r>
                      <w:rPr>
                        <w:rFonts w:ascii="Cambria Math"/>
                      </w:rPr>
                      <m:t>∂x</m:t>
                    </m:r>
                  </m:den>
                </m:f>
                <m:r>
                  <w:rPr>
                    <w:rFonts w:ascii="Cambria Math"/>
                  </w:rPr>
                  <m:t>+</m:t>
                </m:r>
                <m:r>
                  <m:rPr>
                    <m:sty m:val="bi"/>
                  </m:rPr>
                  <w:rPr>
                    <w:rFonts w:ascii="Cambria Math"/>
                  </w:rPr>
                  <m:t>j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∂</m:t>
                    </m:r>
                    <m:r>
                      <w:rPr>
                        <w:rFonts w:ascii="Cambria Math"/>
                      </w:rPr>
                      <m:t>h</m:t>
                    </m:r>
                  </m:num>
                  <m:den>
                    <m:r>
                      <w:rPr>
                        <w:rFonts w:ascii="Cambria Math"/>
                      </w:rPr>
                      <m:t>∂y</m:t>
                    </m:r>
                  </m:den>
                </m:f>
              </m:oMath>
            </m:oMathPara>
          </w:p>
        </w:tc>
        <w:tc>
          <w:tcPr>
            <w:tcW w:w="1008" w:type="dxa"/>
            <w:vAlign w:val="center"/>
          </w:tcPr>
          <w:p w14:paraId="59C9FD83" w14:textId="6FCD4DE3" w:rsidR="00933CA2" w:rsidRPr="00125983" w:rsidRDefault="00933CA2" w:rsidP="0098084C">
            <w:pPr>
              <w:keepNext/>
              <w:jc w:val="right"/>
              <w:rPr>
                <w:b/>
              </w:rPr>
            </w:pPr>
            <w:r w:rsidRPr="00125983">
              <w:rPr>
                <w:b/>
              </w:rPr>
              <w:t xml:space="preserve">( </w:t>
            </w:r>
            <w:r w:rsidRPr="00125983">
              <w:rPr>
                <w:b/>
              </w:rPr>
              <w:fldChar w:fldCharType="begin"/>
            </w:r>
            <w:r w:rsidRPr="00125983">
              <w:rPr>
                <w:b/>
              </w:rPr>
              <w:instrText xml:space="preserve"> SEQ ( \* ARABIC </w:instrText>
            </w:r>
            <w:r w:rsidRPr="00125983">
              <w:rPr>
                <w:b/>
              </w:rPr>
              <w:fldChar w:fldCharType="separate"/>
            </w:r>
            <w:r w:rsidR="00775C19">
              <w:rPr>
                <w:b/>
                <w:noProof/>
              </w:rPr>
              <w:t>1</w:t>
            </w:r>
            <w:r w:rsidRPr="00125983">
              <w:rPr>
                <w:b/>
              </w:rPr>
              <w:fldChar w:fldCharType="end"/>
            </w:r>
            <w:r w:rsidRPr="00125983">
              <w:rPr>
                <w:b/>
              </w:rPr>
              <w:t xml:space="preserve"> )</w:t>
            </w:r>
          </w:p>
        </w:tc>
      </w:tr>
    </w:tbl>
    <w:p w14:paraId="2C2A8F03" w14:textId="77777777" w:rsidR="00933CA2" w:rsidRDefault="00933CA2" w:rsidP="00933CA2"/>
    <w:p w14:paraId="77BD2D7E" w14:textId="7B327395" w:rsidR="00933CA2" w:rsidRDefault="00933CA2" w:rsidP="00933CA2">
      <w:proofErr w:type="spellStart"/>
      <w:r w:rsidRPr="001577F4">
        <w:rPr>
          <w:b/>
        </w:rPr>
        <w:t>i</w:t>
      </w:r>
      <w:proofErr w:type="spellEnd"/>
      <w:r>
        <w:t xml:space="preserve"> and </w:t>
      </w:r>
      <w:r w:rsidRPr="001577F4">
        <w:rPr>
          <w:b/>
        </w:rPr>
        <w:t>j</w:t>
      </w:r>
      <w:r>
        <w:t xml:space="preserve"> are the unit vectors in the </w:t>
      </w:r>
      <w:r w:rsidRPr="00D5357B">
        <w:rPr>
          <w:i/>
        </w:rPr>
        <w:t>x</w:t>
      </w:r>
      <w:r>
        <w:t xml:space="preserve"> and </w:t>
      </w:r>
      <w:r w:rsidRPr="00D5357B">
        <w:rPr>
          <w:i/>
        </w:rPr>
        <w:t>y</w:t>
      </w:r>
      <w:r>
        <w:t xml:space="preserve"> directions; that </w:t>
      </w:r>
      <w:proofErr w:type="gramStart"/>
      <w:r>
        <w:t>is</w:t>
      </w:r>
      <w:proofErr w:type="gramEnd"/>
      <w:r>
        <w:t xml:space="preserve"> they point in the positive x and y directions respectively and have length 1. The vector sum of these vectors multiplied by their respective partial derivatives gives the gradient vector. </w:t>
      </w:r>
    </w:p>
    <w:p w14:paraId="59891CC1" w14:textId="7C20FB3D" w:rsidR="00FA547B" w:rsidRDefault="00FA547B" w:rsidP="00933CA2"/>
    <w:p w14:paraId="18535F47" w14:textId="6207AE2E" w:rsidR="00FA547B" w:rsidRDefault="00FA547B" w:rsidP="00FA547B">
      <w:pPr>
        <w:pStyle w:val="Heading1"/>
      </w:pPr>
      <w:r>
        <w:t>Implementation in Python</w:t>
      </w:r>
    </w:p>
    <w:p w14:paraId="49B187B0" w14:textId="3AAF4DFE" w:rsidR="00933CA2" w:rsidRDefault="00933CA2" w:rsidP="00933CA2"/>
    <w:p w14:paraId="7E8658AB" w14:textId="711FAC9A" w:rsidR="00933CA2" w:rsidRDefault="00933CA2" w:rsidP="00933CA2">
      <w:r>
        <w:t xml:space="preserve">Next, we’ll demonstrate the computation of numerical partial derivatives using Python. Let’s use a realistic ground water potential surface (i.e., a solution of the </w:t>
      </w:r>
      <w:smartTag w:uri="urn:schemas-microsoft-com:office:smarttags" w:element="place">
        <w:r>
          <w:t>Laplace</w:t>
        </w:r>
      </w:smartTag>
      <w:r>
        <w:t xml:space="preserve"> equation that we will derive later).</w:t>
      </w:r>
    </w:p>
    <w:p w14:paraId="672D7579" w14:textId="56008197" w:rsidR="003B6299" w:rsidRDefault="003B6299" w:rsidP="00933CA2"/>
    <w:p w14:paraId="6C786781" w14:textId="28E3747A" w:rsidR="003B6299" w:rsidRDefault="00D73E0E" w:rsidP="00933CA2">
      <w:r>
        <w:t>Begin by importing the following packages:</w:t>
      </w:r>
    </w:p>
    <w:p w14:paraId="38F8427E" w14:textId="271BA1E8" w:rsidR="00D73E0E" w:rsidRDefault="00D73E0E" w:rsidP="00933CA2"/>
    <w:p w14:paraId="6A1F1BB8" w14:textId="5809A6F5" w:rsidR="00D73E0E" w:rsidRPr="00D73E0E" w:rsidRDefault="00D73E0E" w:rsidP="00933CA2">
      <w:pPr>
        <w:rPr>
          <w:highlight w:val="yellow"/>
        </w:rPr>
      </w:pPr>
      <w:r w:rsidRPr="00D73E0E">
        <w:rPr>
          <w:highlight w:val="yellow"/>
        </w:rPr>
        <w:lastRenderedPageBreak/>
        <w:t xml:space="preserve">import </w:t>
      </w:r>
      <w:proofErr w:type="spellStart"/>
      <w:r w:rsidRPr="00D73E0E">
        <w:rPr>
          <w:highlight w:val="yellow"/>
        </w:rPr>
        <w:t>numpy</w:t>
      </w:r>
      <w:proofErr w:type="spellEnd"/>
      <w:r w:rsidRPr="00D73E0E">
        <w:rPr>
          <w:highlight w:val="yellow"/>
        </w:rPr>
        <w:t xml:space="preserve"> as np</w:t>
      </w:r>
    </w:p>
    <w:p w14:paraId="0556EBF6" w14:textId="72A6DF81" w:rsidR="00D73E0E" w:rsidRPr="00D73E0E" w:rsidRDefault="00D73E0E" w:rsidP="00933CA2">
      <w:pPr>
        <w:rPr>
          <w:highlight w:val="yellow"/>
        </w:rPr>
      </w:pPr>
    </w:p>
    <w:p w14:paraId="06D95F56" w14:textId="4FC5A672" w:rsidR="00D73E0E" w:rsidRDefault="00D73E0E" w:rsidP="00933CA2">
      <w:r w:rsidRPr="00D73E0E">
        <w:rPr>
          <w:highlight w:val="yellow"/>
        </w:rPr>
        <w:t xml:space="preserve">import </w:t>
      </w:r>
      <w:proofErr w:type="spellStart"/>
      <w:proofErr w:type="gramStart"/>
      <w:r w:rsidRPr="00D73E0E">
        <w:rPr>
          <w:highlight w:val="yellow"/>
        </w:rPr>
        <w:t>matplotlib.pyplot</w:t>
      </w:r>
      <w:proofErr w:type="spellEnd"/>
      <w:proofErr w:type="gramEnd"/>
      <w:r w:rsidRPr="00D73E0E">
        <w:rPr>
          <w:highlight w:val="yellow"/>
        </w:rPr>
        <w:t xml:space="preserve"> as </w:t>
      </w:r>
      <w:proofErr w:type="spellStart"/>
      <w:r w:rsidRPr="00D73E0E">
        <w:rPr>
          <w:highlight w:val="yellow"/>
        </w:rPr>
        <w:t>plt</w:t>
      </w:r>
      <w:proofErr w:type="spellEnd"/>
    </w:p>
    <w:p w14:paraId="6C8F3289" w14:textId="4C92AAC7" w:rsidR="00D73E0E" w:rsidRDefault="00D73E0E" w:rsidP="00933CA2"/>
    <w:p w14:paraId="31AE7B9F" w14:textId="0E263B9F" w:rsidR="00D73E0E" w:rsidRDefault="00D73E0E" w:rsidP="00933CA2">
      <w:r>
        <w:t>Next load the csv file you created in Excel:</w:t>
      </w:r>
    </w:p>
    <w:p w14:paraId="6BCA09B7" w14:textId="40E3B235" w:rsidR="00D73E0E" w:rsidRDefault="00D73E0E" w:rsidP="00933CA2"/>
    <w:p w14:paraId="7A38777D" w14:textId="0942EA5B" w:rsidR="00D73E0E" w:rsidRDefault="00D73E0E" w:rsidP="00933CA2">
      <w:r w:rsidRPr="00AC01C6">
        <w:rPr>
          <w:highlight w:val="yellow"/>
        </w:rPr>
        <w:t>h=</w:t>
      </w:r>
      <w:proofErr w:type="spellStart"/>
      <w:proofErr w:type="gramStart"/>
      <w:r w:rsidRPr="00AC01C6">
        <w:rPr>
          <w:highlight w:val="yellow"/>
        </w:rPr>
        <w:t>np.loadtxt</w:t>
      </w:r>
      <w:proofErr w:type="spellEnd"/>
      <w:proofErr w:type="gramEnd"/>
      <w:r w:rsidR="00AC01C6" w:rsidRPr="00AC01C6">
        <w:rPr>
          <w:highlight w:val="yellow"/>
        </w:rPr>
        <w:t>('/content</w:t>
      </w:r>
      <w:r w:rsidR="00D51D39" w:rsidRPr="00D51D39">
        <w:rPr>
          <w:highlight w:val="yellow"/>
        </w:rPr>
        <w:t>/x4_y3_xy.csv</w:t>
      </w:r>
      <w:r w:rsidR="00AC01C6" w:rsidRPr="00AC01C6">
        <w:rPr>
          <w:highlight w:val="yellow"/>
        </w:rPr>
        <w:t>', delimiter=',')</w:t>
      </w:r>
      <w:r w:rsidRPr="00AC01C6">
        <w:rPr>
          <w:highlight w:val="yellow"/>
        </w:rPr>
        <w:t>)</w:t>
      </w:r>
    </w:p>
    <w:p w14:paraId="350EA6EA" w14:textId="3F304EE2" w:rsidR="00D73E0E" w:rsidRDefault="00D73E0E" w:rsidP="00933CA2"/>
    <w:p w14:paraId="3B4EF9A3" w14:textId="399E98E1" w:rsidR="00D73E0E" w:rsidRDefault="00D51D39" w:rsidP="00933CA2">
      <w:r>
        <w:t xml:space="preserve">In Excell, you probably need to save as the ‘plain’ csv option (not UTF-8, DOS, or Mac). </w:t>
      </w:r>
      <w:r w:rsidR="00D73E0E">
        <w:t xml:space="preserve">The address of your file </w:t>
      </w:r>
      <w:r>
        <w:t>may</w:t>
      </w:r>
      <w:r w:rsidR="00D73E0E">
        <w:t xml:space="preserve"> be different.</w:t>
      </w:r>
      <w:r w:rsidR="00FB596E">
        <w:t xml:space="preserve"> In </w:t>
      </w:r>
      <w:proofErr w:type="spellStart"/>
      <w:r w:rsidR="00FB596E">
        <w:t>Colab</w:t>
      </w:r>
      <w:proofErr w:type="spellEnd"/>
      <w:r w:rsidR="00FB596E">
        <w:t>, you can upload it to session storage and then copy the path (among other options).</w:t>
      </w:r>
    </w:p>
    <w:p w14:paraId="058FE652" w14:textId="7C838B69" w:rsidR="00D73E0E" w:rsidRDefault="00D73E0E" w:rsidP="00933CA2"/>
    <w:p w14:paraId="5D88411D" w14:textId="768ACB91" w:rsidR="00D73E0E" w:rsidRDefault="00D73E0E" w:rsidP="00933CA2">
      <w:r>
        <w:t xml:space="preserve">Then create a grid of x and y coordinates: </w:t>
      </w:r>
    </w:p>
    <w:p w14:paraId="486370E2" w14:textId="29EE6313" w:rsidR="00D73E0E" w:rsidRDefault="00D73E0E" w:rsidP="00933CA2"/>
    <w:p w14:paraId="2E5EE5BB" w14:textId="77777777" w:rsidR="00D73E0E" w:rsidRPr="00D73E0E" w:rsidRDefault="00D73E0E" w:rsidP="00D73E0E">
      <w:pPr>
        <w:rPr>
          <w:highlight w:val="yellow"/>
        </w:rPr>
      </w:pPr>
      <w:proofErr w:type="spellStart"/>
      <w:r w:rsidRPr="00D73E0E">
        <w:rPr>
          <w:highlight w:val="yellow"/>
        </w:rPr>
        <w:t>x_vec</w:t>
      </w:r>
      <w:proofErr w:type="spellEnd"/>
      <w:r w:rsidRPr="00D73E0E">
        <w:rPr>
          <w:highlight w:val="yellow"/>
        </w:rPr>
        <w:t xml:space="preserve"> = </w:t>
      </w:r>
      <w:proofErr w:type="spellStart"/>
      <w:proofErr w:type="gramStart"/>
      <w:r w:rsidRPr="00D73E0E">
        <w:rPr>
          <w:highlight w:val="yellow"/>
        </w:rPr>
        <w:t>np.arange</w:t>
      </w:r>
      <w:proofErr w:type="spellEnd"/>
      <w:proofErr w:type="gramEnd"/>
      <w:r w:rsidRPr="00D73E0E">
        <w:rPr>
          <w:highlight w:val="yellow"/>
        </w:rPr>
        <w:t>(-1,1.1,0.1)</w:t>
      </w:r>
    </w:p>
    <w:p w14:paraId="09A0114D" w14:textId="77777777" w:rsidR="00D73E0E" w:rsidRPr="00D73E0E" w:rsidRDefault="00D73E0E" w:rsidP="00D73E0E">
      <w:pPr>
        <w:rPr>
          <w:highlight w:val="yellow"/>
        </w:rPr>
      </w:pPr>
      <w:proofErr w:type="spellStart"/>
      <w:r w:rsidRPr="00D73E0E">
        <w:rPr>
          <w:highlight w:val="yellow"/>
        </w:rPr>
        <w:t>y_vec</w:t>
      </w:r>
      <w:proofErr w:type="spellEnd"/>
      <w:r w:rsidRPr="00D73E0E">
        <w:rPr>
          <w:highlight w:val="yellow"/>
        </w:rPr>
        <w:t xml:space="preserve"> = </w:t>
      </w:r>
      <w:proofErr w:type="spellStart"/>
      <w:proofErr w:type="gramStart"/>
      <w:r w:rsidRPr="00D73E0E">
        <w:rPr>
          <w:highlight w:val="yellow"/>
        </w:rPr>
        <w:t>np.arange</w:t>
      </w:r>
      <w:proofErr w:type="spellEnd"/>
      <w:proofErr w:type="gramEnd"/>
      <w:r w:rsidRPr="00D73E0E">
        <w:rPr>
          <w:highlight w:val="yellow"/>
        </w:rPr>
        <w:t>(-1,1.1,0.1)</w:t>
      </w:r>
    </w:p>
    <w:p w14:paraId="395B8E18" w14:textId="5BB21465" w:rsidR="00D73E0E" w:rsidRDefault="00D73E0E" w:rsidP="00D73E0E">
      <w:pPr>
        <w:rPr>
          <w:highlight w:val="yellow"/>
        </w:rPr>
      </w:pPr>
      <w:proofErr w:type="gramStart"/>
      <w:r w:rsidRPr="00D73E0E">
        <w:rPr>
          <w:highlight w:val="yellow"/>
        </w:rPr>
        <w:t>X,Y</w:t>
      </w:r>
      <w:proofErr w:type="gramEnd"/>
      <w:r w:rsidRPr="00D73E0E">
        <w:rPr>
          <w:highlight w:val="yellow"/>
        </w:rPr>
        <w:t xml:space="preserve"> = </w:t>
      </w:r>
      <w:proofErr w:type="spellStart"/>
      <w:proofErr w:type="gramStart"/>
      <w:r w:rsidRPr="00D73E0E">
        <w:rPr>
          <w:highlight w:val="yellow"/>
        </w:rPr>
        <w:t>np.meshgrid</w:t>
      </w:r>
      <w:proofErr w:type="spellEnd"/>
      <w:proofErr w:type="gramEnd"/>
      <w:r w:rsidRPr="00D73E0E">
        <w:rPr>
          <w:highlight w:val="yellow"/>
        </w:rPr>
        <w:t>(</w:t>
      </w:r>
      <w:proofErr w:type="spellStart"/>
      <w:r w:rsidRPr="00D73E0E">
        <w:rPr>
          <w:highlight w:val="yellow"/>
        </w:rPr>
        <w:t>x_</w:t>
      </w:r>
      <w:proofErr w:type="gramStart"/>
      <w:r w:rsidRPr="00D73E0E">
        <w:rPr>
          <w:highlight w:val="yellow"/>
        </w:rPr>
        <w:t>vec,y</w:t>
      </w:r>
      <w:proofErr w:type="gramEnd"/>
      <w:r w:rsidRPr="00D73E0E">
        <w:rPr>
          <w:highlight w:val="yellow"/>
        </w:rPr>
        <w:t>_vec</w:t>
      </w:r>
      <w:proofErr w:type="spellEnd"/>
      <w:r w:rsidRPr="00D73E0E">
        <w:rPr>
          <w:highlight w:val="yellow"/>
        </w:rPr>
        <w:t>)</w:t>
      </w:r>
    </w:p>
    <w:p w14:paraId="59C53FEE" w14:textId="7F32741C" w:rsidR="00FA547B" w:rsidRDefault="00FA547B" w:rsidP="00D73E0E">
      <w:pPr>
        <w:rPr>
          <w:highlight w:val="yellow"/>
        </w:rPr>
      </w:pPr>
    </w:p>
    <w:p w14:paraId="4D9D5087" w14:textId="3088F150" w:rsidR="00FA547B" w:rsidRPr="00FA547B" w:rsidRDefault="00FA547B" w:rsidP="00FA547B">
      <w:pPr>
        <w:pStyle w:val="Heading2"/>
      </w:pPr>
      <w:r w:rsidRPr="00FA547B">
        <w:t>Surface Plot</w:t>
      </w:r>
    </w:p>
    <w:p w14:paraId="1A83663E" w14:textId="3DF614B1" w:rsidR="00D73E0E" w:rsidRDefault="00D73E0E" w:rsidP="00D73E0E"/>
    <w:p w14:paraId="24849EAC" w14:textId="23248239" w:rsidR="00D73E0E" w:rsidRDefault="00D73E0E" w:rsidP="00D73E0E">
      <w:r>
        <w:t>Now you can plot the surface (better than in Excel, because the coordinates are real):</w:t>
      </w:r>
    </w:p>
    <w:p w14:paraId="4AA48F2F" w14:textId="2615ED0C" w:rsidR="00D73E0E" w:rsidRDefault="00D73E0E" w:rsidP="00D73E0E"/>
    <w:p w14:paraId="53B5BD03" w14:textId="77777777" w:rsidR="00D73E0E" w:rsidRPr="00D73E0E" w:rsidRDefault="00D73E0E" w:rsidP="00D73E0E">
      <w:pPr>
        <w:rPr>
          <w:highlight w:val="yellow"/>
        </w:rPr>
      </w:pPr>
      <w:r w:rsidRPr="00D73E0E">
        <w:rPr>
          <w:highlight w:val="yellow"/>
        </w:rPr>
        <w:t># Plot the surface.</w:t>
      </w:r>
    </w:p>
    <w:p w14:paraId="7E20EEF5" w14:textId="77777777" w:rsidR="00D73E0E" w:rsidRPr="00D73E0E" w:rsidRDefault="00D73E0E" w:rsidP="00D73E0E">
      <w:pPr>
        <w:rPr>
          <w:highlight w:val="yellow"/>
        </w:rPr>
      </w:pPr>
      <w:r w:rsidRPr="00D73E0E">
        <w:rPr>
          <w:highlight w:val="yellow"/>
        </w:rPr>
        <w:t xml:space="preserve">fig = </w:t>
      </w:r>
      <w:proofErr w:type="spellStart"/>
      <w:proofErr w:type="gramStart"/>
      <w:r w:rsidRPr="00D73E0E">
        <w:rPr>
          <w:highlight w:val="yellow"/>
        </w:rPr>
        <w:t>plt.figure</w:t>
      </w:r>
      <w:proofErr w:type="spellEnd"/>
      <w:proofErr w:type="gramEnd"/>
      <w:r w:rsidRPr="00D73E0E">
        <w:rPr>
          <w:highlight w:val="yellow"/>
        </w:rPr>
        <w:t>(</w:t>
      </w:r>
      <w:proofErr w:type="spellStart"/>
      <w:r w:rsidRPr="00D73E0E">
        <w:rPr>
          <w:highlight w:val="yellow"/>
        </w:rPr>
        <w:t>figsize</w:t>
      </w:r>
      <w:proofErr w:type="spellEnd"/>
      <w:proofErr w:type="gramStart"/>
      <w:r w:rsidRPr="00D73E0E">
        <w:rPr>
          <w:highlight w:val="yellow"/>
        </w:rPr>
        <w:t>=[</w:t>
      </w:r>
      <w:proofErr w:type="gramEnd"/>
      <w:r w:rsidRPr="00D73E0E">
        <w:rPr>
          <w:highlight w:val="yellow"/>
        </w:rPr>
        <w:t>4,4], dpi=300)</w:t>
      </w:r>
    </w:p>
    <w:p w14:paraId="507C2929" w14:textId="77777777" w:rsidR="00D73E0E" w:rsidRPr="00D73E0E" w:rsidRDefault="00D73E0E" w:rsidP="00D73E0E">
      <w:pPr>
        <w:rPr>
          <w:highlight w:val="yellow"/>
        </w:rPr>
      </w:pPr>
    </w:p>
    <w:p w14:paraId="4643E2FC" w14:textId="77777777" w:rsidR="00D73E0E" w:rsidRPr="00D73E0E" w:rsidRDefault="00D73E0E" w:rsidP="00D73E0E">
      <w:pPr>
        <w:rPr>
          <w:highlight w:val="yellow"/>
        </w:rPr>
      </w:pPr>
      <w:r w:rsidRPr="00D73E0E">
        <w:rPr>
          <w:highlight w:val="yellow"/>
        </w:rPr>
        <w:t xml:space="preserve">ax = </w:t>
      </w:r>
      <w:proofErr w:type="spellStart"/>
      <w:proofErr w:type="gramStart"/>
      <w:r w:rsidRPr="00D73E0E">
        <w:rPr>
          <w:highlight w:val="yellow"/>
        </w:rPr>
        <w:t>plt.axes</w:t>
      </w:r>
      <w:proofErr w:type="spellEnd"/>
      <w:proofErr w:type="gramEnd"/>
      <w:r w:rsidRPr="00D73E0E">
        <w:rPr>
          <w:highlight w:val="yellow"/>
        </w:rPr>
        <w:t>(projection='3d')</w:t>
      </w:r>
    </w:p>
    <w:p w14:paraId="32339936" w14:textId="22EAFF49" w:rsidR="00D73E0E" w:rsidRDefault="00D73E0E" w:rsidP="00D73E0E">
      <w:pPr>
        <w:rPr>
          <w:highlight w:val="yellow"/>
        </w:rPr>
      </w:pPr>
      <w:r w:rsidRPr="00D73E0E">
        <w:rPr>
          <w:highlight w:val="yellow"/>
        </w:rPr>
        <w:t xml:space="preserve">surf = </w:t>
      </w:r>
      <w:proofErr w:type="spellStart"/>
      <w:proofErr w:type="gramStart"/>
      <w:r w:rsidRPr="00D73E0E">
        <w:rPr>
          <w:highlight w:val="yellow"/>
        </w:rPr>
        <w:t>ax.plot</w:t>
      </w:r>
      <w:proofErr w:type="gramEnd"/>
      <w:r w:rsidRPr="00D73E0E">
        <w:rPr>
          <w:highlight w:val="yellow"/>
        </w:rPr>
        <w:t>_surface</w:t>
      </w:r>
      <w:proofErr w:type="spellEnd"/>
      <w:r w:rsidRPr="00D73E0E">
        <w:rPr>
          <w:highlight w:val="yellow"/>
        </w:rPr>
        <w:t>(</w:t>
      </w:r>
      <w:proofErr w:type="spellStart"/>
      <w:proofErr w:type="gramStart"/>
      <w:r w:rsidRPr="00D73E0E">
        <w:rPr>
          <w:highlight w:val="yellow"/>
        </w:rPr>
        <w:t>X,Y</w:t>
      </w:r>
      <w:proofErr w:type="gramEnd"/>
      <w:r w:rsidRPr="00D73E0E">
        <w:rPr>
          <w:highlight w:val="yellow"/>
        </w:rPr>
        <w:t>,</w:t>
      </w:r>
      <w:r>
        <w:rPr>
          <w:highlight w:val="yellow"/>
        </w:rPr>
        <w:t>h</w:t>
      </w:r>
      <w:proofErr w:type="spellEnd"/>
      <w:r w:rsidRPr="00D73E0E">
        <w:rPr>
          <w:highlight w:val="yellow"/>
        </w:rPr>
        <w:t>)</w:t>
      </w:r>
    </w:p>
    <w:p w14:paraId="2C505755" w14:textId="6424ED12" w:rsidR="00D73E0E" w:rsidRDefault="00D73E0E" w:rsidP="00D73E0E"/>
    <w:p w14:paraId="77A7B230" w14:textId="1971B58C" w:rsidR="00FA547B" w:rsidRDefault="00D51D39" w:rsidP="00D73E0E">
      <w:r>
        <w:rPr>
          <w:noProof/>
        </w:rPr>
        <w:lastRenderedPageBreak/>
        <w:drawing>
          <wp:inline distT="0" distB="0" distL="0" distR="0" wp14:anchorId="76068BE6" wp14:editId="022887D2">
            <wp:extent cx="3876675" cy="3842932"/>
            <wp:effectExtent l="0" t="0" r="0" b="5715"/>
            <wp:docPr id="1575352429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7668" cy="38637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441FAEA" w14:textId="77777777" w:rsidR="00FA547B" w:rsidRDefault="00FA547B" w:rsidP="00FA547B">
      <w:pPr>
        <w:pStyle w:val="Heading2"/>
      </w:pPr>
      <w:r>
        <w:t>Contour Map</w:t>
      </w:r>
    </w:p>
    <w:p w14:paraId="24F9AFD8" w14:textId="77777777" w:rsidR="00FA547B" w:rsidRDefault="00FA547B" w:rsidP="00D73E0E"/>
    <w:p w14:paraId="407DBA41" w14:textId="72439009" w:rsidR="00D73E0E" w:rsidRDefault="00D73E0E" w:rsidP="00D73E0E">
      <w:r>
        <w:t>Now plot the surface as a contour map:</w:t>
      </w:r>
    </w:p>
    <w:p w14:paraId="297BC511" w14:textId="0C43E75C" w:rsidR="00D73E0E" w:rsidRDefault="00D73E0E" w:rsidP="00D73E0E"/>
    <w:p w14:paraId="23E8A196" w14:textId="77777777" w:rsidR="00935871" w:rsidRPr="00935871" w:rsidRDefault="00935871" w:rsidP="00935871">
      <w:pPr>
        <w:rPr>
          <w:highlight w:val="yellow"/>
        </w:rPr>
      </w:pPr>
      <w:proofErr w:type="spellStart"/>
      <w:proofErr w:type="gramStart"/>
      <w:r w:rsidRPr="00935871">
        <w:rPr>
          <w:highlight w:val="yellow"/>
        </w:rPr>
        <w:t>plt.contourf</w:t>
      </w:r>
      <w:proofErr w:type="spellEnd"/>
      <w:proofErr w:type="gramEnd"/>
      <w:r w:rsidRPr="00935871">
        <w:rPr>
          <w:highlight w:val="yellow"/>
        </w:rPr>
        <w:t>(</w:t>
      </w:r>
      <w:proofErr w:type="spellStart"/>
      <w:proofErr w:type="gramStart"/>
      <w:r w:rsidRPr="00935871">
        <w:rPr>
          <w:highlight w:val="yellow"/>
        </w:rPr>
        <w:t>X,Y</w:t>
      </w:r>
      <w:proofErr w:type="gramEnd"/>
      <w:r w:rsidRPr="00935871">
        <w:rPr>
          <w:highlight w:val="yellow"/>
        </w:rPr>
        <w:t>,h</w:t>
      </w:r>
      <w:proofErr w:type="spellEnd"/>
      <w:r w:rsidRPr="00935871">
        <w:rPr>
          <w:highlight w:val="yellow"/>
        </w:rPr>
        <w:t>)</w:t>
      </w:r>
    </w:p>
    <w:p w14:paraId="2E8BB95B" w14:textId="77777777" w:rsidR="00935871" w:rsidRPr="00935871" w:rsidRDefault="00935871" w:rsidP="00935871">
      <w:pPr>
        <w:rPr>
          <w:highlight w:val="yellow"/>
        </w:rPr>
      </w:pPr>
      <w:proofErr w:type="spellStart"/>
      <w:proofErr w:type="gramStart"/>
      <w:r w:rsidRPr="00935871">
        <w:rPr>
          <w:highlight w:val="yellow"/>
        </w:rPr>
        <w:t>plt.colorbar</w:t>
      </w:r>
      <w:proofErr w:type="spellEnd"/>
      <w:proofErr w:type="gramEnd"/>
      <w:r w:rsidRPr="00935871">
        <w:rPr>
          <w:highlight w:val="yellow"/>
        </w:rPr>
        <w:t>()</w:t>
      </w:r>
    </w:p>
    <w:p w14:paraId="4152A4EF" w14:textId="77777777" w:rsidR="00935871" w:rsidRPr="00935871" w:rsidRDefault="00935871" w:rsidP="00935871">
      <w:pPr>
        <w:rPr>
          <w:highlight w:val="yellow"/>
        </w:rPr>
      </w:pPr>
      <w:proofErr w:type="spellStart"/>
      <w:proofErr w:type="gramStart"/>
      <w:r w:rsidRPr="00935871">
        <w:rPr>
          <w:highlight w:val="yellow"/>
        </w:rPr>
        <w:t>plt.axis</w:t>
      </w:r>
      <w:proofErr w:type="spellEnd"/>
      <w:proofErr w:type="gramEnd"/>
      <w:r w:rsidRPr="00935871">
        <w:rPr>
          <w:highlight w:val="yellow"/>
        </w:rPr>
        <w:t>('equal')</w:t>
      </w:r>
    </w:p>
    <w:p w14:paraId="75DBBC1F" w14:textId="1A8E4C9A" w:rsidR="00D73E0E" w:rsidRDefault="00935871" w:rsidP="00935871">
      <w:proofErr w:type="spellStart"/>
      <w:proofErr w:type="gramStart"/>
      <w:r w:rsidRPr="00935871">
        <w:rPr>
          <w:highlight w:val="yellow"/>
        </w:rPr>
        <w:t>plt.show</w:t>
      </w:r>
      <w:proofErr w:type="spellEnd"/>
      <w:proofErr w:type="gramEnd"/>
      <w:r w:rsidRPr="00935871">
        <w:rPr>
          <w:highlight w:val="yellow"/>
        </w:rPr>
        <w:t>()</w:t>
      </w:r>
      <w:r>
        <w:t xml:space="preserve">  </w:t>
      </w:r>
    </w:p>
    <w:p w14:paraId="13D450F3" w14:textId="0062E1C0" w:rsidR="00D73E0E" w:rsidRDefault="00935871" w:rsidP="00D73E0E">
      <w:r>
        <w:rPr>
          <w:noProof/>
        </w:rPr>
        <w:drawing>
          <wp:inline distT="0" distB="0" distL="0" distR="0" wp14:anchorId="65C63203" wp14:editId="47E6E819">
            <wp:extent cx="3427291" cy="2581275"/>
            <wp:effectExtent l="0" t="0" r="1905" b="0"/>
            <wp:docPr id="1409848233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344" cy="25850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304946E" w14:textId="0DCC40F1" w:rsidR="00933CA2" w:rsidRDefault="00FA547B" w:rsidP="00FA547B">
      <w:pPr>
        <w:pStyle w:val="Heading2"/>
      </w:pPr>
      <w:r>
        <w:lastRenderedPageBreak/>
        <w:t>Gradient/Partial derivatives</w:t>
      </w:r>
    </w:p>
    <w:p w14:paraId="61BF009F" w14:textId="77777777" w:rsidR="00933CA2" w:rsidRDefault="00933CA2" w:rsidP="00933CA2">
      <w:r>
        <w:t xml:space="preserve">In Python, the gradient terms — the estimated partial derivatives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∂</m:t>
            </m:r>
            <m:r>
              <w:rPr>
                <w:rFonts w:ascii="Cambria Math"/>
              </w:rPr>
              <m:t>h</m:t>
            </m:r>
          </m:num>
          <m:den>
            <m:r>
              <w:rPr>
                <w:rFonts w:ascii="Cambria Math"/>
              </w:rPr>
              <m:t>∂x</m:t>
            </m:r>
          </m:den>
        </m:f>
        <m:r>
          <w:rPr>
            <w:rFonts w:ascii="Cambria Math"/>
          </w:rPr>
          <m:t xml:space="preserve"> and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∂</m:t>
            </m:r>
            <m:r>
              <w:rPr>
                <w:rFonts w:ascii="Cambria Math"/>
              </w:rPr>
              <m:t>h</m:t>
            </m:r>
          </m:num>
          <m:den>
            <m:r>
              <w:rPr>
                <w:rFonts w:ascii="Cambria Math"/>
              </w:rPr>
              <m:t>∂y</m:t>
            </m:r>
          </m:den>
        </m:f>
      </m:oMath>
      <w:r>
        <w:t xml:space="preserve"> — can be computed using the following code:</w:t>
      </w:r>
    </w:p>
    <w:p w14:paraId="7787CA99" w14:textId="77777777" w:rsidR="00933CA2" w:rsidRDefault="00933CA2" w:rsidP="00933CA2"/>
    <w:p w14:paraId="1A5118C6" w14:textId="43D02367" w:rsidR="00933CA2" w:rsidRDefault="00D73E0E" w:rsidP="00933CA2">
      <w:r w:rsidRPr="00D73E0E">
        <w:rPr>
          <w:highlight w:val="yellow"/>
        </w:rPr>
        <w:t>[</w:t>
      </w:r>
      <w:proofErr w:type="spellStart"/>
      <w:proofErr w:type="gramStart"/>
      <w:r w:rsidRPr="00D73E0E">
        <w:rPr>
          <w:highlight w:val="yellow"/>
        </w:rPr>
        <w:t>dhdy,dhdx</w:t>
      </w:r>
      <w:proofErr w:type="spellEnd"/>
      <w:proofErr w:type="gramEnd"/>
      <w:r w:rsidRPr="00D73E0E">
        <w:rPr>
          <w:highlight w:val="yellow"/>
        </w:rPr>
        <w:t>]=</w:t>
      </w:r>
      <w:proofErr w:type="spellStart"/>
      <w:proofErr w:type="gramStart"/>
      <w:r w:rsidRPr="00D73E0E">
        <w:rPr>
          <w:highlight w:val="yellow"/>
        </w:rPr>
        <w:t>np.gradient</w:t>
      </w:r>
      <w:proofErr w:type="spellEnd"/>
      <w:proofErr w:type="gramEnd"/>
      <w:r w:rsidRPr="00D73E0E">
        <w:rPr>
          <w:highlight w:val="yellow"/>
        </w:rPr>
        <w:t xml:space="preserve">(h, </w:t>
      </w:r>
      <w:proofErr w:type="spellStart"/>
      <w:r w:rsidRPr="00D73E0E">
        <w:rPr>
          <w:highlight w:val="yellow"/>
        </w:rPr>
        <w:t>x_vec</w:t>
      </w:r>
      <w:proofErr w:type="spellEnd"/>
      <w:r w:rsidRPr="00D73E0E">
        <w:rPr>
          <w:highlight w:val="yellow"/>
        </w:rPr>
        <w:t xml:space="preserve">, </w:t>
      </w:r>
      <w:proofErr w:type="spellStart"/>
      <w:r w:rsidRPr="00D73E0E">
        <w:rPr>
          <w:highlight w:val="yellow"/>
        </w:rPr>
        <w:t>y_vec</w:t>
      </w:r>
      <w:proofErr w:type="spellEnd"/>
      <w:r w:rsidRPr="00D73E0E">
        <w:rPr>
          <w:highlight w:val="yellow"/>
        </w:rPr>
        <w:t>)</w:t>
      </w:r>
    </w:p>
    <w:p w14:paraId="34302A83" w14:textId="48637C66" w:rsidR="00933CA2" w:rsidRDefault="00933CA2" w:rsidP="00933CA2"/>
    <w:p w14:paraId="724FE80E" w14:textId="14FF86E9" w:rsidR="00933CA2" w:rsidRDefault="00FA547B" w:rsidP="00933CA2">
      <w:r>
        <w:t>We can use the partial derivatives to plot flow vectors and streamlines.</w:t>
      </w:r>
    </w:p>
    <w:p w14:paraId="063C50A8" w14:textId="77777777" w:rsidR="00933CA2" w:rsidRDefault="00933CA2" w:rsidP="00933CA2"/>
    <w:p w14:paraId="03406B76" w14:textId="434D4426" w:rsidR="00E22365" w:rsidRDefault="00E22365" w:rsidP="00E22365">
      <w:pPr>
        <w:pStyle w:val="Heading2"/>
      </w:pPr>
      <w:r>
        <w:t>Flow vectors</w:t>
      </w:r>
    </w:p>
    <w:p w14:paraId="4AF3596C" w14:textId="2622799E" w:rsidR="005F5CDD" w:rsidRDefault="005F5CDD" w:rsidP="00456B84">
      <w:r>
        <w:t xml:space="preserve">A Quiver </w:t>
      </w:r>
      <w:r w:rsidR="00FA547B">
        <w:t xml:space="preserve">(vector) </w:t>
      </w:r>
      <w:r>
        <w:t xml:space="preserve">plot </w:t>
      </w:r>
      <w:r w:rsidR="00166D93">
        <w:t xml:space="preserve">can be </w:t>
      </w:r>
      <w:r>
        <w:t xml:space="preserve">generated using </w:t>
      </w:r>
      <w:r w:rsidR="00E22365">
        <w:t>code like</w:t>
      </w:r>
    </w:p>
    <w:p w14:paraId="67A350F2" w14:textId="7F6537B7" w:rsidR="00E22365" w:rsidRDefault="00E22365" w:rsidP="00456B84"/>
    <w:p w14:paraId="731FAC74" w14:textId="77777777" w:rsidR="00935871" w:rsidRPr="00935871" w:rsidRDefault="00935871" w:rsidP="00935871">
      <w:pPr>
        <w:rPr>
          <w:highlight w:val="yellow"/>
        </w:rPr>
      </w:pPr>
      <w:proofErr w:type="spellStart"/>
      <w:proofErr w:type="gramStart"/>
      <w:r w:rsidRPr="00935871">
        <w:rPr>
          <w:highlight w:val="yellow"/>
        </w:rPr>
        <w:t>plt.contourf</w:t>
      </w:r>
      <w:proofErr w:type="spellEnd"/>
      <w:proofErr w:type="gramEnd"/>
      <w:r w:rsidRPr="00935871">
        <w:rPr>
          <w:highlight w:val="yellow"/>
        </w:rPr>
        <w:t>(</w:t>
      </w:r>
      <w:proofErr w:type="spellStart"/>
      <w:proofErr w:type="gramStart"/>
      <w:r w:rsidRPr="00935871">
        <w:rPr>
          <w:highlight w:val="yellow"/>
        </w:rPr>
        <w:t>X,Y</w:t>
      </w:r>
      <w:proofErr w:type="gramEnd"/>
      <w:r w:rsidRPr="00935871">
        <w:rPr>
          <w:highlight w:val="yellow"/>
        </w:rPr>
        <w:t>,h</w:t>
      </w:r>
      <w:proofErr w:type="spellEnd"/>
      <w:r w:rsidRPr="00935871">
        <w:rPr>
          <w:highlight w:val="yellow"/>
        </w:rPr>
        <w:t>)</w:t>
      </w:r>
    </w:p>
    <w:p w14:paraId="2127C638" w14:textId="77777777" w:rsidR="00935871" w:rsidRPr="00935871" w:rsidRDefault="00935871" w:rsidP="00935871">
      <w:pPr>
        <w:rPr>
          <w:highlight w:val="yellow"/>
        </w:rPr>
      </w:pPr>
      <w:proofErr w:type="spellStart"/>
      <w:proofErr w:type="gramStart"/>
      <w:r w:rsidRPr="00935871">
        <w:rPr>
          <w:highlight w:val="yellow"/>
        </w:rPr>
        <w:t>plt.colorbar</w:t>
      </w:r>
      <w:proofErr w:type="spellEnd"/>
      <w:proofErr w:type="gramEnd"/>
      <w:r w:rsidRPr="00935871">
        <w:rPr>
          <w:highlight w:val="yellow"/>
        </w:rPr>
        <w:t>()</w:t>
      </w:r>
    </w:p>
    <w:p w14:paraId="0DEC115D" w14:textId="77777777" w:rsidR="00935871" w:rsidRPr="00935871" w:rsidRDefault="00935871" w:rsidP="00935871">
      <w:pPr>
        <w:rPr>
          <w:highlight w:val="yellow"/>
        </w:rPr>
      </w:pPr>
      <w:proofErr w:type="spellStart"/>
      <w:proofErr w:type="gramStart"/>
      <w:r w:rsidRPr="00935871">
        <w:rPr>
          <w:highlight w:val="yellow"/>
        </w:rPr>
        <w:t>plt.axis</w:t>
      </w:r>
      <w:proofErr w:type="spellEnd"/>
      <w:proofErr w:type="gramEnd"/>
      <w:r w:rsidRPr="00935871">
        <w:rPr>
          <w:highlight w:val="yellow"/>
        </w:rPr>
        <w:t>('equal')</w:t>
      </w:r>
    </w:p>
    <w:p w14:paraId="3462C70C" w14:textId="77777777" w:rsidR="00935871" w:rsidRPr="00935871" w:rsidRDefault="00935871" w:rsidP="00935871">
      <w:pPr>
        <w:rPr>
          <w:highlight w:val="yellow"/>
        </w:rPr>
      </w:pPr>
    </w:p>
    <w:p w14:paraId="4C7ADBEB" w14:textId="77777777" w:rsidR="00935871" w:rsidRPr="00935871" w:rsidRDefault="00935871" w:rsidP="00935871">
      <w:pPr>
        <w:rPr>
          <w:highlight w:val="yellow"/>
        </w:rPr>
      </w:pPr>
      <w:proofErr w:type="spellStart"/>
      <w:proofErr w:type="gramStart"/>
      <w:r w:rsidRPr="00935871">
        <w:rPr>
          <w:highlight w:val="yellow"/>
        </w:rPr>
        <w:t>plt.quiver</w:t>
      </w:r>
      <w:proofErr w:type="spellEnd"/>
      <w:proofErr w:type="gramEnd"/>
      <w:r w:rsidRPr="00935871">
        <w:rPr>
          <w:highlight w:val="yellow"/>
        </w:rPr>
        <w:t>(X, Y, -</w:t>
      </w:r>
      <w:proofErr w:type="spellStart"/>
      <w:r w:rsidRPr="00935871">
        <w:rPr>
          <w:highlight w:val="yellow"/>
        </w:rPr>
        <w:t>dhdx</w:t>
      </w:r>
      <w:proofErr w:type="spellEnd"/>
      <w:r w:rsidRPr="00935871">
        <w:rPr>
          <w:highlight w:val="yellow"/>
        </w:rPr>
        <w:t>, -</w:t>
      </w:r>
      <w:proofErr w:type="spellStart"/>
      <w:r w:rsidRPr="00935871">
        <w:rPr>
          <w:highlight w:val="yellow"/>
        </w:rPr>
        <w:t>dhdy</w:t>
      </w:r>
      <w:proofErr w:type="spellEnd"/>
      <w:r w:rsidRPr="00935871">
        <w:rPr>
          <w:highlight w:val="yellow"/>
        </w:rPr>
        <w:t>)</w:t>
      </w:r>
    </w:p>
    <w:p w14:paraId="4E5C4F69" w14:textId="2053A7EE" w:rsidR="00E22365" w:rsidRDefault="00935871" w:rsidP="00935871">
      <w:proofErr w:type="spellStart"/>
      <w:proofErr w:type="gramStart"/>
      <w:r w:rsidRPr="00935871">
        <w:rPr>
          <w:highlight w:val="yellow"/>
        </w:rPr>
        <w:t>plt.show</w:t>
      </w:r>
      <w:proofErr w:type="spellEnd"/>
      <w:proofErr w:type="gramEnd"/>
      <w:r w:rsidRPr="00935871">
        <w:rPr>
          <w:highlight w:val="yellow"/>
        </w:rPr>
        <w:t>()</w:t>
      </w:r>
      <w:r>
        <w:t xml:space="preserve">  </w:t>
      </w:r>
    </w:p>
    <w:p w14:paraId="4772E20D" w14:textId="1D56E00C" w:rsidR="00E22365" w:rsidRDefault="00E22365" w:rsidP="00E22365"/>
    <w:p w14:paraId="28DDDF3D" w14:textId="4C039659" w:rsidR="00E22365" w:rsidRDefault="00FA547B" w:rsidP="00E22365">
      <w:r>
        <w:t xml:space="preserve">The vectors have to be perpendicular to the </w:t>
      </w:r>
      <w:r w:rsidR="00E210E8">
        <w:t>contours! We use a minus sign in front of the partial derivatives because we want the flow to go downgradient from high to low head.</w:t>
      </w:r>
    </w:p>
    <w:p w14:paraId="4179C94A" w14:textId="78339B72" w:rsidR="00137E2B" w:rsidRDefault="00935871" w:rsidP="00456B84">
      <w:r>
        <w:rPr>
          <w:noProof/>
        </w:rPr>
        <w:drawing>
          <wp:inline distT="0" distB="0" distL="0" distR="0" wp14:anchorId="352FD18A" wp14:editId="3BF67001">
            <wp:extent cx="3427291" cy="2581275"/>
            <wp:effectExtent l="0" t="0" r="1905" b="0"/>
            <wp:docPr id="182820644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235" cy="2586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82BE216" w14:textId="77777777" w:rsidR="00456B84" w:rsidRDefault="00456B84" w:rsidP="00456B84"/>
    <w:p w14:paraId="468D6DC3" w14:textId="3EC907E7" w:rsidR="00F14AD0" w:rsidRDefault="00437224" w:rsidP="00456B84">
      <w:r>
        <w:t xml:space="preserve">The length and direction of the arrows indicate the strength and direction of the gradient. </w:t>
      </w:r>
      <w:r w:rsidR="00935871">
        <w:t>P</w:t>
      </w:r>
      <w:r w:rsidR="00F14AD0">
        <w:t xml:space="preserve">artial derivatives play a key role in ground water flow </w:t>
      </w:r>
      <w:r w:rsidR="00935871">
        <w:t xml:space="preserve">and many other </w:t>
      </w:r>
      <w:r w:rsidR="00F14AD0">
        <w:t>models.</w:t>
      </w:r>
    </w:p>
    <w:p w14:paraId="5592EE56" w14:textId="77777777" w:rsidR="00E22365" w:rsidRDefault="00E22365" w:rsidP="00E22365">
      <w:pPr>
        <w:pStyle w:val="Heading2"/>
      </w:pPr>
      <w:r>
        <w:t>Streamlines</w:t>
      </w:r>
    </w:p>
    <w:p w14:paraId="5A627B16" w14:textId="31744BF6" w:rsidR="00437224" w:rsidRDefault="00437224" w:rsidP="00437224">
      <w:r>
        <w:t xml:space="preserve">Another useful way to look at such a field is known as ‘streamlines’, which trace the trajectory of a particle released at a given point in the domain. </w:t>
      </w:r>
      <w:r w:rsidR="005F5CDD">
        <w:t>Python</w:t>
      </w:r>
      <w:r>
        <w:t xml:space="preserve"> provides algorithms that make the necessary calculations and display the graphics.</w:t>
      </w:r>
    </w:p>
    <w:p w14:paraId="0F18EF0F" w14:textId="77777777" w:rsidR="00437224" w:rsidRDefault="00437224" w:rsidP="00437224"/>
    <w:p w14:paraId="7C028EEB" w14:textId="77777777" w:rsidR="00E210E8" w:rsidRPr="00E210E8" w:rsidRDefault="00E210E8" w:rsidP="00E210E8">
      <w:pPr>
        <w:rPr>
          <w:highlight w:val="yellow"/>
        </w:rPr>
      </w:pPr>
    </w:p>
    <w:p w14:paraId="7B9EC184" w14:textId="77777777" w:rsidR="00935871" w:rsidRPr="00F90EB3" w:rsidRDefault="00935871" w:rsidP="00935871">
      <w:pPr>
        <w:rPr>
          <w:highlight w:val="yellow"/>
        </w:rPr>
      </w:pPr>
      <w:proofErr w:type="spellStart"/>
      <w:proofErr w:type="gramStart"/>
      <w:r w:rsidRPr="00F90EB3">
        <w:rPr>
          <w:highlight w:val="yellow"/>
        </w:rPr>
        <w:t>plt.contourf</w:t>
      </w:r>
      <w:proofErr w:type="spellEnd"/>
      <w:proofErr w:type="gramEnd"/>
      <w:r w:rsidRPr="00F90EB3">
        <w:rPr>
          <w:highlight w:val="yellow"/>
        </w:rPr>
        <w:t>(</w:t>
      </w:r>
      <w:proofErr w:type="spellStart"/>
      <w:proofErr w:type="gramStart"/>
      <w:r w:rsidRPr="00F90EB3">
        <w:rPr>
          <w:highlight w:val="yellow"/>
        </w:rPr>
        <w:t>X,Y</w:t>
      </w:r>
      <w:proofErr w:type="gramEnd"/>
      <w:r w:rsidRPr="00F90EB3">
        <w:rPr>
          <w:highlight w:val="yellow"/>
        </w:rPr>
        <w:t>,h</w:t>
      </w:r>
      <w:proofErr w:type="spellEnd"/>
      <w:r w:rsidRPr="00F90EB3">
        <w:rPr>
          <w:highlight w:val="yellow"/>
        </w:rPr>
        <w:t>)</w:t>
      </w:r>
    </w:p>
    <w:p w14:paraId="76A97183" w14:textId="77777777" w:rsidR="00935871" w:rsidRPr="00F90EB3" w:rsidRDefault="00935871" w:rsidP="00935871">
      <w:pPr>
        <w:rPr>
          <w:highlight w:val="yellow"/>
        </w:rPr>
      </w:pPr>
      <w:proofErr w:type="spellStart"/>
      <w:proofErr w:type="gramStart"/>
      <w:r w:rsidRPr="00F90EB3">
        <w:rPr>
          <w:highlight w:val="yellow"/>
        </w:rPr>
        <w:t>plt.colorbar</w:t>
      </w:r>
      <w:proofErr w:type="spellEnd"/>
      <w:proofErr w:type="gramEnd"/>
      <w:r w:rsidRPr="00F90EB3">
        <w:rPr>
          <w:highlight w:val="yellow"/>
        </w:rPr>
        <w:t>()</w:t>
      </w:r>
    </w:p>
    <w:p w14:paraId="319350C3" w14:textId="5D74A340" w:rsidR="00E22365" w:rsidRPr="00F90EB3" w:rsidRDefault="00E210E8" w:rsidP="00935871">
      <w:pPr>
        <w:rPr>
          <w:highlight w:val="yellow"/>
        </w:rPr>
      </w:pPr>
      <w:proofErr w:type="spellStart"/>
      <w:proofErr w:type="gramStart"/>
      <w:r w:rsidRPr="00F90EB3">
        <w:rPr>
          <w:highlight w:val="yellow"/>
        </w:rPr>
        <w:t>plt.streamplot</w:t>
      </w:r>
      <w:proofErr w:type="spellEnd"/>
      <w:proofErr w:type="gramEnd"/>
      <w:r w:rsidRPr="00F90EB3">
        <w:rPr>
          <w:highlight w:val="yellow"/>
        </w:rPr>
        <w:t>(</w:t>
      </w:r>
      <w:proofErr w:type="gramStart"/>
      <w:r w:rsidRPr="00F90EB3">
        <w:rPr>
          <w:highlight w:val="yellow"/>
        </w:rPr>
        <w:t>X,Y</w:t>
      </w:r>
      <w:proofErr w:type="gramEnd"/>
      <w:r w:rsidRPr="00F90EB3">
        <w:rPr>
          <w:highlight w:val="yellow"/>
        </w:rPr>
        <w:t>,-</w:t>
      </w:r>
      <w:proofErr w:type="spellStart"/>
      <w:proofErr w:type="gramStart"/>
      <w:r w:rsidRPr="00F90EB3">
        <w:rPr>
          <w:highlight w:val="yellow"/>
        </w:rPr>
        <w:t>dhdx</w:t>
      </w:r>
      <w:proofErr w:type="spellEnd"/>
      <w:r w:rsidRPr="00F90EB3">
        <w:rPr>
          <w:highlight w:val="yellow"/>
        </w:rPr>
        <w:t>,-</w:t>
      </w:r>
      <w:proofErr w:type="spellStart"/>
      <w:proofErr w:type="gramEnd"/>
      <w:r w:rsidRPr="00F90EB3">
        <w:rPr>
          <w:highlight w:val="yellow"/>
        </w:rPr>
        <w:t>dhdy</w:t>
      </w:r>
      <w:proofErr w:type="spellEnd"/>
      <w:r w:rsidRPr="00F90EB3">
        <w:rPr>
          <w:highlight w:val="yellow"/>
        </w:rPr>
        <w:t>)</w:t>
      </w:r>
    </w:p>
    <w:p w14:paraId="59C00B02" w14:textId="6408299E" w:rsidR="00F90EB3" w:rsidRPr="00F90EB3" w:rsidRDefault="00F90EB3" w:rsidP="00935871">
      <w:pPr>
        <w:rPr>
          <w:highlight w:val="yellow"/>
        </w:rPr>
      </w:pPr>
      <w:proofErr w:type="spellStart"/>
      <w:proofErr w:type="gramStart"/>
      <w:r w:rsidRPr="00F90EB3">
        <w:rPr>
          <w:highlight w:val="yellow"/>
        </w:rPr>
        <w:t>plt.axis</w:t>
      </w:r>
      <w:proofErr w:type="spellEnd"/>
      <w:proofErr w:type="gramEnd"/>
      <w:r w:rsidRPr="00F90EB3">
        <w:rPr>
          <w:highlight w:val="yellow"/>
        </w:rPr>
        <w:t>(‘equal’)</w:t>
      </w:r>
    </w:p>
    <w:p w14:paraId="0C03A6F9" w14:textId="09309D71" w:rsidR="00F90EB3" w:rsidRDefault="00F90EB3" w:rsidP="00935871">
      <w:proofErr w:type="spellStart"/>
      <w:proofErr w:type="gramStart"/>
      <w:r w:rsidRPr="00F90EB3">
        <w:rPr>
          <w:highlight w:val="yellow"/>
        </w:rPr>
        <w:t>plt.show</w:t>
      </w:r>
      <w:proofErr w:type="spellEnd"/>
      <w:proofErr w:type="gramEnd"/>
      <w:r w:rsidRPr="00F90EB3">
        <w:rPr>
          <w:highlight w:val="yellow"/>
        </w:rPr>
        <w:t>()</w:t>
      </w:r>
    </w:p>
    <w:p w14:paraId="57F2E35A" w14:textId="77777777" w:rsidR="00E210E8" w:rsidRDefault="00E210E8" w:rsidP="00437224"/>
    <w:p w14:paraId="62083AA1" w14:textId="70BE2833" w:rsidR="007A674D" w:rsidRDefault="007A674D" w:rsidP="00437224"/>
    <w:p w14:paraId="4A191414" w14:textId="3C267B4C" w:rsidR="007A674D" w:rsidRPr="00AC49C5" w:rsidRDefault="00F90EB3" w:rsidP="00437224">
      <w:r>
        <w:rPr>
          <w:noProof/>
        </w:rPr>
        <w:drawing>
          <wp:inline distT="0" distB="0" distL="0" distR="0" wp14:anchorId="084A237A" wp14:editId="5478DF97">
            <wp:extent cx="5076825" cy="3819525"/>
            <wp:effectExtent l="0" t="0" r="9525" b="9525"/>
            <wp:docPr id="1899748627" name="Picture 20" descr="A colorful diagram of a wav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748627" name="Picture 20" descr="A colorful diagram of a wav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AE386" w14:textId="77777777" w:rsidR="004532D4" w:rsidRDefault="004532D4" w:rsidP="004532D4">
      <w:pPr>
        <w:pStyle w:val="Heading2"/>
      </w:pPr>
      <w:r>
        <w:t>Assignment</w:t>
      </w:r>
    </w:p>
    <w:p w14:paraId="6737770D" w14:textId="77777777" w:rsidR="00D5357B" w:rsidRDefault="00D5357B" w:rsidP="00D5357B">
      <w:pPr>
        <w:ind w:left="360"/>
      </w:pPr>
    </w:p>
    <w:p w14:paraId="076B11AC" w14:textId="77777777" w:rsidR="00687E9E" w:rsidRPr="00902D4C" w:rsidRDefault="00687E9E" w:rsidP="00687E9E"/>
    <w:p w14:paraId="15B91C97" w14:textId="589A4D66" w:rsidR="00687E9E" w:rsidRDefault="00687E9E" w:rsidP="00B514DF">
      <w:pPr>
        <w:numPr>
          <w:ilvl w:val="0"/>
          <w:numId w:val="1"/>
        </w:numPr>
      </w:pPr>
      <w:r>
        <w:t xml:space="preserve">Plot the polynomial defined by the table below between x = -1 and x =1. Plot its analytical derivative as a solid line and its numerical derivative as open symbols. </w:t>
      </w:r>
      <w:r w:rsidR="00F90EB3">
        <w:t>Discuss your observations and the limitations of the numerical derivative.</w:t>
      </w:r>
    </w:p>
    <w:p w14:paraId="115BC764" w14:textId="77777777" w:rsidR="00F90EB3" w:rsidRDefault="00F90EB3" w:rsidP="00F90EB3">
      <w:pPr>
        <w:ind w:left="720"/>
      </w:pPr>
    </w:p>
    <w:tbl>
      <w:tblPr>
        <w:tblpPr w:leftFromText="180" w:rightFromText="180" w:vertAnchor="text" w:horzAnchor="page" w:tblpX="2691" w:tblpY="45"/>
        <w:tblW w:w="1952" w:type="dxa"/>
        <w:tblBorders>
          <w:top w:val="single" w:sz="12" w:space="0" w:color="008000"/>
          <w:bottom w:val="single" w:sz="12" w:space="0" w:color="008000"/>
        </w:tblBorders>
        <w:tblLook w:val="0000" w:firstRow="0" w:lastRow="0" w:firstColumn="0" w:lastColumn="0" w:noHBand="0" w:noVBand="0"/>
      </w:tblPr>
      <w:tblGrid>
        <w:gridCol w:w="976"/>
        <w:gridCol w:w="976"/>
      </w:tblGrid>
      <w:tr w:rsidR="00687E9E" w:rsidRPr="00603DE7" w14:paraId="74D51571" w14:textId="77777777" w:rsidTr="00871D1E">
        <w:trPr>
          <w:trHeight w:val="264"/>
        </w:trPr>
        <w:tc>
          <w:tcPr>
            <w:tcW w:w="976" w:type="dxa"/>
            <w:noWrap/>
          </w:tcPr>
          <w:p w14:paraId="798A77A3" w14:textId="77777777" w:rsidR="00687E9E" w:rsidRPr="00603DE7" w:rsidRDefault="00687E9E" w:rsidP="00871D1E">
            <w:pPr>
              <w:rPr>
                <w:rFonts w:ascii="Arial" w:hAnsi="Arial" w:cs="Arial"/>
                <w:sz w:val="20"/>
                <w:szCs w:val="20"/>
              </w:rPr>
            </w:pPr>
            <w:r w:rsidRPr="00603DE7"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976" w:type="dxa"/>
            <w:noWrap/>
          </w:tcPr>
          <w:p w14:paraId="501C9D8D" w14:textId="5149EA7E" w:rsidR="00687E9E" w:rsidRPr="00603DE7" w:rsidRDefault="00687E9E" w:rsidP="00871D1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687E9E" w:rsidRPr="00603DE7" w14:paraId="1FE13EB3" w14:textId="77777777" w:rsidTr="00871D1E">
        <w:trPr>
          <w:trHeight w:val="264"/>
        </w:trPr>
        <w:tc>
          <w:tcPr>
            <w:tcW w:w="976" w:type="dxa"/>
            <w:noWrap/>
          </w:tcPr>
          <w:p w14:paraId="2DA48D7B" w14:textId="77777777" w:rsidR="00687E9E" w:rsidRPr="00603DE7" w:rsidRDefault="00687E9E" w:rsidP="00871D1E">
            <w:pPr>
              <w:rPr>
                <w:rFonts w:ascii="Arial" w:hAnsi="Arial" w:cs="Arial"/>
                <w:sz w:val="20"/>
                <w:szCs w:val="20"/>
              </w:rPr>
            </w:pPr>
            <w:r w:rsidRPr="00603DE7"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976" w:type="dxa"/>
            <w:noWrap/>
          </w:tcPr>
          <w:p w14:paraId="1CD48439" w14:textId="7B6781D0" w:rsidR="00687E9E" w:rsidRPr="00603DE7" w:rsidRDefault="00687E9E" w:rsidP="00871D1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687E9E" w:rsidRPr="00603DE7" w14:paraId="1C4D4062" w14:textId="77777777" w:rsidTr="00871D1E">
        <w:trPr>
          <w:trHeight w:val="264"/>
        </w:trPr>
        <w:tc>
          <w:tcPr>
            <w:tcW w:w="976" w:type="dxa"/>
            <w:noWrap/>
          </w:tcPr>
          <w:p w14:paraId="1F2F1127" w14:textId="77777777" w:rsidR="00687E9E" w:rsidRPr="00603DE7" w:rsidRDefault="00687E9E" w:rsidP="00871D1E">
            <w:pPr>
              <w:rPr>
                <w:rFonts w:ascii="Arial" w:hAnsi="Arial" w:cs="Arial"/>
                <w:sz w:val="20"/>
                <w:szCs w:val="20"/>
              </w:rPr>
            </w:pPr>
            <w:r w:rsidRPr="00603DE7">
              <w:rPr>
                <w:rFonts w:ascii="Arial" w:hAnsi="Arial" w:cs="Arial"/>
                <w:sz w:val="20"/>
                <w:szCs w:val="20"/>
              </w:rPr>
              <w:t>b</w:t>
            </w:r>
          </w:p>
        </w:tc>
        <w:tc>
          <w:tcPr>
            <w:tcW w:w="976" w:type="dxa"/>
            <w:noWrap/>
          </w:tcPr>
          <w:p w14:paraId="6BB1BA84" w14:textId="29A4BA44" w:rsidR="00687E9E" w:rsidRPr="00603DE7" w:rsidRDefault="00687E9E" w:rsidP="00871D1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687E9E" w:rsidRPr="00603DE7" w14:paraId="00D1E286" w14:textId="77777777" w:rsidTr="00871D1E">
        <w:trPr>
          <w:trHeight w:val="264"/>
        </w:trPr>
        <w:tc>
          <w:tcPr>
            <w:tcW w:w="976" w:type="dxa"/>
            <w:noWrap/>
          </w:tcPr>
          <w:p w14:paraId="5AABAEC4" w14:textId="77777777" w:rsidR="00687E9E" w:rsidRPr="00603DE7" w:rsidRDefault="00687E9E" w:rsidP="00871D1E">
            <w:pPr>
              <w:rPr>
                <w:rFonts w:ascii="Arial" w:hAnsi="Arial" w:cs="Arial"/>
                <w:sz w:val="20"/>
                <w:szCs w:val="20"/>
              </w:rPr>
            </w:pPr>
            <w:r w:rsidRPr="00603DE7">
              <w:rPr>
                <w:rFonts w:ascii="Arial" w:hAnsi="Arial" w:cs="Arial"/>
                <w:sz w:val="20"/>
                <w:szCs w:val="20"/>
              </w:rPr>
              <w:t>p</w:t>
            </w:r>
          </w:p>
        </w:tc>
        <w:tc>
          <w:tcPr>
            <w:tcW w:w="976" w:type="dxa"/>
            <w:noWrap/>
          </w:tcPr>
          <w:p w14:paraId="075C73C4" w14:textId="77777777" w:rsidR="00687E9E" w:rsidRPr="00603DE7" w:rsidRDefault="00687E9E" w:rsidP="00871D1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03DE7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687E9E" w:rsidRPr="00603DE7" w14:paraId="63ED6F6D" w14:textId="77777777" w:rsidTr="00871D1E">
        <w:trPr>
          <w:trHeight w:val="264"/>
        </w:trPr>
        <w:tc>
          <w:tcPr>
            <w:tcW w:w="976" w:type="dxa"/>
            <w:noWrap/>
          </w:tcPr>
          <w:p w14:paraId="0EEBEAA0" w14:textId="77777777" w:rsidR="00687E9E" w:rsidRPr="00603DE7" w:rsidRDefault="00687E9E" w:rsidP="00871D1E">
            <w:pPr>
              <w:rPr>
                <w:rFonts w:ascii="Arial" w:hAnsi="Arial" w:cs="Arial"/>
                <w:sz w:val="20"/>
                <w:szCs w:val="20"/>
              </w:rPr>
            </w:pPr>
            <w:r w:rsidRPr="00603DE7"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976" w:type="dxa"/>
            <w:noWrap/>
          </w:tcPr>
          <w:p w14:paraId="0B94BB98" w14:textId="168C13C8" w:rsidR="00687E9E" w:rsidRPr="00603DE7" w:rsidRDefault="00687E9E" w:rsidP="00871D1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687E9E" w:rsidRPr="00603DE7" w14:paraId="7668C385" w14:textId="77777777" w:rsidTr="00871D1E">
        <w:trPr>
          <w:trHeight w:val="264"/>
        </w:trPr>
        <w:tc>
          <w:tcPr>
            <w:tcW w:w="976" w:type="dxa"/>
            <w:noWrap/>
          </w:tcPr>
          <w:p w14:paraId="26D88972" w14:textId="77777777" w:rsidR="00687E9E" w:rsidRPr="00603DE7" w:rsidRDefault="00687E9E" w:rsidP="00871D1E">
            <w:pPr>
              <w:rPr>
                <w:rFonts w:ascii="Arial" w:hAnsi="Arial" w:cs="Arial"/>
                <w:sz w:val="20"/>
                <w:szCs w:val="20"/>
              </w:rPr>
            </w:pPr>
            <w:r w:rsidRPr="00603DE7">
              <w:rPr>
                <w:rFonts w:ascii="Arial" w:hAnsi="Arial" w:cs="Arial"/>
                <w:sz w:val="20"/>
                <w:szCs w:val="20"/>
              </w:rPr>
              <w:t>q</w:t>
            </w:r>
          </w:p>
        </w:tc>
        <w:tc>
          <w:tcPr>
            <w:tcW w:w="976" w:type="dxa"/>
            <w:noWrap/>
          </w:tcPr>
          <w:p w14:paraId="5C1D984E" w14:textId="1961796F" w:rsidR="00687E9E" w:rsidRPr="00603DE7" w:rsidRDefault="00687E9E" w:rsidP="00871D1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</w:tbl>
    <w:p w14:paraId="0FE35C5E" w14:textId="3D342D42" w:rsidR="00687E9E" w:rsidRDefault="00687E9E" w:rsidP="00687E9E">
      <w:pPr>
        <w:ind w:left="720"/>
      </w:pPr>
    </w:p>
    <w:p w14:paraId="26F6AD3D" w14:textId="77777777" w:rsidR="00687E9E" w:rsidRDefault="00687E9E" w:rsidP="00687E9E">
      <w:pPr>
        <w:ind w:left="720"/>
      </w:pPr>
    </w:p>
    <w:p w14:paraId="7D6A1513" w14:textId="77777777" w:rsidR="00687E9E" w:rsidRDefault="00687E9E" w:rsidP="00687E9E">
      <w:pPr>
        <w:ind w:left="720"/>
      </w:pPr>
    </w:p>
    <w:p w14:paraId="3EA9116C" w14:textId="77777777" w:rsidR="00687E9E" w:rsidRDefault="00687E9E" w:rsidP="00687E9E">
      <w:pPr>
        <w:ind w:left="720"/>
      </w:pPr>
    </w:p>
    <w:p w14:paraId="74F00315" w14:textId="77777777" w:rsidR="00687E9E" w:rsidRDefault="00687E9E" w:rsidP="00687E9E">
      <w:pPr>
        <w:ind w:left="720"/>
      </w:pPr>
    </w:p>
    <w:p w14:paraId="1542C85A" w14:textId="77777777" w:rsidR="00687E9E" w:rsidRDefault="00687E9E" w:rsidP="00687E9E">
      <w:pPr>
        <w:ind w:left="720"/>
      </w:pPr>
    </w:p>
    <w:p w14:paraId="10D31EDF" w14:textId="77777777" w:rsidR="00687E9E" w:rsidRDefault="00687E9E" w:rsidP="00687E9E">
      <w:pPr>
        <w:ind w:left="720"/>
      </w:pPr>
    </w:p>
    <w:p w14:paraId="78692AB6" w14:textId="7D6E1EA2" w:rsidR="00D45826" w:rsidRDefault="00FF6C69" w:rsidP="00B514DF">
      <w:pPr>
        <w:numPr>
          <w:ilvl w:val="0"/>
          <w:numId w:val="1"/>
        </w:numPr>
      </w:pPr>
      <w:r>
        <w:lastRenderedPageBreak/>
        <w:t xml:space="preserve">Solve the </w:t>
      </w:r>
      <w:r w:rsidR="00A35A18">
        <w:t xml:space="preserve">2-D </w:t>
      </w:r>
      <w:r w:rsidR="007F5451">
        <w:t>Laplace Equation</w:t>
      </w:r>
      <w:r w:rsidR="00A35A18">
        <w:t xml:space="preserve"> [Eqn. (2)]</w:t>
      </w:r>
      <w:r w:rsidR="00D45826">
        <w:t xml:space="preserve"> using the</w:t>
      </w:r>
      <w:r w:rsidR="00687E9E">
        <w:t xml:space="preserve"> numerical</w:t>
      </w:r>
      <w:r w:rsidR="00D45826">
        <w:t xml:space="preserve"> method described in class</w:t>
      </w:r>
      <w:r w:rsidR="00A35A18">
        <w:t xml:space="preserve">. </w:t>
      </w:r>
      <w:r w:rsidR="00D45826">
        <w:t>Include one or more internal “boundary values”, to represent, for example, fixed high or low heads or temperatures. A dipole problem with one high (&gt;0) value and one low (&lt;0) value can be interesting. Tri-pole problems with say 1 high value and 2 different low values are even more interesting.</w:t>
      </w:r>
      <w:r w:rsidR="00264F4B">
        <w:t xml:space="preserve"> Save the result as a csv file.</w:t>
      </w:r>
    </w:p>
    <w:tbl>
      <w:tblPr>
        <w:tblpPr w:leftFromText="180" w:rightFromText="180" w:vertAnchor="text" w:horzAnchor="page" w:tblpX="2381" w:tblpY="87"/>
        <w:tblW w:w="0" w:type="auto"/>
        <w:tblLayout w:type="fixed"/>
        <w:tblLook w:val="0000" w:firstRow="0" w:lastRow="0" w:firstColumn="0" w:lastColumn="0" w:noHBand="0" w:noVBand="0"/>
      </w:tblPr>
      <w:tblGrid>
        <w:gridCol w:w="1008"/>
        <w:gridCol w:w="6624"/>
        <w:gridCol w:w="1008"/>
      </w:tblGrid>
      <w:tr w:rsidR="00D45826" w14:paraId="655C5523" w14:textId="77777777" w:rsidTr="00D45826">
        <w:tc>
          <w:tcPr>
            <w:tcW w:w="1008" w:type="dxa"/>
          </w:tcPr>
          <w:p w14:paraId="04D9B5F8" w14:textId="77777777" w:rsidR="00D45826" w:rsidRDefault="00D45826" w:rsidP="00D45826"/>
        </w:tc>
        <w:tc>
          <w:tcPr>
            <w:tcW w:w="6624" w:type="dxa"/>
          </w:tcPr>
          <w:p w14:paraId="2F26AB29" w14:textId="77777777" w:rsidR="00D45826" w:rsidRDefault="00000000" w:rsidP="00D45826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/>
                      </w:rPr>
                      <m:t>h</m:t>
                    </m:r>
                  </m:num>
                  <m:den>
                    <m:r>
                      <w:rPr>
                        <w:rFonts w:asci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/>
                      </w:rPr>
                      <m:t>h</m:t>
                    </m:r>
                  </m:num>
                  <m:den>
                    <m:r>
                      <w:rPr>
                        <w:rFonts w:asci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/>
                  </w:rPr>
                  <m:t>=0</m:t>
                </m:r>
              </m:oMath>
            </m:oMathPara>
          </w:p>
        </w:tc>
        <w:tc>
          <w:tcPr>
            <w:tcW w:w="1008" w:type="dxa"/>
            <w:vAlign w:val="center"/>
          </w:tcPr>
          <w:p w14:paraId="798102FB" w14:textId="2FB1F76F" w:rsidR="00D45826" w:rsidRPr="00A35A18" w:rsidRDefault="00D45826" w:rsidP="00D45826">
            <w:pPr>
              <w:keepNext/>
              <w:jc w:val="right"/>
              <w:rPr>
                <w:b/>
              </w:rPr>
            </w:pPr>
            <w:r w:rsidRPr="00A35A18">
              <w:rPr>
                <w:b/>
              </w:rPr>
              <w:t xml:space="preserve">( </w:t>
            </w:r>
            <w:r w:rsidRPr="00A35A18">
              <w:rPr>
                <w:b/>
              </w:rPr>
              <w:fldChar w:fldCharType="begin"/>
            </w:r>
            <w:r w:rsidRPr="00A35A18">
              <w:rPr>
                <w:b/>
              </w:rPr>
              <w:instrText xml:space="preserve"> SEQ ( \* ARABIC </w:instrText>
            </w:r>
            <w:r w:rsidRPr="00A35A18">
              <w:rPr>
                <w:b/>
              </w:rPr>
              <w:fldChar w:fldCharType="separate"/>
            </w:r>
            <w:r w:rsidR="00775C19">
              <w:rPr>
                <w:b/>
                <w:noProof/>
              </w:rPr>
              <w:t>2</w:t>
            </w:r>
            <w:r w:rsidRPr="00A35A18">
              <w:rPr>
                <w:b/>
              </w:rPr>
              <w:fldChar w:fldCharType="end"/>
            </w:r>
            <w:r w:rsidRPr="00A35A18">
              <w:rPr>
                <w:b/>
              </w:rPr>
              <w:t xml:space="preserve"> )</w:t>
            </w:r>
          </w:p>
        </w:tc>
      </w:tr>
      <w:tr w:rsidR="00D45826" w14:paraId="2A338EA8" w14:textId="77777777" w:rsidTr="00D45826">
        <w:tc>
          <w:tcPr>
            <w:tcW w:w="1008" w:type="dxa"/>
          </w:tcPr>
          <w:p w14:paraId="223B0698" w14:textId="77777777" w:rsidR="00D45826" w:rsidRDefault="00D45826" w:rsidP="00D45826"/>
        </w:tc>
        <w:tc>
          <w:tcPr>
            <w:tcW w:w="6624" w:type="dxa"/>
          </w:tcPr>
          <w:p w14:paraId="4D78B7C1" w14:textId="77777777" w:rsidR="00D45826" w:rsidRDefault="00D45826" w:rsidP="00D45826">
            <w:pPr>
              <w:jc w:val="center"/>
            </w:pPr>
          </w:p>
        </w:tc>
        <w:tc>
          <w:tcPr>
            <w:tcW w:w="1008" w:type="dxa"/>
            <w:vAlign w:val="center"/>
          </w:tcPr>
          <w:p w14:paraId="2B2E4C58" w14:textId="77777777" w:rsidR="00D45826" w:rsidRPr="00A35A18" w:rsidRDefault="00D45826" w:rsidP="00D45826">
            <w:pPr>
              <w:keepNext/>
              <w:jc w:val="right"/>
              <w:rPr>
                <w:b/>
              </w:rPr>
            </w:pPr>
          </w:p>
        </w:tc>
      </w:tr>
    </w:tbl>
    <w:p w14:paraId="37B93F3A" w14:textId="58BB552F" w:rsidR="00D45826" w:rsidRDefault="00D45826" w:rsidP="00D45826"/>
    <w:p w14:paraId="25BFBFFF" w14:textId="77777777" w:rsidR="00D45826" w:rsidRDefault="00D45826" w:rsidP="00D45826"/>
    <w:p w14:paraId="51F5DFF9" w14:textId="77777777" w:rsidR="00D45826" w:rsidRDefault="00D45826" w:rsidP="00D45826"/>
    <w:p w14:paraId="6AE53249" w14:textId="17F2C595" w:rsidR="0037449C" w:rsidRDefault="00D45826" w:rsidP="00B514DF">
      <w:pPr>
        <w:numPr>
          <w:ilvl w:val="0"/>
          <w:numId w:val="1"/>
        </w:numPr>
      </w:pPr>
      <w:r>
        <w:t xml:space="preserve"> </w:t>
      </w:r>
      <w:r w:rsidR="00264F4B">
        <w:t xml:space="preserve">Read the csv file into Python. </w:t>
      </w:r>
      <w:r w:rsidR="00A35A18">
        <w:t xml:space="preserve">Plot </w:t>
      </w:r>
      <w:r w:rsidR="0037449C">
        <w:t xml:space="preserve">and label </w:t>
      </w:r>
      <w:r w:rsidR="00A35A18">
        <w:t xml:space="preserve">contours of the </w:t>
      </w:r>
      <w:r>
        <w:t>solu</w:t>
      </w:r>
      <w:r w:rsidR="00A35A18">
        <w:t xml:space="preserve">tion and </w:t>
      </w:r>
      <w:r w:rsidR="0037449C">
        <w:t xml:space="preserve">plot </w:t>
      </w:r>
      <w:r>
        <w:t xml:space="preserve">vector </w:t>
      </w:r>
      <w:r w:rsidR="0037449C">
        <w:t xml:space="preserve">arrows indicating the strength and direction of </w:t>
      </w:r>
      <w:r w:rsidR="00A35A18">
        <w:t xml:space="preserve">the negative gradient using </w:t>
      </w:r>
      <w:r w:rsidR="00EB08E4">
        <w:t>Python</w:t>
      </w:r>
      <w:r w:rsidR="00A35A18">
        <w:t>.</w:t>
      </w:r>
      <w:r w:rsidR="00082AE9">
        <w:t xml:space="preserve"> Mark </w:t>
      </w:r>
      <w:r w:rsidR="00264F4B">
        <w:t>any</w:t>
      </w:r>
      <w:r w:rsidR="00082AE9">
        <w:t xml:space="preserve"> ‘stagnation </w:t>
      </w:r>
      <w:proofErr w:type="gramStart"/>
      <w:r w:rsidR="00082AE9">
        <w:t>point</w:t>
      </w:r>
      <w:r w:rsidR="00264F4B">
        <w:t>s</w:t>
      </w:r>
      <w:r w:rsidR="00082AE9">
        <w:t>’</w:t>
      </w:r>
      <w:proofErr w:type="gramEnd"/>
      <w:r w:rsidR="00082AE9">
        <w:t>.</w:t>
      </w:r>
    </w:p>
    <w:p w14:paraId="2F6DE303" w14:textId="77777777" w:rsidR="00D45826" w:rsidRDefault="00D45826" w:rsidP="00D45826">
      <w:pPr>
        <w:ind w:left="720"/>
      </w:pPr>
    </w:p>
    <w:p w14:paraId="3622089F" w14:textId="6BAB1F6E" w:rsidR="00A35A18" w:rsidRDefault="0037449C" w:rsidP="00A35A18">
      <w:pPr>
        <w:pStyle w:val="ListParagraph"/>
        <w:numPr>
          <w:ilvl w:val="0"/>
          <w:numId w:val="1"/>
        </w:numPr>
      </w:pPr>
      <w:r>
        <w:t xml:space="preserve">Instead of arrows as in Question </w:t>
      </w:r>
      <w:r w:rsidR="00F90EB3">
        <w:t>3</w:t>
      </w:r>
      <w:r>
        <w:t xml:space="preserve">, plot streamlines using </w:t>
      </w:r>
      <w:r w:rsidR="00EB08E4">
        <w:t>Python</w:t>
      </w:r>
      <w:r>
        <w:t>.</w:t>
      </w:r>
    </w:p>
    <w:sectPr w:rsidR="00A35A18" w:rsidSect="00473EDE">
      <w:footerReference w:type="even" r:id="rId15"/>
      <w:footerReference w:type="default" r:id="rId16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484080" w14:textId="77777777" w:rsidR="00FF2740" w:rsidRDefault="00FF2740">
      <w:r>
        <w:separator/>
      </w:r>
    </w:p>
  </w:endnote>
  <w:endnote w:type="continuationSeparator" w:id="0">
    <w:p w14:paraId="57AC5571" w14:textId="77777777" w:rsidR="00FF2740" w:rsidRDefault="00FF27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9694C4" w14:textId="77777777" w:rsidR="001A76E4" w:rsidRDefault="001A76E4" w:rsidP="00E32D1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E41C0">
      <w:rPr>
        <w:rStyle w:val="PageNumber"/>
        <w:noProof/>
      </w:rPr>
      <w:t>7</w:t>
    </w:r>
    <w:r>
      <w:rPr>
        <w:rStyle w:val="PageNumber"/>
      </w:rPr>
      <w:fldChar w:fldCharType="end"/>
    </w:r>
  </w:p>
  <w:p w14:paraId="73D622F4" w14:textId="77777777" w:rsidR="001A76E4" w:rsidRDefault="001A76E4" w:rsidP="00473ED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0BA630" w14:textId="77777777" w:rsidR="001A76E4" w:rsidRDefault="001A76E4" w:rsidP="00E32D1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96B59">
      <w:rPr>
        <w:rStyle w:val="PageNumber"/>
        <w:noProof/>
      </w:rPr>
      <w:t>7</w:t>
    </w:r>
    <w:r>
      <w:rPr>
        <w:rStyle w:val="PageNumber"/>
      </w:rPr>
      <w:fldChar w:fldCharType="end"/>
    </w:r>
  </w:p>
  <w:p w14:paraId="5FF34B7D" w14:textId="0729C289" w:rsidR="001A76E4" w:rsidRDefault="001A76E4" w:rsidP="00473EDE">
    <w:pPr>
      <w:pStyle w:val="Footer"/>
      <w:ind w:right="360"/>
    </w:pPr>
    <w:r>
      <w:fldChar w:fldCharType="begin"/>
    </w:r>
    <w:r>
      <w:instrText xml:space="preserve"> DATE \@ "M/d/yyyy" </w:instrText>
    </w:r>
    <w:r>
      <w:fldChar w:fldCharType="separate"/>
    </w:r>
    <w:r w:rsidR="00264F4B">
      <w:rPr>
        <w:noProof/>
      </w:rPr>
      <w:t>8/30/2025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294033" w14:textId="77777777" w:rsidR="00FF2740" w:rsidRDefault="00FF2740">
      <w:r>
        <w:separator/>
      </w:r>
    </w:p>
  </w:footnote>
  <w:footnote w:type="continuationSeparator" w:id="0">
    <w:p w14:paraId="394C42B7" w14:textId="77777777" w:rsidR="00FF2740" w:rsidRDefault="00FF27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CA51A6"/>
    <w:multiLevelType w:val="hybridMultilevel"/>
    <w:tmpl w:val="81168F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58603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6B56"/>
    <w:rsid w:val="00016B8F"/>
    <w:rsid w:val="00043BFE"/>
    <w:rsid w:val="00073DF5"/>
    <w:rsid w:val="0007702A"/>
    <w:rsid w:val="00082AE9"/>
    <w:rsid w:val="00096549"/>
    <w:rsid w:val="000A2D8E"/>
    <w:rsid w:val="000E0648"/>
    <w:rsid w:val="00125983"/>
    <w:rsid w:val="00136F1D"/>
    <w:rsid w:val="00137E2B"/>
    <w:rsid w:val="001577F4"/>
    <w:rsid w:val="00166D93"/>
    <w:rsid w:val="00182937"/>
    <w:rsid w:val="001A4B57"/>
    <w:rsid w:val="001A76E4"/>
    <w:rsid w:val="001B063B"/>
    <w:rsid w:val="001D11F4"/>
    <w:rsid w:val="001E41C0"/>
    <w:rsid w:val="001F4E26"/>
    <w:rsid w:val="00204FD0"/>
    <w:rsid w:val="00206CF6"/>
    <w:rsid w:val="00207CF3"/>
    <w:rsid w:val="00257EEE"/>
    <w:rsid w:val="00264F4B"/>
    <w:rsid w:val="002A48A1"/>
    <w:rsid w:val="002A7E13"/>
    <w:rsid w:val="002D02C6"/>
    <w:rsid w:val="003222F4"/>
    <w:rsid w:val="00351291"/>
    <w:rsid w:val="00364A66"/>
    <w:rsid w:val="00373C10"/>
    <w:rsid w:val="0037449C"/>
    <w:rsid w:val="0037586B"/>
    <w:rsid w:val="003A4017"/>
    <w:rsid w:val="003B5C4F"/>
    <w:rsid w:val="003B6299"/>
    <w:rsid w:val="003B6500"/>
    <w:rsid w:val="003C4FBB"/>
    <w:rsid w:val="00430151"/>
    <w:rsid w:val="00437224"/>
    <w:rsid w:val="004516B9"/>
    <w:rsid w:val="004532D4"/>
    <w:rsid w:val="00456B84"/>
    <w:rsid w:val="0047076D"/>
    <w:rsid w:val="00470DE4"/>
    <w:rsid w:val="00473EDE"/>
    <w:rsid w:val="00487A27"/>
    <w:rsid w:val="004F406F"/>
    <w:rsid w:val="00530852"/>
    <w:rsid w:val="00576B56"/>
    <w:rsid w:val="005C37CE"/>
    <w:rsid w:val="005D4437"/>
    <w:rsid w:val="005E5798"/>
    <w:rsid w:val="005F5CDD"/>
    <w:rsid w:val="00603DE7"/>
    <w:rsid w:val="006052D8"/>
    <w:rsid w:val="006119B8"/>
    <w:rsid w:val="006569C0"/>
    <w:rsid w:val="00672C28"/>
    <w:rsid w:val="00687E9E"/>
    <w:rsid w:val="00696B59"/>
    <w:rsid w:val="006D040B"/>
    <w:rsid w:val="006D73CC"/>
    <w:rsid w:val="006E0E54"/>
    <w:rsid w:val="00707121"/>
    <w:rsid w:val="00720E91"/>
    <w:rsid w:val="007277F2"/>
    <w:rsid w:val="00736DEA"/>
    <w:rsid w:val="00753139"/>
    <w:rsid w:val="00760571"/>
    <w:rsid w:val="007719E4"/>
    <w:rsid w:val="00772FFE"/>
    <w:rsid w:val="00775C19"/>
    <w:rsid w:val="007A1177"/>
    <w:rsid w:val="007A674D"/>
    <w:rsid w:val="007C31AF"/>
    <w:rsid w:val="007F5451"/>
    <w:rsid w:val="0080064E"/>
    <w:rsid w:val="00803304"/>
    <w:rsid w:val="008250E3"/>
    <w:rsid w:val="00833514"/>
    <w:rsid w:val="00896C78"/>
    <w:rsid w:val="008B3D99"/>
    <w:rsid w:val="008D1F0C"/>
    <w:rsid w:val="00902D4C"/>
    <w:rsid w:val="0093078D"/>
    <w:rsid w:val="00933CA2"/>
    <w:rsid w:val="00935871"/>
    <w:rsid w:val="00947E2E"/>
    <w:rsid w:val="00976F4C"/>
    <w:rsid w:val="00995702"/>
    <w:rsid w:val="009D4215"/>
    <w:rsid w:val="009E7BD7"/>
    <w:rsid w:val="00A35A18"/>
    <w:rsid w:val="00A414BB"/>
    <w:rsid w:val="00A46015"/>
    <w:rsid w:val="00A4712A"/>
    <w:rsid w:val="00A82DD8"/>
    <w:rsid w:val="00AC01C6"/>
    <w:rsid w:val="00AC49C5"/>
    <w:rsid w:val="00B1276F"/>
    <w:rsid w:val="00B25C56"/>
    <w:rsid w:val="00B2756A"/>
    <w:rsid w:val="00B3313B"/>
    <w:rsid w:val="00B514DF"/>
    <w:rsid w:val="00B55F77"/>
    <w:rsid w:val="00B63BAB"/>
    <w:rsid w:val="00B66590"/>
    <w:rsid w:val="00BB4718"/>
    <w:rsid w:val="00BC4008"/>
    <w:rsid w:val="00BE0830"/>
    <w:rsid w:val="00C14C86"/>
    <w:rsid w:val="00C26C63"/>
    <w:rsid w:val="00C34719"/>
    <w:rsid w:val="00C77847"/>
    <w:rsid w:val="00CA7222"/>
    <w:rsid w:val="00CE4DA4"/>
    <w:rsid w:val="00D45826"/>
    <w:rsid w:val="00D51D39"/>
    <w:rsid w:val="00D5357B"/>
    <w:rsid w:val="00D55345"/>
    <w:rsid w:val="00D73E0E"/>
    <w:rsid w:val="00D836F6"/>
    <w:rsid w:val="00D9492D"/>
    <w:rsid w:val="00DA1433"/>
    <w:rsid w:val="00DA61B4"/>
    <w:rsid w:val="00DB5BF6"/>
    <w:rsid w:val="00DC30A4"/>
    <w:rsid w:val="00DC5A04"/>
    <w:rsid w:val="00DE30EE"/>
    <w:rsid w:val="00E13BEA"/>
    <w:rsid w:val="00E210E8"/>
    <w:rsid w:val="00E22365"/>
    <w:rsid w:val="00E2518C"/>
    <w:rsid w:val="00E32D18"/>
    <w:rsid w:val="00E442DE"/>
    <w:rsid w:val="00EB08E4"/>
    <w:rsid w:val="00F11E54"/>
    <w:rsid w:val="00F14AD0"/>
    <w:rsid w:val="00F30EE3"/>
    <w:rsid w:val="00F444EE"/>
    <w:rsid w:val="00F530A9"/>
    <w:rsid w:val="00F865E8"/>
    <w:rsid w:val="00F90EB3"/>
    <w:rsid w:val="00FA4CAC"/>
    <w:rsid w:val="00FA547B"/>
    <w:rsid w:val="00FB596E"/>
    <w:rsid w:val="00FD470A"/>
    <w:rsid w:val="00FF2740"/>
    <w:rsid w:val="00FF6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3A2B140C"/>
  <w15:chartTrackingRefBased/>
  <w15:docId w15:val="{A6E0BBD3-47A5-4D45-AF9E-35E3CC768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87E9E"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rsid w:val="004532D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47076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125983"/>
    <w:pPr>
      <w:spacing w:before="120" w:after="120"/>
    </w:pPr>
    <w:rPr>
      <w:b/>
      <w:bCs/>
      <w:sz w:val="20"/>
      <w:szCs w:val="20"/>
    </w:rPr>
  </w:style>
  <w:style w:type="paragraph" w:styleId="Footer">
    <w:name w:val="footer"/>
    <w:basedOn w:val="Normal"/>
    <w:rsid w:val="00473ED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73EDE"/>
  </w:style>
  <w:style w:type="table" w:styleId="TableSimple1">
    <w:name w:val="Table Simple 1"/>
    <w:basedOn w:val="TableNormal"/>
    <w:rsid w:val="00E442D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Header">
    <w:name w:val="header"/>
    <w:basedOn w:val="Normal"/>
    <w:rsid w:val="00073DF5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1E41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E41C0"/>
    <w:rPr>
      <w:rFonts w:ascii="Tahoma" w:hAnsi="Tahoma" w:cs="Tahoma"/>
      <w:sz w:val="16"/>
      <w:szCs w:val="16"/>
      <w:lang w:eastAsia="zh-CN"/>
    </w:rPr>
  </w:style>
  <w:style w:type="paragraph" w:styleId="ListParagraph">
    <w:name w:val="List Paragraph"/>
    <w:basedOn w:val="Normal"/>
    <w:uiPriority w:val="34"/>
    <w:qFormat/>
    <w:rsid w:val="00B665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126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1960</TotalTime>
  <Pages>10</Pages>
  <Words>1158</Words>
  <Characters>6605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Calculus Review</vt:lpstr>
    </vt:vector>
  </TitlesOfParts>
  <Company>FIU</Company>
  <LinksUpToDate>false</LinksUpToDate>
  <CharactersWithSpaces>7748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Calculus Review</dc:title>
  <dc:subject/>
  <dc:creator>Mike Sukop</dc:creator>
  <cp:keywords/>
  <dc:description/>
  <cp:lastModifiedBy>Michael Sukop</cp:lastModifiedBy>
  <cp:revision>3</cp:revision>
  <cp:lastPrinted>2023-09-14T19:27:00Z</cp:lastPrinted>
  <dcterms:created xsi:type="dcterms:W3CDTF">2025-08-31T00:42:00Z</dcterms:created>
  <dcterms:modified xsi:type="dcterms:W3CDTF">2025-09-03T00:43:00Z</dcterms:modified>
</cp:coreProperties>
</file>