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563.550pt;mso-position-horizontal-relative:page;mso-position-vertical-relative:paragraph;z-index:-15797248" coordorigin="797,-335" coordsize="10908,11271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1957" coordorigin="797,238" coordsize="10908,1957" path="m805,626l797,626,797,2194,805,219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194,11704,219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206;width:10892;height:236" coordorigin="805,2206" coordsize="10892,236" path="m11696,2206l11592,2206,909,2206,805,2206,805,2442,909,2442,11592,2442,11696,2442,11696,2206xe" filled="true" fillcolor="#a8d08d" stroked="false">
              <v:path arrowok="t"/>
              <v:fill type="solid"/>
            </v:shape>
            <v:shape style="position:absolute;left:796;top:2193;width:10900;height:13" coordorigin="797,2194" coordsize="10900,13" path="m11696,2194l805,2194,797,2194,797,2206,805,2206,805,2202,11696,2202,11696,2194xe" filled="true" fillcolor="#000000" stroked="false">
              <v:path arrowok="t"/>
              <v:fill type="solid"/>
            </v:shape>
            <v:rect style="position:absolute;left:804;top:2202;width:10892;height:4" filled="true" fillcolor="#a8d08d" stroked="false">
              <v:fill type="solid"/>
            </v:rect>
            <v:shape style="position:absolute;left:796;top:2193;width:10908;height:249" coordorigin="797,2194" coordsize="10908,249" path="m805,2206l797,2206,797,2442,805,2442,805,2206xm11704,2194l11696,2194,11696,2206,11696,2442,11704,2442,11704,2206,11704,2194xe" filled="true" fillcolor="#000000" stroked="false">
              <v:path arrowok="t"/>
              <v:fill type="solid"/>
            </v:shape>
            <v:shape style="position:absolute;left:804;top:2450;width:10892;height:236" coordorigin="805,2450" coordsize="10892,236" path="m4958,2450l909,2450,805,2450,805,2686,909,2686,4958,2686,4958,2450xm5062,2450l4958,2450,4958,2686,5062,2686,5062,2450xm11696,2450l11592,2450,11592,2450,5174,2450,5074,2450,5074,2686,5174,2686,11592,2686,11592,2686,11696,2686,11696,2450xe" filled="true" fillcolor="#ffc000" stroked="false">
              <v:path arrowok="t"/>
              <v:fill type="solid"/>
            </v:shape>
            <v:shape style="position:absolute;left:796;top:2442;width:4269;height:12" coordorigin="797,2442" coordsize="4269,12" path="m5066,2442l805,2442,797,2442,797,2454,805,2454,805,2450,5066,2450,5066,2442xe" filled="true" fillcolor="#000000" stroked="false">
              <v:path arrowok="t"/>
              <v:fill type="solid"/>
            </v:shape>
            <v:rect style="position:absolute;left:804;top:2450;width:4261;height:4" filled="true" fillcolor="#ffc000" stroked="false">
              <v:fill type="solid"/>
            </v:rect>
            <v:shape style="position:absolute;left:5065;top:2442;width:6631;height:12" coordorigin="5066,2442" coordsize="6631,12" path="m5074,2442l5066,2442,5066,2450,5066,2454,5074,2454,5074,2450,5074,2442xm11696,2442l5074,2442,5074,2450,11696,2450,11696,2442xe" filled="true" fillcolor="#000000" stroked="false">
              <v:path arrowok="t"/>
              <v:fill type="solid"/>
            </v:shape>
            <v:rect style="position:absolute;left:5073;top:2450;width:6623;height:4" filled="true" fillcolor="#ffc000" stroked="false">
              <v:fill type="solid"/>
            </v:rect>
            <v:shape style="position:absolute;left:796;top:2442;width:10908;height:8494" coordorigin="797,2442" coordsize="10908,8494" path="m805,4663l797,4663,797,4675,797,6151,797,6163,797,6163,797,7131,797,7143,797,7843,797,7855,805,7855,805,7843,805,7143,805,7131,805,6163,805,6163,805,6151,805,4675,805,4663xm805,3879l797,3879,797,4663,805,4663,805,3879xm805,2454l797,2454,797,2686,805,2686,805,2454xm2501,4663l2493,4663,2493,4675,2493,6151,2493,6163,2493,6163,2493,7131,2493,7143,2493,7843,2493,7855,2501,7855,2501,7843,2501,7143,2501,7131,2501,6163,2501,6163,2501,6151,2501,4675,2501,4663xm2501,3879l2493,3879,2493,4663,2501,4663,2501,3879xm4062,10212l4054,10212,4054,10220,4062,10220,4062,10212xm5066,2686l2501,2686,2493,2686,805,2686,797,2686,797,2698,797,3866,805,3866,805,2698,805,2694,2493,2694,2493,2698,2493,3866,2501,3866,2501,2698,2501,2694,5066,2694,5066,2686xm5074,2686l5066,2686,5066,2694,5074,2694,5074,2686xm5074,2454l5066,2454,5066,2686,5074,2686,5074,2454xm11696,10928l4054,10928,4050,10928,4042,10928,2501,10928,2501,10224,2501,10220,4054,10220,4054,10212,2501,10212,2493,10212,2493,10220,2493,10224,2493,10928,805,10928,805,10224,805,10220,2493,10220,2493,10212,805,10212,797,10212,797,10224,797,10928,797,10936,805,10936,2493,10936,2501,10936,4042,10936,4050,10936,4054,10936,11696,10936,11696,10928xm11704,10212l11696,10212,4062,10212,4062,10220,11696,10220,11696,10224,11704,10224,11704,10212xm11704,7856l11696,7856,11696,9264,2501,9264,2501,7856,2493,7856,2493,9264,805,9264,805,7856,797,7856,797,9264,797,9276,797,9276,797,10212,805,10212,805,9276,805,9276,805,9272,2493,9272,2493,9276,2493,9276,2493,10212,2501,10212,2501,9276,2501,9276,2501,9272,11696,9272,11696,9276,11696,9276,11696,10212,11704,10212,11704,9276,11704,9276,11704,9264,11704,7856xm11704,4663l11696,4663,11696,4675,11696,6151,11696,6163,11696,6163,11696,7131,11696,7143,11696,7843,11696,7855,11704,7855,11704,7843,11704,7143,11704,7131,11704,6163,11704,6163,11704,6151,11704,4675,11704,4663xm11704,3879l11696,3879,11696,4663,11704,4663,11704,3879xm11704,3866l11696,3866,2501,3866,2493,3866,805,3866,797,3866,797,3878,805,3878,805,3874,2493,3874,2493,3878,2501,3878,2501,3874,11696,3874,11696,3878,11704,3878,11704,3866xm11704,2686l11696,2686,11696,2686,5074,2686,5074,2694,11696,2694,11696,2698,11696,3866,11704,3866,11704,2698,11704,2686xm11704,2442l11696,2442,11696,2454,11696,2686,11704,2686,11704,2454,11704,2442xe" filled="true" fillcolor="#000000" stroked="false">
              <v:path arrowok="t"/>
              <v:fill type="solid"/>
            </v:shape>
            <v:shape style="position:absolute;left:4049;top:10224;width:7655;height:712" coordorigin="4050,10224" coordsize="7655,712" path="m11704,10224l11696,10224,11696,10928,4050,10928,4050,10936,11696,10936,11704,10936,11704,10928,11704,10224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2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2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3.3/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Redoks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pendahuluan</w:t>
      </w:r>
    </w:p>
    <w:p>
      <w:pPr>
        <w:pStyle w:val="Heading2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0" w:lineRule="auto" w:before="0"/>
        <w:ind w:left="108" w:right="108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Melalui model pembelajaran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Discevory Learning</w:t>
      </w:r>
      <w:r>
        <w:rPr>
          <w:rFonts w:ascii="Times New Roman"/>
          <w:i/>
          <w:spacing w:val="60"/>
          <w:sz w:val="24"/>
        </w:rPr>
        <w:t>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 mengolah informasi, diharapkan siswa terlibat aktif selama proses belajar mengajar berlangsung, memiliki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sikap </w:t>
      </w:r>
      <w:r>
        <w:rPr>
          <w:rFonts w:ascii="Times New Roman"/>
          <w:b/>
          <w:sz w:val="24"/>
        </w:rPr>
        <w:t>teliti </w:t>
      </w:r>
      <w:r>
        <w:rPr>
          <w:rFonts w:ascii="Times New Roman"/>
          <w:sz w:val="24"/>
        </w:rPr>
        <w:t>dalam melakukan penyeteraan reaksi redoks, serta dapat </w:t>
      </w:r>
      <w:r>
        <w:rPr>
          <w:rFonts w:ascii="Times New Roman"/>
          <w:b/>
          <w:sz w:val="24"/>
        </w:rPr>
        <w:t>menganalisis </w:t>
      </w:r>
      <w:r>
        <w:rPr>
          <w:rFonts w:ascii="Times New Roman"/>
          <w:sz w:val="24"/>
        </w:rPr>
        <w:t>kekuatan oksidator 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reduktor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hasil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percobaan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b/>
          <w:sz w:val="24"/>
        </w:rPr>
        <w:t>menyajikan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datahasil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analisis kekuatan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oksidator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reduktor.</w:t>
      </w:r>
    </w:p>
    <w:p>
      <w:pPr>
        <w:pStyle w:val="BodyText"/>
        <w:spacing w:before="4"/>
        <w:ind w:left="152"/>
      </w:pPr>
      <w:r>
        <w:rPr/>
        <w:t>.</w:t>
      </w:r>
    </w:p>
    <w:p>
      <w:pPr>
        <w:pStyle w:val="Heading2"/>
        <w:spacing w:before="10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2"/>
        <w:spacing w:before="9"/>
        <w:ind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1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4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0" w:lineRule="exact" w:before="10" w:after="0"/>
        <w:ind w:left="276" w:right="0" w:hanging="169"/>
        <w:jc w:val="left"/>
        <w:rPr>
          <w:b/>
          <w:sz w:val="20"/>
        </w:rPr>
      </w:pPr>
      <w:r>
        <w:rPr>
          <w:b/>
          <w:sz w:val="20"/>
        </w:rPr>
        <w:t>Stimulasi</w:t>
      </w:r>
    </w:p>
    <w:p>
      <w:pPr>
        <w:pStyle w:val="Heading1"/>
        <w:ind w:left="276" w:right="228"/>
        <w:rPr>
          <w:rFonts w:ascii="Cambria"/>
          <w:b/>
          <w:sz w:val="20"/>
        </w:rPr>
      </w:pPr>
      <w:r>
        <w:rPr/>
        <w:t>Peserta</w:t>
      </w:r>
      <w:r>
        <w:rPr>
          <w:spacing w:val="-3"/>
        </w:rPr>
        <w:t> </w:t>
      </w:r>
      <w:r>
        <w:rPr/>
        <w:t>didik</w:t>
      </w:r>
      <w:r>
        <w:rPr>
          <w:spacing w:val="-8"/>
        </w:rPr>
        <w:t> </w:t>
      </w:r>
      <w:r>
        <w:rPr/>
        <w:t>mengingat</w:t>
      </w:r>
      <w:r>
        <w:rPr>
          <w:spacing w:val="-3"/>
        </w:rPr>
        <w:t> </w:t>
      </w:r>
      <w:r>
        <w:rPr/>
        <w:t>kembali</w:t>
      </w:r>
      <w:r>
        <w:rPr>
          <w:spacing w:val="-4"/>
        </w:rPr>
        <w:t> </w:t>
      </w:r>
      <w:r>
        <w:rPr/>
        <w:t>materi</w:t>
      </w:r>
      <w:r>
        <w:rPr>
          <w:spacing w:val="-3"/>
        </w:rPr>
        <w:t> </w:t>
      </w:r>
      <w:r>
        <w:rPr/>
        <w:t>sebelumnya</w:t>
      </w:r>
      <w:r>
        <w:rPr>
          <w:spacing w:val="-2"/>
        </w:rPr>
        <w:t> </w:t>
      </w:r>
      <w:r>
        <w:rPr/>
        <w:t>tentang</w:t>
      </w:r>
      <w:r>
        <w:rPr>
          <w:spacing w:val="-8"/>
        </w:rPr>
        <w:t> </w:t>
      </w:r>
      <w:r>
        <w:rPr/>
        <w:t>definisi</w:t>
      </w:r>
      <w:r>
        <w:rPr>
          <w:spacing w:val="-4"/>
        </w:rPr>
        <w:t> </w:t>
      </w:r>
      <w:r>
        <w:rPr/>
        <w:t>reaksi</w:t>
      </w:r>
      <w:r>
        <w:rPr>
          <w:spacing w:val="-3"/>
        </w:rPr>
        <w:t> </w:t>
      </w:r>
      <w:r>
        <w:rPr/>
        <w:t>reduksi,</w:t>
      </w:r>
      <w:r>
        <w:rPr>
          <w:spacing w:val="-57"/>
        </w:rPr>
        <w:t> </w:t>
      </w:r>
      <w:r>
        <w:rPr/>
        <w:t>definisi</w:t>
      </w:r>
      <w:r>
        <w:rPr>
          <w:spacing w:val="-1"/>
        </w:rPr>
        <w:t> </w:t>
      </w:r>
      <w:r>
        <w:rPr/>
        <w:t>rekasi</w:t>
      </w:r>
      <w:r>
        <w:rPr>
          <w:spacing w:val="-1"/>
        </w:rPr>
        <w:t> </w:t>
      </w:r>
      <w:r>
        <w:rPr/>
        <w:t>oksidasi,</w:t>
      </w:r>
      <w:r>
        <w:rPr>
          <w:spacing w:val="-1"/>
        </w:rPr>
        <w:t> </w:t>
      </w:r>
      <w:r>
        <w:rPr/>
        <w:t>bilangan</w:t>
      </w:r>
      <w:r>
        <w:rPr>
          <w:spacing w:val="-1"/>
        </w:rPr>
        <w:t> </w:t>
      </w:r>
      <w:r>
        <w:rPr/>
        <w:t>oksidasi.</w:t>
      </w:r>
      <w:r>
        <w:rPr>
          <w:rFonts w:ascii="Cambria"/>
          <w:sz w:val="20"/>
        </w:rPr>
        <w:t>.</w:t>
      </w:r>
      <w:r>
        <w:rPr>
          <w:rFonts w:ascii="Cambria"/>
          <w:b/>
          <w:sz w:val="20"/>
        </w:rPr>
        <w:t>(CrItical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thinking, literasi)</w:t>
      </w:r>
    </w:p>
    <w:p>
      <w:pPr>
        <w:pStyle w:val="Heading2"/>
        <w:numPr>
          <w:ilvl w:val="0"/>
          <w:numId w:val="1"/>
        </w:numPr>
        <w:tabs>
          <w:tab w:pos="277" w:val="left" w:leader="none"/>
        </w:tabs>
        <w:spacing w:line="233" w:lineRule="exact" w:before="14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ind w:left="276"/>
        <w:rPr>
          <w:rFonts w:ascii="Calibri"/>
          <w:sz w:val="22"/>
        </w:rPr>
      </w:pPr>
      <w:r>
        <w:rPr/>
        <w:t>Guru mengajukan berbagai pertanyaan terkait materi redoks kelas X, tentang aturan biloks dan</w:t>
      </w:r>
      <w:r>
        <w:rPr>
          <w:spacing w:val="1"/>
        </w:rPr>
        <w:t> </w:t>
      </w:r>
      <w:r>
        <w:rPr/>
        <w:t>penentuan</w:t>
      </w:r>
      <w:r>
        <w:rPr>
          <w:spacing w:val="-5"/>
        </w:rPr>
        <w:t> </w:t>
      </w:r>
      <w:r>
        <w:rPr/>
        <w:t>biloks</w:t>
      </w:r>
      <w:r>
        <w:rPr>
          <w:spacing w:val="-5"/>
        </w:rPr>
        <w:t> </w:t>
      </w:r>
      <w:r>
        <w:rPr/>
        <w:t>unsur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senyawa</w:t>
      </w:r>
      <w:r>
        <w:rPr>
          <w:spacing w:val="-5"/>
        </w:rPr>
        <w:t> </w:t>
      </w:r>
      <w:r>
        <w:rPr/>
        <w:t>.</w:t>
      </w:r>
      <w:r>
        <w:rPr>
          <w:spacing w:val="-2"/>
        </w:rPr>
        <w:t> </w:t>
      </w: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dapat</w:t>
      </w:r>
      <w:r>
        <w:rPr>
          <w:spacing w:val="-4"/>
        </w:rPr>
        <w:t> </w:t>
      </w:r>
      <w:r>
        <w:rPr/>
        <w:t>mengingat</w:t>
      </w:r>
      <w:r>
        <w:rPr>
          <w:spacing w:val="-4"/>
        </w:rPr>
        <w:t> </w:t>
      </w:r>
      <w:r>
        <w:rPr/>
        <w:t>kembali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melihat</w:t>
      </w:r>
      <w:r>
        <w:rPr>
          <w:spacing w:val="-41"/>
        </w:rPr>
        <w:t> </w:t>
      </w:r>
      <w:r>
        <w:rPr/>
        <w:t>tayangan</w:t>
      </w:r>
      <w:r>
        <w:rPr>
          <w:spacing w:val="-3"/>
        </w:rPr>
        <w:t> </w:t>
      </w:r>
      <w:r>
        <w:rPr/>
        <w:t>reaksi</w:t>
      </w:r>
      <w:r>
        <w:rPr>
          <w:spacing w:val="-2"/>
        </w:rPr>
        <w:t> </w:t>
      </w:r>
      <w:r>
        <w:rPr/>
        <w:t>redoks,</w:t>
      </w:r>
      <w:r>
        <w:rPr>
          <w:spacing w:val="-3"/>
        </w:rPr>
        <w:t> </w:t>
      </w:r>
      <w:r>
        <w:rPr/>
        <w:t>melalui</w:t>
      </w:r>
      <w:r>
        <w:rPr>
          <w:spacing w:val="-2"/>
        </w:rPr>
        <w:t> </w:t>
      </w:r>
      <w:r>
        <w:rPr/>
        <w:t>: </w:t>
      </w:r>
      <w:hyperlink r:id="rId5">
        <w:r>
          <w:rPr>
            <w:rFonts w:ascii="Calibri"/>
            <w:color w:val="0462C1"/>
            <w:sz w:val="22"/>
            <w:u w:val="single" w:color="0462C1"/>
          </w:rPr>
          <w:t>https://www.youtube.com/watch?v=2R1Ububto7Y</w:t>
        </w:r>
      </w:hyperlink>
    </w:p>
    <w:p>
      <w:pPr>
        <w:spacing w:line="268" w:lineRule="exact" w:before="1"/>
        <w:ind w:left="27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Guru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memberikan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beberapa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penentuan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biloks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unsur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dalam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senyawa.</w:t>
      </w:r>
    </w:p>
    <w:p>
      <w:pPr>
        <w:pStyle w:val="Heading2"/>
        <w:spacing w:line="249" w:lineRule="auto"/>
        <w:ind w:left="152" w:right="2340" w:firstLine="124"/>
      </w:pPr>
      <w:r>
        <w:rPr>
          <w:b w:val="0"/>
        </w:rPr>
        <w:t>(</w:t>
      </w:r>
      <w:r>
        <w:rPr/>
        <w:t>Crtical</w:t>
      </w:r>
      <w:r>
        <w:rPr>
          <w:spacing w:val="-8"/>
        </w:rPr>
        <w:t> </w:t>
      </w:r>
      <w:r>
        <w:rPr/>
        <w:t>thinking,</w:t>
      </w:r>
      <w:r>
        <w:rPr>
          <w:spacing w:val="-4"/>
        </w:rPr>
        <w:t> </w:t>
      </w:r>
      <w:r>
        <w:rPr/>
        <w:t>kolaborasi,</w:t>
      </w:r>
      <w:r>
        <w:rPr>
          <w:spacing w:val="-8"/>
        </w:rPr>
        <w:t> </w:t>
      </w:r>
      <w:r>
        <w:rPr/>
        <w:t>komunikasi,</w:t>
      </w:r>
      <w:r>
        <w:rPr>
          <w:spacing w:val="-4"/>
        </w:rPr>
        <w:t> </w:t>
      </w:r>
      <w:r>
        <w:rPr/>
        <w:t>literasi,</w:t>
      </w:r>
      <w:r>
        <w:rPr>
          <w:spacing w:val="-5"/>
        </w:rPr>
        <w:t> </w:t>
      </w:r>
      <w:r>
        <w:rPr/>
        <w:t>HOTs)</w:t>
      </w:r>
      <w:r>
        <w:rPr>
          <w:spacing w:val="-41"/>
        </w:rPr>
        <w:t> </w:t>
      </w:r>
      <w:r>
        <w:rPr/>
        <w:t>Mengumpulkan</w:t>
      </w:r>
      <w:r>
        <w:rPr>
          <w:spacing w:val="-2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:</w:t>
      </w:r>
    </w:p>
    <w:p>
      <w:pPr>
        <w:spacing w:line="237" w:lineRule="auto" w:before="0"/>
        <w:ind w:left="380" w:right="228" w:firstLine="0"/>
        <w:jc w:val="left"/>
        <w:rPr>
          <w:rFonts w:ascii="Calibri"/>
          <w:sz w:val="22"/>
        </w:rPr>
      </w:pPr>
      <w:r>
        <w:rPr>
          <w:sz w:val="20"/>
        </w:rPr>
        <w:t>Peserta didik mengumpulkan informasi sebelum mengerjakan soal tentang penentuan biloks unsur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-1"/>
          <w:sz w:val="20"/>
        </w:rPr>
        <w:t> </w:t>
      </w:r>
      <w:r>
        <w:rPr>
          <w:sz w:val="20"/>
        </w:rPr>
        <w:t>senyawa,</w:t>
      </w:r>
      <w:r>
        <w:rPr>
          <w:spacing w:val="-4"/>
          <w:sz w:val="20"/>
        </w:rPr>
        <w:t> </w:t>
      </w:r>
      <w:r>
        <w:rPr>
          <w:sz w:val="20"/>
        </w:rPr>
        <w:t>melalui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rFonts w:ascii="Calibri"/>
          <w:sz w:val="22"/>
        </w:rPr>
        <w:t>Materi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3"/>
          <w:sz w:val="22"/>
        </w:rPr>
        <w:t> </w:t>
      </w:r>
      <w:hyperlink r:id="rId6">
        <w:r>
          <w:rPr>
            <w:rFonts w:ascii="Calibri"/>
            <w:color w:val="0462C1"/>
            <w:sz w:val="22"/>
            <w:u w:val="single" w:color="0462C1"/>
          </w:rPr>
          <w:t>http://gg.gg/k359j</w:t>
        </w:r>
        <w:r>
          <w:rPr>
            <w:rFonts w:ascii="Calibri"/>
            <w:color w:val="0462C1"/>
            <w:spacing w:val="-3"/>
            <w:sz w:val="22"/>
          </w:rPr>
          <w:t> </w:t>
        </w:r>
      </w:hyperlink>
      <w:r>
        <w:rPr>
          <w:rFonts w:ascii="Calibri"/>
          <w:color w:val="0000FF"/>
          <w:sz w:val="22"/>
          <w:u w:val="single" w:color="0000FF"/>
        </w:rPr>
        <w:t>(dari</w:t>
      </w:r>
      <w:r>
        <w:rPr>
          <w:rFonts w:ascii="Calibri"/>
          <w:color w:val="0000FF"/>
          <w:spacing w:val="-3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Unggul</w:t>
      </w:r>
      <w:r>
        <w:rPr>
          <w:rFonts w:ascii="Calibri"/>
          <w:color w:val="0000FF"/>
          <w:spacing w:val="-3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Sudarmono</w:t>
      </w:r>
      <w:r>
        <w:rPr>
          <w:rFonts w:ascii="Calibri"/>
          <w:color w:val="0000FF"/>
          <w:spacing w:val="-2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penerbit</w:t>
      </w:r>
      <w:r>
        <w:rPr>
          <w:rFonts w:ascii="Calibri"/>
          <w:color w:val="0000FF"/>
          <w:spacing w:val="-6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Erlangga).</w:t>
      </w:r>
    </w:p>
    <w:p>
      <w:pPr>
        <w:spacing w:after="0" w:line="237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BodyText"/>
        <w:spacing w:before="8"/>
        <w:rPr>
          <w:rFonts w:ascii="Calibri"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8"/>
        </w:rPr>
      </w:pPr>
    </w:p>
    <w:p>
      <w:pPr>
        <w:pStyle w:val="Heading2"/>
        <w:ind w:right="25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spacing w:line="233" w:lineRule="exact" w:before="100"/>
        <w:ind w:left="10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Pengolahan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</w:t>
      </w:r>
    </w:p>
    <w:p>
      <w:pPr>
        <w:spacing w:before="0"/>
        <w:ind w:left="108" w:right="228" w:firstLine="0"/>
        <w:jc w:val="left"/>
        <w:rPr>
          <w:b/>
          <w:sz w:val="20"/>
        </w:rPr>
      </w:pPr>
      <w:r>
        <w:rPr>
          <w:sz w:val="20"/>
        </w:rPr>
        <w:t>Peserta didik menyimpulkan tentang</w:t>
      </w:r>
      <w:r>
        <w:rPr>
          <w:spacing w:val="1"/>
          <w:sz w:val="20"/>
        </w:rPr>
        <w:t> </w:t>
      </w:r>
      <w:r>
        <w:rPr>
          <w:sz w:val="20"/>
        </w:rPr>
        <w:t>penentuan biloks unsur dalam senyawa .(</w:t>
      </w:r>
      <w:r>
        <w:rPr>
          <w:b/>
          <w:sz w:val="20"/>
        </w:rPr>
        <w:t>Critical thinking,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kolaborasi, komunikasi,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literasi,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kreatif, HOTs)</w:t>
      </w:r>
    </w:p>
    <w:p>
      <w:pPr>
        <w:pStyle w:val="Heading2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41"/>
        <w:jc w:val="left"/>
      </w:pPr>
      <w:r>
        <w:rPr/>
        <w:t>Komunikasi :</w:t>
      </w:r>
    </w:p>
    <w:p>
      <w:pPr>
        <w:pStyle w:val="BodyText"/>
        <w:spacing w:before="2"/>
        <w:ind w:left="276" w:right="228"/>
      </w:pPr>
      <w:r>
        <w:rPr/>
        <w:t>Peserta didik mengkomunikasikan hasil mengerjakan soal terkait</w:t>
      </w:r>
      <w:r>
        <w:rPr>
          <w:spacing w:val="1"/>
        </w:rPr>
        <w:t> </w:t>
      </w:r>
      <w:r>
        <w:rPr/>
        <w:t>penentuan biloks unsur dalam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via Microsoft Teams/Google Meet/Zoom/Webex/Group WA.(Critical thinking, kolaborasi,</w:t>
      </w:r>
      <w:r>
        <w:rPr>
          <w:spacing w:val="-42"/>
        </w:rPr>
        <w:t> </w:t>
      </w:r>
      <w:r>
        <w:rPr/>
        <w:t>komunikasi)</w:t>
      </w:r>
    </w:p>
    <w:p>
      <w:pPr>
        <w:pStyle w:val="Heading2"/>
        <w:numPr>
          <w:ilvl w:val="0"/>
          <w:numId w:val="1"/>
        </w:numPr>
        <w:tabs>
          <w:tab w:pos="277" w:val="left" w:leader="none"/>
        </w:tabs>
        <w:spacing w:line="231" w:lineRule="exact" w:before="0" w:after="0"/>
        <w:ind w:left="276" w:right="0" w:hanging="141"/>
        <w:jc w:val="left"/>
      </w:pPr>
      <w:r>
        <w:rPr/>
        <w:t>Generalisasi</w:t>
      </w:r>
    </w:p>
    <w:p>
      <w:pPr>
        <w:pStyle w:val="BodyText"/>
        <w:tabs>
          <w:tab w:pos="3837" w:val="left" w:leader="none"/>
        </w:tabs>
        <w:spacing w:before="2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2"/>
        </w:rPr>
        <w:t> </w:t>
      </w:r>
      <w:r>
        <w:rPr/>
        <w:t>menyimpulkan</w:t>
      </w:r>
      <w:r>
        <w:rPr>
          <w:spacing w:val="-2"/>
        </w:rPr>
        <w:t> </w:t>
      </w:r>
      <w:r>
        <w:rPr/>
        <w:t>mengenai</w:t>
        <w:tab/>
        <w:t>penentuan</w:t>
      </w:r>
      <w:r>
        <w:rPr>
          <w:spacing w:val="-3"/>
        </w:rPr>
        <w:t> </w:t>
      </w:r>
      <w:r>
        <w:rPr/>
        <w:t>biloks</w:t>
      </w:r>
      <w:r>
        <w:rPr>
          <w:spacing w:val="-4"/>
        </w:rPr>
        <w:t> </w:t>
      </w:r>
      <w:r>
        <w:rPr/>
        <w:t>unsur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senyawa</w:t>
      </w:r>
      <w:r>
        <w:rPr>
          <w:spacing w:val="-1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9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3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399"/>
            <w:col w:w="9204"/>
          </w:cols>
        </w:sectPr>
      </w:pPr>
    </w:p>
    <w:p>
      <w:pPr>
        <w:pStyle w:val="Heading2"/>
        <w:spacing w:before="10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3" w:lineRule="exact" w:before="2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line="233" w:lineRule="exact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 w:line="233" w:lineRule="exact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6302" w:val="left" w:leader="none"/>
        </w:tabs>
        <w:spacing w:before="100"/>
        <w:ind w:left="540"/>
      </w:pPr>
      <w:r>
        <w:rPr/>
        <w:t>Mengetahui,</w:t>
        <w:tab/>
        <w:t>…………….,</w:t>
      </w:r>
      <w:r>
        <w:rPr>
          <w:spacing w:val="-3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before="2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6382" w:val="left" w:leader="none"/>
        </w:tabs>
        <w:spacing w:line="232" w:lineRule="exact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7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0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5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9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20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" w:right="108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2R1Ububto7Y" TargetMode="External"/><Relationship Id="rId6" Type="http://schemas.openxmlformats.org/officeDocument/2006/relationships/hyperlink" Target="http://gg.gg/k359j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2021-09-06T07:20:53Z</dcterms:created>
  <dcterms:modified xsi:type="dcterms:W3CDTF">2021-09-06T07:20:53Z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