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94.999999999998" w:type="dxa"/>
        <w:jc w:val="left"/>
        <w:tblInd w:w="-10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  <w:tblGridChange w:id="0">
          <w:tblGrid>
            <w:gridCol w:w="21"/>
            <w:gridCol w:w="736"/>
            <w:gridCol w:w="1384"/>
            <w:gridCol w:w="1086"/>
            <w:gridCol w:w="34"/>
            <w:gridCol w:w="19"/>
            <w:gridCol w:w="1383"/>
            <w:gridCol w:w="493"/>
            <w:gridCol w:w="109"/>
            <w:gridCol w:w="1845"/>
            <w:gridCol w:w="281"/>
            <w:gridCol w:w="561"/>
            <w:gridCol w:w="891"/>
            <w:gridCol w:w="958"/>
            <w:gridCol w:w="285"/>
            <w:gridCol w:w="600"/>
            <w:gridCol w:w="534"/>
            <w:gridCol w:w="851"/>
            <w:gridCol w:w="751"/>
            <w:gridCol w:w="950"/>
            <w:gridCol w:w="573"/>
            <w:gridCol w:w="1138"/>
            <w:gridCol w:w="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</w:rPr>
              <w:drawing>
                <wp:inline distB="0" distT="0" distL="0" distR="0">
                  <wp:extent cx="1210310" cy="121031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  <w:shd w:fill="daeef3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POLITEKNIK MEDICA FARMA HUSADA MATARAM,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PRODI D4 TEKNOLOGI REKAYASA PERANGKAT LUNAK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aee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Kode Dokumen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1"/>
            <w:shd w:fill="daeef3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RENCANA PEMBELAJARAN SEMESTER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7e6e6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MATA KULIAH (MK)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KODE</w:t>
            </w:r>
          </w:p>
        </w:tc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Rumpun MK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BOBOT (sks)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SEMESTER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Tgl Penyusunan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TEKNIK PEMROGRAMAN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RPL306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T=2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P=1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OTORISASI</w:t>
            </w:r>
          </w:p>
        </w:tc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Pengembang RPS</w:t>
            </w:r>
          </w:p>
        </w:tc>
        <w:tc>
          <w:tcPr>
            <w:gridSpan w:val="6"/>
            <w:shd w:fill="e7e6e6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Koordinator 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Ketua PRODI</w:t>
            </w:r>
          </w:p>
        </w:tc>
      </w:tr>
      <w:tr>
        <w:trPr>
          <w:cantSplit w:val="0"/>
          <w:trHeight w:val="75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      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Asmaul Husna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(CP)</w:t>
            </w:r>
          </w:p>
        </w:tc>
        <w:tc>
          <w:tcPr>
            <w:gridSpan w:val="9"/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1806"/>
              </w:tabs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CPL-PRODI  yang dibebankan pada MK       </w:t>
            </w:r>
          </w:p>
        </w:tc>
        <w:tc>
          <w:tcPr>
            <w:gridSpan w:val="10"/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1806"/>
              </w:tabs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-1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Memiliki pengetahuan komprehensif tentang teori, prinsip dan konsep dasar rekayasa perangkat lunak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-2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Menguasai konsep pengembangan rekayasa perangkat lunak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-3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Mampu beradaptasi terhadap penggunaan metode baru pada konteks permasalahan yang dinamis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-4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Mampu menyajikan solusi atas permasalahan pada dunia industri dan masyarakat berdasarkan pengetahuan bidang rekayasa perangkat lunak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-5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Mampu merancang, mengimplementasikan dan mengevaluasi solusi inovatif terhadap pengembangan teknologi rekayasa perangkat lunak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-6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Mampu berkolaborasi dengan berbagai pihak dari disiplin ilmu lain yang relevan secara efektif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-7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Mampu berkomunikasi secara efektif untuk menyampaikan solusi dalam menjalankan profesinya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-8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Memiliki komitmen terhadap prinsip dan nilai profesional sebagai landasan hidup dalam konteks individu maupun organisasi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CPL -9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Memiliki jiwa pembelajar sepanjang hayat yang kreatif dan inovatif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Mata Kuliah (CPMK)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-1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Mahasiswa mengerti dan mampu Memahami berbagai jenis desain penelitian yang mempengaruhi teknik pengumpulan data, seperti penelitian eksperimen, survei, studi kasus, dan lain-lain.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-2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Mahasiswa dapat Memahami dan mengaplikasikan berbagai metode pengumpulan data seperti survei, wawancara, observasi, eksperimen, dan pengumpulan data sekunder (misalnya dari literatur atau basis data).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-3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Pengembangan dan validasi instrumen-instrumen yang digunakan dalam pengumpulan data, seperti kuesioner, panduan wawancara, atau protokol observasi.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-4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Mahasiswa dapat memahami dan mampu menjelaskan konsep Dasar-dasar analisis data yang relevan untuk memahami bagaimana data yang terkumpul dapat dianalisis untuk mendukung tujuan penelitian atau pengambilan keputusan.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-5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Memahami pentingnya validitas data dan etika dalam pengumpulan data, termasuk teknik-teknik untuk mengurangi bias dan meningkatkan akurasi.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CPMK -6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Mahasiswa mampu membedakan bentuk Contoh penerapan teknik pengumpulan data dalam berbagai bidang seperti ilmu sosial, kesehatan, ekonomi, dan teknik.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dbdbdb" w:val="clear"/>
          </w:tcPr>
          <w:p w:rsidR="00000000" w:rsidDel="00000000" w:rsidP="00000000" w:rsidRDefault="00000000" w:rsidRPr="00000000" w14:paraId="000002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CPL-&gt;Sub-CPMK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23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2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Korelasi CPMK Terhadap Sub-CPMK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5</w:t>
            </w:r>
          </w:p>
        </w:tc>
        <w:tc>
          <w:tcPr>
            <w:gridSpan w:val="3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Sub-CPMK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CPMK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Deskripsi Singkat MK</w:t>
            </w:r>
          </w:p>
        </w:tc>
        <w:tc>
          <w:tcPr>
            <w:gridSpan w:val="19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Mata kuliah Teknik Pemrograman adalah mata kuliah yang membahas tentang konsep dasar dan teknik-teknik dalam pengembangan perangkat lunak. Mata kuliah ini bertujuan untuk memperkenalkan mahasiswa pada bahasa pemrograman, struktur data, algoritma, dan praktik terbaik dalam menulis kode yang efisien dan mudah dipelihara.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Bahan Kajian / Materi Pembelajaran</w:t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2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1.Dasar-Dasar Pemrograman: </w:t>
            </w:r>
          </w:p>
          <w:p w:rsidR="00000000" w:rsidDel="00000000" w:rsidP="00000000" w:rsidRDefault="00000000" w:rsidRPr="00000000" w14:paraId="000002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Struktur Kontrol: </w:t>
            </w:r>
          </w:p>
          <w:p w:rsidR="00000000" w:rsidDel="00000000" w:rsidP="00000000" w:rsidRDefault="00000000" w:rsidRPr="00000000" w14:paraId="000002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3.Fungsi dan Prosedur: </w:t>
            </w:r>
          </w:p>
          <w:p w:rsidR="00000000" w:rsidDel="00000000" w:rsidP="00000000" w:rsidRDefault="00000000" w:rsidRPr="00000000" w14:paraId="000002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4.Struktur Data: </w:t>
            </w:r>
          </w:p>
          <w:p w:rsidR="00000000" w:rsidDel="00000000" w:rsidP="00000000" w:rsidRDefault="00000000" w:rsidRPr="00000000" w14:paraId="000002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5.Pemrograman Berorientasi Objek: </w:t>
            </w:r>
          </w:p>
          <w:p w:rsidR="00000000" w:rsidDel="00000000" w:rsidP="00000000" w:rsidRDefault="00000000" w:rsidRPr="00000000" w14:paraId="000002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6.Algoritma Dasar: </w:t>
            </w:r>
          </w:p>
          <w:p w:rsidR="00000000" w:rsidDel="00000000" w:rsidP="00000000" w:rsidRDefault="00000000" w:rsidRPr="00000000" w14:paraId="000002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7.Debugging dan Pengujian: </w:t>
            </w:r>
          </w:p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8.Penggunaan IDE: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Pustaka</w:t>
            </w:r>
          </w:p>
        </w:tc>
        <w:tc>
          <w:tcPr>
            <w:gridSpan w:val="4"/>
            <w:tcBorders>
              <w:bottom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2BF">
            <w:pPr>
              <w:ind w:left="26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Utama :</w:t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ind w:left="26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</w:tcBorders>
            <w:shd w:fill="e7e6e6" w:val="clear"/>
          </w:tcPr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Pendukung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2E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B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Matakuliah syarat</w:t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41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Mg Ke-</w:t>
            </w:r>
          </w:p>
        </w:tc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Sub-CPMK</w:t>
            </w:r>
          </w:p>
          <w:p w:rsidR="00000000" w:rsidDel="00000000" w:rsidP="00000000" w:rsidRDefault="00000000" w:rsidRPr="00000000" w14:paraId="0000034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(Kemampuan akhir tiap tahapan belajar)</w:t>
            </w:r>
          </w:p>
        </w:tc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Penilaian</w:t>
            </w:r>
          </w:p>
        </w:tc>
        <w:tc>
          <w:tcPr>
            <w:gridSpan w:val="7"/>
            <w:shd w:fill="e7e6e6" w:val="clea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Bantuk Pembelajaran,</w:t>
            </w:r>
          </w:p>
          <w:p w:rsidR="00000000" w:rsidDel="00000000" w:rsidP="00000000" w:rsidRDefault="00000000" w:rsidRPr="00000000" w14:paraId="0000034D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Metode Pembelajaran, </w:t>
            </w:r>
          </w:p>
          <w:p w:rsidR="00000000" w:rsidDel="00000000" w:rsidP="00000000" w:rsidRDefault="00000000" w:rsidRPr="00000000" w14:paraId="0000034E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Penugasan Mahasiswa,</w:t>
            </w:r>
          </w:p>
          <w:p w:rsidR="00000000" w:rsidDel="00000000" w:rsidP="00000000" w:rsidRDefault="00000000" w:rsidRPr="00000000" w14:paraId="0000034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2"/>
                <w:szCs w:val="22"/>
                <w:rtl w:val="0"/>
              </w:rPr>
              <w:t xml:space="preserve"> [ Estimasi Waktu]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Materi Pembelajaran</w:t>
            </w:r>
          </w:p>
          <w:p w:rsidR="00000000" w:rsidDel="00000000" w:rsidP="00000000" w:rsidRDefault="00000000" w:rsidRPr="00000000" w14:paraId="0000035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2"/>
                <w:szCs w:val="22"/>
                <w:rtl w:val="0"/>
              </w:rPr>
              <w:t xml:space="preserve">[ Pustaka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Bobot Penilaian (%)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Indikator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Kriteria &amp; Bentuk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Luring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offline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Daring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online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gridSpan w:val="3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72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(1)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(2)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(3)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(4)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(5)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(6)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(7)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(8)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8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Definisi dan pentingnya teknik pemrograman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Sejarah perkembangan bahasa pemrograman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Alat dan lingkungan pengembangan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pentingnya teknik pemrograman</w:t>
            </w:r>
          </w:p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Sejarah perkembangan bahasa pemrograman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Alat dan lingkungan pengembangan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94">
            <w:pPr>
              <w:tabs>
                <w:tab w:val="left" w:leader="none" w:pos="1186"/>
              </w:tabs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395">
            <w:pPr>
              <w:tabs>
                <w:tab w:val="left" w:leader="none" w:pos="1186"/>
              </w:tabs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396">
            <w:pPr>
              <w:tabs>
                <w:tab w:val="left" w:leader="none" w:pos="1186"/>
              </w:tabs>
              <w:rPr/>
            </w:pPr>
            <w:r w:rsidDel="00000000" w:rsidR="00000000" w:rsidRPr="00000000">
              <w:rPr>
                <w:rtl w:val="0"/>
              </w:rPr>
              <w:t xml:space="preserve">penguasaan materi</w:t>
            </w:r>
          </w:p>
          <w:p w:rsidR="00000000" w:rsidDel="00000000" w:rsidP="00000000" w:rsidRDefault="00000000" w:rsidRPr="00000000" w14:paraId="00000397">
            <w:pPr>
              <w:tabs>
                <w:tab w:val="left" w:leader="none" w:pos="1186"/>
              </w:tabs>
              <w:rPr/>
            </w:pPr>
            <w:r w:rsidDel="00000000" w:rsidR="00000000" w:rsidRPr="00000000">
              <w:rPr>
                <w:rtl w:val="0"/>
              </w:rPr>
              <w:t xml:space="preserve">Bentuk test:</w:t>
            </w:r>
          </w:p>
          <w:p w:rsidR="00000000" w:rsidDel="00000000" w:rsidP="00000000" w:rsidRDefault="00000000" w:rsidRPr="00000000" w14:paraId="00000398">
            <w:pPr>
              <w:tabs>
                <w:tab w:val="left" w:leader="none" w:pos="1186"/>
              </w:tabs>
              <w:rPr/>
            </w:pPr>
            <w:r w:rsidDel="00000000" w:rsidR="00000000" w:rsidRPr="00000000">
              <w:rPr>
                <w:rtl w:val="0"/>
              </w:rPr>
              <w:t xml:space="preserve">-tes lisan</w:t>
            </w:r>
          </w:p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Pengantar Teknik Pemrograman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Struktur program sederhana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Tipe data dasar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Operasi aritmatika dan logika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Struktur program sederhana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Tipe data dasar</w:t>
            </w:r>
          </w:p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Operasi aritmatika dan logika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penguasaan materi</w:t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Bentuk test:</w:t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-tes lisan</w:t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tes:</w:t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- 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Dasar-dasar Pemrograman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9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Pernyataan kondisi (if-else)</w:t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Pernyataan perulangan (for, while, do-while)</w:t>
            </w:r>
          </w:p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Fungsi dan prosedur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Pernyataan kondisi (if-else) Pernyataan perulangan (for, while, do-while)</w:t>
            </w:r>
          </w:p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Fungsi dan prosedur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penguasaan materi</w:t>
            </w:r>
          </w:p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Kontrol Aliran Program</w:t>
            </w:r>
          </w:p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Deklarasi dan inisialisasi array Manipulasi array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Penggunaan string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Deklarasi dan inisialisasi array Manipulasi array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Penggunaan string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Array dan String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5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Tumpukan (stack)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Antrian (queue)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Daftar tertaut (linked list)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Tumpukan (stack)</w:t>
            </w:r>
          </w:p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Antrian (queue)</w:t>
            </w:r>
          </w:p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Daftar tertaut (linked list)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Struktur Data Dasar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A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Pencarian (searching)</w:t>
            </w:r>
          </w:p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Pengurutan (sorting)</w:t>
            </w:r>
          </w:p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Rekursi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Pencarian (searching)</w:t>
            </w:r>
          </w:p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Pengurutan (sorting)</w:t>
            </w:r>
          </w:p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Rekursi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Algoritma Dasar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Konsep dasar OOP</w:t>
            </w:r>
          </w:p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Kelas dan objek</w:t>
            </w:r>
          </w:p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Enkapsulasi dan pewarisan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Konsep dasar OOP</w:t>
            </w:r>
          </w:p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Kelas dan objek</w:t>
            </w:r>
          </w:p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Enkapsulasi dan pewarisan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Pemrograman Berorientasi Objek (OOP) - Bagian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94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gridSpan w:val="19"/>
            <w:shd w:fill="e7e6e6" w:val="clear"/>
          </w:tcPr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Evaluasi Tengah Semester / Ujian Tengan 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A">
            <w:pPr>
              <w:ind w:left="-90" w:right="-108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9,10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1.Polimorfisme, Abstraksi dan antarmuka, Penggunaan OOP dalam pengembangan perangkat lunak</w:t>
            </w:r>
          </w:p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2.Teknik Pemrograman Lanjutan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Polimorfisme, Abstraksi dan antarmuka, Penggunaan OOP dalam pengembangan perangkat lunak</w:t>
            </w:r>
          </w:p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Teknik Pemrograman Lanjutan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Pemrograman Berorientasi Objek (OOP) - Bagian 2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Pemrograman berbasis acara (event-driven programming), Pemrograman bersamaan (concurrent programming), Pemrograman jaringan (network programming)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E">
            <w:pPr>
              <w:ind w:right="-10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11,12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1.Operasi file dasar, Pembacaan dan penulisan file, Teknik I/O lanjutan</w:t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2.Konsep dasar GUI, Alat dan pustaka untuk pengembangan GUI, Pembuatan aplikasi GUI sederhana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Operasi file dasar, Pembacaan dan penulisan file, Teknik I/O lanjutan</w:t>
            </w:r>
          </w:p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Konsep dasar GUI, Alat dan pustaka untuk pengembangan GUI, Pembuatan aplikasi GUI sederhana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Penanganan File dan I/O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Pemrograman GUI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2">
            <w:pPr>
              <w:ind w:right="-10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Teknik debugging</w:t>
            </w:r>
          </w:p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Pengujian unit (unit testing)</w:t>
            </w:r>
          </w:p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Pengujian integrasi dan sistem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Teknik debugging Pengujian unit (unit testing)</w:t>
            </w:r>
          </w:p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Pengujian integrasi dan sistem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FD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4FE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4FF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500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501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508">
            <w:pPr>
              <w:spacing w:before="1" w:line="242" w:lineRule="auto"/>
              <w:ind w:right="18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Pengujian dan Debugging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7,5 %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6">
            <w:pPr>
              <w:ind w:right="-10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14,15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1.Diskusi studi kasus nyata, Implementasi proyek kecil, Evaluasi dan feedback</w:t>
            </w:r>
          </w:p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2.Presentasi proyek akhir mahasiswa, Diskusi hasil proyek, Evaluasi dan feedback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Mahasiswa mampu memahami </w:t>
            </w:r>
            <w:r w:rsidDel="00000000" w:rsidR="00000000" w:rsidRPr="00000000">
              <w:rPr>
                <w:rtl w:val="0"/>
              </w:rPr>
              <w:t xml:space="preserve">Diskusi studi kasus nyata, Implementasi proyek kecil, Evaluasi dan feedback</w:t>
            </w:r>
          </w:p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Presentasi proyek akhir mahasiswa, Diskusi hasil proyek, Evaluasi dan feedback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0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Kriteria:</w:t>
            </w:r>
          </w:p>
          <w:p w:rsidR="00000000" w:rsidDel="00000000" w:rsidP="00000000" w:rsidRDefault="00000000" w:rsidRPr="00000000" w14:paraId="00000521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Ketepatan dan</w:t>
            </w:r>
          </w:p>
          <w:p w:rsidR="00000000" w:rsidDel="00000000" w:rsidP="00000000" w:rsidRDefault="00000000" w:rsidRPr="00000000" w14:paraId="00000522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penguasaan</w:t>
            </w:r>
          </w:p>
          <w:p w:rsidR="00000000" w:rsidDel="00000000" w:rsidP="00000000" w:rsidRDefault="00000000" w:rsidRPr="00000000" w14:paraId="00000523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Bentuk non test:</w:t>
            </w:r>
          </w:p>
          <w:p w:rsidR="00000000" w:rsidDel="00000000" w:rsidP="00000000" w:rsidRDefault="00000000" w:rsidRPr="00000000" w14:paraId="00000524">
            <w:pPr>
              <w:ind w:right="236"/>
              <w:rPr/>
            </w:pPr>
            <w:r w:rsidDel="00000000" w:rsidR="00000000" w:rsidRPr="00000000">
              <w:rPr>
                <w:rtl w:val="0"/>
              </w:rPr>
              <w:t xml:space="preserve">-Presentasi</w:t>
            </w:r>
          </w:p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Ceramah &amp; Diskusi </w:t>
            </w:r>
          </w:p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(TM : 1X (2X59))</w:t>
            </w:r>
          </w:p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Pemberian Tugas dengan contoh kasus</w:t>
            </w:r>
          </w:p>
          <w:p w:rsidR="00000000" w:rsidDel="00000000" w:rsidP="00000000" w:rsidRDefault="00000000" w:rsidRPr="00000000" w14:paraId="0000052D">
            <w:pPr>
              <w:spacing w:before="1" w:line="242" w:lineRule="auto"/>
              <w:ind w:right="186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Video Pembelajaran</w:t>
            </w:r>
          </w:p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Via Zoom Meeting</w:t>
            </w:r>
          </w:p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LMS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Studi Kasus dan Proyek Kecil </w:t>
            </w:r>
          </w:p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Studi Kasus Lanjutan dan Proyek Akhir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3C">
            <w:pPr>
              <w:ind w:right="-108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gridSpan w:val="19"/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3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Evaluasi Akhir Semester / Ujian Akhir Semester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6"/>
            <w:shd w:fill="d0cece" w:val="clear"/>
          </w:tcPr>
          <w:p w:rsidR="00000000" w:rsidDel="00000000" w:rsidP="00000000" w:rsidRDefault="00000000" w:rsidRPr="00000000" w14:paraId="00000551">
            <w:pPr>
              <w:tabs>
                <w:tab w:val="left" w:leader="none" w:pos="900"/>
                <w:tab w:val="left" w:leader="none" w:pos="5040"/>
                <w:tab w:val="left" w:leader="none" w:pos="5400"/>
              </w:tabs>
              <w:ind w:left="1131" w:firstLine="0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tabs>
                <w:tab w:val="left" w:leader="none" w:pos="900"/>
                <w:tab w:val="left" w:leader="none" w:pos="5040"/>
                <w:tab w:val="left" w:leader="none" w:pos="5400"/>
              </w:tabs>
              <w:ind w:left="1131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BOBOT PENILAIAN</w:t>
            </w:r>
          </w:p>
          <w:p w:rsidR="00000000" w:rsidDel="00000000" w:rsidP="00000000" w:rsidRDefault="00000000" w:rsidRPr="00000000" w14:paraId="00000553">
            <w:pPr>
              <w:tabs>
                <w:tab w:val="left" w:leader="none" w:pos="900"/>
                <w:tab w:val="left" w:leader="none" w:pos="5040"/>
                <w:tab w:val="left" w:leader="none" w:pos="5400"/>
              </w:tabs>
              <w:ind w:left="1131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7"/>
          </w:tcPr>
          <w:p w:rsidR="00000000" w:rsidDel="00000000" w:rsidP="00000000" w:rsidRDefault="00000000" w:rsidRPr="00000000" w14:paraId="000005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Kehadiran dan Partisipasi dalam kelas</w:t>
              <w:tab/>
              <w:t xml:space="preserve">: 10%</w:t>
            </w:r>
          </w:p>
          <w:p w:rsidR="00000000" w:rsidDel="00000000" w:rsidP="00000000" w:rsidRDefault="00000000" w:rsidRPr="00000000" w14:paraId="0000055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Hasil Praktikum dan Penugasan</w:t>
              <w:tab/>
              <w:t xml:space="preserve">                : 30%</w:t>
            </w:r>
          </w:p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Ujian Tengah Semester</w:t>
              <w:tab/>
              <w:t xml:space="preserve">                                : 30%</w:t>
            </w:r>
          </w:p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Ujian Akhir Semester</w:t>
              <w:tab/>
              <w:t xml:space="preserve">                                : 30%</w:t>
            </w:r>
          </w:p>
          <w:p w:rsidR="00000000" w:rsidDel="00000000" w:rsidP="00000000" w:rsidRDefault="00000000" w:rsidRPr="00000000" w14:paraId="0000055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Jumlah</w:t>
              <w:tab/>
              <w:t xml:space="preserve">                                                                : 100%</w:t>
            </w:r>
          </w:p>
          <w:p w:rsidR="00000000" w:rsidDel="00000000" w:rsidP="00000000" w:rsidRDefault="00000000" w:rsidRPr="00000000" w14:paraId="0000055E">
            <w:pPr>
              <w:tabs>
                <w:tab w:val="left" w:leader="none" w:pos="900"/>
                <w:tab w:val="left" w:leader="none" w:pos="5040"/>
                <w:tab w:val="left" w:leader="none" w:pos="5400"/>
              </w:tabs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1907" w:w="16840" w:orient="landscape"/>
      <w:pgMar w:bottom="1134" w:top="1134" w:left="1701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3119"/>
      </w:tabs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3119"/>
      </w:tabs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3119"/>
      </w:tabs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 w:val="1"/>
    <w:pPr>
      <w:keepNext w:val="1"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 w:val="1"/>
    <w:pPr>
      <w:keepNext w:val="1"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 w:val="1"/>
    <w:pPr>
      <w:keepNext w:val="1"/>
      <w:tabs>
        <w:tab w:val="left" w:pos="3119"/>
      </w:tabs>
      <w:jc w:val="center"/>
      <w:outlineLvl w:val="2"/>
    </w:pPr>
    <w:rPr>
      <w:b w:val="1"/>
      <w:bCs w:val="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 w:val="1"/>
    <w:pPr>
      <w:keepNext w:val="1"/>
      <w:jc w:val="center"/>
      <w:outlineLvl w:val="3"/>
    </w:pPr>
    <w:rPr>
      <w:b w:val="1"/>
      <w:bCs w:val="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 w:val="1"/>
    <w:pPr>
      <w:keepNext w:val="1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 w:val="1"/>
    <w:pPr>
      <w:keepNext w:val="1"/>
      <w:jc w:val="center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9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9"/>
    <w:rPr>
      <w:rFonts w:ascii="Calibri" w:cs="Times New Roman" w:eastAsia="Times New Roman" w:hAnsi="Calibr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9"/>
    <w:rPr>
      <w:rFonts w:ascii="Calibri" w:cs="Times New Roman" w:eastAsia="Times New Roman" w:hAnsi="Calibri"/>
      <w:b w:val="1"/>
      <w:bCs w:val="1"/>
    </w:rPr>
  </w:style>
  <w:style w:type="paragraph" w:styleId="Title">
    <w:name w:val="Title"/>
    <w:basedOn w:val="Normal"/>
    <w:link w:val="TitleChar"/>
    <w:uiPriority w:val="99"/>
    <w:qFormat w:val="1"/>
    <w:pPr>
      <w:spacing w:line="360" w:lineRule="auto"/>
      <w:jc w:val="center"/>
    </w:pPr>
    <w:rPr>
      <w:b w:val="1"/>
      <w:bCs w:val="1"/>
      <w:sz w:val="28"/>
      <w:szCs w:val="28"/>
      <w:lang w:val="en-GB"/>
    </w:rPr>
  </w:style>
  <w:style w:type="character" w:styleId="TitleChar" w:customStyle="1">
    <w:name w:val="Title Char"/>
    <w:basedOn w:val="DefaultParagraphFont"/>
    <w:link w:val="Title"/>
    <w:uiPriority w:val="10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styleId="BodyText2Char" w:customStyle="1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 w:val="1"/>
      <w:autoSpaceDN w:val="1"/>
    </w:pPr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 w:val="1"/>
      <w:autoSpaceDN w:val="1"/>
    </w:pPr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styleId="Default" w:customStyle="1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 w:val="1"/>
    <w:rsid w:val="00FB07D2"/>
    <w:rPr>
      <w:rFonts w:ascii="Calibri" w:hAnsi="Calibr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bidi="ar-SA" w:eastAsia="en-US" w:val="en-US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9B632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9B6324"/>
  </w:style>
  <w:style w:type="paragraph" w:styleId="ListParagraph">
    <w:name w:val="List Paragraph"/>
    <w:basedOn w:val="Normal"/>
    <w:uiPriority w:val="34"/>
    <w:qFormat w:val="1"/>
    <w:rsid w:val="00910AA6"/>
    <w:pPr>
      <w:ind w:left="720"/>
    </w:pPr>
  </w:style>
  <w:style w:type="paragraph" w:styleId="NormalWeb">
    <w:name w:val="Normal (Web)"/>
    <w:basedOn w:val="Normal"/>
    <w:uiPriority w:val="99"/>
    <w:semiHidden w:val="1"/>
    <w:unhideWhenUsed w:val="1"/>
    <w:rsid w:val="006536DE"/>
    <w:pPr>
      <w:autoSpaceDE w:val="1"/>
      <w:autoSpaceDN w:val="1"/>
      <w:spacing w:after="100" w:afterAutospacing="1" w:before="100" w:beforeAutospacing="1"/>
    </w:pPr>
    <w:rPr>
      <w:rFonts w:eastAsiaTheme="minorEastAsia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 w:val="1"/>
    <w:rsid w:val="008D1CD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6j8n0a/ii/KEMDzo6hdZZKJqkA==">CgMxLjA4AHIhMUw5U21WX0FBZWs1Q1JJQ3k4bkFiV1VPbEV5SlZpV2Zt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2024-06-30T12:39:00Z</dcterms:created>
  <dc:creator>Syamsul Arifin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