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417E1" w14:textId="7BB23595" w:rsidR="001D4B6B" w:rsidRDefault="001D4B6B" w:rsidP="001D4B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4B6B">
        <w:rPr>
          <w:rFonts w:ascii="Times New Roman" w:hAnsi="Times New Roman" w:cs="Times New Roman"/>
          <w:b/>
          <w:bCs/>
          <w:sz w:val="36"/>
          <w:szCs w:val="36"/>
        </w:rPr>
        <w:t>UJIAN TENGAH SEMESTER (UTS)</w:t>
      </w:r>
    </w:p>
    <w:p w14:paraId="715821C4" w14:textId="6E3182A3" w:rsidR="001D4B6B" w:rsidRPr="001D4B6B" w:rsidRDefault="001D4B6B" w:rsidP="001D4B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MACHINE LEARNING</w:t>
      </w:r>
    </w:p>
    <w:p w14:paraId="6F76BB01" w14:textId="77777777" w:rsidR="001D4B6B" w:rsidRDefault="001D4B6B">
      <w:pPr>
        <w:rPr>
          <w:rFonts w:ascii="Times New Roman" w:hAnsi="Times New Roman" w:cs="Times New Roman"/>
        </w:rPr>
      </w:pPr>
    </w:p>
    <w:p w14:paraId="11AD4642" w14:textId="560F18A8" w:rsidR="001D4B6B" w:rsidRDefault="001D4B6B">
      <w:pPr>
        <w:rPr>
          <w:rFonts w:ascii="Times New Roman" w:hAnsi="Times New Roman" w:cs="Times New Roman"/>
        </w:rPr>
      </w:pPr>
      <w:r w:rsidRPr="00E76BE3">
        <w:rPr>
          <w:rFonts w:cstheme="minorHAnsi"/>
          <w:noProof/>
        </w:rPr>
        <w:drawing>
          <wp:inline distT="0" distB="0" distL="0" distR="0" wp14:anchorId="1C31C039" wp14:editId="23E17560">
            <wp:extent cx="5731510" cy="5771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3264" w14:textId="700B597E" w:rsidR="001D4B6B" w:rsidRPr="001D4B6B" w:rsidRDefault="001D4B6B" w:rsidP="001D4B6B">
      <w:pPr>
        <w:ind w:left="3060"/>
        <w:rPr>
          <w:rFonts w:ascii="Times New Roman" w:hAnsi="Times New Roman" w:cs="Times New Roman"/>
          <w:b/>
          <w:bCs/>
          <w:sz w:val="28"/>
          <w:szCs w:val="28"/>
        </w:rPr>
      </w:pPr>
      <w:r w:rsidRPr="001D4B6B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1D4B6B">
        <w:rPr>
          <w:rFonts w:ascii="Times New Roman" w:hAnsi="Times New Roman" w:cs="Times New Roman"/>
          <w:b/>
          <w:bCs/>
          <w:sz w:val="28"/>
          <w:szCs w:val="28"/>
        </w:rPr>
        <w:tab/>
        <w:t>: ARI ROCADI</w:t>
      </w:r>
    </w:p>
    <w:p w14:paraId="70D0D1BE" w14:textId="3614AF2B" w:rsidR="001D4B6B" w:rsidRPr="001D4B6B" w:rsidRDefault="001D4B6B" w:rsidP="001D4B6B">
      <w:pPr>
        <w:ind w:left="3060"/>
        <w:rPr>
          <w:rFonts w:ascii="Times New Roman" w:hAnsi="Times New Roman" w:cs="Times New Roman"/>
          <w:b/>
          <w:bCs/>
          <w:sz w:val="28"/>
          <w:szCs w:val="28"/>
        </w:rPr>
      </w:pPr>
      <w:r w:rsidRPr="001D4B6B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1D4B6B">
        <w:rPr>
          <w:rFonts w:ascii="Times New Roman" w:hAnsi="Times New Roman" w:cs="Times New Roman"/>
          <w:b/>
          <w:bCs/>
          <w:sz w:val="28"/>
          <w:szCs w:val="28"/>
        </w:rPr>
        <w:tab/>
        <w:t>: 20220801339</w:t>
      </w:r>
    </w:p>
    <w:p w14:paraId="196B7549" w14:textId="6FE1B3C3" w:rsidR="001D4B6B" w:rsidRPr="001D4B6B" w:rsidRDefault="001D4B6B" w:rsidP="001D4B6B">
      <w:pPr>
        <w:ind w:left="3060"/>
        <w:rPr>
          <w:rFonts w:ascii="Times New Roman" w:hAnsi="Times New Roman" w:cs="Times New Roman"/>
          <w:b/>
          <w:bCs/>
          <w:sz w:val="28"/>
          <w:szCs w:val="28"/>
        </w:rPr>
      </w:pPr>
      <w:r w:rsidRPr="001D4B6B">
        <w:rPr>
          <w:rFonts w:ascii="Times New Roman" w:hAnsi="Times New Roman" w:cs="Times New Roman"/>
          <w:b/>
          <w:bCs/>
          <w:sz w:val="28"/>
          <w:szCs w:val="28"/>
        </w:rPr>
        <w:t>SESI</w:t>
      </w:r>
      <w:r w:rsidRPr="001D4B6B">
        <w:rPr>
          <w:rFonts w:ascii="Times New Roman" w:hAnsi="Times New Roman" w:cs="Times New Roman"/>
          <w:b/>
          <w:bCs/>
          <w:sz w:val="28"/>
          <w:szCs w:val="28"/>
        </w:rPr>
        <w:tab/>
        <w:t>: EU001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9B1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ONLINE</w:t>
      </w:r>
    </w:p>
    <w:p w14:paraId="5F8BF7A7" w14:textId="77777777" w:rsidR="001D4B6B" w:rsidRDefault="001D4B6B">
      <w:pPr>
        <w:rPr>
          <w:rFonts w:ascii="Times New Roman" w:hAnsi="Times New Roman" w:cs="Times New Roman"/>
        </w:rPr>
      </w:pPr>
    </w:p>
    <w:p w14:paraId="1E3294B1" w14:textId="4FB18D51" w:rsidR="003C1D29" w:rsidRPr="003C1D29" w:rsidRDefault="003C1D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1D2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Link </w:t>
      </w:r>
      <w:proofErr w:type="spellStart"/>
      <w:proofErr w:type="gramStart"/>
      <w:r w:rsidRPr="003C1D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Github</w:t>
      </w:r>
      <w:proofErr w:type="spellEnd"/>
      <w:r w:rsidRPr="003C1D2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F7C3A1D" w14:textId="440C3904" w:rsidR="00BD08BA" w:rsidRDefault="00BD08B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24E9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https://github.com/arirocadi/utsml_arirocadi_20220801339</w:t>
        </w:r>
      </w:hyperlink>
    </w:p>
    <w:p w14:paraId="3D1E4BCD" w14:textId="77777777" w:rsidR="00BD08BA" w:rsidRDefault="00BD08BA">
      <w:pPr>
        <w:rPr>
          <w:rFonts w:ascii="Times New Roman" w:hAnsi="Times New Roman" w:cs="Times New Roman"/>
          <w:sz w:val="24"/>
          <w:szCs w:val="24"/>
        </w:rPr>
      </w:pPr>
    </w:p>
    <w:p w14:paraId="3E1A1118" w14:textId="3591199A" w:rsidR="001D4B6B" w:rsidRPr="003C1D29" w:rsidRDefault="001D4B6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1D29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="003C1D29" w:rsidRPr="003C1D29">
        <w:rPr>
          <w:rFonts w:ascii="Times New Roman" w:hAnsi="Times New Roman" w:cs="Times New Roman"/>
          <w:b/>
          <w:bCs/>
          <w:sz w:val="28"/>
          <w:szCs w:val="28"/>
        </w:rPr>
        <w:t xml:space="preserve"> Essay</w:t>
      </w:r>
    </w:p>
    <w:p w14:paraId="73939EAE" w14:textId="6415F55C" w:rsidR="001D4B6B" w:rsidRDefault="009B1B82" w:rsidP="001D4B6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B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Machine Learning</w:t>
      </w:r>
      <w:r w:rsidRPr="009B1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(AI)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data basis data.</w:t>
      </w:r>
      <w:r w:rsidRPr="009B1B82">
        <w:rPr>
          <w:rFonts w:ascii="Times New Roman" w:hAnsi="Times New Roman" w:cs="Times New Roman"/>
          <w:sz w:val="24"/>
          <w:szCs w:val="24"/>
        </w:rPr>
        <w:t xml:space="preserve"> Dalam kata lain, machine learning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B82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9B1B82">
        <w:rPr>
          <w:rFonts w:ascii="Times New Roman" w:hAnsi="Times New Roman" w:cs="Times New Roman"/>
          <w:sz w:val="24"/>
          <w:szCs w:val="24"/>
        </w:rPr>
        <w:t>.</w:t>
      </w:r>
    </w:p>
    <w:p w14:paraId="0089F3B2" w14:textId="77777777" w:rsidR="009B1B82" w:rsidRDefault="009B1B82" w:rsidP="009B1B82">
      <w:pPr>
        <w:rPr>
          <w:rFonts w:ascii="Times New Roman" w:hAnsi="Times New Roman" w:cs="Times New Roman"/>
          <w:sz w:val="24"/>
          <w:szCs w:val="24"/>
        </w:rPr>
      </w:pPr>
    </w:p>
    <w:p w14:paraId="6AE73A43" w14:textId="7D1C39DF" w:rsidR="009B1B82" w:rsidRDefault="009B51B2" w:rsidP="009B1B8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51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r w:rsidRPr="003C1D2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3C1D29" w:rsidRPr="003C1D29">
        <w:rPr>
          <w:rFonts w:ascii="Times New Roman" w:hAnsi="Times New Roman" w:cs="Times New Roman"/>
          <w:i/>
          <w:iCs/>
          <w:sz w:val="24"/>
          <w:szCs w:val="24"/>
        </w:rPr>
        <w:t xml:space="preserve">achine </w:t>
      </w:r>
      <w:r w:rsidRPr="003C1D29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3C1D29" w:rsidRPr="003C1D29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Pr="009B51B2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:</w:t>
      </w:r>
    </w:p>
    <w:p w14:paraId="21A884F1" w14:textId="77777777" w:rsidR="009B51B2" w:rsidRPr="009B51B2" w:rsidRDefault="009B51B2" w:rsidP="009B51B2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3CB5555" w14:textId="6B323C50" w:rsidR="009B51B2" w:rsidRPr="009B51B2" w:rsidRDefault="009B51B2" w:rsidP="009B51B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 Wajah </w:t>
      </w: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di smartphone (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r w:rsidRPr="003C1D29">
        <w:rPr>
          <w:rFonts w:ascii="Times New Roman" w:hAnsi="Times New Roman" w:cs="Times New Roman"/>
          <w:i/>
          <w:iCs/>
          <w:sz w:val="24"/>
          <w:szCs w:val="24"/>
        </w:rPr>
        <w:t>Face ID</w:t>
      </w:r>
      <w:r w:rsidRPr="009B51B2">
        <w:rPr>
          <w:rFonts w:ascii="Times New Roman" w:hAnsi="Times New Roman" w:cs="Times New Roman"/>
          <w:sz w:val="24"/>
          <w:szCs w:val="24"/>
        </w:rPr>
        <w:t xml:space="preserve"> di </w:t>
      </w:r>
      <w:r w:rsidRPr="003C1D29">
        <w:rPr>
          <w:rFonts w:ascii="Times New Roman" w:hAnsi="Times New Roman" w:cs="Times New Roman"/>
          <w:i/>
          <w:iCs/>
          <w:sz w:val="24"/>
          <w:szCs w:val="24"/>
        </w:rPr>
        <w:t>android/iPhone</w:t>
      </w:r>
      <w:r w:rsidRPr="009B51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D29">
        <w:rPr>
          <w:rFonts w:ascii="Times New Roman" w:hAnsi="Times New Roman" w:cs="Times New Roman"/>
          <w:sz w:val="24"/>
          <w:szCs w:val="24"/>
        </w:rPr>
        <w:t>m</w:t>
      </w:r>
      <w:r w:rsidRPr="009B51B2">
        <w:rPr>
          <w:rFonts w:ascii="Times New Roman" w:hAnsi="Times New Roman" w:cs="Times New Roman"/>
          <w:sz w:val="24"/>
          <w:szCs w:val="24"/>
        </w:rPr>
        <w:t>emudahkan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.</w:t>
      </w:r>
    </w:p>
    <w:p w14:paraId="5A95A187" w14:textId="77777777" w:rsidR="009B51B2" w:rsidRPr="009B51B2" w:rsidRDefault="009B51B2" w:rsidP="009B51B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keamanaan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PIN.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.</w:t>
      </w:r>
    </w:p>
    <w:p w14:paraId="3962976D" w14:textId="77777777" w:rsidR="009B51B2" w:rsidRPr="009B51B2" w:rsidRDefault="009B51B2" w:rsidP="009B51B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16581335" w14:textId="77777777" w:rsidR="009B51B2" w:rsidRPr="009B51B2" w:rsidRDefault="009B51B2" w:rsidP="009B51B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Penyakit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 Kesehatan,</w:t>
      </w:r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.</w:t>
      </w:r>
    </w:p>
    <w:p w14:paraId="4BE58D3A" w14:textId="77777777" w:rsidR="009B51B2" w:rsidRPr="009B51B2" w:rsidRDefault="009B51B2" w:rsidP="009B51B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 w:rsidRPr="003C1D29">
        <w:rPr>
          <w:rFonts w:ascii="Times New Roman" w:hAnsi="Times New Roman" w:cs="Times New Roman"/>
          <w:b/>
          <w:bCs/>
          <w:sz w:val="24"/>
          <w:szCs w:val="24"/>
        </w:rPr>
        <w:t>Manfaat</w:t>
      </w:r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Dini,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.</w:t>
      </w:r>
    </w:p>
    <w:p w14:paraId="4067D405" w14:textId="77777777" w:rsidR="009B51B2" w:rsidRPr="009B51B2" w:rsidRDefault="009B51B2" w:rsidP="009B51B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6A3D9782" w14:textId="77777777" w:rsidR="009B51B2" w:rsidRPr="009B51B2" w:rsidRDefault="009B51B2" w:rsidP="009B51B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Kendaraan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Otonom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r w:rsidRPr="003C1D29">
        <w:rPr>
          <w:rFonts w:ascii="Times New Roman" w:hAnsi="Times New Roman" w:cs="Times New Roman"/>
          <w:i/>
          <w:iCs/>
          <w:sz w:val="24"/>
          <w:szCs w:val="24"/>
        </w:rPr>
        <w:t>Tesla</w:t>
      </w:r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sensor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.</w:t>
      </w:r>
    </w:p>
    <w:p w14:paraId="57EA524F" w14:textId="77777777" w:rsidR="009B51B2" w:rsidRPr="009B51B2" w:rsidRDefault="009B51B2" w:rsidP="009B51B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 w:rsidRPr="003C1D29">
        <w:rPr>
          <w:rFonts w:ascii="Times New Roman" w:hAnsi="Times New Roman" w:cs="Times New Roman"/>
          <w:b/>
          <w:bCs/>
          <w:sz w:val="24"/>
          <w:szCs w:val="24"/>
        </w:rPr>
        <w:t>Manfaat</w:t>
      </w:r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.</w:t>
      </w:r>
    </w:p>
    <w:p w14:paraId="536472BF" w14:textId="77777777" w:rsidR="009B51B2" w:rsidRPr="009B51B2" w:rsidRDefault="009B51B2" w:rsidP="009B51B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4F92DF41" w14:textId="77777777" w:rsidR="009B51B2" w:rsidRPr="009B51B2" w:rsidRDefault="009B51B2" w:rsidP="009B51B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D29">
        <w:rPr>
          <w:rFonts w:ascii="Times New Roman" w:hAnsi="Times New Roman" w:cs="Times New Roman"/>
          <w:b/>
          <w:bCs/>
          <w:sz w:val="24"/>
          <w:szCs w:val="24"/>
        </w:rPr>
        <w:t>Filter Spam di Email,</w:t>
      </w:r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Gmail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email spam.</w:t>
      </w:r>
    </w:p>
    <w:p w14:paraId="508BA099" w14:textId="77777777" w:rsidR="009B51B2" w:rsidRPr="009B51B2" w:rsidRDefault="009B51B2" w:rsidP="009B51B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.</w:t>
      </w:r>
    </w:p>
    <w:p w14:paraId="179CDB36" w14:textId="77777777" w:rsidR="009B51B2" w:rsidRPr="009B51B2" w:rsidRDefault="009B51B2" w:rsidP="009B51B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779260FC" w14:textId="77777777" w:rsidR="009B51B2" w:rsidRPr="009B51B2" w:rsidRDefault="009B51B2" w:rsidP="009B51B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1D29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3C1D29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Pr="003C1D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E-commerce</w:t>
      </w:r>
      <w:r w:rsidRPr="003C1D2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r w:rsidRPr="003C1D29">
        <w:rPr>
          <w:rFonts w:ascii="Times New Roman" w:hAnsi="Times New Roman" w:cs="Times New Roman"/>
          <w:i/>
          <w:iCs/>
          <w:sz w:val="24"/>
          <w:szCs w:val="24"/>
        </w:rPr>
        <w:t>Amazon, eBay,</w:t>
      </w:r>
      <w:r w:rsidRPr="009B51B2">
        <w:rPr>
          <w:rFonts w:ascii="Times New Roman" w:hAnsi="Times New Roman" w:cs="Times New Roman"/>
          <w:sz w:val="24"/>
          <w:szCs w:val="24"/>
        </w:rPr>
        <w:t xml:space="preserve"> dan platform </w:t>
      </w:r>
      <w:r w:rsidRPr="003C1D29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.</w:t>
      </w:r>
    </w:p>
    <w:p w14:paraId="684106A3" w14:textId="459F907E" w:rsidR="009B51B2" w:rsidRPr="009B1B82" w:rsidRDefault="009B51B2" w:rsidP="003C1D29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 w:rsidRPr="009B51B2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B51B2">
        <w:rPr>
          <w:rFonts w:ascii="Times New Roman" w:hAnsi="Times New Roman" w:cs="Times New Roman"/>
          <w:sz w:val="24"/>
          <w:szCs w:val="24"/>
        </w:rPr>
        <w:t>.</w:t>
      </w:r>
    </w:p>
    <w:p w14:paraId="7306A29D" w14:textId="77777777" w:rsidR="001D4B6B" w:rsidRPr="001D4B6B" w:rsidRDefault="001D4B6B">
      <w:pPr>
        <w:rPr>
          <w:rFonts w:ascii="Times New Roman" w:hAnsi="Times New Roman" w:cs="Times New Roman"/>
          <w:sz w:val="28"/>
          <w:szCs w:val="28"/>
        </w:rPr>
      </w:pPr>
    </w:p>
    <w:p w14:paraId="53E01193" w14:textId="35A8C122" w:rsidR="001D4B6B" w:rsidRDefault="00367DF1" w:rsidP="003C1D2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taxonomi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pengerapan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Machine Learning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03BD0D" w14:textId="77777777" w:rsidR="00F7353A" w:rsidRDefault="00F7353A" w:rsidP="00F7353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905C2D5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Jenis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7679E165" w14:textId="57CB587D" w:rsid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Terawasi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(Supervised Learning),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label,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input-output pairs.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(Classification) dan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(Regression).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Linear Regression, Logistic Regression, Support Vector Machines (SVM), K-Nearest Neighbors (KNN), Neural Networks.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email spam,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5BACA92A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3CC8CD9D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Tidak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Terawasi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(Unsupervised Learning),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berlabel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46995B39" w14:textId="544D54FF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: Clustering dan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K-Means, Hierarchical Clustering,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Principal Component Analysis (PCA).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044D7BA4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1E8BB33C" w14:textId="6E7EE3AE" w:rsid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Semi-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Terawasi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(Semi-Supervised Learning),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berlabel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berlabel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Semi-Supervised SVM, Graph-Based Methods.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0C950D18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7067D3D8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Penguatan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(Reinforcement Learning),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Q-Learning, Deep Q-Networks (DQN), Policy Gradient Methods.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5A36F782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9C221C1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7958F53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3FA8556B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Berdimensi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Tinggi (High-Dimensional Data),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Neural Networks, Support Vector Machines (SVM).</w:t>
      </w:r>
    </w:p>
    <w:p w14:paraId="37E1C3DC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6B23AE87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Pembelajaran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Berdimensi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Rendah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(Low-Dimensional Data),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Linear Regression, Logistic Regression.</w:t>
      </w:r>
    </w:p>
    <w:p w14:paraId="52EB688E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C16DEA3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467DEE5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Metode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Teknik yang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1FDEBC34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(Statistical Methods),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Bayesian Networks, Linear Regression.</w:t>
      </w:r>
    </w:p>
    <w:p w14:paraId="3EE6D588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389A968D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Dalam (Deep Learning),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(deep neural networks).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Convolutional Neural Networks (CNN), Recurrent Neural Networks (RNN).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1D8E7864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7DAD4DA5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Pohon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Keputusan (Tree-Based Methods),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Decision Trees, Random Forest, Gradient Boosting Trees.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7C88B16B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30B4717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2B30285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Tujuan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28744E88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(Classification),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mengategorikan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Logistic Regression, Decision Trees, SVM.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email spam, diagnosis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10F58350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35BB5E9E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(Regression),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Linear Regression, Polynomial Regression, Ridge Regression.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7029A2F8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085E008E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>Clustering,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K-Means, Hierarchical Clustering, DBSCAN.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1947EFD3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77C839E1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Reduksi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(Dimensionality Reduction),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PCA, t-SNE, LDA.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76170D6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5032A492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Anomali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(Anomaly Detection),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Isolation Forest, One-Class SVM, Autoencoders.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intrusi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41E06548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89A58BE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44B45D8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</w:p>
    <w:p w14:paraId="46C33A9F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Model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Generatif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(Generative Models)</w:t>
      </w:r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Gaussian Mixture Models, Hidden Markov Models, Generative Adversarial Networks (GANs).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4AACC6B8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61505C54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Diskriminatif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(Discriminative Models)</w:t>
      </w:r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Logistic Regression, SVM, Conditional Random Fields (CRFs).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62F2FA66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E7D0CE0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E639D7B" w14:textId="77777777" w:rsidR="00367DF1" w:rsidRPr="00367DF1" w:rsidRDefault="00367DF1" w:rsidP="00367DF1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Metode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Optimasi</w:t>
      </w:r>
      <w:proofErr w:type="spellEnd"/>
    </w:p>
    <w:p w14:paraId="0E9D42B1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Optimasi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Gradien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(Gradient-Based Optimization),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Stochastic Gradient Descent (SGD), Adam, RMSprop.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, model deep learning.</w:t>
      </w:r>
    </w:p>
    <w:p w14:paraId="42142CF5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1B0D96BC" w14:textId="77777777" w:rsidR="00367DF1" w:rsidRPr="00367DF1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</w:p>
    <w:p w14:paraId="506DA8E3" w14:textId="735C7B11" w:rsidR="00367DF1" w:rsidRPr="003C1D29" w:rsidRDefault="00367DF1" w:rsidP="00367DF1">
      <w:pPr>
        <w:pStyle w:val="DaftarParagraf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Optimasi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b/>
          <w:bCs/>
          <w:sz w:val="24"/>
          <w:szCs w:val="24"/>
        </w:rPr>
        <w:t>Populasi</w:t>
      </w:r>
      <w:proofErr w:type="spellEnd"/>
      <w:r w:rsidRPr="00367DF1">
        <w:rPr>
          <w:rFonts w:ascii="Times New Roman" w:hAnsi="Times New Roman" w:cs="Times New Roman"/>
          <w:b/>
          <w:bCs/>
          <w:sz w:val="24"/>
          <w:szCs w:val="24"/>
        </w:rPr>
        <w:t xml:space="preserve"> (Population-Based Optimization),</w:t>
      </w:r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mengevolusikannya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Genetic Algorithms, Particle Swarm Optimization.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hiperparameter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DF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67DF1">
        <w:rPr>
          <w:rFonts w:ascii="Times New Roman" w:hAnsi="Times New Roman" w:cs="Times New Roman"/>
          <w:sz w:val="24"/>
          <w:szCs w:val="24"/>
        </w:rPr>
        <w:t>.</w:t>
      </w:r>
    </w:p>
    <w:p w14:paraId="5A26EE05" w14:textId="77777777" w:rsidR="001D4B6B" w:rsidRPr="001D4B6B" w:rsidRDefault="001D4B6B">
      <w:pPr>
        <w:rPr>
          <w:rFonts w:ascii="Times New Roman" w:hAnsi="Times New Roman" w:cs="Times New Roman"/>
          <w:sz w:val="24"/>
          <w:szCs w:val="24"/>
        </w:rPr>
      </w:pPr>
    </w:p>
    <w:p w14:paraId="0CD1292C" w14:textId="367A260E" w:rsidR="001D4B6B" w:rsidRPr="004C3171" w:rsidRDefault="004C31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317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4C3171">
        <w:rPr>
          <w:rFonts w:ascii="Times New Roman" w:hAnsi="Times New Roman" w:cs="Times New Roman"/>
          <w:b/>
          <w:bCs/>
          <w:sz w:val="28"/>
          <w:szCs w:val="28"/>
        </w:rPr>
        <w:t xml:space="preserve"> Studi Kasus</w:t>
      </w:r>
    </w:p>
    <w:p w14:paraId="272B4096" w14:textId="429BFD84" w:rsidR="004C3171" w:rsidRDefault="004C3171" w:rsidP="004C3171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3171">
        <w:rPr>
          <w:rFonts w:ascii="Times New Roman" w:hAnsi="Times New Roman" w:cs="Times New Roman"/>
          <w:sz w:val="24"/>
          <w:szCs w:val="24"/>
        </w:rPr>
        <w:t>Sempurnakan</w:t>
      </w:r>
      <w:proofErr w:type="spellEnd"/>
      <w:r w:rsidRPr="004C3171">
        <w:rPr>
          <w:rFonts w:ascii="Times New Roman" w:hAnsi="Times New Roman" w:cs="Times New Roman"/>
          <w:sz w:val="24"/>
          <w:szCs w:val="24"/>
        </w:rPr>
        <w:t xml:space="preserve"> Data Set Universitas Esa </w:t>
      </w:r>
      <w:proofErr w:type="spellStart"/>
      <w:r w:rsidRPr="004C3171">
        <w:rPr>
          <w:rFonts w:ascii="Times New Roman" w:hAnsi="Times New Roman" w:cs="Times New Roman"/>
          <w:sz w:val="24"/>
          <w:szCs w:val="24"/>
        </w:rPr>
        <w:t>Unggul</w:t>
      </w:r>
      <w:proofErr w:type="spellEnd"/>
    </w:p>
    <w:p w14:paraId="7D491E1F" w14:textId="77777777" w:rsidR="004C3171" w:rsidRPr="004C3171" w:rsidRDefault="004C3171" w:rsidP="004C317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1FE90B0" w14:textId="5D94D4CF" w:rsidR="004C3171" w:rsidRDefault="004C3171" w:rsidP="004C317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C31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B503A2" wp14:editId="7BFCC68C">
            <wp:extent cx="5554133" cy="3157855"/>
            <wp:effectExtent l="0" t="0" r="8890" b="4445"/>
            <wp:docPr id="14153396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39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766" cy="32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F01B" w14:textId="5416C49A" w:rsidR="004C3171" w:rsidRDefault="004C3171" w:rsidP="004C317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C31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812E14" wp14:editId="60830617">
            <wp:extent cx="5520267" cy="2040890"/>
            <wp:effectExtent l="0" t="0" r="4445" b="0"/>
            <wp:docPr id="4717185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18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107" cy="20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478B" w14:textId="77777777" w:rsidR="004C3171" w:rsidRPr="004C3171" w:rsidRDefault="004C3171" w:rsidP="004C317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3D6A8E8" w14:textId="298D9B0F" w:rsidR="004C3171" w:rsidRPr="001D4B6B" w:rsidRDefault="004C3171" w:rsidP="004C3171">
      <w:pPr>
        <w:ind w:left="720"/>
        <w:rPr>
          <w:rFonts w:ascii="Times New Roman" w:hAnsi="Times New Roman" w:cs="Times New Roman"/>
          <w:sz w:val="24"/>
          <w:szCs w:val="24"/>
        </w:rPr>
      </w:pPr>
      <w:r w:rsidRPr="004C31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25F73" wp14:editId="3E4AB30E">
            <wp:extent cx="5520055" cy="1887220"/>
            <wp:effectExtent l="0" t="0" r="4445" b="0"/>
            <wp:docPr id="1246960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6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494" cy="19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135D" w14:textId="77777777" w:rsidR="001D4B6B" w:rsidRPr="001D4B6B" w:rsidRDefault="001D4B6B">
      <w:pPr>
        <w:rPr>
          <w:rFonts w:ascii="Times New Roman" w:hAnsi="Times New Roman" w:cs="Times New Roman"/>
          <w:sz w:val="24"/>
          <w:szCs w:val="24"/>
        </w:rPr>
      </w:pPr>
    </w:p>
    <w:p w14:paraId="23CEE31D" w14:textId="6B6CFF73" w:rsidR="001D4B6B" w:rsidRDefault="008D1C00" w:rsidP="008D1C00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</w:p>
    <w:p w14:paraId="04AD5A04" w14:textId="77777777" w:rsidR="008D1C00" w:rsidRDefault="008D1C00" w:rsidP="008D1C0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F7D0654" w14:textId="0FA51C18" w:rsidR="008D1C00" w:rsidRDefault="008D1C00" w:rsidP="008D1C0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D1C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36FA7" wp14:editId="379684B4">
            <wp:extent cx="5740400" cy="2827883"/>
            <wp:effectExtent l="0" t="0" r="0" b="0"/>
            <wp:docPr id="17252270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27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271" cy="28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2581" w14:textId="77777777" w:rsidR="008D1C00" w:rsidRDefault="008D1C00" w:rsidP="008D1C0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FF19198" w14:textId="77777777" w:rsidR="008D1C00" w:rsidRDefault="008D1C00" w:rsidP="008D1C0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17D6AF0" w14:textId="1F114856" w:rsidR="008D1C00" w:rsidRDefault="008D1C00" w:rsidP="008D1C0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59A1C985" w14:textId="77777777" w:rsidR="008D1C00" w:rsidRDefault="008D1C00" w:rsidP="008D1C0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E322D5D" w14:textId="17D0AC32" w:rsidR="008D1C00" w:rsidRPr="008D1C00" w:rsidRDefault="008D1C00" w:rsidP="008D1C0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D1C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AC83D" wp14:editId="25D3B5A9">
            <wp:extent cx="5943600" cy="3978275"/>
            <wp:effectExtent l="0" t="0" r="0" b="3175"/>
            <wp:docPr id="5520286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28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C00" w:rsidRPr="008D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F6FC7"/>
    <w:multiLevelType w:val="hybridMultilevel"/>
    <w:tmpl w:val="FA58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14CF"/>
    <w:multiLevelType w:val="hybridMultilevel"/>
    <w:tmpl w:val="4A0E57C0"/>
    <w:lvl w:ilvl="0" w:tplc="2A64B97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4E2487"/>
    <w:multiLevelType w:val="hybridMultilevel"/>
    <w:tmpl w:val="E21A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73413">
    <w:abstractNumId w:val="2"/>
  </w:num>
  <w:num w:numId="2" w16cid:durableId="376780793">
    <w:abstractNumId w:val="1"/>
  </w:num>
  <w:num w:numId="3" w16cid:durableId="159647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B"/>
    <w:rsid w:val="001D4B6B"/>
    <w:rsid w:val="0035494F"/>
    <w:rsid w:val="00367DF1"/>
    <w:rsid w:val="003C1D29"/>
    <w:rsid w:val="004C3171"/>
    <w:rsid w:val="008D1C00"/>
    <w:rsid w:val="009B1B82"/>
    <w:rsid w:val="009B51B2"/>
    <w:rsid w:val="00A14002"/>
    <w:rsid w:val="00BD08BA"/>
    <w:rsid w:val="00F7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F79E"/>
  <w15:chartTrackingRefBased/>
  <w15:docId w15:val="{CA25586E-FE22-4227-A0FE-C1BDF3FD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D4B6B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BD08B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D0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irocadi/utsml_arirocadi_2022080133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Rocadi</dc:creator>
  <cp:keywords/>
  <dc:description/>
  <cp:lastModifiedBy>Ari Rocadi</cp:lastModifiedBy>
  <cp:revision>6</cp:revision>
  <cp:lastPrinted>2024-05-30T10:34:00Z</cp:lastPrinted>
  <dcterms:created xsi:type="dcterms:W3CDTF">2024-05-30T05:28:00Z</dcterms:created>
  <dcterms:modified xsi:type="dcterms:W3CDTF">2024-05-30T10:35:00Z</dcterms:modified>
</cp:coreProperties>
</file>