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Style w:val="Style_1"/>
        <w:tblLayout w:type="fixed"/>
      </w:tblPr>
      <w:tblGrid>
        <w:gridCol w:w="2547"/>
        <w:gridCol w:w="6798"/>
      </w:tblGrid>
      <w:tr>
        <w:tc>
          <w:tcPr>
            <w:tcW w:type="dxa" w:w="9345"/>
            <w:gridSpan w:val="2"/>
            <w:shd w:themeFill="background1" w:themeFillShade="BF" w:val="clear"/>
          </w:tcPr>
          <w:p w14:paraId="01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Регистрация и Авторизация</w:t>
            </w:r>
          </w:p>
        </w:tc>
      </w:tr>
      <w:tr>
        <w:tc>
          <w:tcPr>
            <w:tcW w:type="dxa" w:w="2547"/>
            <w:shd w:themeFill="text2" w:themeFillTint="40" w:val="clear"/>
          </w:tcPr>
          <w:p w14:paraId="0200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03000000">
            <w:r>
              <w:t>Начало работы с приложением</w:t>
            </w:r>
          </w:p>
        </w:tc>
      </w:tr>
      <w:tr>
        <w:tc>
          <w:tcPr>
            <w:tcW w:type="dxa" w:w="2547"/>
          </w:tcPr>
          <w:p w14:paraId="0400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05000000">
            <w:r>
              <w:t>Приложение запущено</w:t>
            </w:r>
          </w:p>
        </w:tc>
      </w:tr>
      <w:tr>
        <w:tc>
          <w:tcPr>
            <w:tcW w:type="dxa" w:w="2547"/>
          </w:tcPr>
          <w:p w14:paraId="06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07000000">
            <w:r>
              <w:t>Нажать кнопку входа</w:t>
            </w:r>
          </w:p>
        </w:tc>
      </w:tr>
      <w:tr>
        <w:tc>
          <w:tcPr>
            <w:tcW w:type="dxa" w:w="2547"/>
          </w:tcPr>
          <w:p w14:paraId="08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09000000">
            <w:r>
              <w:t>Система открывает окно входа в аккаунт</w:t>
            </w:r>
          </w:p>
        </w:tc>
      </w:tr>
      <w:tr>
        <w:tc>
          <w:tcPr>
            <w:tcW w:type="dxa" w:w="2547"/>
            <w:shd w:themeFill="background1" w:themeFillShade="80" w:val="clear"/>
          </w:tcPr>
          <w:p w14:paraId="0A00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0B000000"/>
        </w:tc>
      </w:tr>
      <w:tr>
        <w:tc>
          <w:tcPr>
            <w:tcW w:type="dxa" w:w="2547"/>
          </w:tcPr>
          <w:p w14:paraId="0C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0D000000">
            <w:r>
              <w:t xml:space="preserve">Нажать кнопку </w:t>
            </w:r>
            <w:r>
              <w:t>"Зарегистрироваться".</w:t>
            </w:r>
          </w:p>
        </w:tc>
      </w:tr>
      <w:tr>
        <w:tc>
          <w:tcPr>
            <w:tcW w:type="dxa" w:w="2547"/>
          </w:tcPr>
          <w:p w14:paraId="0E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0F000000">
            <w:r>
              <w:t>Система открывает окно регистрации</w:t>
            </w:r>
          </w:p>
        </w:tc>
      </w:tr>
      <w:tr>
        <w:tc>
          <w:tcPr>
            <w:tcW w:type="dxa" w:w="2547"/>
          </w:tcPr>
          <w:p w14:paraId="10000000">
            <w:pPr>
              <w:rPr>
                <w:b w:val="1"/>
              </w:rPr>
            </w:pPr>
            <w:r>
              <w:rPr>
                <w:b w:val="1"/>
              </w:rPr>
              <w:t>Комментарий</w:t>
            </w:r>
          </w:p>
        </w:tc>
        <w:tc>
          <w:tcPr>
            <w:tcW w:type="dxa" w:w="6798"/>
          </w:tcPr>
          <w:p w14:paraId="11000000">
            <w:r>
              <w:t xml:space="preserve">Добавить кнопку </w:t>
            </w:r>
            <w:r>
              <w:t>"</w:t>
            </w:r>
            <w:r>
              <w:t>Вернуться</w:t>
            </w:r>
            <w:r>
              <w:t>"</w:t>
            </w:r>
            <w:r>
              <w:t xml:space="preserve"> в окна входа и регистрации для воз</w:t>
            </w:r>
            <w:r>
              <w:t>в</w:t>
            </w:r>
            <w:r>
              <w:t xml:space="preserve">рата на главную страницу </w:t>
            </w:r>
          </w:p>
        </w:tc>
      </w:tr>
      <w:tr>
        <w:tc>
          <w:tcPr>
            <w:tcW w:type="dxa" w:w="2547"/>
            <w:shd w:themeFill="background1" w:themeFillShade="80" w:val="clear"/>
          </w:tcPr>
          <w:p w14:paraId="1200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13000000"/>
        </w:tc>
      </w:tr>
      <w:tr>
        <w:tc>
          <w:tcPr>
            <w:tcW w:type="dxa" w:w="2547"/>
            <w:shd w:themeFill="text2" w:themeFillTint="40" w:val="clear"/>
          </w:tcPr>
          <w:p w14:paraId="1400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15000000">
            <w:r>
              <w:t>Регистрация нового сотрудника</w:t>
            </w:r>
          </w:p>
        </w:tc>
      </w:tr>
      <w:tr>
        <w:tc>
          <w:tcPr>
            <w:tcW w:type="dxa" w:w="2547"/>
          </w:tcPr>
          <w:p w14:paraId="1600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17000000">
            <w:r>
              <w:t>Открыта страница регистрации</w:t>
            </w:r>
          </w:p>
        </w:tc>
      </w:tr>
      <w:tr>
        <w:tc>
          <w:tcPr>
            <w:tcW w:type="dxa" w:w="2547"/>
            <w:shd w:themeFill="accent6" w:themeFillTint="66" w:val="clear"/>
          </w:tcPr>
          <w:p w14:paraId="18000000">
            <w:pPr>
              <w:rPr>
                <w:b w:val="1"/>
              </w:rPr>
            </w:pPr>
          </w:p>
        </w:tc>
        <w:tc>
          <w:tcPr>
            <w:tcW w:type="dxa" w:w="6798"/>
            <w:shd w:themeFill="accent6" w:themeFillTint="66" w:val="clear"/>
          </w:tcPr>
          <w:p w14:paraId="19000000">
            <w:r>
              <w:t>Положительный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1A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1B000000">
            <w:r>
              <w:t xml:space="preserve">Регистрация с </w:t>
            </w:r>
            <w:r>
              <w:t>корректно заполненными</w:t>
            </w:r>
            <w:r>
              <w:t xml:space="preserve"> полями</w:t>
            </w:r>
          </w:p>
        </w:tc>
      </w:tr>
      <w:tr>
        <w:tc>
          <w:tcPr>
            <w:tcW w:type="dxa" w:w="2547"/>
          </w:tcPr>
          <w:p w14:paraId="1C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1D000000">
            <w:r>
              <w:t>1. Ввести "Иванов" в поле "Фамилия".</w:t>
            </w:r>
            <w:r>
              <w:br/>
            </w:r>
            <w:r>
              <w:t>2. Ввести "Иван" в поле "Имя".</w:t>
            </w:r>
            <w:r>
              <w:br/>
            </w:r>
            <w:r>
              <w:t>3. Ввести "Иванович" в поле "Отчество"</w:t>
            </w:r>
            <w:r>
              <w:t>.</w:t>
            </w:r>
            <w:r>
              <w:br/>
            </w:r>
            <w:r>
              <w:t>4</w:t>
            </w:r>
            <w:r>
              <w:t>. Нажать "Зарегистрироваться".</w:t>
            </w:r>
          </w:p>
        </w:tc>
      </w:tr>
      <w:tr>
        <w:tc>
          <w:tcPr>
            <w:tcW w:type="dxa" w:w="2547"/>
          </w:tcPr>
          <w:p w14:paraId="1E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1F000000">
            <w:r>
              <w:t>Система создает нового пользователя и автоматически входит в систему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20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21000000">
            <w:r>
              <w:t>Регистрация с</w:t>
            </w:r>
            <w:r>
              <w:t xml:space="preserve"> заполненными</w:t>
            </w:r>
            <w:r>
              <w:t xml:space="preserve"> полями</w:t>
            </w:r>
            <w:r>
              <w:t xml:space="preserve"> </w:t>
            </w:r>
            <w:r>
              <w:t>"</w:t>
            </w:r>
            <w:r>
              <w:t>Имя</w:t>
            </w:r>
            <w:r>
              <w:t>"</w:t>
            </w:r>
            <w:r>
              <w:t xml:space="preserve">, </w:t>
            </w:r>
            <w:r>
              <w:t>"</w:t>
            </w:r>
            <w:r>
              <w:t>Фамилия</w:t>
            </w:r>
            <w:r>
              <w:t>"</w:t>
            </w:r>
            <w:r>
              <w:t xml:space="preserve">, </w:t>
            </w:r>
            <w:r>
              <w:t>"</w:t>
            </w:r>
            <w:r>
              <w:t>Отчество</w:t>
            </w:r>
            <w:r>
              <w:t>"</w:t>
            </w:r>
            <w:r>
              <w:t xml:space="preserve"> с разным регистром</w:t>
            </w:r>
          </w:p>
        </w:tc>
      </w:tr>
      <w:tr>
        <w:tc>
          <w:tcPr>
            <w:tcW w:type="dxa" w:w="2547"/>
          </w:tcPr>
          <w:p w14:paraId="22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23000000">
            <w:r>
              <w:t>1. Ввести "</w:t>
            </w:r>
            <w:r>
              <w:t>Ив</w:t>
            </w:r>
            <w:r>
              <w:t>А</w:t>
            </w:r>
            <w:r>
              <w:t>н</w:t>
            </w:r>
            <w:r>
              <w:t>О</w:t>
            </w:r>
            <w:r>
              <w:t>в</w:t>
            </w:r>
            <w:r>
              <w:t>" в поле "Фамилия".</w:t>
            </w:r>
            <w:r>
              <w:br/>
            </w:r>
            <w:r>
              <w:t>2. Ввести "</w:t>
            </w:r>
            <w:r>
              <w:t>и</w:t>
            </w:r>
            <w:r>
              <w:t>ван</w:t>
            </w:r>
            <w:r>
              <w:t>" в поле "Имя".</w:t>
            </w:r>
            <w:r>
              <w:br/>
            </w:r>
            <w:r>
              <w:t>3. Ввести "И</w:t>
            </w:r>
            <w:r>
              <w:t>ВАНОВИЧ</w:t>
            </w:r>
            <w:r>
              <w:t>" в поле "Отчество".</w:t>
            </w:r>
            <w:r>
              <w:br/>
            </w:r>
            <w:r>
              <w:t>4</w:t>
            </w:r>
            <w:r>
              <w:t>. Нажать "Зарегистрироваться".</w:t>
            </w:r>
          </w:p>
        </w:tc>
      </w:tr>
      <w:tr>
        <w:tc>
          <w:tcPr>
            <w:tcW w:type="dxa" w:w="2547"/>
          </w:tcPr>
          <w:p w14:paraId="24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25000000">
            <w:r>
              <w:t>Система создает нового пользователя и автоматически входит в систему</w:t>
            </w:r>
            <w:r>
              <w:t>, преобразовывает данные пользователя:</w:t>
            </w:r>
          </w:p>
          <w:p w14:paraId="26000000">
            <w:r>
              <w:t>"</w:t>
            </w:r>
            <w:r>
              <w:t>Ив</w:t>
            </w:r>
            <w:r>
              <w:t>А</w:t>
            </w:r>
            <w:r>
              <w:t>н</w:t>
            </w:r>
            <w:r>
              <w:t>О</w:t>
            </w:r>
            <w:r>
              <w:t>в</w:t>
            </w:r>
            <w:r>
              <w:t>"</w:t>
            </w:r>
            <w:r>
              <w:t xml:space="preserve"> - </w:t>
            </w:r>
            <w:r>
              <w:t>"Иванов"</w:t>
            </w:r>
          </w:p>
          <w:p w14:paraId="27000000">
            <w:r>
              <w:t>"</w:t>
            </w:r>
            <w:r>
              <w:t>и</w:t>
            </w:r>
            <w:r>
              <w:t>ван</w:t>
            </w:r>
            <w:r>
              <w:t>"</w:t>
            </w:r>
            <w:r>
              <w:t xml:space="preserve"> - </w:t>
            </w:r>
            <w:r>
              <w:t>"Иван"</w:t>
            </w:r>
          </w:p>
          <w:p w14:paraId="28000000">
            <w:r>
              <w:t>"И</w:t>
            </w:r>
            <w:r>
              <w:t>ВАНОВИЧ</w:t>
            </w:r>
            <w:r>
              <w:t>"</w:t>
            </w:r>
            <w:r>
              <w:t xml:space="preserve"> - </w:t>
            </w:r>
            <w:r>
              <w:t>"Иванович"</w:t>
            </w:r>
          </w:p>
        </w:tc>
      </w:tr>
      <w:tr>
        <w:tc>
          <w:tcPr>
            <w:tcW w:type="dxa" w:w="2547"/>
            <w:shd w:themeFill="accent2" w:themeFillTint="66" w:val="clear"/>
          </w:tcPr>
          <w:p w14:paraId="29000000">
            <w:pPr>
              <w:rPr>
                <w:b w:val="1"/>
              </w:rPr>
            </w:pPr>
          </w:p>
        </w:tc>
        <w:tc>
          <w:tcPr>
            <w:tcW w:type="dxa" w:w="6798"/>
            <w:shd w:themeFill="accent2" w:themeFillTint="66" w:val="clear"/>
          </w:tcPr>
          <w:p w14:paraId="2A000000">
            <w:r>
              <w:t>Отрицательный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2B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2C000000">
            <w:r>
              <w:t>Регистрация с пустыми полями</w:t>
            </w:r>
          </w:p>
        </w:tc>
      </w:tr>
      <w:tr>
        <w:tc>
          <w:tcPr>
            <w:tcW w:type="dxa" w:w="2547"/>
          </w:tcPr>
          <w:p w14:paraId="2D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2E000000">
            <w:r>
              <w:t>1. Оставить все поля пустыми.</w:t>
            </w:r>
            <w:r>
              <w:br/>
            </w:r>
            <w:r>
              <w:t>2. Нажать кнопку "Зарегистрироваться".</w:t>
            </w:r>
          </w:p>
        </w:tc>
      </w:tr>
      <w:tr>
        <w:tc>
          <w:tcPr>
            <w:tcW w:type="dxa" w:w="2547"/>
          </w:tcPr>
          <w:p w14:paraId="2F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30000000">
            <w:r>
              <w:t xml:space="preserve">Система </w:t>
            </w:r>
            <w:r>
              <w:t xml:space="preserve">не </w:t>
            </w:r>
            <w:r>
              <w:t>создает пользователя. Появляются сообщения об ошибке: "Пол</w:t>
            </w:r>
            <w:r>
              <w:t xml:space="preserve">я </w:t>
            </w:r>
            <w:r>
              <w:t>обязательн</w:t>
            </w:r>
            <w:r>
              <w:t>ы</w:t>
            </w:r>
            <w:r>
              <w:t xml:space="preserve"> для заполнения".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31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32000000">
            <w:r>
              <w:t xml:space="preserve">Регистрация с </w:t>
            </w:r>
            <w:r>
              <w:t>пробелами в имени, фамилии, отчестве</w:t>
            </w:r>
          </w:p>
        </w:tc>
      </w:tr>
      <w:tr>
        <w:tc>
          <w:tcPr>
            <w:tcW w:type="dxa" w:w="2547"/>
          </w:tcPr>
          <w:p w14:paraId="33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34000000">
            <w:r>
              <w:t>1.</w:t>
            </w:r>
            <w:r>
              <w:t xml:space="preserve"> </w:t>
            </w:r>
            <w:r>
              <w:t>Заполнить поля</w:t>
            </w:r>
            <w:r>
              <w:t>:</w:t>
            </w:r>
            <w:r>
              <w:t xml:space="preserve"> </w:t>
            </w:r>
            <w:r>
              <w:t>"</w:t>
            </w:r>
            <w:r>
              <w:t>И</w:t>
            </w:r>
            <w:r>
              <w:t>мя</w:t>
            </w:r>
            <w:r>
              <w:t>"</w:t>
            </w:r>
            <w:r>
              <w:t xml:space="preserve">, </w:t>
            </w:r>
            <w:r>
              <w:t>"</w:t>
            </w:r>
            <w:r>
              <w:t>Ф</w:t>
            </w:r>
            <w:r>
              <w:t>амилия</w:t>
            </w:r>
            <w:r>
              <w:t>"</w:t>
            </w:r>
            <w:r>
              <w:t xml:space="preserve">, </w:t>
            </w:r>
            <w:r>
              <w:t>"</w:t>
            </w:r>
            <w:r>
              <w:t>О</w:t>
            </w:r>
            <w:r>
              <w:t>тчество</w:t>
            </w:r>
            <w:r>
              <w:t>"</w:t>
            </w:r>
            <w:r>
              <w:t xml:space="preserve"> с пробелами</w:t>
            </w:r>
            <w:r>
              <w:t>.</w:t>
            </w:r>
            <w:r>
              <w:br/>
            </w:r>
            <w:r>
              <w:t>2</w:t>
            </w:r>
            <w:r>
              <w:t>. Нажать кнопку "Зарегистрироваться".</w:t>
            </w:r>
          </w:p>
        </w:tc>
      </w:tr>
      <w:tr>
        <w:tc>
          <w:tcPr>
            <w:tcW w:type="dxa" w:w="2547"/>
          </w:tcPr>
          <w:p w14:paraId="35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36000000">
            <w:r>
              <w:t xml:space="preserve">Система </w:t>
            </w:r>
            <w:r>
              <w:t xml:space="preserve">не </w:t>
            </w:r>
            <w:r>
              <w:t>создает пользователя. Появляются сообщения об ошибке: "Пол</w:t>
            </w:r>
            <w:r>
              <w:t>я</w:t>
            </w:r>
            <w:r>
              <w:t xml:space="preserve"> </w:t>
            </w:r>
            <w:r>
              <w:t>"</w:t>
            </w:r>
            <w:r>
              <w:t>Имя</w:t>
            </w:r>
            <w:r>
              <w:t>"</w:t>
            </w:r>
            <w:r>
              <w:t xml:space="preserve">, </w:t>
            </w:r>
            <w:r>
              <w:t>"</w:t>
            </w:r>
            <w:r>
              <w:t>Фамилия</w:t>
            </w:r>
            <w:r>
              <w:t>"</w:t>
            </w:r>
            <w:r>
              <w:t xml:space="preserve">, </w:t>
            </w:r>
            <w:r>
              <w:t>"</w:t>
            </w:r>
            <w:r>
              <w:t>Отчество</w:t>
            </w:r>
            <w:r>
              <w:t>"</w:t>
            </w:r>
            <w:r>
              <w:t xml:space="preserve"> </w:t>
            </w:r>
            <w:r>
              <w:t>не должны содержать пробелов</w:t>
            </w:r>
            <w:r>
              <w:t>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37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38000000">
            <w:r>
              <w:t>Регистрация</w:t>
            </w:r>
            <w:r>
              <w:t xml:space="preserve">, поля </w:t>
            </w:r>
            <w:r>
              <w:t>"</w:t>
            </w:r>
            <w:r>
              <w:t>Имя</w:t>
            </w:r>
            <w:r>
              <w:t>"</w:t>
            </w:r>
            <w:r>
              <w:t xml:space="preserve">, </w:t>
            </w:r>
            <w:r>
              <w:t>"</w:t>
            </w:r>
            <w:r>
              <w:t>Фамилия</w:t>
            </w:r>
            <w:r>
              <w:t>"</w:t>
            </w:r>
            <w:r>
              <w:t xml:space="preserve">, </w:t>
            </w:r>
            <w:r>
              <w:t>"</w:t>
            </w:r>
            <w:r>
              <w:t>Отчество</w:t>
            </w:r>
            <w:r>
              <w:t>"</w:t>
            </w:r>
            <w:r>
              <w:t xml:space="preserve"> содержат посторонние символы</w:t>
            </w:r>
          </w:p>
        </w:tc>
      </w:tr>
      <w:tr>
        <w:tc>
          <w:tcPr>
            <w:tcW w:type="dxa" w:w="2547"/>
          </w:tcPr>
          <w:p w14:paraId="39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3A000000">
            <w:r>
              <w:t>1.</w:t>
            </w:r>
            <w:r>
              <w:t xml:space="preserve"> Заполнить поля </w:t>
            </w:r>
            <w:r>
              <w:t>"</w:t>
            </w:r>
            <w:r>
              <w:t>Имя</w:t>
            </w:r>
            <w:r>
              <w:t>"</w:t>
            </w:r>
            <w:r>
              <w:t xml:space="preserve">, </w:t>
            </w:r>
            <w:r>
              <w:t>"</w:t>
            </w:r>
            <w:r>
              <w:t>Фамилия</w:t>
            </w:r>
            <w:r>
              <w:t>"</w:t>
            </w:r>
            <w:r>
              <w:t xml:space="preserve">, </w:t>
            </w:r>
            <w:r>
              <w:t>"</w:t>
            </w:r>
            <w:r>
              <w:t>Отчество</w:t>
            </w:r>
            <w:r>
              <w:t>"</w:t>
            </w:r>
            <w:r>
              <w:t xml:space="preserve"> с посторонними символами</w:t>
            </w:r>
            <w:r>
              <w:t>.</w:t>
            </w:r>
          </w:p>
          <w:p w14:paraId="3B000000">
            <w:r>
              <w:t>2</w:t>
            </w:r>
            <w:r>
              <w:t>. Нажать кнопку "Зарегистрироваться".</w:t>
            </w:r>
          </w:p>
        </w:tc>
      </w:tr>
      <w:tr>
        <w:tc>
          <w:tcPr>
            <w:tcW w:type="dxa" w:w="2547"/>
          </w:tcPr>
          <w:p w14:paraId="3C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3D000000">
            <w:r>
              <w:t xml:space="preserve">Система </w:t>
            </w:r>
            <w:r>
              <w:t xml:space="preserve">не </w:t>
            </w:r>
            <w:r>
              <w:t>создает пользователя. Появляются сообщения об ошибке: "Пол</w:t>
            </w:r>
            <w:r>
              <w:t>я содержат посторонние символы</w:t>
            </w:r>
            <w:r>
              <w:t>.</w:t>
            </w:r>
          </w:p>
        </w:tc>
      </w:tr>
      <w:tr>
        <w:tc>
          <w:tcPr>
            <w:tcW w:type="dxa" w:w="2547"/>
            <w:shd w:themeFill="background1" w:themeFillShade="80" w:val="clear"/>
          </w:tcPr>
          <w:p w14:paraId="3E00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3F000000"/>
        </w:tc>
      </w:tr>
      <w:tr>
        <w:tc>
          <w:tcPr>
            <w:tcW w:type="dxa" w:w="2547"/>
            <w:shd w:themeFill="text2" w:themeFillTint="40" w:val="clear"/>
          </w:tcPr>
          <w:p w14:paraId="4000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41000000">
            <w:r>
              <w:t>Вход в систему</w:t>
            </w:r>
          </w:p>
        </w:tc>
      </w:tr>
      <w:tr>
        <w:tc>
          <w:tcPr>
            <w:tcW w:type="dxa" w:w="2547"/>
          </w:tcPr>
          <w:p w14:paraId="4200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43000000">
            <w:r>
              <w:t xml:space="preserve">1. </w:t>
            </w:r>
            <w:r>
              <w:t xml:space="preserve">Открыта страница </w:t>
            </w:r>
            <w:r>
              <w:t>входа</w:t>
            </w:r>
          </w:p>
          <w:p w14:paraId="44000000">
            <w:r>
              <w:t>2</w:t>
            </w:r>
            <w:r>
              <w:t>. Пользователь уже зарегистрирован</w:t>
            </w:r>
            <w:r>
              <w:t>.</w:t>
            </w:r>
          </w:p>
        </w:tc>
      </w:tr>
      <w:tr>
        <w:tc>
          <w:tcPr>
            <w:tcW w:type="dxa" w:w="2547"/>
            <w:shd w:themeFill="accent6" w:themeFillTint="66" w:val="clear"/>
          </w:tcPr>
          <w:p w14:paraId="45000000">
            <w:pPr>
              <w:rPr>
                <w:b w:val="1"/>
              </w:rPr>
            </w:pPr>
          </w:p>
        </w:tc>
        <w:tc>
          <w:tcPr>
            <w:tcW w:type="dxa" w:w="6798"/>
            <w:shd w:themeFill="accent6" w:themeFillTint="66" w:val="clear"/>
          </w:tcPr>
          <w:p w14:paraId="46000000">
            <w:r>
              <w:t>Положительный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47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48000000">
            <w:r>
              <w:t xml:space="preserve">Вход в систему с </w:t>
            </w:r>
            <w:r>
              <w:t>корректно заполненными</w:t>
            </w:r>
            <w:r>
              <w:t xml:space="preserve"> полями</w:t>
            </w:r>
          </w:p>
        </w:tc>
      </w:tr>
      <w:tr>
        <w:tc>
          <w:tcPr>
            <w:tcW w:type="dxa" w:w="2547"/>
          </w:tcPr>
          <w:p w14:paraId="49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4A000000">
            <w:r>
              <w:t xml:space="preserve">1. Ввести </w:t>
            </w:r>
            <w:r>
              <w:t xml:space="preserve">существующее </w:t>
            </w:r>
            <w:r>
              <w:t>ID в поле "ID сотрудника".</w:t>
            </w:r>
            <w:r>
              <w:br/>
            </w:r>
            <w:r>
              <w:t>2. Ввести</w:t>
            </w:r>
            <w:r>
              <w:t xml:space="preserve"> верный</w:t>
            </w:r>
            <w:r>
              <w:t xml:space="preserve"> пароль</w:t>
            </w:r>
          </w:p>
          <w:p w14:paraId="4B000000">
            <w:r>
              <w:t>3. Н</w:t>
            </w:r>
            <w:r>
              <w:t>ажать "Войти".</w:t>
            </w:r>
          </w:p>
        </w:tc>
      </w:tr>
      <w:tr>
        <w:tc>
          <w:tcPr>
            <w:tcW w:type="dxa" w:w="2547"/>
          </w:tcPr>
          <w:p w14:paraId="4C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4D000000">
            <w:r>
              <w:t>Пользователь успешно входит в систему.</w:t>
            </w:r>
          </w:p>
        </w:tc>
      </w:tr>
      <w:tr>
        <w:tc>
          <w:tcPr>
            <w:tcW w:type="dxa" w:w="2547"/>
            <w:shd w:themeFill="accent2" w:themeFillTint="66" w:val="clear"/>
          </w:tcPr>
          <w:p w14:paraId="4E000000">
            <w:pPr>
              <w:rPr>
                <w:b w:val="1"/>
              </w:rPr>
            </w:pPr>
          </w:p>
        </w:tc>
        <w:tc>
          <w:tcPr>
            <w:tcW w:type="dxa" w:w="6798"/>
            <w:shd w:themeFill="accent2" w:themeFillTint="66" w:val="clear"/>
          </w:tcPr>
          <w:p w14:paraId="4F000000">
            <w:r>
              <w:t>Отрицательный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50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51000000">
            <w:r>
              <w:t>Вход с пустым</w:t>
            </w:r>
            <w:r>
              <w:t>и</w:t>
            </w:r>
            <w:r>
              <w:t xml:space="preserve"> пол</w:t>
            </w:r>
            <w:r>
              <w:t>я</w:t>
            </w:r>
            <w:r>
              <w:t>м</w:t>
            </w:r>
            <w:r>
              <w:t>и</w:t>
            </w:r>
            <w:r>
              <w:t xml:space="preserve"> </w:t>
            </w:r>
          </w:p>
        </w:tc>
      </w:tr>
      <w:tr>
        <w:tc>
          <w:tcPr>
            <w:tcW w:type="dxa" w:w="2547"/>
          </w:tcPr>
          <w:p w14:paraId="52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53000000">
            <w:r>
              <w:t>1. Оставить все поля пустыми.</w:t>
            </w:r>
            <w:r>
              <w:br/>
            </w:r>
            <w:r>
              <w:t>2. Нажать кнопку "</w:t>
            </w:r>
            <w:r>
              <w:t>Войти</w:t>
            </w:r>
            <w:r>
              <w:t>".</w:t>
            </w:r>
          </w:p>
        </w:tc>
      </w:tr>
      <w:tr>
        <w:tc>
          <w:tcPr>
            <w:tcW w:type="dxa" w:w="2547"/>
          </w:tcPr>
          <w:p w14:paraId="54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55000000">
            <w:r>
              <w:t xml:space="preserve">Система </w:t>
            </w:r>
            <w:r>
              <w:t>не</w:t>
            </w:r>
            <w:r>
              <w:t xml:space="preserve"> выполняет вход</w:t>
            </w:r>
            <w:r>
              <w:t>. Появляются сообщения об ошибке: "Пол</w:t>
            </w:r>
            <w:r>
              <w:t xml:space="preserve">я </w:t>
            </w:r>
            <w:r>
              <w:t>обязательн</w:t>
            </w:r>
            <w:r>
              <w:t>ы</w:t>
            </w:r>
            <w:r>
              <w:t xml:space="preserve"> для заполнения".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56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57000000">
            <w:r>
              <w:t>Вход</w:t>
            </w:r>
            <w:r>
              <w:t xml:space="preserve"> с </w:t>
            </w:r>
            <w:r>
              <w:t>ID</w:t>
            </w:r>
            <w:r>
              <w:t xml:space="preserve"> </w:t>
            </w:r>
            <w:r>
              <w:t>содержащим посторонние символы и пробелы</w:t>
            </w:r>
          </w:p>
        </w:tc>
      </w:tr>
      <w:tr>
        <w:tc>
          <w:tcPr>
            <w:tcW w:type="dxa" w:w="2547"/>
          </w:tcPr>
          <w:p w14:paraId="58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59000000">
            <w:r>
              <w:t>1</w:t>
            </w:r>
            <w:r>
              <w:t xml:space="preserve">. Заполнить поле </w:t>
            </w:r>
            <w:r>
              <w:t>"</w:t>
            </w:r>
            <w:r>
              <w:t>ID</w:t>
            </w:r>
            <w:r>
              <w:t>"</w:t>
            </w:r>
            <w:r>
              <w:t xml:space="preserve"> с посторонними символами.</w:t>
            </w:r>
          </w:p>
          <w:p w14:paraId="5A000000">
            <w:r>
              <w:t xml:space="preserve">2. Заполнить поле </w:t>
            </w:r>
            <w:r>
              <w:t>"</w:t>
            </w:r>
            <w:r>
              <w:t>Пароль</w:t>
            </w:r>
            <w:r>
              <w:t>"</w:t>
            </w:r>
            <w:r>
              <w:t xml:space="preserve"> корректно.</w:t>
            </w:r>
            <w:r>
              <w:br/>
            </w:r>
            <w:r>
              <w:t>3</w:t>
            </w:r>
            <w:r>
              <w:t>. Нажать кнопку "Зарегистрироваться".</w:t>
            </w:r>
          </w:p>
        </w:tc>
      </w:tr>
      <w:tr>
        <w:tc>
          <w:tcPr>
            <w:tcW w:type="dxa" w:w="2547"/>
          </w:tcPr>
          <w:p w14:paraId="5B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5C000000">
            <w:r>
              <w:t xml:space="preserve">Система </w:t>
            </w:r>
            <w:r>
              <w:t>не</w:t>
            </w:r>
            <w:r>
              <w:t xml:space="preserve"> выполняет вход</w:t>
            </w:r>
            <w:r>
              <w:t>. Появляются сообщения об ошибке: "Пол</w:t>
            </w:r>
            <w:r>
              <w:t>я содержат посторонние символы</w:t>
            </w:r>
            <w:r>
              <w:t>"</w:t>
            </w:r>
            <w:r>
              <w:t>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5D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5E000000">
            <w:r>
              <w:t xml:space="preserve">Вход с </w:t>
            </w:r>
            <w:r>
              <w:t>неправильным</w:t>
            </w:r>
            <w:r>
              <w:t xml:space="preserve"> </w:t>
            </w:r>
            <w:r>
              <w:t>паролем</w:t>
            </w:r>
            <w:r>
              <w:t xml:space="preserve"> </w:t>
            </w:r>
          </w:p>
        </w:tc>
      </w:tr>
      <w:tr>
        <w:tc>
          <w:tcPr>
            <w:tcW w:type="dxa" w:w="2547"/>
          </w:tcPr>
          <w:p w14:paraId="5F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60000000">
            <w:r>
              <w:t xml:space="preserve">1. Заполнить поле </w:t>
            </w:r>
            <w:r>
              <w:t>"</w:t>
            </w:r>
            <w:r>
              <w:t>ID</w:t>
            </w:r>
            <w:r>
              <w:t>"</w:t>
            </w:r>
            <w:r>
              <w:t xml:space="preserve"> корректно. </w:t>
            </w:r>
          </w:p>
          <w:p w14:paraId="61000000">
            <w:r>
              <w:t>2</w:t>
            </w:r>
            <w:r>
              <w:t xml:space="preserve">. </w:t>
            </w:r>
            <w:r>
              <w:t>Ввести некорректный пароль</w:t>
            </w:r>
            <w:r>
              <w:t>.</w:t>
            </w:r>
            <w:r>
              <w:br/>
            </w:r>
            <w:r>
              <w:t>3</w:t>
            </w:r>
            <w:r>
              <w:t>. Нажать кнопку "</w:t>
            </w:r>
            <w:r>
              <w:t>Войти</w:t>
            </w:r>
            <w:r>
              <w:t>".</w:t>
            </w:r>
          </w:p>
        </w:tc>
      </w:tr>
      <w:tr>
        <w:tc>
          <w:tcPr>
            <w:tcW w:type="dxa" w:w="2547"/>
          </w:tcPr>
          <w:p w14:paraId="62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63000000">
            <w:r>
              <w:t xml:space="preserve">Система </w:t>
            </w:r>
            <w:r>
              <w:t>не</w:t>
            </w:r>
            <w:r>
              <w:t xml:space="preserve"> выполняет вход</w:t>
            </w:r>
            <w:r>
              <w:t>. Появляются сообщения об ошибке: "</w:t>
            </w:r>
            <w:r>
              <w:t xml:space="preserve"> Не верный п</w:t>
            </w:r>
            <w:r>
              <w:t>ароль</w:t>
            </w:r>
            <w:r>
              <w:t xml:space="preserve"> или</w:t>
            </w:r>
            <w:r>
              <w:t xml:space="preserve"> </w:t>
            </w:r>
            <w:r>
              <w:t>ID</w:t>
            </w:r>
            <w:r>
              <w:t>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64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65000000">
            <w:r>
              <w:t xml:space="preserve">Вход с </w:t>
            </w:r>
            <w:r>
              <w:t>неправильным</w:t>
            </w:r>
            <w:r>
              <w:t xml:space="preserve"> ID</w:t>
            </w:r>
          </w:p>
        </w:tc>
      </w:tr>
      <w:tr>
        <w:tc>
          <w:tcPr>
            <w:tcW w:type="dxa" w:w="2547"/>
          </w:tcPr>
          <w:p w14:paraId="66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67000000">
            <w:r>
              <w:t xml:space="preserve">1. </w:t>
            </w:r>
            <w:r>
              <w:t xml:space="preserve">Заполнить поле </w:t>
            </w:r>
            <w:r>
              <w:t>"</w:t>
            </w:r>
            <w:r>
              <w:t>ID</w:t>
            </w:r>
            <w:r>
              <w:t>"</w:t>
            </w:r>
            <w:r>
              <w:t xml:space="preserve"> некорректно.</w:t>
            </w:r>
          </w:p>
          <w:p w14:paraId="68000000">
            <w:r>
              <w:t xml:space="preserve">2. Заполнить поле </w:t>
            </w:r>
            <w:r>
              <w:t>"</w:t>
            </w:r>
            <w:r>
              <w:t>Пароль</w:t>
            </w:r>
            <w:r>
              <w:t>"</w:t>
            </w:r>
            <w:r>
              <w:t xml:space="preserve"> корректно.</w:t>
            </w:r>
            <w:r>
              <w:br/>
            </w:r>
            <w:r>
              <w:t>2. Нажать кнопку "</w:t>
            </w:r>
            <w:r>
              <w:t>Войти</w:t>
            </w:r>
            <w:r>
              <w:t>".</w:t>
            </w:r>
          </w:p>
        </w:tc>
      </w:tr>
      <w:tr>
        <w:tc>
          <w:tcPr>
            <w:tcW w:type="dxa" w:w="2547"/>
          </w:tcPr>
          <w:p w14:paraId="69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6A000000">
            <w:r>
              <w:t xml:space="preserve">Система </w:t>
            </w:r>
            <w:r>
              <w:t>не</w:t>
            </w:r>
            <w:r>
              <w:t xml:space="preserve"> выполняет вход</w:t>
            </w:r>
            <w:r>
              <w:t>. Появляются сообщения об ошибке: "</w:t>
            </w:r>
            <w:r>
              <w:t xml:space="preserve"> Не верный пароль или </w:t>
            </w:r>
            <w:r>
              <w:t>ID</w:t>
            </w:r>
            <w:r>
              <w:t>".</w:t>
            </w:r>
          </w:p>
          <w:p w14:paraId="6B000000"/>
        </w:tc>
      </w:tr>
      <w:tr>
        <w:tc>
          <w:tcPr>
            <w:tcW w:type="dxa" w:w="9345"/>
            <w:gridSpan w:val="2"/>
            <w:shd w:themeFill="background1" w:themeFillShade="BF" w:val="clear"/>
          </w:tcPr>
          <w:p w14:paraId="6C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Работа с товарами (Каталог и Карточка)</w:t>
            </w:r>
            <w:r>
              <w:rPr>
                <w:b w:val="1"/>
              </w:rPr>
              <w:t>.Администратор.</w:t>
            </w:r>
          </w:p>
        </w:tc>
      </w:tr>
      <w:tr>
        <w:tc>
          <w:tcPr>
            <w:tcW w:type="dxa" w:w="2547"/>
            <w:shd w:themeFill="text2" w:themeFillTint="40" w:val="clear"/>
          </w:tcPr>
          <w:p w14:paraId="6D00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6E000000">
            <w:r>
              <w:t>Работа с к</w:t>
            </w:r>
            <w:r>
              <w:t>арточк</w:t>
            </w:r>
            <w:r>
              <w:t xml:space="preserve">ой </w:t>
            </w:r>
            <w:r>
              <w:t>товара</w:t>
            </w:r>
          </w:p>
        </w:tc>
      </w:tr>
      <w:tr>
        <w:tc>
          <w:tcPr>
            <w:tcW w:type="dxa" w:w="2547"/>
          </w:tcPr>
          <w:p w14:paraId="6F00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70000000">
            <w:r>
              <w:t>Пользователь вошел как администратор.</w:t>
            </w:r>
          </w:p>
          <w:p w14:paraId="71000000">
            <w:r>
              <w:t>В каталоге есть хотя бы 1 товар</w:t>
            </w:r>
          </w:p>
        </w:tc>
      </w:tr>
      <w:tr>
        <w:tc>
          <w:tcPr>
            <w:tcW w:type="dxa" w:w="2547"/>
            <w:shd w:themeFill="accent6" w:themeFillTint="66" w:val="clear"/>
          </w:tcPr>
          <w:p w14:paraId="72000000">
            <w:pPr>
              <w:rPr>
                <w:b w:val="1"/>
              </w:rPr>
            </w:pPr>
          </w:p>
        </w:tc>
        <w:tc>
          <w:tcPr>
            <w:tcW w:type="dxa" w:w="6798"/>
            <w:shd w:themeFill="accent6" w:themeFillTint="66" w:val="clear"/>
          </w:tcPr>
          <w:p w14:paraId="73000000">
            <w:r>
              <w:t>Положительный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74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75000000">
            <w:r>
              <w:t xml:space="preserve">Создание </w:t>
            </w:r>
            <w:r>
              <w:t xml:space="preserve">карточки </w:t>
            </w:r>
            <w:r>
              <w:t>товара</w:t>
            </w:r>
          </w:p>
        </w:tc>
      </w:tr>
      <w:tr>
        <w:tc>
          <w:tcPr>
            <w:tcW w:type="dxa" w:w="2547"/>
          </w:tcPr>
          <w:p w14:paraId="76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77000000">
            <w:r>
              <w:t>1. Нажать на</w:t>
            </w:r>
            <w:r>
              <w:t xml:space="preserve"> </w:t>
            </w:r>
            <w:r>
              <w:t>"</w:t>
            </w:r>
            <w:r>
              <w:t>+</w:t>
            </w:r>
            <w:r>
              <w:t>"</w:t>
            </w:r>
            <w:r>
              <w:t>.</w:t>
            </w:r>
          </w:p>
          <w:p w14:paraId="78000000">
            <w:r>
              <w:t xml:space="preserve">2. Ввести </w:t>
            </w:r>
            <w:r>
              <w:t>"</w:t>
            </w:r>
            <w:r>
              <w:t>Beauty</w:t>
            </w:r>
            <w:r>
              <w:t xml:space="preserve"> </w:t>
            </w:r>
            <w:r>
              <w:t>Face</w:t>
            </w:r>
            <w:r>
              <w:t>" в поле "</w:t>
            </w:r>
            <w:r>
              <w:t>Название</w:t>
            </w:r>
            <w:r>
              <w:t>".</w:t>
            </w:r>
          </w:p>
          <w:p w14:paraId="79000000">
            <w:r>
              <w:t>3</w:t>
            </w:r>
            <w:r>
              <w:t>. Ввести "</w:t>
            </w:r>
            <w:r>
              <w:t>1234</w:t>
            </w:r>
            <w:r>
              <w:t>" в поле "</w:t>
            </w:r>
            <w:r>
              <w:t>Артикул</w:t>
            </w:r>
            <w:r>
              <w:t>".</w:t>
            </w:r>
            <w:r>
              <w:br/>
            </w:r>
            <w:r>
              <w:t>4</w:t>
            </w:r>
            <w:r>
              <w:t>. Ввести "</w:t>
            </w:r>
            <w:r>
              <w:t>Пудра</w:t>
            </w:r>
            <w:r>
              <w:t>" в поле "</w:t>
            </w:r>
            <w:r>
              <w:t>Категория</w:t>
            </w:r>
            <w:r>
              <w:t>".</w:t>
            </w:r>
            <w:r>
              <w:br/>
            </w:r>
            <w:r>
              <w:t>5</w:t>
            </w:r>
            <w:r>
              <w:t>. Ввести "</w:t>
            </w:r>
            <w:r>
              <w:t>24.03.2027</w:t>
            </w:r>
            <w:r>
              <w:t>" в поле "</w:t>
            </w:r>
            <w:r>
              <w:t>Срок годности</w:t>
            </w:r>
            <w:r>
              <w:t>".</w:t>
            </w:r>
            <w:r>
              <w:br/>
            </w:r>
            <w:r>
              <w:t>6</w:t>
            </w:r>
            <w:r>
              <w:t>. Ввести "</w:t>
            </w:r>
            <w:r>
              <w:t>шт</w:t>
            </w:r>
            <w:r>
              <w:t>" в поле "</w:t>
            </w:r>
            <w:r>
              <w:t>Ед. измерения</w:t>
            </w:r>
            <w:r>
              <w:t>"</w:t>
            </w:r>
            <w:r>
              <w:t>.</w:t>
            </w:r>
          </w:p>
          <w:p w14:paraId="7A000000">
            <w:r>
              <w:t xml:space="preserve">7. </w:t>
            </w:r>
            <w:r>
              <w:t>Ввести "</w:t>
            </w:r>
            <w:r>
              <w:t>2000</w:t>
            </w:r>
            <w:r>
              <w:t>" в поле "</w:t>
            </w:r>
            <w:r>
              <w:t>Цена закупки</w:t>
            </w:r>
            <w:r>
              <w:t>"</w:t>
            </w:r>
            <w:r>
              <w:t>.</w:t>
            </w:r>
          </w:p>
          <w:p w14:paraId="7B000000">
            <w:r>
              <w:t xml:space="preserve">8. Нажать кнопку </w:t>
            </w:r>
            <w:r>
              <w:t>"</w:t>
            </w:r>
            <w:r>
              <w:t>Сохранить</w:t>
            </w:r>
            <w:r>
              <w:t>"</w:t>
            </w:r>
          </w:p>
        </w:tc>
      </w:tr>
      <w:tr>
        <w:tc>
          <w:tcPr>
            <w:tcW w:type="dxa" w:w="2547"/>
          </w:tcPr>
          <w:p w14:paraId="7C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7D000000">
            <w:r>
              <w:t xml:space="preserve">1. </w:t>
            </w:r>
            <w:r>
              <w:t>Программа</w:t>
            </w:r>
            <w:r>
              <w:t xml:space="preserve"> откроет окно </w:t>
            </w:r>
            <w:r>
              <w:t>"</w:t>
            </w:r>
            <w:r>
              <w:t>Карточка</w:t>
            </w:r>
            <w:r>
              <w:t>"</w:t>
            </w:r>
            <w:r>
              <w:t xml:space="preserve"> товара.</w:t>
            </w:r>
          </w:p>
          <w:p w14:paraId="7E000000">
            <w:r>
              <w:t xml:space="preserve">2. Программа </w:t>
            </w:r>
            <w:r>
              <w:t>добавит новый</w:t>
            </w:r>
            <w:r>
              <w:t xml:space="preserve"> товар и выведет </w:t>
            </w:r>
            <w:r>
              <w:t>его</w:t>
            </w:r>
            <w:r>
              <w:t xml:space="preserve"> в таблицу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7F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80000000">
            <w:r>
              <w:t>Редактирование товара</w:t>
            </w:r>
          </w:p>
        </w:tc>
      </w:tr>
      <w:tr>
        <w:tc>
          <w:tcPr>
            <w:tcW w:type="dxa" w:w="2547"/>
          </w:tcPr>
          <w:p w14:paraId="81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82000000">
            <w:r>
              <w:t>1. Нажать на товар из таблицы</w:t>
            </w:r>
            <w:r>
              <w:t>.</w:t>
            </w:r>
          </w:p>
          <w:p w14:paraId="83000000">
            <w:r>
              <w:t xml:space="preserve">2. Ввести </w:t>
            </w:r>
            <w:r>
              <w:t>"</w:t>
            </w:r>
            <w:r>
              <w:t>Beauty</w:t>
            </w:r>
            <w:r>
              <w:t xml:space="preserve"> </w:t>
            </w:r>
            <w:r>
              <w:t>Face</w:t>
            </w:r>
            <w:r>
              <w:t>" в поле "</w:t>
            </w:r>
            <w:r>
              <w:t>Название</w:t>
            </w:r>
            <w:r>
              <w:t>".</w:t>
            </w:r>
          </w:p>
          <w:p w14:paraId="84000000">
            <w:r>
              <w:t>3</w:t>
            </w:r>
            <w:r>
              <w:t>. Ввести "</w:t>
            </w:r>
            <w:r>
              <w:t>1234</w:t>
            </w:r>
            <w:r>
              <w:t>" в поле "</w:t>
            </w:r>
            <w:r>
              <w:t>Артикул</w:t>
            </w:r>
            <w:r>
              <w:t>".</w:t>
            </w:r>
            <w:r>
              <w:br/>
            </w:r>
            <w:r>
              <w:t>4</w:t>
            </w:r>
            <w:r>
              <w:t>. Ввести "</w:t>
            </w:r>
            <w:r>
              <w:t>Пудра</w:t>
            </w:r>
            <w:r>
              <w:t>" в поле "</w:t>
            </w:r>
            <w:r>
              <w:t>Категория</w:t>
            </w:r>
            <w:r>
              <w:t>".</w:t>
            </w:r>
            <w:r>
              <w:br/>
            </w:r>
            <w:r>
              <w:t>5</w:t>
            </w:r>
            <w:r>
              <w:t>. Ввести "</w:t>
            </w:r>
            <w:r>
              <w:t>24.03.2027</w:t>
            </w:r>
            <w:r>
              <w:t>" в поле "</w:t>
            </w:r>
            <w:r>
              <w:t>Срок годности</w:t>
            </w:r>
            <w:r>
              <w:t>".</w:t>
            </w:r>
            <w:r>
              <w:br/>
            </w:r>
            <w:r>
              <w:t>6</w:t>
            </w:r>
            <w:r>
              <w:t>. Ввести "</w:t>
            </w:r>
            <w:r>
              <w:t>шт</w:t>
            </w:r>
            <w:r>
              <w:t>" в поле "</w:t>
            </w:r>
            <w:r>
              <w:t>Ед. измерения</w:t>
            </w:r>
            <w:r>
              <w:t>"</w:t>
            </w:r>
            <w:r>
              <w:t>.</w:t>
            </w:r>
          </w:p>
          <w:p w14:paraId="85000000">
            <w:r>
              <w:t xml:space="preserve">7. </w:t>
            </w:r>
            <w:r>
              <w:t>Ввести "</w:t>
            </w:r>
            <w:r>
              <w:t>2000</w:t>
            </w:r>
            <w:r>
              <w:t>" в поле "</w:t>
            </w:r>
            <w:r>
              <w:t>Цена закупки</w:t>
            </w:r>
            <w:r>
              <w:t>"</w:t>
            </w:r>
            <w:r>
              <w:t>.</w:t>
            </w:r>
          </w:p>
          <w:p w14:paraId="86000000">
            <w:r>
              <w:t xml:space="preserve">8. Нажать кнопку </w:t>
            </w:r>
            <w:r>
              <w:t>"</w:t>
            </w:r>
            <w:r>
              <w:t>Сохранить</w:t>
            </w:r>
            <w:r>
              <w:t>"</w:t>
            </w:r>
          </w:p>
        </w:tc>
      </w:tr>
      <w:tr>
        <w:tc>
          <w:tcPr>
            <w:tcW w:type="dxa" w:w="2547"/>
          </w:tcPr>
          <w:p w14:paraId="87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88000000">
            <w:r>
              <w:t>Программа обновит данные товара и выведет их в таблицу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89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8A000000">
            <w:r>
              <w:t>Удаление карточки товара</w:t>
            </w:r>
          </w:p>
        </w:tc>
      </w:tr>
      <w:tr>
        <w:tc>
          <w:tcPr>
            <w:tcW w:type="dxa" w:w="2547"/>
          </w:tcPr>
          <w:p w14:paraId="8B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8C000000">
            <w:r>
              <w:t>1. Нажать на товар из таблицы</w:t>
            </w:r>
            <w:r>
              <w:t>.</w:t>
            </w:r>
          </w:p>
          <w:p w14:paraId="8D000000">
            <w:r>
              <w:t>2.</w:t>
            </w:r>
            <w:r>
              <w:t xml:space="preserve"> </w:t>
            </w:r>
            <w:r>
              <w:t>Н</w:t>
            </w:r>
            <w:r>
              <w:t>аж</w:t>
            </w:r>
            <w:r>
              <w:t>ать</w:t>
            </w:r>
            <w:r>
              <w:t xml:space="preserve"> кнопку “Удалить товар”.</w:t>
            </w:r>
          </w:p>
        </w:tc>
      </w:tr>
      <w:tr>
        <w:tc>
          <w:tcPr>
            <w:tcW w:type="dxa" w:w="2547"/>
          </w:tcPr>
          <w:p w14:paraId="8E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8F000000">
            <w:r>
              <w:t>Товар помечается как удаленный, отсутствует в каталоге, но отображается в истории изменений.</w:t>
            </w:r>
          </w:p>
        </w:tc>
      </w:tr>
      <w:tr>
        <w:tc>
          <w:tcPr>
            <w:tcW w:type="dxa" w:w="2547"/>
            <w:shd w:themeFill="accent2" w:themeFillTint="66" w:val="clear"/>
          </w:tcPr>
          <w:p w14:paraId="90000000">
            <w:pPr>
              <w:rPr>
                <w:b w:val="1"/>
              </w:rPr>
            </w:pPr>
          </w:p>
        </w:tc>
        <w:tc>
          <w:tcPr>
            <w:tcW w:type="dxa" w:w="6798"/>
            <w:shd w:themeFill="accent2" w:themeFillTint="66" w:val="clear"/>
          </w:tcPr>
          <w:p w14:paraId="91000000">
            <w:r>
              <w:t>Отрицательный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92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93000000">
            <w:r>
              <w:t>Создание карточки товара с пустыми полями</w:t>
            </w:r>
          </w:p>
        </w:tc>
      </w:tr>
      <w:tr>
        <w:tc>
          <w:tcPr>
            <w:tcW w:type="dxa" w:w="2547"/>
          </w:tcPr>
          <w:p w14:paraId="94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95000000">
            <w:r>
              <w:t xml:space="preserve">1. Нажать на </w:t>
            </w:r>
            <w:r>
              <w:t>"</w:t>
            </w:r>
            <w:r>
              <w:t>+</w:t>
            </w:r>
            <w:r>
              <w:t>"</w:t>
            </w:r>
            <w:r>
              <w:t>.</w:t>
            </w:r>
          </w:p>
          <w:p w14:paraId="96000000">
            <w:r>
              <w:t>2. Оставить все поля пустыми</w:t>
            </w:r>
          </w:p>
          <w:p w14:paraId="97000000">
            <w:r>
              <w:t xml:space="preserve">3. Нажать кнопку </w:t>
            </w:r>
            <w:r>
              <w:t>"</w:t>
            </w:r>
            <w:r>
              <w:t>Сохранить</w:t>
            </w:r>
            <w:r>
              <w:t>"</w:t>
            </w:r>
          </w:p>
        </w:tc>
      </w:tr>
      <w:tr>
        <w:tc>
          <w:tcPr>
            <w:tcW w:type="dxa" w:w="2547"/>
          </w:tcPr>
          <w:p w14:paraId="98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99000000">
            <w:r>
              <w:t>Система не созда</w:t>
            </w:r>
            <w:r>
              <w:t>с</w:t>
            </w:r>
            <w:r>
              <w:t>т карточку товара</w:t>
            </w:r>
            <w:r>
              <w:t>.</w:t>
            </w:r>
            <w:r>
              <w:t xml:space="preserve"> Появля</w:t>
            </w:r>
            <w:r>
              <w:t>е</w:t>
            </w:r>
            <w:r>
              <w:t>тся сообщени</w:t>
            </w:r>
            <w:r>
              <w:t>е</w:t>
            </w:r>
            <w:r>
              <w:t xml:space="preserve"> об ошибке: " Пол</w:t>
            </w:r>
            <w:r>
              <w:t xml:space="preserve">я </w:t>
            </w:r>
            <w:r>
              <w:t>обязательн</w:t>
            </w:r>
            <w:r>
              <w:t>ы</w:t>
            </w:r>
            <w:r>
              <w:t xml:space="preserve"> для заполнения".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9A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9B000000">
            <w:r>
              <w:t>Создание карточки товара с полями, содержащими посторонние символы и пробелы</w:t>
            </w:r>
          </w:p>
        </w:tc>
      </w:tr>
      <w:tr>
        <w:tc>
          <w:tcPr>
            <w:tcW w:type="dxa" w:w="2547"/>
          </w:tcPr>
          <w:p w14:paraId="9C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9D000000">
            <w:r>
              <w:t xml:space="preserve">1. Нажать на </w:t>
            </w:r>
            <w:r>
              <w:t>"</w:t>
            </w:r>
            <w:r>
              <w:t>+</w:t>
            </w:r>
            <w:r>
              <w:t>"</w:t>
            </w:r>
            <w:r>
              <w:t>.</w:t>
            </w:r>
          </w:p>
          <w:p w14:paraId="9E000000">
            <w:r>
              <w:t>2. Ввести данные с посторонними символами и пробелами</w:t>
            </w:r>
          </w:p>
          <w:p w14:paraId="9F000000">
            <w:r>
              <w:t xml:space="preserve">3. Нажать кнопку </w:t>
            </w:r>
            <w:r>
              <w:t>"</w:t>
            </w:r>
            <w:r>
              <w:t>Сохранить</w:t>
            </w:r>
            <w:r>
              <w:t>"</w:t>
            </w:r>
          </w:p>
        </w:tc>
      </w:tr>
      <w:tr>
        <w:tc>
          <w:tcPr>
            <w:tcW w:type="dxa" w:w="2547"/>
          </w:tcPr>
          <w:p w14:paraId="A0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A1000000">
            <w:r>
              <w:t>Система не создаст карточку товара.</w:t>
            </w:r>
            <w:r>
              <w:t xml:space="preserve"> Появля</w:t>
            </w:r>
            <w:r>
              <w:t>е</w:t>
            </w:r>
            <w:r>
              <w:t>тся сообщени</w:t>
            </w:r>
            <w:r>
              <w:t>е</w:t>
            </w:r>
            <w:r>
              <w:t xml:space="preserve"> об ошибке: "</w:t>
            </w:r>
            <w:r>
              <w:t>Пол</w:t>
            </w:r>
            <w:r>
              <w:t>я содержат посторонние символы</w:t>
            </w:r>
            <w:r>
              <w:t xml:space="preserve"> </w:t>
            </w:r>
            <w:r>
              <w:t>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A2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A3000000">
            <w:r>
              <w:t>Введение отрицательной цены при создании карточки товара</w:t>
            </w:r>
          </w:p>
        </w:tc>
      </w:tr>
      <w:tr>
        <w:tc>
          <w:tcPr>
            <w:tcW w:type="dxa" w:w="2547"/>
          </w:tcPr>
          <w:p w14:paraId="A4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A5000000">
            <w:r>
              <w:t xml:space="preserve">1. Нажать на </w:t>
            </w:r>
            <w:r>
              <w:t>"</w:t>
            </w:r>
            <w:r>
              <w:t>+</w:t>
            </w:r>
            <w:r>
              <w:t>"</w:t>
            </w:r>
            <w:r>
              <w:t>.</w:t>
            </w:r>
          </w:p>
          <w:p w14:paraId="A6000000">
            <w:r>
              <w:t xml:space="preserve">2. Заполнить корректно все поля, кроме поля </w:t>
            </w:r>
            <w:r>
              <w:t>"</w:t>
            </w:r>
            <w:r>
              <w:t>Цена закупки</w:t>
            </w:r>
            <w:r>
              <w:t>"</w:t>
            </w:r>
            <w:r>
              <w:t>.</w:t>
            </w:r>
          </w:p>
          <w:p w14:paraId="A7000000">
            <w:r>
              <w:t xml:space="preserve">3. Ввести отрицательную цену в поле </w:t>
            </w:r>
            <w:r>
              <w:t>"</w:t>
            </w:r>
            <w:r>
              <w:t>Цена закупки</w:t>
            </w:r>
            <w:r>
              <w:t>"</w:t>
            </w:r>
            <w:r>
              <w:t>.</w:t>
            </w:r>
          </w:p>
          <w:p w14:paraId="A8000000">
            <w:r>
              <w:t xml:space="preserve">4. Нажать кнопку </w:t>
            </w:r>
            <w:r>
              <w:t>"</w:t>
            </w:r>
            <w:r>
              <w:t>Сохранить</w:t>
            </w:r>
            <w:r>
              <w:t>"</w:t>
            </w:r>
          </w:p>
        </w:tc>
      </w:tr>
      <w:tr>
        <w:tc>
          <w:tcPr>
            <w:tcW w:type="dxa" w:w="2547"/>
          </w:tcPr>
          <w:p w14:paraId="A9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AA000000">
            <w:r>
              <w:t>Система не создаст карточку товара.</w:t>
            </w:r>
            <w:r>
              <w:t xml:space="preserve"> Появля</w:t>
            </w:r>
            <w:r>
              <w:t>е</w:t>
            </w:r>
            <w:r>
              <w:t>тся сообщени</w:t>
            </w:r>
            <w:r>
              <w:t>е</w:t>
            </w:r>
            <w:r>
              <w:t xml:space="preserve"> об ошибке: " </w:t>
            </w:r>
            <w:r>
              <w:t>Цена не может быть отрицательна</w:t>
            </w:r>
            <w:r>
              <w:t>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AB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AC000000">
            <w:r>
              <w:t>Редактирование товара</w:t>
            </w:r>
            <w:r>
              <w:t xml:space="preserve"> с пустыми полями</w:t>
            </w:r>
          </w:p>
        </w:tc>
      </w:tr>
      <w:tr>
        <w:tc>
          <w:tcPr>
            <w:tcW w:type="dxa" w:w="2547"/>
          </w:tcPr>
          <w:p w14:paraId="AD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AE000000">
            <w:r>
              <w:t>1. Нажать на товар из таблицы</w:t>
            </w:r>
            <w:r>
              <w:t>.</w:t>
            </w:r>
          </w:p>
          <w:p w14:paraId="AF000000">
            <w:r>
              <w:t>2. Удалить информацию о товаре из полей</w:t>
            </w:r>
            <w:r>
              <w:t>.</w:t>
            </w:r>
          </w:p>
          <w:p w14:paraId="B0000000">
            <w:r>
              <w:t xml:space="preserve">3. Нажать кнопку </w:t>
            </w:r>
            <w:r>
              <w:t>"</w:t>
            </w:r>
            <w:r>
              <w:t>Сохранить</w:t>
            </w:r>
            <w:r>
              <w:t>"</w:t>
            </w:r>
            <w:r>
              <w:t>.</w:t>
            </w:r>
          </w:p>
        </w:tc>
      </w:tr>
      <w:tr>
        <w:tc>
          <w:tcPr>
            <w:tcW w:type="dxa" w:w="2547"/>
          </w:tcPr>
          <w:p w14:paraId="B1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B2000000">
            <w:r>
              <w:t>Система не обновит карточку товара.</w:t>
            </w:r>
            <w:r>
              <w:t xml:space="preserve"> Появля</w:t>
            </w:r>
            <w:r>
              <w:t>е</w:t>
            </w:r>
            <w:r>
              <w:t>тся сообщени</w:t>
            </w:r>
            <w:r>
              <w:t>е</w:t>
            </w:r>
            <w:r>
              <w:t xml:space="preserve"> об ошибке: " Пол</w:t>
            </w:r>
            <w:r>
              <w:t xml:space="preserve">я </w:t>
            </w:r>
            <w:r>
              <w:t>обязательн</w:t>
            </w:r>
            <w:r>
              <w:t>ы</w:t>
            </w:r>
            <w:r>
              <w:t xml:space="preserve"> для заполнения".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B3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B4000000">
            <w:r>
              <w:t>Редактирование товара с полями, содержащими посторонние символы и пробелы</w:t>
            </w:r>
          </w:p>
        </w:tc>
      </w:tr>
      <w:tr>
        <w:tc>
          <w:tcPr>
            <w:tcW w:type="dxa" w:w="2547"/>
          </w:tcPr>
          <w:p w14:paraId="B5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B6000000">
            <w:r>
              <w:t xml:space="preserve">1. Нажать на </w:t>
            </w:r>
            <w:r>
              <w:t>"</w:t>
            </w:r>
            <w:r>
              <w:t>+</w:t>
            </w:r>
            <w:r>
              <w:t>"</w:t>
            </w:r>
            <w:r>
              <w:t>.</w:t>
            </w:r>
          </w:p>
          <w:p w14:paraId="B7000000">
            <w:r>
              <w:t>2. Ввести данные с посторонними символами и пробелами</w:t>
            </w:r>
          </w:p>
          <w:p w14:paraId="B8000000">
            <w:r>
              <w:t xml:space="preserve">3. Нажать кнопку </w:t>
            </w:r>
            <w:r>
              <w:t>"</w:t>
            </w:r>
            <w:r>
              <w:t>Сохранить</w:t>
            </w:r>
            <w:r>
              <w:t>"</w:t>
            </w:r>
          </w:p>
        </w:tc>
      </w:tr>
      <w:tr>
        <w:tc>
          <w:tcPr>
            <w:tcW w:type="dxa" w:w="2547"/>
          </w:tcPr>
          <w:p w14:paraId="B9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BA000000">
            <w:r>
              <w:t>Система не обновит карточку товара.</w:t>
            </w:r>
            <w:r>
              <w:t xml:space="preserve"> Появля</w:t>
            </w:r>
            <w:r>
              <w:t>е</w:t>
            </w:r>
            <w:r>
              <w:t>тся сообщени</w:t>
            </w:r>
            <w:r>
              <w:t>е</w:t>
            </w:r>
            <w:r>
              <w:t xml:space="preserve"> об ошибке: "Пол</w:t>
            </w:r>
            <w:r>
              <w:t>я содержат посторонние символы</w:t>
            </w:r>
            <w:r>
              <w:t xml:space="preserve"> ".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BB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BC000000">
            <w:r>
              <w:t>Введение отрицательной цены при редактировании карточки товара</w:t>
            </w:r>
          </w:p>
        </w:tc>
      </w:tr>
      <w:tr>
        <w:tc>
          <w:tcPr>
            <w:tcW w:type="dxa" w:w="2547"/>
          </w:tcPr>
          <w:p w14:paraId="BD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BE000000">
            <w:r>
              <w:t>1. Нажать на товар из таблицы</w:t>
            </w:r>
            <w:r>
              <w:t>.</w:t>
            </w:r>
          </w:p>
          <w:p w14:paraId="BF000000">
            <w:r>
              <w:t xml:space="preserve">2. Заполнить корректно все поля, кроме поля </w:t>
            </w:r>
            <w:r>
              <w:t>"</w:t>
            </w:r>
            <w:r>
              <w:t>Цена закупки</w:t>
            </w:r>
            <w:r>
              <w:t>"</w:t>
            </w:r>
            <w:r>
              <w:t>.</w:t>
            </w:r>
          </w:p>
          <w:p w14:paraId="C0000000">
            <w:r>
              <w:t xml:space="preserve">3. Ввести отрицательную цену в поле </w:t>
            </w:r>
            <w:r>
              <w:t>"</w:t>
            </w:r>
            <w:r>
              <w:t>Цена закупки</w:t>
            </w:r>
            <w:r>
              <w:t>"</w:t>
            </w:r>
            <w:r>
              <w:t>.</w:t>
            </w:r>
          </w:p>
          <w:p w14:paraId="C1000000">
            <w:r>
              <w:t xml:space="preserve">4. Нажать кнопку </w:t>
            </w:r>
            <w:r>
              <w:t>"</w:t>
            </w:r>
            <w:r>
              <w:t>Сохранить</w:t>
            </w:r>
            <w:r>
              <w:t>"</w:t>
            </w:r>
            <w:r>
              <w:t>.</w:t>
            </w:r>
          </w:p>
        </w:tc>
      </w:tr>
      <w:tr>
        <w:tc>
          <w:tcPr>
            <w:tcW w:type="dxa" w:w="2547"/>
          </w:tcPr>
          <w:p w14:paraId="C2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C3000000">
            <w:r>
              <w:t>Система не отредактирует карточку товара.</w:t>
            </w:r>
            <w:r>
              <w:t xml:space="preserve"> Появля</w:t>
            </w:r>
            <w:r>
              <w:t>е</w:t>
            </w:r>
            <w:r>
              <w:t>тся сообщени</w:t>
            </w:r>
            <w:r>
              <w:t>е</w:t>
            </w:r>
            <w:r>
              <w:t xml:space="preserve"> об ошибке: " </w:t>
            </w:r>
            <w:r>
              <w:t>Цена не может быть отрицательна</w:t>
            </w:r>
            <w:r>
              <w:t>".</w:t>
            </w:r>
          </w:p>
        </w:tc>
      </w:tr>
      <w:tr>
        <w:tc>
          <w:tcPr>
            <w:tcW w:type="dxa" w:w="2547"/>
            <w:shd w:themeFill="background1" w:themeFillShade="80" w:val="clear"/>
          </w:tcPr>
          <w:p w14:paraId="C400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C5000000"/>
        </w:tc>
      </w:tr>
      <w:tr>
        <w:tc>
          <w:tcPr>
            <w:tcW w:type="dxa" w:w="2547"/>
            <w:shd w:themeFill="text2" w:themeFillTint="40" w:val="clear"/>
          </w:tcPr>
          <w:p w14:paraId="C600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C7000000">
            <w:r>
              <w:t>Добавление категорий товаров</w:t>
            </w:r>
          </w:p>
        </w:tc>
      </w:tr>
      <w:tr>
        <w:tc>
          <w:tcPr>
            <w:tcW w:type="dxa" w:w="2547"/>
          </w:tcPr>
          <w:p w14:paraId="C800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C9000000">
            <w:r>
              <w:t>Пользователь вошел как администратор.</w:t>
            </w:r>
          </w:p>
          <w:p w14:paraId="CA000000">
            <w:r>
              <w:t>В каталоге есть хотя бы 1 товар</w:t>
            </w:r>
          </w:p>
        </w:tc>
      </w:tr>
      <w:tr>
        <w:tc>
          <w:tcPr>
            <w:tcW w:type="dxa" w:w="2547"/>
            <w:shd w:themeFill="accent6" w:themeFillTint="66" w:val="clear"/>
          </w:tcPr>
          <w:p w14:paraId="CB000000">
            <w:pPr>
              <w:rPr>
                <w:b w:val="1"/>
              </w:rPr>
            </w:pPr>
          </w:p>
        </w:tc>
        <w:tc>
          <w:tcPr>
            <w:tcW w:type="dxa" w:w="6798"/>
            <w:shd w:themeFill="accent6" w:themeFillTint="66" w:val="clear"/>
          </w:tcPr>
          <w:p w14:paraId="CC000000">
            <w:r>
              <w:t>Положительный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CD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CE000000">
            <w:r>
              <w:t xml:space="preserve">Создание </w:t>
            </w:r>
            <w:r>
              <w:t xml:space="preserve">новой </w:t>
            </w:r>
            <w:r>
              <w:t>категорий товаров</w:t>
            </w:r>
          </w:p>
        </w:tc>
      </w:tr>
      <w:tr>
        <w:tc>
          <w:tcPr>
            <w:tcW w:type="dxa" w:w="2547"/>
          </w:tcPr>
          <w:p w14:paraId="CF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D0000000">
            <w:r>
              <w:t>1.</w:t>
            </w:r>
            <w:r>
              <w:t>Пользователь нажимает на кнопку “Редактирование категорий”.</w:t>
            </w:r>
          </w:p>
          <w:p w14:paraId="D1000000">
            <w:r>
              <w:t>2.</w:t>
            </w:r>
            <w:r>
              <w:t>Открывается форма “Редактирование категории”.</w:t>
            </w:r>
          </w:p>
          <w:p w14:paraId="D2000000">
            <w:r>
              <w:t>3.</w:t>
            </w:r>
            <w:r>
              <w:t>Пользователь нажимает на кнопку “Новая категория”.</w:t>
            </w:r>
          </w:p>
          <w:p w14:paraId="D3000000">
            <w:r>
              <w:t>4.</w:t>
            </w:r>
            <w:r>
              <w:t>Открывается форма “Новая категория”.</w:t>
            </w:r>
          </w:p>
          <w:p w14:paraId="D4000000">
            <w:r>
              <w:t>5.</w:t>
            </w:r>
            <w:r>
              <w:t>Пользователь выбирает родительскую категорию для новой категории (при наличии).</w:t>
            </w:r>
          </w:p>
          <w:p w14:paraId="D5000000">
            <w:r>
              <w:t>6.</w:t>
            </w:r>
            <w:r>
              <w:t>Пользователь вводит название новой категории.</w:t>
            </w:r>
          </w:p>
          <w:p w14:paraId="D6000000"/>
        </w:tc>
      </w:tr>
      <w:tr>
        <w:tc>
          <w:tcPr>
            <w:tcW w:type="dxa" w:w="2547"/>
          </w:tcPr>
          <w:p w14:paraId="D7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D8000000">
            <w:r>
              <w:t>В базу данных добавляется новая категория товаров.</w:t>
            </w:r>
          </w:p>
        </w:tc>
      </w:tr>
      <w:tr>
        <w:tc>
          <w:tcPr>
            <w:tcW w:type="dxa" w:w="2547"/>
            <w:shd w:themeFill="accent2" w:themeFillTint="66" w:val="clear"/>
          </w:tcPr>
          <w:p w14:paraId="D9000000">
            <w:pPr>
              <w:rPr>
                <w:b w:val="1"/>
              </w:rPr>
            </w:pPr>
          </w:p>
        </w:tc>
        <w:tc>
          <w:tcPr>
            <w:tcW w:type="dxa" w:w="6798"/>
            <w:shd w:themeFill="accent2" w:themeFillTint="66" w:val="clear"/>
          </w:tcPr>
          <w:p w14:paraId="DA000000">
            <w:r>
              <w:t>Отрицательный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DB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DC000000">
            <w:r>
              <w:t xml:space="preserve">Создание новой </w:t>
            </w:r>
            <w:r>
              <w:t>категорий товаров</w:t>
            </w:r>
            <w:r>
              <w:t xml:space="preserve"> </w:t>
            </w:r>
            <w:r>
              <w:t>с посторонними символами</w:t>
            </w:r>
          </w:p>
        </w:tc>
      </w:tr>
      <w:tr>
        <w:tc>
          <w:tcPr>
            <w:tcW w:type="dxa" w:w="2547"/>
          </w:tcPr>
          <w:p w14:paraId="DD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DE000000">
            <w:r>
              <w:t>1.</w:t>
            </w:r>
            <w:r>
              <w:t>Пользователь нажимает на кнопку “Редактирование категорий”.</w:t>
            </w:r>
          </w:p>
          <w:p w14:paraId="DF000000">
            <w:r>
              <w:t>2.</w:t>
            </w:r>
            <w:r>
              <w:t>Открывается форма “Редактирование категории”.</w:t>
            </w:r>
          </w:p>
          <w:p w14:paraId="E0000000">
            <w:r>
              <w:t>3.</w:t>
            </w:r>
            <w:r>
              <w:t>Пользователь нажимает на кнопку “Новая категория”.</w:t>
            </w:r>
          </w:p>
          <w:p w14:paraId="E1000000">
            <w:r>
              <w:t>4.</w:t>
            </w:r>
            <w:r>
              <w:t>Открывается форма “Новая категория”.</w:t>
            </w:r>
          </w:p>
          <w:p w14:paraId="E2000000">
            <w:r>
              <w:t>5.</w:t>
            </w:r>
            <w:r>
              <w:t>Пользователь выбирает родительскую категорию для новой категории (при наличии).</w:t>
            </w:r>
          </w:p>
          <w:p w14:paraId="E3000000">
            <w:r>
              <w:t>6.</w:t>
            </w:r>
            <w:r>
              <w:t>Пользователь вводит в поле “Название” данные с посторонними символами.</w:t>
            </w:r>
          </w:p>
          <w:p w14:paraId="E4000000"/>
        </w:tc>
      </w:tr>
      <w:tr>
        <w:tc>
          <w:tcPr>
            <w:tcW w:type="dxa" w:w="2547"/>
          </w:tcPr>
          <w:p w14:paraId="E5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E6000000">
            <w:r>
              <w:t>Система не добавляет категорию в БД. Выводится ошибка “Поле содержит посторонние символы”.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E7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E8000000">
            <w:r>
              <w:t xml:space="preserve">Создание новой </w:t>
            </w:r>
            <w:r>
              <w:t xml:space="preserve">категорий товаров с </w:t>
            </w:r>
            <w:r>
              <w:t>пуст</w:t>
            </w:r>
            <w:r>
              <w:t>ым</w:t>
            </w:r>
            <w:r>
              <w:t xml:space="preserve"> поле</w:t>
            </w:r>
            <w:r>
              <w:t>м</w:t>
            </w:r>
            <w:r>
              <w:t xml:space="preserve"> “Название”</w:t>
            </w:r>
          </w:p>
        </w:tc>
      </w:tr>
      <w:tr>
        <w:tc>
          <w:tcPr>
            <w:tcW w:type="dxa" w:w="2547"/>
          </w:tcPr>
          <w:p w14:paraId="E9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EA000000">
            <w:r>
              <w:t>1.</w:t>
            </w:r>
            <w:r>
              <w:t>Пользователь нажимает на кнопку “Редактирование категорий”.</w:t>
            </w:r>
          </w:p>
          <w:p w14:paraId="EB000000">
            <w:r>
              <w:t>2.</w:t>
            </w:r>
            <w:r>
              <w:t>Открывается форма “Редактирование категории”.</w:t>
            </w:r>
          </w:p>
          <w:p w14:paraId="EC000000">
            <w:r>
              <w:t>3.</w:t>
            </w:r>
            <w:r>
              <w:t>Пользователь нажимает на кнопку “Новая категория”.</w:t>
            </w:r>
          </w:p>
          <w:p w14:paraId="ED000000">
            <w:r>
              <w:t>4.</w:t>
            </w:r>
            <w:r>
              <w:t>Открывается форма “Новая категория”.</w:t>
            </w:r>
          </w:p>
          <w:p w14:paraId="EE000000">
            <w:r>
              <w:t>5.</w:t>
            </w:r>
            <w:r>
              <w:t>Пользователь выбирает родительскую категорию для новой категории (при наличии).</w:t>
            </w:r>
          </w:p>
          <w:p w14:paraId="EF000000">
            <w:r>
              <w:t>6.</w:t>
            </w:r>
            <w:r>
              <w:rPr>
                <w:color w:val="000000"/>
                <w:sz w:val="28"/>
              </w:rPr>
              <w:t xml:space="preserve"> </w:t>
            </w:r>
            <w:r>
              <w:t>Пользователь оставляет поле “Название” пустым.</w:t>
            </w:r>
          </w:p>
          <w:p w14:paraId="F0000000"/>
        </w:tc>
      </w:tr>
      <w:tr>
        <w:tc>
          <w:tcPr>
            <w:tcW w:type="dxa" w:w="2547"/>
          </w:tcPr>
          <w:p w14:paraId="F100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F2000000">
            <w:r>
              <w:t>Система не добавляет категорию в БД. Выводится ошибка “Поле обязательно для заполнения”.</w:t>
            </w:r>
          </w:p>
        </w:tc>
      </w:tr>
      <w:tr>
        <w:tc>
          <w:tcPr>
            <w:tcW w:type="dxa" w:w="2547"/>
            <w:shd w:themeFill="background1" w:themeFillShade="80" w:val="clear"/>
          </w:tcPr>
          <w:p w14:paraId="F300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F4000000"/>
        </w:tc>
      </w:tr>
      <w:tr>
        <w:tc>
          <w:tcPr>
            <w:tcW w:type="dxa" w:w="2547"/>
            <w:shd w:themeFill="text2" w:themeFillTint="40" w:val="clear"/>
          </w:tcPr>
          <w:p w14:paraId="F500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F6000000">
            <w:r>
              <w:t>Удаление категорий товаров</w:t>
            </w:r>
          </w:p>
        </w:tc>
      </w:tr>
      <w:tr>
        <w:tc>
          <w:tcPr>
            <w:tcW w:type="dxa" w:w="2547"/>
          </w:tcPr>
          <w:p w14:paraId="F700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F8000000">
            <w:r>
              <w:t xml:space="preserve">1. </w:t>
            </w:r>
            <w:r>
              <w:t xml:space="preserve">Пользователь вошел </w:t>
            </w:r>
            <w:r>
              <w:t>в приложение</w:t>
            </w:r>
            <w:r>
              <w:t>.</w:t>
            </w:r>
          </w:p>
          <w:p w14:paraId="F9000000">
            <w:r>
              <w:t>2. В таблице есть хотя бы один товар</w:t>
            </w:r>
          </w:p>
          <w:p w14:paraId="FA000000">
            <w:r>
              <w:t xml:space="preserve">3. </w:t>
            </w:r>
            <w:r>
              <w:t> </w:t>
            </w:r>
            <w:r>
              <w:t>Открыта форма “Редактирование категорий”.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FB00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FC000000">
            <w:r>
              <w:t xml:space="preserve">Пометка </w:t>
            </w:r>
            <w:r>
              <w:t>категорий</w:t>
            </w:r>
            <w:r>
              <w:t xml:space="preserve"> на удаление</w:t>
            </w:r>
          </w:p>
        </w:tc>
      </w:tr>
      <w:tr>
        <w:tc>
          <w:tcPr>
            <w:tcW w:type="dxa" w:w="2547"/>
          </w:tcPr>
          <w:p w14:paraId="FD00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FE000000">
            <w:r>
              <w:t>1.</w:t>
            </w:r>
            <w:r>
              <w:t>Пользователь выбирает необходимую категорию через выпадающий список.</w:t>
            </w:r>
          </w:p>
          <w:p w14:paraId="FF000000">
            <w:r>
              <w:t>2.</w:t>
            </w:r>
            <w:r>
              <w:t>Пользователь нажимает кнопку “Удалить категорию”.</w:t>
            </w:r>
          </w:p>
        </w:tc>
      </w:tr>
      <w:tr>
        <w:tc>
          <w:tcPr>
            <w:tcW w:type="dxa" w:w="2547"/>
          </w:tcPr>
          <w:p w14:paraId="00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01010000">
            <w:r>
              <w:t>Категория не отображается в каталоге и карточках товаров.</w:t>
            </w:r>
          </w:p>
        </w:tc>
      </w:tr>
      <w:tr>
        <w:tc>
          <w:tcPr>
            <w:tcW w:type="dxa" w:w="2547"/>
            <w:shd w:themeFill="background1" w:themeFillShade="80" w:val="clear"/>
          </w:tcPr>
          <w:p w14:paraId="0201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03010000"/>
        </w:tc>
      </w:tr>
      <w:tr>
        <w:tc>
          <w:tcPr>
            <w:tcW w:type="dxa" w:w="2547"/>
            <w:shd w:themeFill="text2" w:themeFillTint="40" w:val="clear"/>
          </w:tcPr>
          <w:p w14:paraId="04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05010000">
            <w:r>
              <w:t>Удаление товара</w:t>
            </w:r>
          </w:p>
        </w:tc>
      </w:tr>
      <w:tr>
        <w:tc>
          <w:tcPr>
            <w:tcW w:type="dxa" w:w="2547"/>
          </w:tcPr>
          <w:p w14:paraId="06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07010000">
            <w:r>
              <w:t xml:space="preserve">1. </w:t>
            </w:r>
            <w:r>
              <w:t xml:space="preserve">Пользователь вошел </w:t>
            </w:r>
            <w:r>
              <w:t>в приложение</w:t>
            </w:r>
            <w:r>
              <w:t>.</w:t>
            </w:r>
          </w:p>
          <w:p w14:paraId="08010000">
            <w:r>
              <w:t xml:space="preserve">2. </w:t>
            </w:r>
            <w:r>
              <w:t>В таблице есть хотя бы один товар</w:t>
            </w:r>
          </w:p>
          <w:p w14:paraId="09010000">
            <w:r>
              <w:t xml:space="preserve">3. </w:t>
            </w:r>
            <w:r>
              <w:t> Открыта форма “Карточка товара”.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0A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0B010000">
            <w:r>
              <w:t>Пометка товара на удаление</w:t>
            </w:r>
          </w:p>
        </w:tc>
      </w:tr>
      <w:tr>
        <w:tc>
          <w:tcPr>
            <w:tcW w:type="dxa" w:w="2547"/>
          </w:tcPr>
          <w:p w14:paraId="0C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0D010000">
            <w:r>
              <w:t>1. Нажать на товар из таблицы</w:t>
            </w:r>
            <w:r>
              <w:t>.</w:t>
            </w:r>
          </w:p>
          <w:p w14:paraId="0E010000">
            <w:r>
              <w:t>2. Удалить товар</w:t>
            </w:r>
            <w:r>
              <w:t>.</w:t>
            </w:r>
          </w:p>
          <w:p w14:paraId="0F010000"/>
        </w:tc>
      </w:tr>
      <w:tr>
        <w:tc>
          <w:tcPr>
            <w:tcW w:type="dxa" w:w="2547"/>
          </w:tcPr>
          <w:p w14:paraId="10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11010000">
            <w:r>
              <w:t>1. Товар пропадает из общего списка "Каталог товаров"</w:t>
            </w:r>
            <w:r>
              <w:t>.</w:t>
            </w:r>
            <w:r>
              <w:br/>
            </w:r>
            <w:r>
              <w:t xml:space="preserve">2. В истории движений товара этот товар всё еще </w:t>
            </w:r>
            <w:r>
              <w:t>виден,</w:t>
            </w:r>
            <w:r>
              <w:t xml:space="preserve"> но отображается как "удаленный".</w:t>
            </w:r>
          </w:p>
        </w:tc>
      </w:tr>
      <w:tr>
        <w:tc>
          <w:tcPr>
            <w:tcW w:type="dxa" w:w="2547"/>
            <w:shd w:themeFill="background1" w:themeFillShade="80" w:val="clear"/>
          </w:tcPr>
          <w:p w14:paraId="1201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13010000"/>
        </w:tc>
      </w:tr>
      <w:tr>
        <w:tc>
          <w:tcPr>
            <w:tcW w:type="dxa" w:w="2547"/>
            <w:shd w:themeFill="text2" w:themeFillTint="40" w:val="clear"/>
          </w:tcPr>
          <w:p w14:paraId="14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15010000">
            <w:r>
              <w:t>История изменений</w:t>
            </w:r>
          </w:p>
        </w:tc>
      </w:tr>
      <w:tr>
        <w:tc>
          <w:tcPr>
            <w:tcW w:type="dxa" w:w="2547"/>
          </w:tcPr>
          <w:p w14:paraId="16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17010000">
            <w:r>
              <w:t xml:space="preserve">Пользователь вошел </w:t>
            </w:r>
            <w:r>
              <w:t>в приложение</w:t>
            </w:r>
            <w:r>
              <w:t>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18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19010000">
            <w:r>
              <w:t xml:space="preserve">Вход в окно </w:t>
            </w:r>
            <w:r>
              <w:t>"</w:t>
            </w:r>
            <w:r>
              <w:t>История изменений</w:t>
            </w:r>
            <w:r>
              <w:t>"</w:t>
            </w:r>
            <w:r>
              <w:t>.</w:t>
            </w:r>
          </w:p>
        </w:tc>
      </w:tr>
      <w:tr>
        <w:tc>
          <w:tcPr>
            <w:tcW w:type="dxa" w:w="2547"/>
          </w:tcPr>
          <w:p w14:paraId="1A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1B010000">
            <w:r>
              <w:t xml:space="preserve">1. Нажать на кнопку </w:t>
            </w:r>
            <w:r>
              <w:t>"</w:t>
            </w:r>
            <w:r>
              <w:t>История</w:t>
            </w:r>
            <w:r>
              <w:t>"</w:t>
            </w:r>
            <w:r>
              <w:t>.</w:t>
            </w:r>
          </w:p>
        </w:tc>
      </w:tr>
      <w:tr>
        <w:tc>
          <w:tcPr>
            <w:tcW w:type="dxa" w:w="2547"/>
          </w:tcPr>
          <w:p w14:paraId="1C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1D010000">
            <w:r>
              <w:t xml:space="preserve">Система откроет окно </w:t>
            </w:r>
            <w:r>
              <w:t>"</w:t>
            </w:r>
            <w:r>
              <w:t>История изменений</w:t>
            </w:r>
            <w:r>
              <w:t>"</w:t>
            </w:r>
            <w:r>
              <w:t>.</w:t>
            </w:r>
          </w:p>
        </w:tc>
      </w:tr>
      <w:tr>
        <w:tc>
          <w:tcPr>
            <w:tcW w:type="dxa" w:w="2547"/>
            <w:shd w:themeFill="background1" w:themeFillShade="80" w:val="clear"/>
          </w:tcPr>
          <w:p w14:paraId="1E01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1F010000"/>
        </w:tc>
      </w:tr>
      <w:tr>
        <w:tc>
          <w:tcPr>
            <w:tcW w:type="dxa" w:w="2547"/>
            <w:shd w:themeFill="text2" w:themeFillTint="40" w:val="clear"/>
          </w:tcPr>
          <w:p w14:paraId="20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21010000">
            <w:r>
              <w:t>Работа с поиском</w:t>
            </w:r>
          </w:p>
        </w:tc>
      </w:tr>
      <w:tr>
        <w:tc>
          <w:tcPr>
            <w:tcW w:type="dxa" w:w="2547"/>
          </w:tcPr>
          <w:p w14:paraId="22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23010000">
            <w:r>
              <w:t>Пользователь вошел</w:t>
            </w:r>
            <w:r>
              <w:t xml:space="preserve"> в</w:t>
            </w:r>
            <w:r>
              <w:t xml:space="preserve"> </w:t>
            </w:r>
            <w:r>
              <w:t>приложение</w:t>
            </w:r>
            <w:r>
              <w:t>.</w:t>
            </w:r>
          </w:p>
          <w:p w14:paraId="24010000">
            <w:r>
              <w:t>В таблице есть хотя бы один товар.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25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26010000">
            <w:r>
              <w:t xml:space="preserve">Проверка нахождения товара в таблице по </w:t>
            </w:r>
            <w:r>
              <w:t>артикулу</w:t>
            </w:r>
          </w:p>
        </w:tc>
      </w:tr>
      <w:tr>
        <w:tc>
          <w:tcPr>
            <w:tcW w:type="dxa" w:w="2547"/>
          </w:tcPr>
          <w:p w14:paraId="27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28010000">
            <w:r>
              <w:t xml:space="preserve">1. Нажать на поле </w:t>
            </w:r>
            <w:r>
              <w:t>"</w:t>
            </w:r>
            <w:r>
              <w:t>Поиск</w:t>
            </w:r>
            <w:r>
              <w:t>"</w:t>
            </w:r>
            <w:r>
              <w:t>.</w:t>
            </w:r>
          </w:p>
          <w:p w14:paraId="29010000">
            <w:r>
              <w:t>2. Ввести артикул существующего товара</w:t>
            </w:r>
          </w:p>
          <w:p w14:paraId="2A010000">
            <w:r>
              <w:t xml:space="preserve">3. Нажать на кнопку </w:t>
            </w:r>
            <w:r>
              <w:t>"</w:t>
            </w:r>
            <w:r>
              <w:t>Искать</w:t>
            </w:r>
            <w:r>
              <w:t>"</w:t>
            </w:r>
            <w:r>
              <w:t>.</w:t>
            </w:r>
          </w:p>
        </w:tc>
      </w:tr>
      <w:tr>
        <w:tc>
          <w:tcPr>
            <w:tcW w:type="dxa" w:w="2547"/>
          </w:tcPr>
          <w:p w14:paraId="2B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2C010000">
            <w:r>
              <w:t>В каталоге останется только искомый товар</w:t>
            </w:r>
          </w:p>
        </w:tc>
      </w:tr>
      <w:tr>
        <w:tc>
          <w:tcPr>
            <w:tcW w:type="dxa" w:w="2547"/>
            <w:shd w:themeFill="background2" w:themeFillShade="80" w:val="clear"/>
          </w:tcPr>
          <w:p w14:paraId="2D010000">
            <w:pPr>
              <w:rPr>
                <w:b w:val="1"/>
                <w:color w:themeColor="background2" w:themeShade="BF" w:val="ADADAD"/>
              </w:rPr>
            </w:pPr>
          </w:p>
        </w:tc>
        <w:tc>
          <w:tcPr>
            <w:tcW w:type="dxa" w:w="6798"/>
            <w:shd w:themeFill="background2" w:themeFillShade="80" w:val="clear"/>
          </w:tcPr>
          <w:p w14:paraId="2E010000">
            <w:pPr>
              <w:rPr>
                <w:color w:themeColor="background2" w:themeShade="BF" w:val="ADADAD"/>
              </w:rPr>
            </w:pPr>
          </w:p>
        </w:tc>
      </w:tr>
      <w:tr>
        <w:tc>
          <w:tcPr>
            <w:tcW w:type="dxa" w:w="2547"/>
            <w:shd w:themeFill="text2" w:themeFillTint="40" w:val="clear"/>
          </w:tcPr>
          <w:p w14:paraId="2F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30010000">
            <w:r>
              <w:t>Фильтрация товаров в каталоге</w:t>
            </w:r>
          </w:p>
        </w:tc>
      </w:tr>
      <w:tr>
        <w:tc>
          <w:tcPr>
            <w:tcW w:type="dxa" w:w="2547"/>
          </w:tcPr>
          <w:p w14:paraId="31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32010000">
            <w:r>
              <w:t>Пользователь вошел</w:t>
            </w:r>
            <w:r>
              <w:t xml:space="preserve"> в</w:t>
            </w:r>
            <w:r>
              <w:t xml:space="preserve"> </w:t>
            </w:r>
            <w:r>
              <w:t>приложение</w:t>
            </w:r>
            <w:r>
              <w:t>.</w:t>
            </w:r>
          </w:p>
          <w:p w14:paraId="33010000">
            <w:r>
              <w:t>Открыта форма “Каталог”</w:t>
            </w:r>
          </w:p>
          <w:p w14:paraId="34010000">
            <w:r>
              <w:t>В таблице есть хотя бы один товар.</w:t>
            </w:r>
          </w:p>
        </w:tc>
      </w:tr>
      <w:tr>
        <w:tc>
          <w:tcPr>
            <w:tcW w:type="dxa" w:w="2547"/>
            <w:shd w:themeFill="accent6" w:themeFillTint="66" w:val="clear"/>
          </w:tcPr>
          <w:p w14:paraId="35010000">
            <w:pPr>
              <w:rPr>
                <w:b w:val="1"/>
              </w:rPr>
            </w:pPr>
          </w:p>
        </w:tc>
        <w:tc>
          <w:tcPr>
            <w:tcW w:type="dxa" w:w="6798"/>
            <w:shd w:themeFill="accent6" w:themeFillTint="66" w:val="clear"/>
          </w:tcPr>
          <w:p w14:paraId="36010000">
            <w:r>
              <w:t>Положительный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37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38010000">
            <w:r>
              <w:t>Проверка фильтрации товаров</w:t>
            </w:r>
          </w:p>
        </w:tc>
      </w:tr>
      <w:tr>
        <w:tc>
          <w:tcPr>
            <w:tcW w:type="dxa" w:w="2547"/>
          </w:tcPr>
          <w:p w14:paraId="39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3A010000">
            <w:r>
              <w:t xml:space="preserve">1. </w:t>
            </w:r>
            <w:r>
              <w:t>Пользователь нажимает кнопку “Фильтровать”.</w:t>
            </w:r>
          </w:p>
          <w:p w14:paraId="3B010000">
            <w:r>
              <w:t xml:space="preserve">2. </w:t>
            </w:r>
            <w:r>
              <w:t>Открывается форма фильтрации.</w:t>
            </w:r>
          </w:p>
          <w:p w14:paraId="3C010000">
            <w:r>
              <w:t xml:space="preserve">3. </w:t>
            </w:r>
            <w:r>
              <w:t>Пользователь вводит необходимые параметры (категорию, цену, статус наличия).</w:t>
            </w:r>
          </w:p>
          <w:p w14:paraId="3D010000">
            <w:r>
              <w:t xml:space="preserve">4. </w:t>
            </w:r>
            <w:r>
              <w:t>Пользователь нажимает кнопку “Показать”.</w:t>
            </w:r>
          </w:p>
          <w:p w14:paraId="3E010000"/>
        </w:tc>
      </w:tr>
      <w:tr>
        <w:tc>
          <w:tcPr>
            <w:tcW w:type="dxa" w:w="2547"/>
          </w:tcPr>
          <w:p w14:paraId="3F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40010000">
            <w:r>
              <w:t>В каталоге отображаются товары, соответствующие введенным параметрам.</w:t>
            </w:r>
          </w:p>
        </w:tc>
      </w:tr>
      <w:tr>
        <w:tc>
          <w:tcPr>
            <w:tcW w:type="dxa" w:w="2547"/>
            <w:shd w:themeFill="accent2" w:themeFillTint="66" w:val="clear"/>
          </w:tcPr>
          <w:p w14:paraId="41010000">
            <w:pPr>
              <w:rPr>
                <w:b w:val="1"/>
              </w:rPr>
            </w:pPr>
          </w:p>
        </w:tc>
        <w:tc>
          <w:tcPr>
            <w:tcW w:type="dxa" w:w="6798"/>
            <w:shd w:themeFill="accent2" w:themeFillTint="66" w:val="clear"/>
          </w:tcPr>
          <w:p w14:paraId="42010000">
            <w:r>
              <w:t>Отрицательный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43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44010000">
            <w:r>
              <w:t xml:space="preserve">Проверка фильтрации товаров </w:t>
            </w:r>
            <w:r>
              <w:t>с незаданными параметрами</w:t>
            </w:r>
          </w:p>
        </w:tc>
      </w:tr>
      <w:tr>
        <w:tc>
          <w:tcPr>
            <w:tcW w:type="dxa" w:w="2547"/>
          </w:tcPr>
          <w:p w14:paraId="45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46010000">
            <w:r>
              <w:t xml:space="preserve">1. </w:t>
            </w:r>
            <w:r>
              <w:t>Пользователь нажимает кнопку “Фильтровать”.</w:t>
            </w:r>
          </w:p>
          <w:p w14:paraId="47010000">
            <w:r>
              <w:t xml:space="preserve">2. </w:t>
            </w:r>
            <w:r>
              <w:t>Открывается форма фильтрации.</w:t>
            </w:r>
          </w:p>
          <w:p w14:paraId="48010000">
            <w:r>
              <w:t xml:space="preserve">3. </w:t>
            </w:r>
            <w:r>
              <w:t>Пользователь не указывает ни одного параметра.</w:t>
            </w:r>
          </w:p>
          <w:p w14:paraId="49010000">
            <w:r>
              <w:t xml:space="preserve">4. </w:t>
            </w:r>
            <w:r>
              <w:t>Пользователь нажимает кнопку Показать”.</w:t>
            </w:r>
          </w:p>
          <w:p w14:paraId="4A010000"/>
        </w:tc>
      </w:tr>
      <w:tr>
        <w:tc>
          <w:tcPr>
            <w:tcW w:type="dxa" w:w="2547"/>
          </w:tcPr>
          <w:p w14:paraId="4B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4C010000">
            <w:r>
              <w:t>Выводится сообщение об ошибке: “Укажите необходимые параметры”.</w:t>
            </w:r>
          </w:p>
        </w:tc>
      </w:tr>
      <w:tr>
        <w:tc>
          <w:tcPr>
            <w:tcW w:type="dxa" w:w="2547"/>
            <w:shd w:themeFill="text2" w:themeFillTint="40" w:val="clear"/>
          </w:tcPr>
          <w:p w14:paraId="4D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4E010000">
            <w:r>
              <w:t>Выход из системы</w:t>
            </w:r>
          </w:p>
        </w:tc>
      </w:tr>
      <w:tr>
        <w:tc>
          <w:tcPr>
            <w:tcW w:type="dxa" w:w="2547"/>
          </w:tcPr>
          <w:p w14:paraId="4F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50010000">
            <w:r>
              <w:t>Открыта форма “Каталог”.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51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52010000">
            <w:r>
              <w:t>Полный выход из системы</w:t>
            </w:r>
          </w:p>
        </w:tc>
      </w:tr>
      <w:tr>
        <w:tc>
          <w:tcPr>
            <w:tcW w:type="dxa" w:w="2547"/>
          </w:tcPr>
          <w:p w14:paraId="53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54010000">
            <w:r>
              <w:t xml:space="preserve">Нажать </w:t>
            </w:r>
            <w:r>
              <w:t>кнопку “Выйти”.</w:t>
            </w:r>
          </w:p>
        </w:tc>
      </w:tr>
      <w:tr>
        <w:tc>
          <w:tcPr>
            <w:tcW w:type="dxa" w:w="2547"/>
          </w:tcPr>
          <w:p w14:paraId="55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56010000">
            <w:r>
              <w:t>Производится выход из системы. Открывается титульная форма.</w:t>
            </w:r>
          </w:p>
        </w:tc>
      </w:tr>
      <w:tr>
        <w:tc>
          <w:tcPr>
            <w:tcW w:type="dxa" w:w="9345"/>
            <w:gridSpan w:val="2"/>
            <w:shd w:themeFill="background1" w:themeFillShade="D9" w:val="clear"/>
          </w:tcPr>
          <w:p w14:paraId="5701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Операции на складе</w:t>
            </w:r>
            <w:r>
              <w:rPr>
                <w:b w:val="1"/>
              </w:rPr>
              <w:t>. Кладовщик</w:t>
            </w:r>
          </w:p>
        </w:tc>
      </w:tr>
      <w:tr>
        <w:tc>
          <w:tcPr>
            <w:tcW w:type="dxa" w:w="2547"/>
            <w:shd w:themeFill="text2" w:themeFillTint="40" w:val="clear"/>
          </w:tcPr>
          <w:p w14:paraId="58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59010000">
            <w:r>
              <w:t>Списание товара</w:t>
            </w:r>
          </w:p>
        </w:tc>
      </w:tr>
      <w:tr>
        <w:tc>
          <w:tcPr>
            <w:tcW w:type="dxa" w:w="2547"/>
          </w:tcPr>
          <w:p w14:paraId="5A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5B010000">
            <w:r>
              <w:t xml:space="preserve">1. </w:t>
            </w:r>
            <w:r>
              <w:t>Пользователь вошел как</w:t>
            </w:r>
            <w:r>
              <w:t xml:space="preserve"> кладовщик</w:t>
            </w:r>
            <w:r>
              <w:t>.</w:t>
            </w:r>
          </w:p>
          <w:p w14:paraId="5C010000">
            <w:r>
              <w:t>2. В таблице есть хотя бы один товар</w:t>
            </w:r>
          </w:p>
        </w:tc>
      </w:tr>
      <w:tr>
        <w:tc>
          <w:tcPr>
            <w:tcW w:type="dxa" w:w="2547"/>
            <w:shd w:themeFill="accent6" w:themeFillTint="66" w:val="clear"/>
          </w:tcPr>
          <w:p w14:paraId="5D010000">
            <w:pPr>
              <w:rPr>
                <w:b w:val="1"/>
              </w:rPr>
            </w:pPr>
          </w:p>
        </w:tc>
        <w:tc>
          <w:tcPr>
            <w:tcW w:type="dxa" w:w="6798"/>
            <w:shd w:themeFill="accent6" w:themeFillTint="66" w:val="clear"/>
          </w:tcPr>
          <w:p w14:paraId="5E010000">
            <w:r>
              <w:t>Положительный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5F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60010000">
            <w:r>
              <w:t>Добавление товара в список на отгрузку</w:t>
            </w:r>
            <w:r>
              <w:t xml:space="preserve"> с кол-вом товара меньше остатка</w:t>
            </w:r>
          </w:p>
        </w:tc>
      </w:tr>
      <w:tr>
        <w:tc>
          <w:tcPr>
            <w:tcW w:type="dxa" w:w="2547"/>
          </w:tcPr>
          <w:p w14:paraId="61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62010000">
            <w:r>
              <w:t xml:space="preserve">1. </w:t>
            </w:r>
            <w:r>
              <w:t>Пользователь нажимает кнопку “Отгрузка”.</w:t>
            </w:r>
          </w:p>
          <w:p w14:paraId="63010000">
            <w:r>
              <w:t xml:space="preserve">2. </w:t>
            </w:r>
            <w:r>
              <w:t>Открывается форма “Отгрузка”.</w:t>
            </w:r>
          </w:p>
          <w:p w14:paraId="64010000">
            <w:r>
              <w:t xml:space="preserve">3. </w:t>
            </w:r>
            <w:r>
              <w:t>Пользователь выбирает название товара в выпадающем списке либо вводит его артикул.</w:t>
            </w:r>
          </w:p>
          <w:p w14:paraId="65010000">
            <w:r>
              <w:t xml:space="preserve">4. </w:t>
            </w:r>
            <w:r>
              <w:t>Пользователь вводит в поле “Количество” количество товара, меньшее, чем его остаток на складе.</w:t>
            </w:r>
          </w:p>
          <w:p w14:paraId="66010000">
            <w:r>
              <w:t xml:space="preserve">5. </w:t>
            </w:r>
            <w:r>
              <w:t>Пользователь выбирает тип клиента, которому отгружается товар, в выпадающем списке (юридическое лицо/ИП/физическое лицо)</w:t>
            </w:r>
          </w:p>
          <w:p w14:paraId="67010000">
            <w:r>
              <w:t xml:space="preserve">6. </w:t>
            </w:r>
            <w:r>
              <w:t>Пользователь вводит название клиентской компании/имя клиента в поле “Клиент”.</w:t>
            </w:r>
          </w:p>
          <w:p w14:paraId="68010000">
            <w:r>
              <w:t xml:space="preserve">7. </w:t>
            </w:r>
            <w:r>
              <w:t>Пользователь нажимает кнопку “Добавить товар”.</w:t>
            </w:r>
          </w:p>
          <w:p w14:paraId="69010000"/>
        </w:tc>
      </w:tr>
      <w:tr>
        <w:tc>
          <w:tcPr>
            <w:tcW w:type="dxa" w:w="2547"/>
          </w:tcPr>
          <w:p w14:paraId="6A010000">
            <w:pPr>
              <w:rPr>
                <w:b w:val="1"/>
              </w:rPr>
            </w:pPr>
            <w:bookmarkStart w:id="1" w:name="_Hlk225458694"/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6B010000">
            <w:r>
              <w:t>Товар с указанными данными отображается в списке товаров к отгрузке.</w:t>
            </w:r>
            <w:r>
              <w:t xml:space="preserve"> </w:t>
            </w:r>
          </w:p>
          <w:p w14:paraId="6C010000">
            <w:r>
              <w:t>В карточке товара остаток изменился</w:t>
            </w:r>
            <w:r>
              <w:t>.</w:t>
            </w:r>
            <w:r>
              <w:br/>
            </w:r>
            <w:r>
              <w:t xml:space="preserve">В "Истории изменений" появилась новая запись: Время (текущее), Сотрудник (Иванова Т.К.), Название (REPLAY </w:t>
            </w:r>
            <w:r>
              <w:t>Tank</w:t>
            </w:r>
            <w:r>
              <w:t>),</w:t>
            </w:r>
            <w:r>
              <w:t xml:space="preserve"> </w:t>
            </w:r>
            <w:r>
              <w:t>Артикул (</w:t>
            </w:r>
            <w:r>
              <w:t>…</w:t>
            </w:r>
            <w:r>
              <w:t>), Действие (Списание), Кол-во (5).</w:t>
            </w:r>
            <w:bookmarkEnd w:id="1"/>
          </w:p>
        </w:tc>
      </w:tr>
      <w:tr>
        <w:tc>
          <w:tcPr>
            <w:tcW w:type="dxa" w:w="2547"/>
            <w:shd w:themeFill="accent2" w:themeFillTint="66" w:val="clear"/>
          </w:tcPr>
          <w:p w14:paraId="6D010000">
            <w:pPr>
              <w:rPr>
                <w:b w:val="1"/>
              </w:rPr>
            </w:pPr>
          </w:p>
        </w:tc>
        <w:tc>
          <w:tcPr>
            <w:tcW w:type="dxa" w:w="6798"/>
            <w:shd w:themeFill="accent2" w:themeFillTint="66" w:val="clear"/>
          </w:tcPr>
          <w:p w14:paraId="6E010000">
            <w:r>
              <w:t>Отрицательный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6F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70010000">
            <w:r>
              <w:t xml:space="preserve">Попытка </w:t>
            </w:r>
            <w:r>
              <w:t>отгрузить</w:t>
            </w:r>
            <w:r>
              <w:t xml:space="preserve"> товар больше, чем есть на остатке</w:t>
            </w:r>
          </w:p>
        </w:tc>
      </w:tr>
      <w:tr>
        <w:tc>
          <w:tcPr>
            <w:tcW w:type="dxa" w:w="2547"/>
          </w:tcPr>
          <w:p w14:paraId="71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72010000">
            <w:r>
              <w:t>1. Пользователь нажимает кнопку “Отгрузка”.</w:t>
            </w:r>
          </w:p>
          <w:p w14:paraId="73010000">
            <w:r>
              <w:t>2. Открывается форма “Отгрузка”.</w:t>
            </w:r>
          </w:p>
          <w:p w14:paraId="74010000">
            <w:r>
              <w:t>3. Пользователь выбирает название товара в выпадающем списке либо вводит его артикул.</w:t>
            </w:r>
          </w:p>
          <w:p w14:paraId="75010000">
            <w:r>
              <w:t xml:space="preserve">4. </w:t>
            </w:r>
            <w:r>
              <w:t>Пользователь вводит в поле “Количество” количество товара, большее, чем его остаток на складе.</w:t>
            </w:r>
          </w:p>
          <w:p w14:paraId="76010000">
            <w:r>
              <w:t>5. Пользователь выбирает тип клиента, которому отгружается товар, в выпадающем списке (юридическое лицо/ИП/физическое лицо)</w:t>
            </w:r>
          </w:p>
          <w:p w14:paraId="77010000">
            <w:r>
              <w:t>6. Пользователь вводит название клиентской компании/имя клиента в поле “Клиент”.</w:t>
            </w:r>
          </w:p>
          <w:p w14:paraId="78010000">
            <w:r>
              <w:t>7. Пользователь нажимает кнопку “Добавить товар”.</w:t>
            </w:r>
          </w:p>
        </w:tc>
      </w:tr>
      <w:tr>
        <w:tc>
          <w:tcPr>
            <w:tcW w:type="dxa" w:w="2547"/>
          </w:tcPr>
          <w:p w14:paraId="79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7A010000">
            <w:r>
              <w:t>Выводится сообщение об ошибке: “Нельзя списать больше, чем есть на остатке. Доступно: _”.</w:t>
            </w:r>
            <w:r>
              <w:t xml:space="preserve">чем есть на остатке. </w:t>
            </w:r>
            <w:r>
              <w:br/>
            </w:r>
            <w:r>
              <w:t xml:space="preserve">Доступно: </w:t>
            </w:r>
            <w:r>
              <w:t>_</w:t>
            </w:r>
            <w:r>
              <w:t>».</w:t>
            </w:r>
            <w:r>
              <w:br/>
            </w:r>
            <w:r>
              <w:t>Остаток в карточке товара остается</w:t>
            </w:r>
            <w:r>
              <w:t xml:space="preserve"> неизменным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7B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7C010000">
            <w:r>
              <w:t xml:space="preserve">Попытка </w:t>
            </w:r>
            <w:r>
              <w:t>отгрузить товар с несуществующим артикулом</w:t>
            </w:r>
          </w:p>
        </w:tc>
      </w:tr>
      <w:tr>
        <w:tc>
          <w:tcPr>
            <w:tcW w:type="dxa" w:w="2547"/>
          </w:tcPr>
          <w:p w14:paraId="7D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7E010000">
            <w:r>
              <w:t xml:space="preserve">1. </w:t>
            </w:r>
            <w:r>
              <w:t>Пользователь нажимает кнопку “Отгрузка”.</w:t>
            </w:r>
          </w:p>
          <w:p w14:paraId="7F010000">
            <w:r>
              <w:t xml:space="preserve">2. </w:t>
            </w:r>
            <w:r>
              <w:t>Открывается форма “Отгрузка”.</w:t>
            </w:r>
          </w:p>
          <w:p w14:paraId="80010000">
            <w:r>
              <w:t xml:space="preserve">3. </w:t>
            </w:r>
            <w:r>
              <w:t>Пользователь вводит в поле “Артикул” артикул несуществующего товара.</w:t>
            </w:r>
          </w:p>
          <w:p w14:paraId="81010000">
            <w:r>
              <w:t xml:space="preserve">4. </w:t>
            </w:r>
            <w:r>
              <w:t>Пользователь вводит в поле “Количество” количество товара, большее, чем его остаток на складе.</w:t>
            </w:r>
          </w:p>
          <w:p w14:paraId="82010000">
            <w:r>
              <w:t>5. Пользователь выбирает тип клиента, которому отгружается товар, в выпадающем списке (юридическое лицо/ИП/физическое лицо)</w:t>
            </w:r>
          </w:p>
          <w:p w14:paraId="83010000">
            <w:r>
              <w:t>6. Пользователь вводит название клиентской компании/имя клиента в поле “Клиент”.</w:t>
            </w:r>
          </w:p>
          <w:p w14:paraId="84010000">
            <w:r>
              <w:t>7. Пользователь нажимает кнопку “Добавить товар”.</w:t>
            </w:r>
          </w:p>
          <w:p w14:paraId="85010000"/>
        </w:tc>
      </w:tr>
      <w:tr>
        <w:tc>
          <w:tcPr>
            <w:tcW w:type="dxa" w:w="2547"/>
          </w:tcPr>
          <w:p w14:paraId="86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87010000">
            <w:r>
              <w:t>1</w:t>
            </w:r>
            <w:r>
              <w:t>. Списание не происходит.</w:t>
            </w:r>
            <w:r>
              <w:br/>
            </w:r>
            <w:r>
              <w:t xml:space="preserve">2. Система показывает ошибку: </w:t>
            </w:r>
            <w:r>
              <w:t>“</w:t>
            </w:r>
            <w:r>
              <w:t xml:space="preserve">Товар с введённым артикулом </w:t>
            </w:r>
            <w:r>
              <w:t>отсутствует</w:t>
            </w:r>
            <w:r>
              <w:t xml:space="preserve"> </w:t>
            </w:r>
            <w:r>
              <w:t>“</w:t>
            </w:r>
            <w:r>
              <w:t>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88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89010000">
            <w:r>
              <w:t xml:space="preserve">Попытка </w:t>
            </w:r>
            <w:r>
              <w:t xml:space="preserve">отгрузить товар с </w:t>
            </w:r>
            <w:r>
              <w:t>пустыми полями</w:t>
            </w:r>
          </w:p>
        </w:tc>
      </w:tr>
      <w:tr>
        <w:tc>
          <w:tcPr>
            <w:tcW w:type="dxa" w:w="2547"/>
          </w:tcPr>
          <w:p w14:paraId="8A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8B010000">
            <w:r>
              <w:t xml:space="preserve">1. </w:t>
            </w:r>
            <w:r>
              <w:t>Пользователь нажимает кнопку “Отгрузка”.</w:t>
            </w:r>
          </w:p>
          <w:p w14:paraId="8C010000">
            <w:r>
              <w:t xml:space="preserve">2. </w:t>
            </w:r>
            <w:r>
              <w:t>Открывается форма “Отгрузка”.</w:t>
            </w:r>
          </w:p>
          <w:p w14:paraId="8D010000">
            <w:r>
              <w:t xml:space="preserve">3. </w:t>
            </w:r>
            <w:r>
              <w:t>Пользователь оставляет одно или несколько полей пустыми</w:t>
            </w:r>
            <w:r>
              <w:t>.</w:t>
            </w:r>
          </w:p>
          <w:p w14:paraId="8E010000">
            <w:r>
              <w:t>4</w:t>
            </w:r>
            <w:r>
              <w:t>. Пользователь нажимает кнопку “Добавить товар”.</w:t>
            </w:r>
          </w:p>
          <w:p w14:paraId="8F010000"/>
        </w:tc>
      </w:tr>
      <w:tr>
        <w:tc>
          <w:tcPr>
            <w:tcW w:type="dxa" w:w="2547"/>
          </w:tcPr>
          <w:p w14:paraId="90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91010000">
            <w:r>
              <w:t>1</w:t>
            </w:r>
            <w:r>
              <w:t>. Списание не происходит.</w:t>
            </w:r>
            <w:r>
              <w:br/>
            </w:r>
            <w:r>
              <w:t xml:space="preserve">2. </w:t>
            </w:r>
            <w:r>
              <w:t>Выводится сообщение об ошибке: “Поля обязательны для заполнения”.</w:t>
            </w:r>
          </w:p>
        </w:tc>
      </w:tr>
      <w:tr>
        <w:tc>
          <w:tcPr>
            <w:tcW w:type="dxa" w:w="2547"/>
            <w:shd w:themeFill="background2" w:themeFillShade="BF" w:val="clear"/>
          </w:tcPr>
          <w:p w14:paraId="9201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2" w:themeFillShade="BF" w:val="clear"/>
          </w:tcPr>
          <w:p w14:paraId="93010000"/>
        </w:tc>
      </w:tr>
      <w:tr>
        <w:tc>
          <w:tcPr>
            <w:tcW w:type="dxa" w:w="2547"/>
            <w:shd w:themeFill="text2" w:themeFillTint="19" w:val="clear"/>
          </w:tcPr>
          <w:p w14:paraId="94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95010000">
            <w:r>
              <w:t>Формирование списка товаров на отгрузку</w:t>
            </w:r>
          </w:p>
        </w:tc>
      </w:tr>
      <w:tr>
        <w:tc>
          <w:tcPr>
            <w:tcW w:type="dxa" w:w="2547"/>
          </w:tcPr>
          <w:p w14:paraId="96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97010000">
            <w:r>
              <w:t>1. Пользователь нажимает кнопку “Отгрузка”.</w:t>
            </w:r>
          </w:p>
          <w:p w14:paraId="98010000">
            <w:r>
              <w:t>2. Открывается форма “Отгрузка”.</w:t>
            </w:r>
          </w:p>
          <w:p w14:paraId="99010000">
            <w:r>
              <w:t>3. Пользователь выбирает название товара в выпадающем списке либо вводит его артикул.</w:t>
            </w:r>
          </w:p>
          <w:p w14:paraId="9A010000">
            <w:r>
              <w:t>4. Пользователь вводит в поле “Количество” количество товара, меньшее, чем его остаток на складе.</w:t>
            </w:r>
          </w:p>
          <w:p w14:paraId="9B010000">
            <w:r>
              <w:t>5. Пользователь выбирает тип клиента, которому отгружается товар, в выпадающем списке (юридическое лицо/ИП/физическое лицо)</w:t>
            </w:r>
          </w:p>
          <w:p w14:paraId="9C010000">
            <w:r>
              <w:t>6. Пользователь вводит название клиентской компании/имя клиента в поле “Клиент”.</w:t>
            </w:r>
          </w:p>
          <w:p w14:paraId="9D010000">
            <w:r>
              <w:t xml:space="preserve">7. </w:t>
            </w:r>
            <w:r>
              <w:t>Пользователь нажимает кнопку “Сформировать список”.</w:t>
            </w:r>
          </w:p>
          <w:p w14:paraId="9E010000"/>
        </w:tc>
      </w:tr>
      <w:tr>
        <w:tc>
          <w:tcPr>
            <w:tcW w:type="dxa" w:w="2547"/>
          </w:tcPr>
          <w:p w14:paraId="9F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A0010000">
            <w:r>
              <w:t>Программа корректирует остаток товаров в соответствии с данными в списке отгрузки.</w:t>
            </w:r>
          </w:p>
          <w:p w14:paraId="A1010000">
            <w:r>
              <w:t>Открывается форма “Каталог”.</w:t>
            </w:r>
          </w:p>
          <w:p w14:paraId="A2010000"/>
        </w:tc>
      </w:tr>
      <w:tr>
        <w:tc>
          <w:tcPr>
            <w:tcW w:type="dxa" w:w="2547"/>
            <w:shd w:themeFill="background1" w:themeFillShade="80" w:val="clear"/>
          </w:tcPr>
          <w:p w14:paraId="A3010000">
            <w:pPr>
              <w:rPr>
                <w:b w:val="1"/>
              </w:rPr>
            </w:pPr>
          </w:p>
        </w:tc>
        <w:tc>
          <w:tcPr>
            <w:tcW w:type="dxa" w:w="6798"/>
            <w:shd w:themeFill="background1" w:themeFillShade="80" w:val="clear"/>
          </w:tcPr>
          <w:p w14:paraId="A4010000"/>
        </w:tc>
      </w:tr>
      <w:tr>
        <w:tc>
          <w:tcPr>
            <w:tcW w:type="dxa" w:w="2547"/>
            <w:shd w:themeFill="text2" w:themeFillTint="40" w:val="clear"/>
          </w:tcPr>
          <w:p w14:paraId="A5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A6010000">
            <w:r>
              <w:t>Работа с поиском</w:t>
            </w:r>
          </w:p>
        </w:tc>
      </w:tr>
      <w:tr>
        <w:tc>
          <w:tcPr>
            <w:tcW w:type="dxa" w:w="2547"/>
          </w:tcPr>
          <w:p w14:paraId="A7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A8010000">
            <w:r>
              <w:t>Пользователь вошел</w:t>
            </w:r>
            <w:r>
              <w:t xml:space="preserve"> в</w:t>
            </w:r>
            <w:r>
              <w:t xml:space="preserve"> </w:t>
            </w:r>
            <w:r>
              <w:t>приложение</w:t>
            </w:r>
            <w:r>
              <w:t>.</w:t>
            </w:r>
          </w:p>
          <w:p w14:paraId="A9010000">
            <w:r>
              <w:t>В таблице есть хотя бы один товар.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AA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AB010000">
            <w:r>
              <w:t xml:space="preserve">Проверка нахождения товара в таблице по </w:t>
            </w:r>
            <w:r>
              <w:t>артикулу</w:t>
            </w:r>
          </w:p>
        </w:tc>
      </w:tr>
      <w:tr>
        <w:tc>
          <w:tcPr>
            <w:tcW w:type="dxa" w:w="2547"/>
          </w:tcPr>
          <w:p w14:paraId="AC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AD010000">
            <w:r>
              <w:t xml:space="preserve">1. Нажать на поле </w:t>
            </w:r>
            <w:r>
              <w:t>"</w:t>
            </w:r>
            <w:r>
              <w:t>Поиск</w:t>
            </w:r>
            <w:r>
              <w:t>"</w:t>
            </w:r>
            <w:r>
              <w:t>.</w:t>
            </w:r>
          </w:p>
          <w:p w14:paraId="AE010000">
            <w:r>
              <w:t>2. Ввести артикул существующего товара</w:t>
            </w:r>
          </w:p>
          <w:p w14:paraId="AF010000">
            <w:r>
              <w:t xml:space="preserve">3. Нажать на кнопку </w:t>
            </w:r>
            <w:r>
              <w:t>"</w:t>
            </w:r>
            <w:r>
              <w:t>Искать</w:t>
            </w:r>
            <w:r>
              <w:t>"</w:t>
            </w:r>
            <w:r>
              <w:t>.</w:t>
            </w:r>
          </w:p>
        </w:tc>
      </w:tr>
      <w:tr>
        <w:tc>
          <w:tcPr>
            <w:tcW w:type="dxa" w:w="2547"/>
          </w:tcPr>
          <w:p w14:paraId="B0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B1010000">
            <w:r>
              <w:t>В каталоге останется только искомый товар</w:t>
            </w:r>
          </w:p>
        </w:tc>
      </w:tr>
      <w:tr>
        <w:tc>
          <w:tcPr>
            <w:tcW w:type="dxa" w:w="2547"/>
            <w:shd w:themeFill="background2" w:themeFillShade="80" w:val="clear"/>
          </w:tcPr>
          <w:p w14:paraId="B2010000">
            <w:pPr>
              <w:rPr>
                <w:b w:val="1"/>
                <w:color w:themeColor="background2" w:themeShade="BF" w:val="ADADAD"/>
              </w:rPr>
            </w:pPr>
          </w:p>
        </w:tc>
        <w:tc>
          <w:tcPr>
            <w:tcW w:type="dxa" w:w="6798"/>
            <w:shd w:themeFill="background2" w:themeFillShade="80" w:val="clear"/>
          </w:tcPr>
          <w:p w14:paraId="B3010000">
            <w:pPr>
              <w:rPr>
                <w:color w:themeColor="background2" w:themeShade="BF" w:val="ADADAD"/>
              </w:rPr>
            </w:pPr>
          </w:p>
        </w:tc>
      </w:tr>
      <w:tr>
        <w:tc>
          <w:tcPr>
            <w:tcW w:type="dxa" w:w="2547"/>
            <w:shd w:themeFill="text2" w:themeFillTint="40" w:val="clear"/>
          </w:tcPr>
          <w:p w14:paraId="B4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B5010000">
            <w:r>
              <w:t>Фильтрация товаров в каталоге</w:t>
            </w:r>
          </w:p>
        </w:tc>
      </w:tr>
      <w:tr>
        <w:tc>
          <w:tcPr>
            <w:tcW w:type="dxa" w:w="2547"/>
          </w:tcPr>
          <w:p w14:paraId="B6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B7010000">
            <w:r>
              <w:t>Пользователь вошел</w:t>
            </w:r>
            <w:r>
              <w:t xml:space="preserve"> в</w:t>
            </w:r>
            <w:r>
              <w:t xml:space="preserve"> </w:t>
            </w:r>
            <w:r>
              <w:t>приложение</w:t>
            </w:r>
            <w:r>
              <w:t>.</w:t>
            </w:r>
          </w:p>
          <w:p w14:paraId="B8010000">
            <w:r>
              <w:t>Открыта форма “Каталог”</w:t>
            </w:r>
          </w:p>
          <w:p w14:paraId="B9010000">
            <w:r>
              <w:t>В таблице есть хотя бы один товар.</w:t>
            </w:r>
          </w:p>
        </w:tc>
      </w:tr>
      <w:tr>
        <w:tc>
          <w:tcPr>
            <w:tcW w:type="dxa" w:w="2547"/>
            <w:shd w:themeFill="accent6" w:themeFillTint="66" w:val="clear"/>
          </w:tcPr>
          <w:p w14:paraId="BA010000">
            <w:pPr>
              <w:rPr>
                <w:b w:val="1"/>
              </w:rPr>
            </w:pPr>
          </w:p>
        </w:tc>
        <w:tc>
          <w:tcPr>
            <w:tcW w:type="dxa" w:w="6798"/>
            <w:shd w:themeFill="accent6" w:themeFillTint="66" w:val="clear"/>
          </w:tcPr>
          <w:p w14:paraId="BB010000">
            <w:r>
              <w:t>Положительный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BC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BD010000">
            <w:r>
              <w:t xml:space="preserve">Проверка </w:t>
            </w:r>
            <w:r>
              <w:t>фильтрации товаров</w:t>
            </w:r>
          </w:p>
        </w:tc>
      </w:tr>
      <w:tr>
        <w:tc>
          <w:tcPr>
            <w:tcW w:type="dxa" w:w="2547"/>
          </w:tcPr>
          <w:p w14:paraId="BE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BF010000">
            <w:r>
              <w:t xml:space="preserve">1. </w:t>
            </w:r>
            <w:r>
              <w:t>Пользователь нажимает кнопку “Фильтровать”.</w:t>
            </w:r>
          </w:p>
          <w:p w14:paraId="C0010000">
            <w:r>
              <w:t xml:space="preserve">2. </w:t>
            </w:r>
            <w:r>
              <w:t>Открывается форма фильтрации.</w:t>
            </w:r>
          </w:p>
          <w:p w14:paraId="C1010000">
            <w:r>
              <w:t xml:space="preserve">3. </w:t>
            </w:r>
            <w:r>
              <w:t>Пользователь вводит необходимые параметры (категорию, цену, статус наличия).</w:t>
            </w:r>
          </w:p>
          <w:p w14:paraId="C2010000">
            <w:r>
              <w:t xml:space="preserve">4. </w:t>
            </w:r>
            <w:r>
              <w:t>Пользователь нажимает кнопку “Показать”.</w:t>
            </w:r>
          </w:p>
          <w:p w14:paraId="C3010000"/>
        </w:tc>
      </w:tr>
      <w:tr>
        <w:tc>
          <w:tcPr>
            <w:tcW w:type="dxa" w:w="2547"/>
          </w:tcPr>
          <w:p w14:paraId="C4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C5010000">
            <w:r>
              <w:t>В каталоге отображаются товары, соответствующие введенным параметрам.</w:t>
            </w:r>
          </w:p>
        </w:tc>
      </w:tr>
      <w:tr>
        <w:tc>
          <w:tcPr>
            <w:tcW w:type="dxa" w:w="2547"/>
            <w:shd w:themeFill="accent2" w:themeFillTint="66" w:val="clear"/>
          </w:tcPr>
          <w:p w14:paraId="C6010000">
            <w:pPr>
              <w:rPr>
                <w:b w:val="1"/>
              </w:rPr>
            </w:pPr>
          </w:p>
        </w:tc>
        <w:tc>
          <w:tcPr>
            <w:tcW w:type="dxa" w:w="6798"/>
            <w:shd w:themeFill="accent2" w:themeFillTint="66" w:val="clear"/>
          </w:tcPr>
          <w:p w14:paraId="C7010000">
            <w:r>
              <w:t>Отрицательный сценарий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C8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C9010000">
            <w:r>
              <w:t xml:space="preserve">Проверка фильтрации </w:t>
            </w:r>
            <w:r>
              <w:t xml:space="preserve">товаров </w:t>
            </w:r>
            <w:r>
              <w:t>с</w:t>
            </w:r>
            <w:r>
              <w:t xml:space="preserve"> незаданными параметрами</w:t>
            </w:r>
          </w:p>
        </w:tc>
      </w:tr>
      <w:tr>
        <w:tc>
          <w:tcPr>
            <w:tcW w:type="dxa" w:w="2547"/>
          </w:tcPr>
          <w:p w14:paraId="CA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CB010000">
            <w:r>
              <w:t xml:space="preserve">1. </w:t>
            </w:r>
            <w:r>
              <w:t>Пользователь нажимает кнопку “Фильтровать”.</w:t>
            </w:r>
          </w:p>
          <w:p w14:paraId="CC010000">
            <w:r>
              <w:t xml:space="preserve">2. </w:t>
            </w:r>
            <w:r>
              <w:t>Открывается форма фильтрации.</w:t>
            </w:r>
          </w:p>
          <w:p w14:paraId="CD010000">
            <w:r>
              <w:t xml:space="preserve">3. </w:t>
            </w:r>
            <w:r>
              <w:t>Пользователь не указывает ни одного параметра.</w:t>
            </w:r>
          </w:p>
          <w:p w14:paraId="CE010000">
            <w:r>
              <w:t xml:space="preserve">4. </w:t>
            </w:r>
            <w:r>
              <w:t>Пользователь нажимает кнопку Показать”.</w:t>
            </w:r>
          </w:p>
          <w:p w14:paraId="CF010000"/>
        </w:tc>
      </w:tr>
      <w:tr>
        <w:tc>
          <w:tcPr>
            <w:tcW w:type="dxa" w:w="2547"/>
          </w:tcPr>
          <w:p w14:paraId="D0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D1010000">
            <w:r>
              <w:t>Выводится сообщение об ошибке: “Укажите необходимые параметры”.</w:t>
            </w:r>
          </w:p>
        </w:tc>
      </w:tr>
      <w:tr>
        <w:tc>
          <w:tcPr>
            <w:tcW w:type="dxa" w:w="2547"/>
            <w:shd w:themeFill="text2" w:themeFillTint="40" w:val="clear"/>
          </w:tcPr>
          <w:p w14:paraId="D2010000">
            <w:pPr>
              <w:rPr>
                <w:b w:val="1"/>
              </w:rPr>
            </w:pPr>
            <w:r>
              <w:rPr>
                <w:b w:val="1"/>
              </w:rPr>
              <w:t>Заголовок</w:t>
            </w:r>
          </w:p>
        </w:tc>
        <w:tc>
          <w:tcPr>
            <w:tcW w:type="dxa" w:w="6798"/>
            <w:shd w:themeFill="text2" w:themeFillTint="40" w:val="clear"/>
          </w:tcPr>
          <w:p w14:paraId="D3010000">
            <w:r>
              <w:t>Выход из системы</w:t>
            </w:r>
          </w:p>
        </w:tc>
      </w:tr>
      <w:tr>
        <w:tc>
          <w:tcPr>
            <w:tcW w:type="dxa" w:w="2547"/>
          </w:tcPr>
          <w:p w14:paraId="D4010000">
            <w:pPr>
              <w:rPr>
                <w:b w:val="1"/>
              </w:rPr>
            </w:pPr>
            <w:r>
              <w:rPr>
                <w:b w:val="1"/>
              </w:rPr>
              <w:t>Предусловия</w:t>
            </w:r>
          </w:p>
        </w:tc>
        <w:tc>
          <w:tcPr>
            <w:tcW w:type="dxa" w:w="6798"/>
          </w:tcPr>
          <w:p w14:paraId="D5010000">
            <w:r>
              <w:t>Открыта форма “Каталог”.</w:t>
            </w:r>
          </w:p>
        </w:tc>
      </w:tr>
      <w:tr>
        <w:tc>
          <w:tcPr>
            <w:tcW w:type="dxa" w:w="2547"/>
            <w:shd w:themeFill="text2" w:themeFillTint="19" w:val="clear"/>
          </w:tcPr>
          <w:p w14:paraId="D6010000">
            <w:pPr>
              <w:rPr>
                <w:b w:val="1"/>
              </w:rPr>
            </w:pPr>
            <w:r>
              <w:rPr>
                <w:b w:val="1"/>
              </w:rPr>
              <w:t>Подз</w:t>
            </w:r>
            <w:r>
              <w:rPr>
                <w:b w:val="1"/>
              </w:rPr>
              <w:t>аголово</w:t>
            </w:r>
            <w:r>
              <w:rPr>
                <w:b w:val="1"/>
              </w:rPr>
              <w:t>к</w:t>
            </w:r>
          </w:p>
        </w:tc>
        <w:tc>
          <w:tcPr>
            <w:tcW w:type="dxa" w:w="6798"/>
            <w:shd w:themeFill="text2" w:themeFillTint="19" w:val="clear"/>
          </w:tcPr>
          <w:p w14:paraId="D7010000">
            <w:r>
              <w:t xml:space="preserve">Проверка нахождения товара в таблице по </w:t>
            </w:r>
            <w:r>
              <w:t>артикулу</w:t>
            </w:r>
          </w:p>
        </w:tc>
      </w:tr>
      <w:tr>
        <w:tc>
          <w:tcPr>
            <w:tcW w:type="dxa" w:w="2547"/>
          </w:tcPr>
          <w:p w14:paraId="D8010000">
            <w:pPr>
              <w:rPr>
                <w:b w:val="1"/>
              </w:rPr>
            </w:pPr>
            <w:r>
              <w:rPr>
                <w:b w:val="1"/>
              </w:rPr>
              <w:t>Шаги</w:t>
            </w:r>
          </w:p>
        </w:tc>
        <w:tc>
          <w:tcPr>
            <w:tcW w:type="dxa" w:w="6798"/>
          </w:tcPr>
          <w:p w14:paraId="D9010000">
            <w:r>
              <w:t xml:space="preserve">Нажать </w:t>
            </w:r>
            <w:r>
              <w:t>кнопку “Выйти”.</w:t>
            </w:r>
          </w:p>
        </w:tc>
      </w:tr>
      <w:tr>
        <w:tc>
          <w:tcPr>
            <w:tcW w:type="dxa" w:w="2547"/>
          </w:tcPr>
          <w:p w14:paraId="DA010000">
            <w:pPr>
              <w:rPr>
                <w:b w:val="1"/>
              </w:rPr>
            </w:pPr>
            <w:r>
              <w:rPr>
                <w:b w:val="1"/>
              </w:rPr>
              <w:t>Ожидаемый результат</w:t>
            </w:r>
          </w:p>
        </w:tc>
        <w:tc>
          <w:tcPr>
            <w:tcW w:type="dxa" w:w="6798"/>
          </w:tcPr>
          <w:p w14:paraId="DB010000">
            <w:r>
              <w:t>Производится выход из системы. Открывается титульная форма.</w:t>
            </w:r>
          </w:p>
        </w:tc>
      </w:tr>
    </w:tbl>
    <w:p w14:paraId="DC010000"/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16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heading 7"/>
    <w:basedOn w:val="Style_2"/>
    <w:next w:val="Style_2"/>
    <w:link w:val="Style_5_ch"/>
    <w:uiPriority w:val="9"/>
    <w:qFormat/>
    <w:pPr>
      <w:keepNext w:val="1"/>
      <w:keepLines w:val="1"/>
      <w:spacing w:after="0" w:before="40"/>
      <w:ind/>
      <w:outlineLvl w:val="6"/>
    </w:pPr>
    <w:rPr>
      <w:color w:themeColor="text1" w:themeTint="A6" w:val="595959"/>
    </w:rPr>
  </w:style>
  <w:style w:styleId="Style_5_ch" w:type="character">
    <w:name w:val="heading 7"/>
    <w:basedOn w:val="Style_2_ch"/>
    <w:link w:val="Style_5"/>
    <w:rPr>
      <w:color w:themeColor="text1" w:themeTint="A6" w:val="595959"/>
    </w:rPr>
  </w:style>
  <w:style w:styleId="Style_6" w:type="paragraph">
    <w:name w:val="toc 6"/>
    <w:next w:val="Style_2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2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heading 3"/>
    <w:basedOn w:val="Style_2"/>
    <w:next w:val="Style_2"/>
    <w:link w:val="Style_8_ch"/>
    <w:uiPriority w:val="9"/>
    <w:qFormat/>
    <w:pPr>
      <w:keepNext w:val="1"/>
      <w:keepLines w:val="1"/>
      <w:spacing w:after="80" w:before="160"/>
      <w:ind/>
      <w:outlineLvl w:val="2"/>
    </w:pPr>
    <w:rPr>
      <w:color w:themeColor="accent1" w:themeShade="BF" w:val="104861"/>
      <w:sz w:val="28"/>
    </w:rPr>
  </w:style>
  <w:style w:styleId="Style_8_ch" w:type="character">
    <w:name w:val="heading 3"/>
    <w:basedOn w:val="Style_2_ch"/>
    <w:link w:val="Style_8"/>
    <w:rPr>
      <w:color w:themeColor="accent1" w:themeShade="BF" w:val="104861"/>
      <w:sz w:val="28"/>
    </w:rPr>
  </w:style>
  <w:style w:styleId="Style_9" w:type="paragraph">
    <w:name w:val="heading 9"/>
    <w:basedOn w:val="Style_2"/>
    <w:next w:val="Style_2"/>
    <w:link w:val="Style_9_ch"/>
    <w:uiPriority w:val="9"/>
    <w:qFormat/>
    <w:pPr>
      <w:keepNext w:val="1"/>
      <w:keepLines w:val="1"/>
      <w:spacing w:after="0"/>
      <w:ind/>
      <w:outlineLvl w:val="8"/>
    </w:pPr>
    <w:rPr>
      <w:color w:themeColor="text1" w:themeTint="D8" w:val="272727"/>
    </w:rPr>
  </w:style>
  <w:style w:styleId="Style_9_ch" w:type="character">
    <w:name w:val="heading 9"/>
    <w:basedOn w:val="Style_2_ch"/>
    <w:link w:val="Style_9"/>
    <w:rPr>
      <w:color w:themeColor="text1" w:themeTint="D8" w:val="272727"/>
    </w:rPr>
  </w:style>
  <w:style w:styleId="Style_10" w:type="paragraph">
    <w:name w:val="Normal (Web)"/>
    <w:basedOn w:val="Style_2"/>
    <w:link w:val="Style_10_ch"/>
    <w:rPr>
      <w:rFonts w:ascii="Times New Roman" w:hAnsi="Times New Roman"/>
    </w:rPr>
  </w:style>
  <w:style w:styleId="Style_10_ch" w:type="character">
    <w:name w:val="Normal (Web)"/>
    <w:basedOn w:val="Style_2_ch"/>
    <w:link w:val="Style_10"/>
    <w:rPr>
      <w:rFonts w:ascii="Times New Roman" w:hAnsi="Times New Roman"/>
    </w:rPr>
  </w:style>
  <w:style w:styleId="Style_11" w:type="paragraph">
    <w:name w:val="toc 3"/>
    <w:next w:val="Style_2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Quote"/>
    <w:basedOn w:val="Style_2"/>
    <w:next w:val="Style_2"/>
    <w:link w:val="Style_12_ch"/>
    <w:pPr>
      <w:spacing w:before="160"/>
      <w:ind/>
      <w:jc w:val="center"/>
    </w:pPr>
    <w:rPr>
      <w:i w:val="1"/>
      <w:color w:themeColor="text1" w:themeTint="BF" w:val="404040"/>
    </w:rPr>
  </w:style>
  <w:style w:styleId="Style_12_ch" w:type="character">
    <w:name w:val="Quote"/>
    <w:basedOn w:val="Style_2_ch"/>
    <w:link w:val="Style_12"/>
    <w:rPr>
      <w:i w:val="1"/>
      <w:color w:themeColor="text1" w:themeTint="BF" w:val="404040"/>
    </w:rPr>
  </w:style>
  <w:style w:styleId="Style_13" w:type="paragraph">
    <w:name w:val="List Paragraph"/>
    <w:basedOn w:val="Style_2"/>
    <w:link w:val="Style_13_ch"/>
    <w:pPr>
      <w:ind w:firstLine="0" w:left="720"/>
      <w:contextualSpacing w:val="1"/>
    </w:pPr>
  </w:style>
  <w:style w:styleId="Style_13_ch" w:type="character">
    <w:name w:val="List Paragraph"/>
    <w:basedOn w:val="Style_2_ch"/>
    <w:link w:val="Style_13"/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15" w:type="paragraph">
    <w:name w:val="heading 5"/>
    <w:basedOn w:val="Style_2"/>
    <w:next w:val="Style_2"/>
    <w:link w:val="Style_15_ch"/>
    <w:uiPriority w:val="9"/>
    <w:qFormat/>
    <w:pPr>
      <w:keepNext w:val="1"/>
      <w:keepLines w:val="1"/>
      <w:spacing w:after="40" w:before="80"/>
      <w:ind/>
      <w:outlineLvl w:val="4"/>
    </w:pPr>
    <w:rPr>
      <w:color w:themeColor="accent1" w:themeShade="BF" w:val="104861"/>
    </w:rPr>
  </w:style>
  <w:style w:styleId="Style_15_ch" w:type="character">
    <w:name w:val="heading 5"/>
    <w:basedOn w:val="Style_2_ch"/>
    <w:link w:val="Style_15"/>
    <w:rPr>
      <w:color w:themeColor="accent1" w:themeShade="BF" w:val="104861"/>
    </w:rPr>
  </w:style>
  <w:style w:styleId="Style_16" w:type="paragraph">
    <w:name w:val="heading 1"/>
    <w:basedOn w:val="Style_2"/>
    <w:next w:val="Style_2"/>
    <w:link w:val="Style_16_ch"/>
    <w:uiPriority w:val="9"/>
    <w:qFormat/>
    <w:pPr>
      <w:keepNext w:val="1"/>
      <w:keepLines w:val="1"/>
      <w:spacing w:after="80" w:before="360"/>
      <w:ind/>
      <w:outlineLvl w:val="0"/>
    </w:pPr>
    <w:rPr>
      <w:rFonts w:asciiTheme="majorAscii" w:hAnsiTheme="majorHAnsi"/>
      <w:color w:themeColor="accent1" w:themeShade="BF" w:val="104861"/>
      <w:sz w:val="40"/>
    </w:rPr>
  </w:style>
  <w:style w:styleId="Style_16_ch" w:type="character">
    <w:name w:val="heading 1"/>
    <w:basedOn w:val="Style_2_ch"/>
    <w:link w:val="Style_16"/>
    <w:rPr>
      <w:rFonts w:asciiTheme="majorAscii" w:hAnsiTheme="majorHAnsi"/>
      <w:color w:themeColor="accent1" w:themeShade="BF" w:val="104861"/>
      <w:sz w:val="4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heading 8"/>
    <w:basedOn w:val="Style_2"/>
    <w:next w:val="Style_2"/>
    <w:link w:val="Style_19_ch"/>
    <w:uiPriority w:val="9"/>
    <w:qFormat/>
    <w:pPr>
      <w:keepNext w:val="1"/>
      <w:keepLines w:val="1"/>
      <w:spacing w:after="0"/>
      <w:ind/>
      <w:outlineLvl w:val="7"/>
    </w:pPr>
    <w:rPr>
      <w:i w:val="1"/>
      <w:color w:themeColor="text1" w:themeTint="D8" w:val="272727"/>
    </w:rPr>
  </w:style>
  <w:style w:styleId="Style_19_ch" w:type="character">
    <w:name w:val="heading 8"/>
    <w:basedOn w:val="Style_2_ch"/>
    <w:link w:val="Style_19"/>
    <w:rPr>
      <w:i w:val="1"/>
      <w:color w:themeColor="text1" w:themeTint="D8" w:val="272727"/>
    </w:rPr>
  </w:style>
  <w:style w:styleId="Style_20" w:type="paragraph">
    <w:name w:val="toc 1"/>
    <w:next w:val="Style_2"/>
    <w:link w:val="Style_2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Intense Reference"/>
    <w:basedOn w:val="Style_14"/>
    <w:link w:val="Style_21_ch"/>
    <w:rPr>
      <w:b w:val="1"/>
      <w:smallCaps w:val="1"/>
      <w:color w:themeColor="accent1" w:themeShade="BF" w:val="104861"/>
      <w:spacing w:val="5"/>
    </w:rPr>
  </w:style>
  <w:style w:styleId="Style_21_ch" w:type="character">
    <w:name w:val="Intense Reference"/>
    <w:basedOn w:val="Style_14_ch"/>
    <w:link w:val="Style_21"/>
    <w:rPr>
      <w:b w:val="1"/>
      <w:smallCaps w:val="1"/>
      <w:color w:themeColor="accent1" w:themeShade="BF" w:val="104861"/>
      <w:spacing w:val="5"/>
    </w:rPr>
  </w:style>
  <w:style w:styleId="Style_22" w:type="paragraph">
    <w:name w:val="Header and Footer"/>
    <w:link w:val="Style_22_ch"/>
    <w:pPr>
      <w:spacing w:line="240" w:lineRule="auto"/>
      <w:ind/>
      <w:jc w:val="both"/>
    </w:pPr>
    <w:rPr>
      <w:rFonts w:ascii="XO Thames" w:hAnsi="XO Thames"/>
      <w:sz w:val="20"/>
    </w:rPr>
  </w:style>
  <w:style w:styleId="Style_22_ch" w:type="character">
    <w:name w:val="Header and Footer"/>
    <w:link w:val="Style_22"/>
    <w:rPr>
      <w:rFonts w:ascii="XO Thames" w:hAnsi="XO Thames"/>
      <w:sz w:val="20"/>
    </w:rPr>
  </w:style>
  <w:style w:styleId="Style_23" w:type="paragraph">
    <w:name w:val="toc 9"/>
    <w:next w:val="Style_2"/>
    <w:link w:val="Style_2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3_ch" w:type="character">
    <w:name w:val="toc 9"/>
    <w:link w:val="Style_23"/>
    <w:rPr>
      <w:rFonts w:ascii="XO Thames" w:hAnsi="XO Thames"/>
      <w:sz w:val="28"/>
    </w:rPr>
  </w:style>
  <w:style w:styleId="Style_24" w:type="paragraph">
    <w:name w:val="toc 8"/>
    <w:next w:val="Style_2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toc 5"/>
    <w:next w:val="Style_2"/>
    <w:link w:val="Style_2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5_ch" w:type="character">
    <w:name w:val="toc 5"/>
    <w:link w:val="Style_25"/>
    <w:rPr>
      <w:rFonts w:ascii="XO Thames" w:hAnsi="XO Thames"/>
      <w:sz w:val="28"/>
    </w:rPr>
  </w:style>
  <w:style w:styleId="Style_26" w:type="paragraph">
    <w:name w:val="Subtitle"/>
    <w:basedOn w:val="Style_2"/>
    <w:next w:val="Style_2"/>
    <w:link w:val="Style_26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26_ch" w:type="character">
    <w:name w:val="Subtitle"/>
    <w:basedOn w:val="Style_2_ch"/>
    <w:link w:val="Style_26"/>
    <w:rPr>
      <w:color w:themeColor="text1" w:themeTint="A6" w:val="595959"/>
      <w:spacing w:val="15"/>
      <w:sz w:val="28"/>
    </w:rPr>
  </w:style>
  <w:style w:styleId="Style_27" w:type="paragraph">
    <w:name w:val="Intense Quote"/>
    <w:basedOn w:val="Style_2"/>
    <w:next w:val="Style_2"/>
    <w:link w:val="Style_27_ch"/>
    <w:pPr>
      <w:spacing w:after="360" w:before="360"/>
      <w:ind w:firstLine="0" w:left="864" w:right="864"/>
      <w:jc w:val="center"/>
    </w:pPr>
    <w:rPr>
      <w:i w:val="1"/>
      <w:color w:themeColor="accent1" w:themeShade="BF" w:val="104861"/>
    </w:rPr>
  </w:style>
  <w:style w:styleId="Style_27_ch" w:type="character">
    <w:name w:val="Intense Quote"/>
    <w:basedOn w:val="Style_2_ch"/>
    <w:link w:val="Style_27"/>
    <w:rPr>
      <w:i w:val="1"/>
      <w:color w:themeColor="accent1" w:themeShade="BF" w:val="104861"/>
    </w:rPr>
  </w:style>
  <w:style w:styleId="Style_28" w:type="paragraph">
    <w:name w:val="Title"/>
    <w:basedOn w:val="Style_2"/>
    <w:next w:val="Style_2"/>
    <w:link w:val="Style_28_ch"/>
    <w:uiPriority w:val="10"/>
    <w:qFormat/>
    <w:pPr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28_ch" w:type="character">
    <w:name w:val="Title"/>
    <w:basedOn w:val="Style_2_ch"/>
    <w:link w:val="Style_28"/>
    <w:rPr>
      <w:rFonts w:asciiTheme="majorAscii" w:hAnsiTheme="majorHAnsi"/>
      <w:spacing w:val="-10"/>
      <w:sz w:val="56"/>
    </w:rPr>
  </w:style>
  <w:style w:styleId="Style_29" w:type="paragraph">
    <w:name w:val="heading 4"/>
    <w:basedOn w:val="Style_2"/>
    <w:next w:val="Style_2"/>
    <w:link w:val="Style_29_ch"/>
    <w:uiPriority w:val="9"/>
    <w:qFormat/>
    <w:pPr>
      <w:keepNext w:val="1"/>
      <w:keepLines w:val="1"/>
      <w:spacing w:after="40" w:before="80"/>
      <w:ind/>
      <w:outlineLvl w:val="3"/>
    </w:pPr>
    <w:rPr>
      <w:i w:val="1"/>
      <w:color w:themeColor="accent1" w:themeShade="BF" w:val="104861"/>
    </w:rPr>
  </w:style>
  <w:style w:styleId="Style_29_ch" w:type="character">
    <w:name w:val="heading 4"/>
    <w:basedOn w:val="Style_2_ch"/>
    <w:link w:val="Style_29"/>
    <w:rPr>
      <w:i w:val="1"/>
      <w:color w:themeColor="accent1" w:themeShade="BF" w:val="104861"/>
    </w:rPr>
  </w:style>
  <w:style w:styleId="Style_30" w:type="paragraph">
    <w:name w:val="heading 2"/>
    <w:basedOn w:val="Style_2"/>
    <w:next w:val="Style_2"/>
    <w:link w:val="Style_30_ch"/>
    <w:uiPriority w:val="9"/>
    <w:qFormat/>
    <w:pPr>
      <w:keepNext w:val="1"/>
      <w:keepLines w:val="1"/>
      <w:spacing w:after="80" w:before="160"/>
      <w:ind/>
      <w:outlineLvl w:val="1"/>
    </w:pPr>
    <w:rPr>
      <w:rFonts w:asciiTheme="majorAscii" w:hAnsiTheme="majorHAnsi"/>
      <w:color w:themeColor="accent1" w:themeShade="BF" w:val="104861"/>
      <w:sz w:val="32"/>
    </w:rPr>
  </w:style>
  <w:style w:styleId="Style_30_ch" w:type="character">
    <w:name w:val="heading 2"/>
    <w:basedOn w:val="Style_2_ch"/>
    <w:link w:val="Style_30"/>
    <w:rPr>
      <w:rFonts w:asciiTheme="majorAscii" w:hAnsiTheme="majorHAnsi"/>
      <w:color w:themeColor="accent1" w:themeShade="BF" w:val="104861"/>
      <w:sz w:val="32"/>
    </w:rPr>
  </w:style>
  <w:style w:styleId="Style_31" w:type="paragraph">
    <w:name w:val="Intense Emphasis"/>
    <w:basedOn w:val="Style_14"/>
    <w:link w:val="Style_31_ch"/>
    <w:rPr>
      <w:i w:val="1"/>
      <w:color w:themeColor="accent1" w:themeShade="BF" w:val="104861"/>
    </w:rPr>
  </w:style>
  <w:style w:styleId="Style_31_ch" w:type="character">
    <w:name w:val="Intense Emphasis"/>
    <w:basedOn w:val="Style_14_ch"/>
    <w:link w:val="Style_31"/>
    <w:rPr>
      <w:i w:val="1"/>
      <w:color w:themeColor="accent1" w:themeShade="BF" w:val="104861"/>
    </w:rPr>
  </w:style>
  <w:style w:styleId="Style_32" w:type="paragraph">
    <w:name w:val="heading 6"/>
    <w:basedOn w:val="Style_2"/>
    <w:next w:val="Style_2"/>
    <w:link w:val="Style_32_ch"/>
    <w:uiPriority w:val="9"/>
    <w:qFormat/>
    <w:pPr>
      <w:keepNext w:val="1"/>
      <w:keepLines w:val="1"/>
      <w:spacing w:after="0" w:before="40"/>
      <w:ind/>
      <w:outlineLvl w:val="5"/>
    </w:pPr>
    <w:rPr>
      <w:i w:val="1"/>
      <w:color w:themeColor="text1" w:themeTint="A6" w:val="595959"/>
    </w:rPr>
  </w:style>
  <w:style w:styleId="Style_32_ch" w:type="character">
    <w:name w:val="heading 6"/>
    <w:basedOn w:val="Style_2_ch"/>
    <w:link w:val="Style_32"/>
    <w:rPr>
      <w:i w:val="1"/>
      <w:color w:themeColor="text1" w:themeTint="A6" w:val="595959"/>
    </w:rPr>
  </w:style>
  <w:style w:default="1" w:styleId="Style_3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33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2026-03-26T20:40:34Z</dcterms:modified>
</cp:coreProperties>
</file>