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7537" cy="832092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CAPSTONE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Report 4 – Software Design Specification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– Hanoi, Jan 2025 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-16816449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bookmarkStart w:colFirst="0" w:colLast="0" w:name="_heading=h.j69mvhemx6a0" w:id="0"/>
          <w:bookmarkEnd w:id="0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11ezhil9z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zd1mtiocv1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Software Design Document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ci9whm2toy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High Level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twt491rd02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Software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kqrud3xq37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Package Diagram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icapgiy0ae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Database Design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21ieuxsh8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Detailed Design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ji2c5n8h4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&lt;Feature/Function Name1&gt;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f9k17cj6ar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&lt;Feature/Function Name2&gt;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7ynx3n0o98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Class Specifications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msu1nfdtl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package_name1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pmwdaz4w5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Other Design Specifications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c00000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heading=h.11ezhil9zo" w:id="1"/>
      <w:bookmarkEnd w:id="1"/>
      <w:r w:rsidDel="00000000" w:rsidR="00000000" w:rsidRPr="00000000">
        <w:rPr>
          <w:rtl w:val="0"/>
        </w:rPr>
        <w:t xml:space="preserve">I. Record of Changes</w:t>
      </w:r>
    </w:p>
    <w:tbl>
      <w:tblPr>
        <w:tblStyle w:val="Table1"/>
        <w:tblW w:w="8805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20"/>
        <w:gridCol w:w="675"/>
        <w:gridCol w:w="1035"/>
        <w:gridCol w:w="5775"/>
        <w:tblGridChange w:id="0">
          <w:tblGrid>
            <w:gridCol w:w="1320"/>
            <w:gridCol w:w="675"/>
            <w:gridCol w:w="1035"/>
            <w:gridCol w:w="5775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II.1.1 Software Architecture (high-level architecture diagram and component descriptions)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II.1.2 Package Diagram (backend &amp; frontend package diagrams, naming conventions, package descriptions)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II.1.3 Database Design (ERD and detailed descriptions of all 16 tables)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II.1.1 Software Architecture (high-level architecture diagram and component descriptions)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bookmarkStart w:colFirst="0" w:colLast="0" w:name="_heading=h.7zd1mtiocv1p" w:id="2"/>
      <w:bookmarkEnd w:id="2"/>
      <w:r w:rsidDel="00000000" w:rsidR="00000000" w:rsidRPr="00000000">
        <w:rPr>
          <w:rtl w:val="0"/>
        </w:rPr>
        <w:t xml:space="preserve">II. Software Design Document</w:t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heading=h.mci9whm2toy4" w:id="3"/>
      <w:bookmarkEnd w:id="3"/>
      <w:r w:rsidDel="00000000" w:rsidR="00000000" w:rsidRPr="00000000">
        <w:rPr>
          <w:rtl w:val="0"/>
        </w:rPr>
        <w:t xml:space="preserve">1. High-Level Design</w:t>
      </w:r>
    </w:p>
    <w:p w:rsidR="00000000" w:rsidDel="00000000" w:rsidP="00000000" w:rsidRDefault="00000000" w:rsidRPr="00000000" w14:paraId="00000061">
      <w:pPr>
        <w:pStyle w:val="Heading3"/>
        <w:rPr/>
      </w:pPr>
      <w:bookmarkStart w:colFirst="0" w:colLast="0" w:name="_heading=h.ntwt491rd02p" w:id="4"/>
      <w:bookmarkEnd w:id="4"/>
      <w:r w:rsidDel="00000000" w:rsidR="00000000" w:rsidRPr="00000000">
        <w:rPr>
          <w:rtl w:val="0"/>
        </w:rPr>
        <w:t xml:space="preserve">1.1 Software Architecture</w:t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  <w:t xml:space="preserve">The Smart Warehouse Execution System (SWES) is designed as a layered, event-driven modular monolith. The system consists of a React single-page application (wes-client), a NestJS backend (wes) that owns all business logic, and a customized openTCS kernel (FMS) that executes physical routing and AGV control. The backend takes over the default openTCS dispatching: every transport order is pushed to the kernel with an already-assigned vehicle (intendedVehicle). Figure II-1 shows the overall architecture, the external systems, and the communication messages between the components.</w:t>
      </w:r>
    </w:p>
    <w:p w:rsidR="00000000" w:rsidDel="00000000" w:rsidP="00000000" w:rsidRDefault="00000000" w:rsidRPr="00000000" w14:paraId="00000063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6301190" cy="4215130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1190" cy="42151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II-1. SWES high-level software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The responsibilities of each component in the diagram are described below:</w:t>
      </w:r>
    </w:p>
    <w:tbl>
      <w:tblPr>
        <w:tblStyle w:val="Table2"/>
        <w:tblW w:w="936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"/>
        <w:gridCol w:w="2448"/>
        <w:gridCol w:w="6048"/>
        <w:tblGridChange w:id="0">
          <w:tblGrid>
            <w:gridCol w:w="864"/>
            <w:gridCol w:w="2448"/>
            <w:gridCol w:w="60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Admin / Operator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Human actors. The Admin configures the system (fleet, map/topology, users, dispatch policies) and monitors operations; the Operator creates and tracks transport requests. Both interact with the system through the wes-client web application.</w:t>
            </w:r>
          </w:p>
        </w:tc>
      </w:tr>
      <w:tr>
        <w:trPr>
          <w:cantSplit w:val="0"/>
          <w:trHeight w:val="381.44580078123903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Barcode Scanner / Handheld App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On-site edge client. It optically decodes floor QR codes and package barcodes, then calls the SWES REST API to create a Cargo record and initiate the lifecycle of a Transport Request.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wes-client (React SPA)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Single-page web application built with React, Vite and MUI. It renders data served by the backend over HTTPS REST and subscribes to the backend SSE endpoint (/maps/kernel/sse) for live AGV tracking on the warehouse map. It contains no business logic.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Presentation Layer (REST Controllers)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NestJS controllers exposing the system API: AuthController/AccountController/AdminUsersController (authentication and user management), AgvsController (fleet registry), MapsController/ZoneController (map, topology and the SSE stream), CargoController (cargo and transport requests, also consumed by the barcode scanner). Controllers validate DTOs, enforce JWT/role guards and delegate to services.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Application Layer (Business Services)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All business use cases. CargoService manages cargo records; TransportTaskService is the single write choke point for transport-task status (validate via state machine, persist, emit event). The Dispatch Orchestration group implements the core value of SWES: ReleaseEngineService with PickupDependencyService gates CREATED tasks (row-dependency anti-congestion rule, BLOCKED state), AssignmentEngineService selects the nearest eligible AGV (Dijkstra over the plant-model road graph via RoutingService), TransportTaskSaga advances the three-leg order flow (pick-up, approach, drop-off), DeliverySlotEngine late-binds the concrete drop-off slot, and DispatchSchedulerService debounces and triggers release/assignment cycles. Supporting services: AgvsService, MapsService/ZoneService, AuthService/TokenService/UsersService/AccountService/AdminUsersService, MailService.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In-process Event Bus (@nestjs/event-emitter)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Decouples producers and consumers inside the monolith. TransportTaskService emits transport-task.* events; the openTCS listener emits fms.* events; engines react via @OnEvent handlers. No external message broker is used.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Anti-Corruption Layer (opentcs/)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The only place that talks to openTCS. KernelApiService wraps the kernel REST API (transport orders, plant model, vehicles); KernelEventListenerService subscribes to the kernel SSE stream and translates telemetry frames into fms.* domain events; VehicleStateStore caches live vehicle telemetry in memory; KernelSyncService and MapLoaderService push/synchronize the plant model at startup. openTCS types never leak into business modules.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Relational database accessed through TypeORM entities/repositories. Stores AGVs, cargos, transport requests, maps, zones, points/paths, users and the append-only event log.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FMS (openTCS Kernel)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External fleet-management middleware (customized openTCS, project opentcs-integration-FMS). It receives transport orders whose vehicle has already been chosen by SWES, performs pathfinding and physical vehicle control, and continuously publishes vehicle and transport-order telemetry to SWES over SSE (/v1/sse).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AGV Fleet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The physical automated guided vehicles. They communicate only with the openTCS kernel through its vehicle communication adapters (movement commands and telemetry).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Gmail Service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Third-party email delivery service used by MailService to send authentication emails: OTP codes and password-reset links.</w:t>
            </w:r>
          </w:p>
        </w:tc>
      </w:tr>
    </w:tbl>
    <w:p w:rsidR="00000000" w:rsidDel="00000000" w:rsidP="00000000" w:rsidRDefault="00000000" w:rsidRPr="00000000" w14:paraId="0000008A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rPr/>
      </w:pPr>
      <w:bookmarkStart w:colFirst="0" w:colLast="0" w:name="_heading=h.lkqrud3xq37h" w:id="5"/>
      <w:bookmarkEnd w:id="5"/>
      <w:r w:rsidDel="00000000" w:rsidR="00000000" w:rsidRPr="00000000">
        <w:rPr>
          <w:rtl w:val="0"/>
        </w:rPr>
        <w:t xml:space="preserve">1.2 Package Diagram</w:t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  <w:t xml:space="preserve">The SWES software is organized into two sub-systems: the NestJS backend (wes) and the React single-page application (wes-client). Figure II-2 shows the package structure of the backend and Figure II-3 shows the frontend; in both diagrams the dependency arrows are derived from the actual import relationships in the source code (solid arrow = module dependency, dashed arrow = entity/type reuse).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65534" cy="4691063"/>
            <wp:effectExtent b="0" l="0" r="0" t="0"/>
            <wp:docPr id="12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65534" cy="4691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II-2. Package diagram — wes backend (NestJS)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In the backend, every business package that needs the fleet-management kernel (agvs, cargo, maps) depends only on the opentcs package — the Anti-Corruption Layer — so no openTCS type or HTTP call leaks into business code. The cargo package is the core domain: it contains the dispatch orchestration services, a framework-free domain sub-package (state machine, dispatch and row-dependency policies, domain events) and its persistence entities. The user-management cluster (auth, account, admin_users) depends on the shared users package and on mail for OTP and password-reset delivery. The database package holds TypeORM configuration and migrations and is imported once at application bootstrap.</w:t>
      </w:r>
    </w:p>
    <w:p w:rsidR="00000000" w:rsidDel="00000000" w:rsidP="00000000" w:rsidRDefault="00000000" w:rsidRPr="00000000" w14:paraId="0000009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635500"/>
            <wp:effectExtent b="0" l="0" r="0" t="0"/>
            <wp:docPr id="18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II-3. Package diagram — wes-client (React SPA)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In the frontend, each business feature lives in its own folder under features (auth, account, agv, cargo, map, usersAdmin, zones). Features fetch server state exclusively through the api package — one file per domain sharing a single axios instance (client.ts) — and render with the shared ui controls and MUI. Response/request types are centralized in types. No business logic exists in the frontend; it renders data served by the backend.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Naming conventions. Backend: each module is a kebab-case folder under src/ whose files are named by role — {module}.controller.ts, {module}.service.ts, {module}.module.ts, {module}.dto.ts, entities/{entity}.entity.ts — and pure business rules live in domain/ with no framework import. Classes are PascalCase with a role suffix (Controller, Service, Engine, Saga, Store). Domain events are named {entity-kebab-case}.{past-tense-verb}, e.g. transport-task.status-changed. Frontend: feature folders are camelCase under features/; API modules are api/{domain}.ts; shared types are types/{domain}.ts; hooks are prefixed use*.</w:t>
      </w:r>
    </w:p>
    <w:p w:rsidR="00000000" w:rsidDel="00000000" w:rsidP="00000000" w:rsidRDefault="00000000" w:rsidRPr="00000000" w14:paraId="00000094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  <w:t xml:space="preserve">Package descriptions — wes backend (NestJS):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59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"/>
        <w:gridCol w:w="2015"/>
        <w:gridCol w:w="6480"/>
        <w:tblGridChange w:id="0">
          <w:tblGrid>
            <w:gridCol w:w="864"/>
            <w:gridCol w:w="2015"/>
            <w:gridCol w:w="648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Package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JWT authentication: login, token refresh, OTP verification, password reset; provides the auth guards and role-based access control used by all controllers.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account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Self-service account use cases for the signed-in user (view/update profile, change password).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users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Shared user domain: user, role, session, refresh-token, password-reset, and preference entities with their queries; consumed by auth, account, and admin_users.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admin_users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Administrator use cases for managing user accounts (create, update, assign roles, activate/deactivate).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agvs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AGV fleet registry: AGV profile and configuration, dispatch enable/ignore flags, battery thresholds.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Core business domain: cargo records, transport tasks and the dispatch orchestration engines (release, pickup-dependency, assignment, saga, delivery-slot, routing, zone-geometry). domain/ holds framework-free rules (state machine, dispatch and row-dependency policies, events); entities/ holds persistence models.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maps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Warehouse map management: QR-grid map records, plant-model access, and the SSE endpoint streaming live kernel state to the client.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zones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Warehouse topology: zones and zone members (storage slots and their geometry).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opentcs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Anti-Corruption Layer to the openTCS kernel: REST client (KernelApiService), SSE listener translating telemetry into fms.* events, in-memory vehicle-state cache, fleet telemetry instrumentation and plant-model loader (map_loader).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Outbound email delivery (OTP codes, password-reset links) via the Gmail service.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TypeORM datasource configuration, migrations and seeding.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Package descriptions — wes-client (React SPA):</w:t>
      </w:r>
    </w:p>
    <w:tbl>
      <w:tblPr>
        <w:tblStyle w:val="Table4"/>
        <w:tblW w:w="9359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"/>
        <w:gridCol w:w="2015"/>
        <w:gridCol w:w="6480"/>
        <w:tblGridChange w:id="0">
          <w:tblGrid>
            <w:gridCol w:w="864"/>
            <w:gridCol w:w="2015"/>
            <w:gridCol w:w="64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Package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App (entry)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Application bootstrap: App.tsx routing, main.tsx mount, i18n dictionary, global providers (react-query, theme).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components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Cross-feature UI: AppShell layout (navigation, top bar) and route permission mapping.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features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One folder per business feature (auth, account, agv, cargo, map, usersAdmin, zones): pages, feature hooks and feature-specific components; the map feature renders the live warehouse canvas with react-konva.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REST client layer: one file per domain wrapping the backend API; client.ts holds the shared axios instance with authentication interceptors.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types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TypeScript request/response types per domain.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Reusable presentational controls (form fields, dialogs, toasts, icons, overlays).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lib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Small utilities: formatting helpers and react-query helpers.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styles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Global styles and theme.</w:t>
            </w:r>
          </w:p>
        </w:tc>
      </w:tr>
    </w:tbl>
    <w:p w:rsidR="00000000" w:rsidDel="00000000" w:rsidP="00000000" w:rsidRDefault="00000000" w:rsidRPr="00000000" w14:paraId="000000D7">
      <w:pPr>
        <w:pStyle w:val="Heading3"/>
        <w:rPr/>
      </w:pPr>
      <w:bookmarkStart w:colFirst="0" w:colLast="0" w:name="_heading=h.376e6h9ie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rPr/>
      </w:pPr>
      <w:bookmarkStart w:colFirst="0" w:colLast="0" w:name="_heading=h.bicapgiy0ae6" w:id="7"/>
      <w:bookmarkEnd w:id="7"/>
      <w:r w:rsidDel="00000000" w:rsidR="00000000" w:rsidRPr="00000000">
        <w:rPr>
          <w:rtl w:val="0"/>
        </w:rPr>
        <w:t xml:space="preserve">1.3 Database Design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The SWES database is a single PostgreSQL schema managed by TypeORM migrations. It contains 16 tables in four clusters: user &amp; authentication (users, roles, user_roles, refresh_tokens, user_sessions, password_reset_tokens, user_preferences), AGV fleet (agvs), warehouse topology (zones, zone_members, map_records) and core business with its instrumentation (cargos, transport_requests, task_status_transitions, sse_sessions, vehicle_state_transitions). The map topology itself (points, paths, locations) is intentionally NOT stored in the WES database — it lives in the openTCS plant model and is accessed through the Anti-Corruption Layer. Figure II-4 shows the table relationships; solid keys are enforced foreign-key constraints, the remaining *_id columns are semantic references resolved at the application level.</w:t>
      </w:r>
    </w:p>
    <w:p w:rsidR="00000000" w:rsidDel="00000000" w:rsidP="00000000" w:rsidRDefault="00000000" w:rsidRPr="00000000" w14:paraId="000000DA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720" cy="2607794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77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II-4. SWES entity relationship diagram (generated from the TypeORM entities)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* PK ~ Primary Key; FK ~ Foreign Key (including application-level references); UN ~ Unique; NN ~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4"/>
        <w:rPr/>
      </w:pPr>
      <w:r w:rsidDel="00000000" w:rsidR="00000000" w:rsidRPr="00000000">
        <w:rPr>
          <w:rtl w:val="0"/>
        </w:rPr>
        <w:t xml:space="preserve">1.3.1 users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System user accounts with profile details and authentication/status flags.</w:t>
      </w:r>
    </w:p>
    <w:sdt>
      <w:sdtPr>
        <w:lock w:val="contentLocked"/>
        <w:id w:val="1430626088"/>
        <w:tag w:val="goog_rdk_0"/>
      </w:sdtPr>
      <w:sdtContent>
        <w:tbl>
          <w:tblPr>
            <w:tblStyle w:val="Table5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0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E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E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0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username</w:t>
                </w:r>
              </w:p>
            </w:tc>
            <w:tc>
              <w:tcPr/>
              <w:p w:rsidR="00000000" w:rsidDel="00000000" w:rsidP="00000000" w:rsidRDefault="00000000" w:rsidRPr="00000000" w14:paraId="000000E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Login name of the user.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0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</w:t>
                </w:r>
              </w:p>
            </w:tc>
            <w:tc>
              <w:tcPr/>
              <w:p w:rsidR="00000000" w:rsidDel="00000000" w:rsidP="00000000" w:rsidRDefault="00000000" w:rsidRPr="00000000" w14:paraId="000000F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address used for OTP and password-reset delivery.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0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password_hash</w:t>
                </w:r>
              </w:p>
            </w:tc>
            <w:tc>
              <w:tcPr/>
              <w:p w:rsidR="00000000" w:rsidDel="00000000" w:rsidP="00000000" w:rsidRDefault="00000000" w:rsidRPr="00000000" w14:paraId="000000F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Bcrypt hash of the password; never stores plain text.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1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full_name</w:t>
                </w:r>
              </w:p>
            </w:tc>
            <w:tc>
              <w:tcPr/>
              <w:p w:rsidR="00000000" w:rsidDel="00000000" w:rsidP="00000000" w:rsidRDefault="00000000" w:rsidRPr="00000000" w14:paraId="0000010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1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phone</w:t>
                </w:r>
              </w:p>
            </w:tc>
            <w:tc>
              <w:tcPr/>
              <w:p w:rsidR="00000000" w:rsidDel="00000000" w:rsidP="00000000" w:rsidRDefault="00000000" w:rsidRPr="00000000" w14:paraId="0000010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Contact phone number.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1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shift</w:t>
                </w:r>
              </w:p>
            </w:tc>
            <w:tc>
              <w:tcPr/>
              <w:p w:rsidR="00000000" w:rsidDel="00000000" w:rsidP="00000000" w:rsidRDefault="00000000" w:rsidRPr="00000000" w14:paraId="0000011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Working shift of the operator.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1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avatar_url</w:t>
                </w:r>
              </w:p>
            </w:tc>
            <w:tc>
              <w:tcPr/>
              <w:p w:rsidR="00000000" w:rsidDel="00000000" w:rsidP="00000000" w:rsidRDefault="00000000" w:rsidRPr="00000000" w14:paraId="0000011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Profile picture URL.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1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is_active</w:t>
                </w:r>
              </w:p>
            </w:tc>
            <w:tc>
              <w:tcPr/>
              <w:p w:rsidR="00000000" w:rsidDel="00000000" w:rsidP="00000000" w:rsidRDefault="00000000" w:rsidRPr="00000000" w14:paraId="0000012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Account enabled flag (default true).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1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is_locked</w:t>
                </w:r>
              </w:p>
            </w:tc>
            <w:tc>
              <w:tcPr/>
              <w:p w:rsidR="00000000" w:rsidDel="00000000" w:rsidP="00000000" w:rsidRDefault="00000000" w:rsidRPr="00000000" w14:paraId="0000012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Account locked by admin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is_invited</w:t>
                </w:r>
              </w:p>
            </w:tc>
            <w:tc>
              <w:tcPr/>
              <w:p w:rsidR="00000000" w:rsidDel="00000000" w:rsidP="00000000" w:rsidRDefault="00000000" w:rsidRPr="00000000" w14:paraId="0000012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Invitation-pending flag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12</w:t>
                </w:r>
              </w:p>
            </w:tc>
            <w:tc>
              <w:tcPr/>
              <w:p w:rsidR="00000000" w:rsidDel="00000000" w:rsidP="00000000" w:rsidRDefault="00000000" w:rsidRPr="00000000" w14:paraId="000001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lock_reason</w:t>
                </w:r>
              </w:p>
            </w:tc>
            <w:tc>
              <w:tcPr/>
              <w:p w:rsidR="00000000" w:rsidDel="00000000" w:rsidP="00000000" w:rsidRDefault="00000000" w:rsidRPr="00000000" w14:paraId="0000013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Reason the account was locked.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13</w:t>
                </w:r>
              </w:p>
            </w:tc>
            <w:tc>
              <w:tcPr/>
              <w:p w:rsidR="00000000" w:rsidDel="00000000" w:rsidP="00000000" w:rsidRDefault="00000000" w:rsidRPr="00000000" w14:paraId="000001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last_login_at</w:t>
                </w:r>
              </w:p>
            </w:tc>
            <w:tc>
              <w:tcPr/>
              <w:p w:rsidR="00000000" w:rsidDel="00000000" w:rsidP="00000000" w:rsidRDefault="00000000" w:rsidRPr="00000000" w14:paraId="0000013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Timestamp of the most recent login.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14</w:t>
                </w:r>
              </w:p>
            </w:tc>
            <w:tc>
              <w:tcPr/>
              <w:p w:rsidR="00000000" w:rsidDel="00000000" w:rsidP="00000000" w:rsidRDefault="00000000" w:rsidRPr="00000000" w14:paraId="000001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14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15</w:t>
                </w:r>
              </w:p>
            </w:tc>
            <w:tc>
              <w:tcPr/>
              <w:p w:rsidR="00000000" w:rsidDel="00000000" w:rsidP="00000000" w:rsidRDefault="00000000" w:rsidRPr="00000000" w14:paraId="000001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14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14F">
      <w:pPr>
        <w:pStyle w:val="Heading4"/>
        <w:rPr/>
      </w:pPr>
      <w:r w:rsidDel="00000000" w:rsidR="00000000" w:rsidRPr="00000000">
        <w:rPr>
          <w:rtl w:val="0"/>
        </w:rPr>
        <w:t xml:space="preserve">1.3.2 roles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Authorization roles that determine permissions (ADMIN, OPERATOR).</w:t>
      </w:r>
    </w:p>
    <w:sdt>
      <w:sdtPr>
        <w:lock w:val="contentLocked"/>
        <w:id w:val="-2126744307"/>
        <w:tag w:val="goog_rdk_1"/>
      </w:sdtPr>
      <w:sdtContent>
        <w:tbl>
          <w:tblPr>
            <w:tblStyle w:val="Table6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5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5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(small 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16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Role name enum: ADMIN | OPERATOR.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description</w:t>
                </w:r>
              </w:p>
            </w:tc>
            <w:tc>
              <w:tcPr/>
              <w:p w:rsidR="00000000" w:rsidDel="00000000" w:rsidP="00000000" w:rsidRDefault="00000000" w:rsidRPr="00000000" w14:paraId="0000016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Human-readable description of the role.</w:t>
                </w:r>
              </w:p>
            </w:tc>
          </w:tr>
        </w:tbl>
      </w:sdtContent>
    </w:sdt>
    <w:p w:rsidR="00000000" w:rsidDel="00000000" w:rsidP="00000000" w:rsidRDefault="00000000" w:rsidRPr="00000000" w14:paraId="0000016D">
      <w:pPr>
        <w:pStyle w:val="Heading4"/>
        <w:rPr/>
      </w:pPr>
      <w:r w:rsidDel="00000000" w:rsidR="00000000" w:rsidRPr="00000000">
        <w:rPr>
          <w:rtl w:val="0"/>
        </w:rPr>
        <w:t xml:space="preserve">1.3.3 user_roles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Many-to-many mapping assigning roles to users.</w:t>
      </w:r>
    </w:p>
    <w:sdt>
      <w:sdtPr>
        <w:lock w:val="contentLocked"/>
        <w:id w:val="1138907233"/>
        <w:tag w:val="goog_rdk_2"/>
      </w:sdtPr>
      <w:sdtContent>
        <w:tbl>
          <w:tblPr>
            <w:tblStyle w:val="Table7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17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7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7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Composite PK; references users.id (ON DELETE CASCADE).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role_id</w:t>
                </w:r>
              </w:p>
            </w:tc>
            <w:tc>
              <w:tcPr/>
              <w:p w:rsidR="00000000" w:rsidDel="00000000" w:rsidP="00000000" w:rsidRDefault="00000000" w:rsidRPr="00000000" w14:paraId="0000017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Composite PK; references roles.id.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assigned_at</w:t>
                </w:r>
              </w:p>
            </w:tc>
            <w:tc>
              <w:tcPr/>
              <w:p w:rsidR="00000000" w:rsidDel="00000000" w:rsidP="00000000" w:rsidRDefault="00000000" w:rsidRPr="00000000" w14:paraId="0000018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the role was granted (default now()).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1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assigned_by</w:t>
                </w:r>
              </w:p>
            </w:tc>
            <w:tc>
              <w:tcPr/>
              <w:p w:rsidR="00000000" w:rsidDel="00000000" w:rsidP="00000000" w:rsidRDefault="00000000" w:rsidRPr="00000000" w14:paraId="0000018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Admin user who granted the role.</w:t>
                </w:r>
              </w:p>
            </w:tc>
          </w:tr>
        </w:tbl>
      </w:sdtContent>
    </w:sdt>
    <w:p w:rsidR="00000000" w:rsidDel="00000000" w:rsidP="00000000" w:rsidRDefault="00000000" w:rsidRPr="00000000" w14:paraId="00000192">
      <w:pPr>
        <w:pStyle w:val="Heading4"/>
        <w:rPr/>
      </w:pPr>
      <w:r w:rsidDel="00000000" w:rsidR="00000000" w:rsidRPr="00000000">
        <w:rPr>
          <w:rtl w:val="0"/>
        </w:rPr>
        <w:t xml:space="preserve">1.3.4 refresh_tokens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Refresh tokens keeping authentication sessions alive securely.</w:t>
      </w:r>
    </w:p>
    <w:sdt>
      <w:sdtPr>
        <w:lock w:val="contentLocked"/>
        <w:id w:val="-314564443"/>
        <w:tag w:val="goog_rdk_3"/>
      </w:sdtPr>
      <w:sdtContent>
        <w:tbl>
          <w:tblPr>
            <w:tblStyle w:val="Table8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9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9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Owner of the token.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token_hash</w:t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Hash of the refresh token; raw token is never stored.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expires_at</w:t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Expiry timestamp.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1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is_revoked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 true on logout/rotation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1C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1C5">
      <w:pPr>
        <w:pStyle w:val="Heading4"/>
        <w:rPr/>
      </w:pPr>
      <w:r w:rsidDel="00000000" w:rsidR="00000000" w:rsidRPr="00000000">
        <w:rPr>
          <w:rtl w:val="0"/>
        </w:rPr>
        <w:t xml:space="preserve">1.3.5 user_sessions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Login/logout audit trail with client information.</w:t>
      </w:r>
    </w:p>
    <w:sdt>
      <w:sdtPr>
        <w:lock w:val="contentLocked"/>
        <w:id w:val="-437693381"/>
        <w:tag w:val="goog_rdk_4"/>
      </w:sdtPr>
      <w:sdtContent>
        <w:tbl>
          <w:tblPr>
            <w:tblStyle w:val="Table9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1D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 who logged in.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ip_address</w:t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Client IP address (inet).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1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user_agent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Client browser/device string.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1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login_at</w:t>
                </w:r>
              </w:p>
            </w:tc>
            <w:tc>
              <w:tcPr/>
              <w:p w:rsidR="00000000" w:rsidDel="00000000" w:rsidP="00000000" w:rsidRDefault="00000000" w:rsidRPr="00000000" w14:paraId="000001E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Login time (default now()).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1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logout_at</w:t>
                </w:r>
              </w:p>
            </w:tc>
            <w:tc>
              <w:tcPr/>
              <w:p w:rsidR="00000000" w:rsidDel="00000000" w:rsidP="00000000" w:rsidRDefault="00000000" w:rsidRPr="00000000" w14:paraId="000001F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Logout time; NULL while the session is open.</w:t>
                </w:r>
              </w:p>
            </w:tc>
          </w:tr>
        </w:tbl>
      </w:sdtContent>
    </w:sdt>
    <w:p w:rsidR="00000000" w:rsidDel="00000000" w:rsidP="00000000" w:rsidRDefault="00000000" w:rsidRPr="00000000" w14:paraId="000001F8">
      <w:pPr>
        <w:pStyle w:val="Heading4"/>
        <w:rPr/>
      </w:pPr>
      <w:r w:rsidDel="00000000" w:rsidR="00000000" w:rsidRPr="00000000">
        <w:rPr>
          <w:rtl w:val="0"/>
        </w:rPr>
        <w:t xml:space="preserve">1.3.6 password_reset_tokens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Single-use tokens generated for password reset requests.</w:t>
      </w:r>
    </w:p>
    <w:sdt>
      <w:sdtPr>
        <w:lock w:val="contentLocked"/>
        <w:id w:val="-1038965875"/>
        <w:tag w:val="goog_rdk_5"/>
      </w:sdtPr>
      <w:sdtContent>
        <w:tbl>
          <w:tblPr>
            <w:tblStyle w:val="Table10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0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20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 requesting the reset.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token_hash</w:t>
                </w:r>
              </w:p>
            </w:tc>
            <w:tc>
              <w:tcPr/>
              <w:p w:rsidR="00000000" w:rsidDel="00000000" w:rsidP="00000000" w:rsidRDefault="00000000" w:rsidRPr="00000000" w14:paraId="0000021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Hash of the reset token.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expires_at</w:t>
                </w:r>
              </w:p>
            </w:tc>
            <w:tc>
              <w:tcPr/>
              <w:p w:rsidR="00000000" w:rsidDel="00000000" w:rsidP="00000000" w:rsidRDefault="00000000" w:rsidRPr="00000000" w14:paraId="0000021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Expiry timestamp.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used_at</w:t>
                </w:r>
              </w:p>
            </w:tc>
            <w:tc>
              <w:tcPr/>
              <w:p w:rsidR="00000000" w:rsidDel="00000000" w:rsidP="00000000" w:rsidRDefault="00000000" w:rsidRPr="00000000" w14:paraId="0000021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 when consumed; enforces single use.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2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22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22B">
      <w:pPr>
        <w:pStyle w:val="Heading4"/>
        <w:rPr/>
      </w:pPr>
      <w:r w:rsidDel="00000000" w:rsidR="00000000" w:rsidRPr="00000000">
        <w:rPr>
          <w:rtl w:val="0"/>
        </w:rPr>
        <w:t xml:space="preserve">1.3.7 user_preferences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Per-user UI preferences.</w:t>
      </w:r>
    </w:p>
    <w:sdt>
      <w:sdtPr>
        <w:lock w:val="contentLocked"/>
        <w:id w:val="507640533"/>
        <w:tag w:val="goog_rdk_6"/>
      </w:sdtPr>
      <w:sdtContent>
        <w:tbl>
          <w:tblPr>
            <w:tblStyle w:val="Table11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23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3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3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PK and reference to users.id (one-to-one).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language</w:t>
                </w:r>
              </w:p>
            </w:tc>
            <w:tc>
              <w:tcPr/>
              <w:p w:rsidR="00000000" w:rsidDel="00000000" w:rsidP="00000000" w:rsidRDefault="00000000" w:rsidRPr="00000000" w14:paraId="0000023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UI language (default 'vi').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notifications_enabled</w:t>
                </w:r>
              </w:p>
            </w:tc>
            <w:tc>
              <w:tcPr/>
              <w:p w:rsidR="00000000" w:rsidDel="00000000" w:rsidP="00000000" w:rsidRDefault="00000000" w:rsidRPr="00000000" w14:paraId="0000024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 toggle (default true).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sound_enabled</w:t>
                </w:r>
              </w:p>
            </w:tc>
            <w:tc>
              <w:tcPr/>
              <w:p w:rsidR="00000000" w:rsidDel="00000000" w:rsidP="00000000" w:rsidRDefault="00000000" w:rsidRPr="00000000" w14:paraId="000002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Sound toggle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25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257">
      <w:pPr>
        <w:pStyle w:val="Heading4"/>
        <w:rPr/>
      </w:pPr>
      <w:r w:rsidDel="00000000" w:rsidR="00000000" w:rsidRPr="00000000">
        <w:rPr>
          <w:rtl w:val="0"/>
        </w:rPr>
        <w:t xml:space="preserve">1.3.8 agvs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AGV fleet registry: configuration and dispatch eligibility of each vehicle.</w:t>
      </w:r>
    </w:p>
    <w:sdt>
      <w:sdtPr>
        <w:lock w:val="contentLocked"/>
        <w:id w:val="-1266315580"/>
        <w:tag w:val="goog_rdk_7"/>
      </w:sdtPr>
      <w:sdtContent>
        <w:tbl>
          <w:tblPr>
            <w:tblStyle w:val="Table12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code</w:t>
                </w:r>
              </w:p>
            </w:tc>
            <w:tc>
              <w:tcPr/>
              <w:p w:rsidR="00000000" w:rsidDel="00000000" w:rsidP="00000000" w:rsidRDefault="00000000" w:rsidRPr="00000000" w14:paraId="000002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Unique vehicle code; MUST equal the openTCS vehicle name (join key with FMS telemetry).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27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model</w:t>
                </w:r>
              </w:p>
            </w:tc>
            <w:tc>
              <w:tcPr/>
              <w:p w:rsidR="00000000" w:rsidDel="00000000" w:rsidP="00000000" w:rsidRDefault="00000000" w:rsidRPr="00000000" w14:paraId="0000027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 model.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manufacturer</w:t>
                </w:r>
              </w:p>
            </w:tc>
            <w:tc>
              <w:tcPr/>
              <w:p w:rsidR="00000000" w:rsidDel="00000000" w:rsidP="00000000" w:rsidRDefault="00000000" w:rsidRPr="00000000" w14:paraId="0000027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 manufacturer.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2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serial_number</w:t>
                </w:r>
              </w:p>
            </w:tc>
            <w:tc>
              <w:tcPr/>
              <w:p w:rsidR="00000000" w:rsidDel="00000000" w:rsidP="00000000" w:rsidRDefault="00000000" w:rsidRPr="00000000" w14:paraId="0000028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Hardware serial number.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2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is_dispatch_enabled</w:t>
                </w:r>
              </w:p>
            </w:tc>
            <w:tc>
              <w:tcPr/>
              <w:p w:rsidR="00000000" w:rsidDel="00000000" w:rsidP="00000000" w:rsidRDefault="00000000" w:rsidRPr="00000000" w14:paraId="0000028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Eligibility gate for the assignment engine (default true).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2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is_ignored</w:t>
                </w:r>
              </w:p>
            </w:tc>
            <w:tc>
              <w:tcPr/>
              <w:p w:rsidR="00000000" w:rsidDel="00000000" w:rsidP="00000000" w:rsidRDefault="00000000" w:rsidRPr="00000000" w14:paraId="0000029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Excluded from dispatch entirely when true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2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critical_battery_threshold</w:t>
                </w:r>
              </w:p>
            </w:tc>
            <w:tc>
              <w:tcPr/>
              <w:p w:rsidR="00000000" w:rsidDel="00000000" w:rsidP="00000000" w:rsidRDefault="00000000" w:rsidRPr="00000000" w14:paraId="0000029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Minimum battery % for dispatch eligibility; at or below it the charge engine issues a charge order (default 20).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2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sufficient_battery_threshold</w:t>
                </w:r>
              </w:p>
            </w:tc>
            <w:tc>
              <w:tcPr/>
              <w:p w:rsidR="00000000" w:rsidDel="00000000" w:rsidP="00000000" w:rsidRDefault="00000000" w:rsidRPr="00000000" w14:paraId="000002A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Battery % considered sufficient (default 60). Registry setting exposed through the AGV API; release from charging uses CHARGE_FULL_PCT.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2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initial_position</w:t>
                </w:r>
              </w:p>
            </w:tc>
            <w:tc>
              <w:tcPr/>
              <w:p w:rsidR="00000000" w:rsidDel="00000000" w:rsidP="00000000" w:rsidRDefault="00000000" w:rsidRPr="00000000" w14:paraId="000002A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 name where the vehicle starts.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12</w:t>
                </w:r>
              </w:p>
            </w:tc>
            <w:tc>
              <w:tcPr/>
              <w:p w:rsidR="00000000" w:rsidDel="00000000" w:rsidP="00000000" w:rsidRDefault="00000000" w:rsidRPr="00000000" w14:paraId="000002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</w:t>
                </w:r>
              </w:p>
            </w:tc>
            <w:tc>
              <w:tcPr/>
              <w:p w:rsidR="00000000" w:rsidDel="00000000" w:rsidP="00000000" w:rsidRDefault="00000000" w:rsidRPr="00000000" w14:paraId="000002A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Free-form JSONB configuration (default {}).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13</w:t>
                </w:r>
              </w:p>
            </w:tc>
            <w:tc>
              <w:tcPr/>
              <w:p w:rsidR="00000000" w:rsidDel="00000000" w:rsidP="00000000" w:rsidRDefault="00000000" w:rsidRPr="00000000" w14:paraId="000002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2B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14</w:t>
                </w:r>
              </w:p>
            </w:tc>
            <w:tc>
              <w:tcPr/>
              <w:p w:rsidR="00000000" w:rsidDel="00000000" w:rsidP="00000000" w:rsidRDefault="00000000" w:rsidRPr="00000000" w14:paraId="000002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2B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15</w:t>
                </w:r>
              </w:p>
            </w:tc>
            <w:tc>
              <w:tcPr/>
              <w:p w:rsidR="00000000" w:rsidDel="00000000" w:rsidP="00000000" w:rsidRDefault="00000000" w:rsidRPr="00000000" w14:paraId="000002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created_by_id</w:t>
                </w:r>
              </w:p>
            </w:tc>
            <w:tc>
              <w:tcPr/>
              <w:p w:rsidR="00000000" w:rsidDel="00000000" w:rsidP="00000000" w:rsidRDefault="00000000" w:rsidRPr="00000000" w14:paraId="000002C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C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Admin who registered the AGV.</w:t>
                </w:r>
              </w:p>
            </w:tc>
          </w:tr>
        </w:tbl>
      </w:sdtContent>
    </w:sdt>
    <w:p w:rsidR="00000000" w:rsidDel="00000000" w:rsidP="00000000" w:rsidRDefault="00000000" w:rsidRPr="00000000" w14:paraId="000002C9">
      <w:pPr>
        <w:pStyle w:val="Heading4"/>
        <w:rPr/>
      </w:pPr>
      <w:r w:rsidDel="00000000" w:rsidR="00000000" w:rsidRPr="00000000">
        <w:rPr>
          <w:rtl w:val="0"/>
        </w:rPr>
        <w:t xml:space="preserve">1.3.9 zones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Warehouse zones (pickup rows/drop-off areas) used by dispatch orchestration.</w:t>
      </w:r>
    </w:p>
    <w:sdt>
      <w:sdtPr>
        <w:lock w:val="contentLocked"/>
        <w:id w:val="-890412381"/>
        <w:tag w:val="goog_rdk_8"/>
      </w:sdtPr>
      <w:sdtContent>
        <w:tbl>
          <w:tblPr>
            <w:tblStyle w:val="Table13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D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D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2D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Zone 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type</w:t>
                </w:r>
              </w:p>
            </w:tc>
            <w:tc>
              <w:tcPr/>
              <w:p w:rsidR="00000000" w:rsidDel="00000000" w:rsidP="00000000" w:rsidRDefault="00000000" w:rsidRPr="00000000" w14:paraId="000002E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PICKUP | DROPOFF.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kernel_id</w:t>
                </w:r>
              </w:p>
            </w:tc>
            <w:tc>
              <w:tcPr/>
              <w:p w:rsidR="00000000" w:rsidDel="00000000" w:rsidP="00000000" w:rsidRDefault="00000000" w:rsidRPr="00000000" w14:paraId="000002E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E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Sequential ID used to name openTCS locations; NULL for PICKUP zones.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color</w:t>
                </w:r>
              </w:p>
            </w:tc>
            <w:tc>
              <w:tcPr/>
              <w:p w:rsidR="00000000" w:rsidDel="00000000" w:rsidP="00000000" w:rsidRDefault="00000000" w:rsidRPr="00000000" w14:paraId="000002F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Hex colour (#RRGGBB) used to render the zone's slots on the map.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2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</w:t>
                </w:r>
              </w:p>
            </w:tc>
            <w:tc>
              <w:tcPr/>
              <w:p w:rsidR="00000000" w:rsidDel="00000000" w:rsidP="00000000" w:rsidRDefault="00000000" w:rsidRPr="00000000" w14:paraId="000002F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ACTIVE | STALE (default ACTIVE).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2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2F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3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3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3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deleted_at</w:t>
                </w:r>
              </w:p>
            </w:tc>
            <w:tc>
              <w:tcPr/>
              <w:p w:rsidR="00000000" w:rsidDel="00000000" w:rsidP="00000000" w:rsidRDefault="00000000" w:rsidRPr="00000000" w14:paraId="000003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Soft-delete timestamp.</w:t>
                </w:r>
              </w:p>
            </w:tc>
          </w:tr>
        </w:tbl>
      </w:sdtContent>
    </w:sdt>
    <w:p w:rsidR="00000000" w:rsidDel="00000000" w:rsidP="00000000" w:rsidRDefault="00000000" w:rsidRPr="00000000" w14:paraId="00000311">
      <w:pPr>
        <w:pStyle w:val="Heading4"/>
        <w:rPr/>
      </w:pPr>
      <w:r w:rsidDel="00000000" w:rsidR="00000000" w:rsidRPr="00000000">
        <w:rPr>
          <w:rtl w:val="0"/>
        </w:rPr>
        <w:t xml:space="preserve">1.3.10 zone_members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Member slots of a zone with their ordering along the lane.</w:t>
      </w:r>
    </w:p>
    <w:sdt>
      <w:sdtPr>
        <w:lock w:val="contentLocked"/>
        <w:id w:val="230120311"/>
        <w:tag w:val="goog_rdk_9"/>
      </w:sdtPr>
      <w:sdtContent>
        <w:tbl>
          <w:tblPr>
            <w:tblStyle w:val="Table14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1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1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1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zone_id</w:t>
                </w:r>
              </w:p>
            </w:tc>
            <w:tc>
              <w:tcPr/>
              <w:p w:rsidR="00000000" w:rsidDel="00000000" w:rsidP="00000000" w:rsidRDefault="00000000" w:rsidRPr="00000000" w14:paraId="0000032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Owning zone (ON DELETE CASCADE).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location_name</w:t>
                </w:r>
              </w:p>
            </w:tc>
            <w:tc>
              <w:tcPr/>
              <w:p w:rsidR="00000000" w:rsidDel="00000000" w:rsidP="00000000" w:rsidRDefault="00000000" w:rsidRPr="00000000" w14:paraId="0000032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openTCS location name of the slot.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position_index</w:t>
                </w:r>
              </w:p>
            </w:tc>
            <w:tc>
              <w:tcPr/>
              <w:p w:rsidR="00000000" w:rsidDel="00000000" w:rsidP="00000000" w:rsidRDefault="00000000" w:rsidRPr="00000000" w14:paraId="0000033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Order along the lane; drives row-dependency and fill order.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3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33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33D">
      <w:pPr>
        <w:pStyle w:val="Heading4"/>
        <w:rPr/>
      </w:pPr>
      <w:r w:rsidDel="00000000" w:rsidR="00000000" w:rsidRPr="00000000">
        <w:rPr>
          <w:rtl w:val="0"/>
        </w:rPr>
        <w:t xml:space="preserve">1.3.11 map_records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Uploaded plant-model (QR-grid map) files and their statistics.</w:t>
      </w:r>
    </w:p>
    <w:sdt>
      <w:sdtPr>
        <w:lock w:val="contentLocked"/>
        <w:id w:val="-784393428"/>
        <w:tag w:val="goog_rdk_10"/>
      </w:sdtPr>
      <w:sdtContent>
        <w:tbl>
          <w:tblPr>
            <w:tblStyle w:val="Table15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4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4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34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Map 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original_filename</w:t>
                </w:r>
              </w:p>
            </w:tc>
            <w:tc>
              <w:tcPr/>
              <w:p w:rsidR="00000000" w:rsidDel="00000000" w:rsidP="00000000" w:rsidRDefault="00000000" w:rsidRPr="00000000" w14:paraId="0000035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Uploaded file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point_count</w:t>
                </w:r>
              </w:p>
            </w:tc>
            <w:tc>
              <w:tcPr/>
              <w:p w:rsidR="00000000" w:rsidDel="00000000" w:rsidP="00000000" w:rsidRDefault="00000000" w:rsidRPr="00000000" w14:paraId="0000035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Number of points parsed from the model (default 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3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path_count</w:t>
                </w:r>
              </w:p>
            </w:tc>
            <w:tc>
              <w:tcPr/>
              <w:p w:rsidR="00000000" w:rsidDel="00000000" w:rsidP="00000000" w:rsidRDefault="00000000" w:rsidRPr="00000000" w14:paraId="000003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Number of paths parsed (default 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3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vehicle_count</w:t>
                </w:r>
              </w:p>
            </w:tc>
            <w:tc>
              <w:tcPr/>
              <w:p w:rsidR="00000000" w:rsidDel="00000000" w:rsidP="00000000" w:rsidRDefault="00000000" w:rsidRPr="00000000" w14:paraId="000003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Number of vehicles in the model (default 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3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uploaded_at</w:t>
                </w:r>
              </w:p>
            </w:tc>
            <w:tc>
              <w:tcPr/>
              <w:p w:rsidR="00000000" w:rsidDel="00000000" w:rsidP="00000000" w:rsidRDefault="00000000" w:rsidRPr="00000000" w14:paraId="0000037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3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uploaded_by_id</w:t>
                </w:r>
              </w:p>
            </w:tc>
            <w:tc>
              <w:tcPr/>
              <w:p w:rsidR="00000000" w:rsidDel="00000000" w:rsidP="00000000" w:rsidRDefault="00000000" w:rsidRPr="00000000" w14:paraId="0000037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7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Admin who uploaded the map.</w:t>
                </w:r>
              </w:p>
            </w:tc>
          </w:tr>
        </w:tbl>
      </w:sdtContent>
    </w:sdt>
    <w:p w:rsidR="00000000" w:rsidDel="00000000" w:rsidP="00000000" w:rsidRDefault="00000000" w:rsidRPr="00000000" w14:paraId="0000037E">
      <w:pPr>
        <w:pStyle w:val="Heading4"/>
        <w:rPr/>
      </w:pPr>
      <w:r w:rsidDel="00000000" w:rsidR="00000000" w:rsidRPr="00000000">
        <w:rPr>
          <w:rtl w:val="0"/>
        </w:rPr>
        <w:t xml:space="preserve">1.3.12 cargos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Physical goods units registered by the barcode scanner or operator.</w:t>
      </w:r>
    </w:p>
    <w:sdt>
      <w:sdtPr>
        <w:lock w:val="contentLocked"/>
        <w:id w:val="1305653602"/>
        <w:tag w:val="goog_rdk_11"/>
      </w:sdtPr>
      <w:sdtContent>
        <w:tbl>
          <w:tblPr>
            <w:tblStyle w:val="Table16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8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8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item_code</w:t>
                </w:r>
              </w:p>
            </w:tc>
            <w:tc>
              <w:tcPr/>
              <w:p w:rsidR="00000000" w:rsidDel="00000000" w:rsidP="00000000" w:rsidRDefault="00000000" w:rsidRPr="00000000" w14:paraId="000003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Scanned barcode of the goods.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source_point_name</w:t>
                </w:r>
              </w:p>
            </w:tc>
            <w:tc>
              <w:tcPr/>
              <w:p w:rsidR="00000000" w:rsidDel="00000000" w:rsidP="00000000" w:rsidRDefault="00000000" w:rsidRPr="00000000" w14:paraId="0000039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 where the cargo currently sits (from floor QR).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source_pickup_location_name</w:t>
                </w:r>
              </w:p>
            </w:tc>
            <w:tc>
              <w:tcPr/>
              <w:p w:rsidR="00000000" w:rsidDel="00000000" w:rsidP="00000000" w:rsidRDefault="00000000" w:rsidRPr="00000000" w14:paraId="0000039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openTCS pickup location linked to the source point.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3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destination_location_name</w:t>
                </w:r>
              </w:p>
            </w:tc>
            <w:tc>
              <w:tcPr/>
              <w:p w:rsidR="00000000" w:rsidDel="00000000" w:rsidP="00000000" w:rsidRDefault="00000000" w:rsidRPr="00000000" w14:paraId="000003A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Concrete drop-off slot; NULL until committed at the TO2 barrier (late binding).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3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source_zone_id</w:t>
                </w:r>
              </w:p>
            </w:tc>
            <w:tc>
              <w:tcPr/>
              <w:p w:rsidR="00000000" w:rsidDel="00000000" w:rsidP="00000000" w:rsidRDefault="00000000" w:rsidRPr="00000000" w14:paraId="000003A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A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Zone the cargo is picked from.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3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destination_zone_id</w:t>
                </w:r>
              </w:p>
            </w:tc>
            <w:tc>
              <w:tcPr/>
              <w:p w:rsidR="00000000" w:rsidDel="00000000" w:rsidP="00000000" w:rsidRDefault="00000000" w:rsidRPr="00000000" w14:paraId="000003B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B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Reserved drop-off zone (capacity-checked at creation).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3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</w:t>
                </w:r>
              </w:p>
            </w:tc>
            <w:tc>
              <w:tcPr/>
              <w:p w:rsidR="00000000" w:rsidDel="00000000" w:rsidP="00000000" w:rsidRDefault="00000000" w:rsidRPr="00000000" w14:paraId="000003B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ACTIVE | DELIVERED | CANCELLED (default ACTIVE).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3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created_by</w:t>
                </w:r>
              </w:p>
            </w:tc>
            <w:tc>
              <w:tcPr/>
              <w:p w:rsidR="00000000" w:rsidDel="00000000" w:rsidP="00000000" w:rsidRDefault="00000000" w:rsidRPr="00000000" w14:paraId="000003C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C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User/scanner account that registered the cargo.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C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3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3C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C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3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3C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D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12</w:t>
                </w:r>
              </w:p>
            </w:tc>
            <w:tc>
              <w:tcPr/>
              <w:p w:rsidR="00000000" w:rsidDel="00000000" w:rsidP="00000000" w:rsidRDefault="00000000" w:rsidRPr="00000000" w14:paraId="000003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deleted_at</w:t>
                </w:r>
              </w:p>
            </w:tc>
            <w:tc>
              <w:tcPr/>
              <w:p w:rsidR="00000000" w:rsidDel="00000000" w:rsidP="00000000" w:rsidRDefault="00000000" w:rsidRPr="00000000" w14:paraId="000003D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Soft-delete timestamp.</w:t>
                </w:r>
              </w:p>
            </w:tc>
          </w:tr>
        </w:tbl>
      </w:sdtContent>
    </w:sdt>
    <w:p w:rsidR="00000000" w:rsidDel="00000000" w:rsidP="00000000" w:rsidRDefault="00000000" w:rsidRPr="00000000" w14:paraId="000003DB">
      <w:pPr>
        <w:pStyle w:val="Heading4"/>
        <w:rPr/>
      </w:pPr>
      <w:r w:rsidDel="00000000" w:rsidR="00000000" w:rsidRPr="00000000">
        <w:rPr>
          <w:rtl w:val="0"/>
        </w:rPr>
        <w:t xml:space="preserve">1.3.13 transport_requests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Transport tasks and their lifecycle; one cargo may have several tasks over time.</w:t>
      </w:r>
    </w:p>
    <w:sdt>
      <w:sdtPr>
        <w:lock w:val="contentLocked"/>
        <w:id w:val="-895574427"/>
        <w:tag w:val="goog_rdk_12"/>
      </w:sdtPr>
      <w:sdtContent>
        <w:tbl>
          <w:tblPr>
            <w:tblStyle w:val="Table17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D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E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E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E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E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request_code</w:t>
                </w:r>
              </w:p>
            </w:tc>
            <w:tc>
              <w:tcPr/>
              <w:p w:rsidR="00000000" w:rsidDel="00000000" w:rsidP="00000000" w:rsidRDefault="00000000" w:rsidRPr="00000000" w14:paraId="000003E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Human-readable unique request code.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F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cargo_id</w:t>
                </w:r>
              </w:p>
            </w:tc>
            <w:tc>
              <w:tcPr/>
              <w:p w:rsidR="00000000" w:rsidDel="00000000" w:rsidP="00000000" w:rsidRDefault="00000000" w:rsidRPr="00000000" w14:paraId="000003F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Cargo being transported.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F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</w:t>
                </w:r>
              </w:p>
            </w:tc>
            <w:tc>
              <w:tcPr/>
              <w:p w:rsidR="00000000" w:rsidDel="00000000" w:rsidP="00000000" w:rsidRDefault="00000000" w:rsidRPr="00000000" w14:paraId="000003F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CREATED | READY_TO_ASSIGN | BLOCKED | PICKING_UP | DELIVERING | DELIVERY_COMPLETED | CANCELLED | FAILED.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4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metadata</w:t>
                </w:r>
              </w:p>
            </w:tc>
            <w:tc>
              <w:tcPr/>
              <w:p w:rsidR="00000000" w:rsidDel="00000000" w:rsidP="00000000" w:rsidRDefault="00000000" w:rsidRPr="00000000" w14:paraId="0000040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JSONB: assignedVehicleName, to1Name/to2Name/to3Name, approachPointName, retreatPointName, unloadedAt, blockedReason.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4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assigned_at</w:t>
                </w:r>
              </w:p>
            </w:tc>
            <w:tc>
              <w:tcPr/>
              <w:p w:rsidR="00000000" w:rsidDel="00000000" w:rsidP="00000000" w:rsidRDefault="00000000" w:rsidRPr="00000000" w14:paraId="0000040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a vehicle was assigned.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4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started_at</w:t>
                </w:r>
              </w:p>
            </w:tc>
            <w:tc>
              <w:tcPr/>
              <w:p w:rsidR="00000000" w:rsidDel="00000000" w:rsidP="00000000" w:rsidRDefault="00000000" w:rsidRPr="00000000" w14:paraId="0000041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execution started.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1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4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completed_at</w:t>
                </w:r>
              </w:p>
            </w:tc>
            <w:tc>
              <w:tcPr/>
              <w:p w:rsidR="00000000" w:rsidDel="00000000" w:rsidP="00000000" w:rsidRDefault="00000000" w:rsidRPr="00000000" w14:paraId="0000041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delivery completed.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1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4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cancelled_at</w:t>
                </w:r>
              </w:p>
            </w:tc>
            <w:tc>
              <w:tcPr/>
              <w:p w:rsidR="00000000" w:rsidDel="00000000" w:rsidP="00000000" w:rsidRDefault="00000000" w:rsidRPr="00000000" w14:paraId="0000041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the task was cancelled.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4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42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4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42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431">
      <w:pPr>
        <w:pStyle w:val="Heading4"/>
        <w:rPr/>
      </w:pPr>
      <w:r w:rsidDel="00000000" w:rsidR="00000000" w:rsidRPr="00000000">
        <w:rPr>
          <w:rtl w:val="0"/>
        </w:rPr>
        <w:t xml:space="preserve">1.3.14 task_status_transitions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Insert-only audit of every task status change, written exclusively by TransportTaskService.</w:t>
      </w:r>
    </w:p>
    <w:sdt>
      <w:sdtPr>
        <w:lock w:val="contentLocked"/>
        <w:id w:val="-179439599"/>
        <w:tag w:val="goog_rdk_13"/>
      </w:sdtPr>
      <w:sdtContent>
        <w:tbl>
          <w:tblPr>
            <w:tblStyle w:val="Table18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4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3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3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(bigserial).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4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task_id</w:t>
                </w:r>
              </w:p>
            </w:tc>
            <w:tc>
              <w:tcPr/>
              <w:p w:rsidR="00000000" w:rsidDel="00000000" w:rsidP="00000000" w:rsidRDefault="00000000" w:rsidRPr="00000000" w14:paraId="0000044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4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Transport task that changed.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4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from_status</w:t>
                </w:r>
              </w:p>
            </w:tc>
            <w:tc>
              <w:tcPr/>
              <w:p w:rsidR="00000000" w:rsidDel="00000000" w:rsidP="00000000" w:rsidRDefault="00000000" w:rsidRPr="00000000" w14:paraId="0000044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Previous status; NULL only on the birth row.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4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to_status</w:t>
                </w:r>
              </w:p>
            </w:tc>
            <w:tc>
              <w:tcPr/>
              <w:p w:rsidR="00000000" w:rsidDel="00000000" w:rsidP="00000000" w:rsidRDefault="00000000" w:rsidRPr="00000000" w14:paraId="0000045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New status.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4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trigger</w:t>
                </w:r>
              </w:p>
            </w:tc>
            <w:tc>
              <w:tcPr/>
              <w:p w:rsidR="00000000" w:rsidDel="00000000" w:rsidP="00000000" w:rsidRDefault="00000000" w:rsidRPr="00000000" w14:paraId="0000045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Cause of the change: API | RELEASE_ENGINE | ASSIGNMENT_ENGINE | SAGA.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4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vehicle_name</w:t>
                </w:r>
              </w:p>
            </w:tc>
            <w:tc>
              <w:tcPr/>
              <w:p w:rsidR="00000000" w:rsidDel="00000000" w:rsidP="00000000" w:rsidRDefault="00000000" w:rsidRPr="00000000" w14:paraId="0000045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Snapshot of the assigned vehicle at transition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4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reason</w:t>
                </w:r>
              </w:p>
            </w:tc>
            <w:tc>
              <w:tcPr/>
              <w:p w:rsidR="00000000" w:rsidDel="00000000" w:rsidP="00000000" w:rsidRDefault="00000000" w:rsidRPr="00000000" w14:paraId="0000046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Free-text reason (e.g. blocked reason).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4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context</w:t>
                </w:r>
              </w:p>
            </w:tc>
            <w:tc>
              <w:tcPr/>
              <w:p w:rsidR="00000000" w:rsidDel="00000000" w:rsidP="00000000" w:rsidRDefault="00000000" w:rsidRPr="00000000" w14:paraId="0000046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JSONB measurements (e.g. distanceToSource at assign).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4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occurred_at</w:t>
                </w:r>
              </w:p>
            </w:tc>
            <w:tc>
              <w:tcPr/>
              <w:p w:rsidR="00000000" w:rsidDel="00000000" w:rsidP="00000000" w:rsidRDefault="00000000" w:rsidRPr="00000000" w14:paraId="0000047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Transition time (default now()).</w:t>
                </w:r>
              </w:p>
            </w:tc>
          </w:tr>
        </w:tbl>
      </w:sdtContent>
    </w:sdt>
    <w:p w:rsidR="00000000" w:rsidDel="00000000" w:rsidP="00000000" w:rsidRDefault="00000000" w:rsidRPr="00000000" w14:paraId="00000479">
      <w:pPr>
        <w:pStyle w:val="Heading4"/>
        <w:rPr/>
      </w:pPr>
      <w:r w:rsidDel="00000000" w:rsidR="00000000" w:rsidRPr="00000000">
        <w:rPr>
          <w:rtl w:val="0"/>
        </w:rPr>
        <w:t xml:space="preserve">1.3.15 sse_sessions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One row per kernel SSE (re)connect, bracketing telemetry so analysis never spans a reconnect gap.</w:t>
      </w:r>
    </w:p>
    <w:sdt>
      <w:sdtPr>
        <w:lock w:val="contentLocked"/>
        <w:id w:val="917404498"/>
        <w:tag w:val="goog_rdk_14"/>
      </w:sdtPr>
      <w:sdtContent>
        <w:tbl>
          <w:tblPr>
            <w:tblStyle w:val="Table19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8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4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8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8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(bigserial).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8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4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connected_at</w:t>
                </w:r>
              </w:p>
            </w:tc>
            <w:tc>
              <w:tcPr/>
              <w:p w:rsidR="00000000" w:rsidDel="00000000" w:rsidP="00000000" w:rsidRDefault="00000000" w:rsidRPr="00000000" w14:paraId="0000048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SSE connect time (default now()).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4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ended_at</w:t>
                </w:r>
              </w:p>
            </w:tc>
            <w:tc>
              <w:tcPr/>
              <w:p w:rsidR="00000000" w:rsidDel="00000000" w:rsidP="00000000" w:rsidRDefault="00000000" w:rsidRPr="00000000" w14:paraId="0000049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SSE disconnect time; NULL while open.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4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end_reason</w:t>
                </w:r>
              </w:p>
            </w:tc>
            <w:tc>
              <w:tcPr/>
              <w:p w:rsidR="00000000" w:rsidDel="00000000" w:rsidP="00000000" w:rsidRDefault="00000000" w:rsidRPr="00000000" w14:paraId="0000049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Why the session ended (error, shutdown, ...).</w:t>
                </w:r>
              </w:p>
            </w:tc>
          </w:tr>
        </w:tbl>
      </w:sdtContent>
    </w:sdt>
    <w:p w:rsidR="00000000" w:rsidDel="00000000" w:rsidP="00000000" w:rsidRDefault="00000000" w:rsidRPr="00000000" w14:paraId="0000049E">
      <w:pPr>
        <w:pStyle w:val="Heading4"/>
        <w:rPr/>
      </w:pPr>
      <w:bookmarkStart w:colFirst="0" w:colLast="0" w:name="_heading=h.hnvep6niblq4" w:id="8"/>
      <w:bookmarkEnd w:id="8"/>
      <w:r w:rsidDel="00000000" w:rsidR="00000000" w:rsidRPr="00000000">
        <w:rPr>
          <w:rtl w:val="0"/>
        </w:rPr>
        <w:t xml:space="preserve">1.3.16 vehicle_state_transitions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Insert-only log of observed vehicle state changes, batch-written by FleetTelemetryService for KPI evaluation.</w:t>
      </w:r>
    </w:p>
    <w:sdt>
      <w:sdtPr>
        <w:lock w:val="contentLocked"/>
        <w:id w:val="1981833042"/>
        <w:tag w:val="goog_rdk_15"/>
      </w:sdtPr>
      <w:sdtContent>
        <w:tbl>
          <w:tblPr>
            <w:tblStyle w:val="Table20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4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A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A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(bigserial).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4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session_id</w:t>
                </w:r>
              </w:p>
            </w:tc>
            <w:tc>
              <w:tcPr/>
              <w:p w:rsidR="00000000" w:rsidDel="00000000" w:rsidP="00000000" w:rsidRDefault="00000000" w:rsidRPr="00000000" w14:paraId="000004B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B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B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SSE session the observation belongs to.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4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vehicle_name</w:t>
                </w:r>
              </w:p>
            </w:tc>
            <w:tc>
              <w:tcPr/>
              <w:p w:rsidR="00000000" w:rsidDel="00000000" w:rsidP="00000000" w:rsidRDefault="00000000" w:rsidRPr="00000000" w14:paraId="000004B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openTCS vehicle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4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point_name</w:t>
                </w:r>
              </w:p>
            </w:tc>
            <w:tc>
              <w:tcPr/>
              <w:p w:rsidR="00000000" w:rsidDel="00000000" w:rsidP="00000000" w:rsidRDefault="00000000" w:rsidRPr="00000000" w14:paraId="000004B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Current point; NULL while between points.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4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proc_state</w:t>
                </w:r>
              </w:p>
            </w:tc>
            <w:tc>
              <w:tcPr/>
              <w:p w:rsidR="00000000" w:rsidDel="00000000" w:rsidP="00000000" w:rsidRDefault="00000000" w:rsidRPr="00000000" w14:paraId="000004C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Kernel processing state (IDLE, PROCESSING_ORDER, ...).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4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vehicle_state</w:t>
                </w:r>
              </w:p>
            </w:tc>
            <w:tc>
              <w:tcPr/>
              <w:p w:rsidR="00000000" w:rsidDel="00000000" w:rsidP="00000000" w:rsidRDefault="00000000" w:rsidRPr="00000000" w14:paraId="000004C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Kernel vehicle state (IDLE, EXECUTING, CHARGING, ...).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4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order_name</w:t>
                </w:r>
              </w:p>
            </w:tc>
            <w:tc>
              <w:tcPr/>
              <w:p w:rsidR="00000000" w:rsidDel="00000000" w:rsidP="00000000" w:rsidRDefault="00000000" w:rsidRPr="00000000" w14:paraId="000004D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Transport order being executed.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4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occurred_at</w:t>
                </w:r>
              </w:p>
            </w:tc>
            <w:tc>
              <w:tcPr/>
              <w:p w:rsidR="00000000" w:rsidDel="00000000" w:rsidP="00000000" w:rsidRDefault="00000000" w:rsidRPr="00000000" w14:paraId="000004D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Observation time (kernel-side when available).</w:t>
                </w:r>
              </w:p>
            </w:tc>
          </w:tr>
        </w:tbl>
      </w:sdtContent>
    </w:sdt>
    <w:p w:rsidR="00000000" w:rsidDel="00000000" w:rsidP="00000000" w:rsidRDefault="00000000" w:rsidRPr="00000000" w14:paraId="000004DF">
      <w:pPr>
        <w:pStyle w:val="Heading2"/>
        <w:rPr/>
      </w:pPr>
      <w:bookmarkStart w:colFirst="0" w:colLast="0" w:name="_heading=h.4e07nav7keu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pStyle w:val="Heading3"/>
        <w:rPr/>
      </w:pPr>
      <w:bookmarkStart w:colFirst="0" w:colLast="0" w:name="_heading=h.jh4wpa2ol5hq" w:id="10"/>
      <w:bookmarkEnd w:id="10"/>
      <w:r w:rsidDel="00000000" w:rsidR="00000000" w:rsidRPr="00000000">
        <w:rPr>
          <w:rtl w:val="0"/>
        </w:rPr>
        <w:t xml:space="preserve">2. Detailed Design</w:t>
      </w:r>
    </w:p>
    <w:p w:rsidR="00000000" w:rsidDel="00000000" w:rsidP="00000000" w:rsidRDefault="00000000" w:rsidRPr="00000000" w14:paraId="000004E1">
      <w:pPr>
        <w:pStyle w:val="Heading3"/>
        <w:rPr/>
      </w:pPr>
      <w:bookmarkStart w:colFirst="0" w:colLast="0" w:name="_heading=h.86ji2c5n8h4g" w:id="11"/>
      <w:bookmarkEnd w:id="11"/>
      <w:r w:rsidDel="00000000" w:rsidR="00000000" w:rsidRPr="00000000">
        <w:rPr>
          <w:rtl w:val="0"/>
        </w:rPr>
        <w:t xml:space="preserve">2.1 Transport Request Intake &amp; Row‑Dependency Release</w:t>
      </w:r>
    </w:p>
    <w:p w:rsidR="00000000" w:rsidDel="00000000" w:rsidP="00000000" w:rsidRDefault="00000000" w:rsidRPr="00000000" w14:paraId="000004E2">
      <w:pPr>
        <w:jc w:val="both"/>
        <w:rPr/>
      </w:pPr>
      <w:r w:rsidDel="00000000" w:rsidR="00000000" w:rsidRPr="00000000">
        <w:rPr>
          <w:rtl w:val="0"/>
        </w:rPr>
        <w:t xml:space="preserve">Creating a cargo record atomically reserves a drop‑off seat, births a CREATED transport task, and pokes the dispatcher. The Release Engine then applies the anti‑congestion row‑dependency rule (WF‑02): a cargo standing behind an un‑picked cargo in the same lane is held BLOCKED until the one in front leaves its source 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Style w:val="Heading4"/>
        <w:rPr/>
      </w:pPr>
      <w:r w:rsidDel="00000000" w:rsidR="00000000" w:rsidRPr="00000000">
        <w:rPr>
          <w:rtl w:val="0"/>
        </w:rPr>
        <w:t xml:space="preserve">2.1.1 Class Diagram</w:t>
      </w:r>
    </w:p>
    <w:p w:rsidR="00000000" w:rsidDel="00000000" w:rsidP="00000000" w:rsidRDefault="00000000" w:rsidRPr="00000000" w14:paraId="000004E4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67463" cy="3907969"/>
            <wp:effectExtent b="0" l="0" r="0" t="0"/>
            <wp:docPr id="13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67463" cy="39079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jc w:val="center"/>
        <w:rPr/>
      </w:pPr>
      <w:r w:rsidDel="00000000" w:rsidR="00000000" w:rsidRPr="00000000">
        <w:rPr>
          <w:rtl w:val="0"/>
        </w:rPr>
        <w:t xml:space="preserve">Figure II‑2.1.1 - Class diagram: cargo intake, release engine, and the shared write choke point.</w:t>
      </w:r>
    </w:p>
    <w:p w:rsidR="00000000" w:rsidDel="00000000" w:rsidP="00000000" w:rsidRDefault="00000000" w:rsidRPr="00000000" w14:paraId="000004E7">
      <w:pPr>
        <w:pStyle w:val="Heading4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  <w:t xml:space="preserve">2.1.2 Sequence Diagram - Create Cargo &amp; publish transport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/>
        <w:drawing>
          <wp:inline distB="114300" distT="114300" distL="114300" distR="114300">
            <wp:extent cx="6516360" cy="2756922"/>
            <wp:effectExtent b="0" l="0" r="0" t="0"/>
            <wp:docPr id="16" name="image17.jpg"/>
            <a:graphic>
              <a:graphicData uri="http://schemas.openxmlformats.org/drawingml/2006/picture">
                <pic:pic>
                  <pic:nvPicPr>
                    <pic:cNvPr id="0" name="image17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6360" cy="27569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jc w:val="center"/>
        <w:rPr/>
      </w:pPr>
      <w:r w:rsidDel="00000000" w:rsidR="00000000" w:rsidRPr="00000000">
        <w:rPr>
          <w:rtl w:val="0"/>
        </w:rPr>
        <w:t xml:space="preserve">Figure II‑2.1.2 - Create cargo: seat reservation, task birth, and dispatch trigger.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Style w:val="Heading4"/>
        <w:rPr/>
      </w:pPr>
      <w:r w:rsidDel="00000000" w:rsidR="00000000" w:rsidRPr="00000000">
        <w:rPr>
          <w:rtl w:val="0"/>
        </w:rPr>
        <w:t xml:space="preserve">2.1.3 Sequence Diagram - Release Engine: release / block / preempt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6448425" cy="3613385"/>
            <wp:effectExtent b="0" l="0" r="0" t="0"/>
            <wp:docPr id="5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14"/>
                    <a:srcRect b="1569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3613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Figure II‑2.1.3 - Release Engine: release/block/preempt.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Style w:val="Heading3"/>
        <w:rPr/>
      </w:pPr>
      <w:bookmarkStart w:colFirst="0" w:colLast="0" w:name="_heading=h.tf9k17cj6arw" w:id="12"/>
      <w:bookmarkEnd w:id="12"/>
      <w:r w:rsidDel="00000000" w:rsidR="00000000" w:rsidRPr="00000000">
        <w:rPr>
          <w:rtl w:val="0"/>
        </w:rPr>
        <w:t xml:space="preserve">2.2 AGV Assignment - Weighted Dispatch (Hungarian / Greedy + Lookahead)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The assignment engine turns READY_TO_ASSIGN tasks into PICKING_UP by solving a global minimum‑cost matching over a task×vehicle cost matrix. Base cost is the directed road‑graph shortest‑path distance vehicle to pickup (Dijkstra on the reverse graph), optionally scaled per vehicle by a battery term.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pStyle w:val="Heading4"/>
        <w:rPr/>
      </w:pPr>
      <w:bookmarkStart w:colFirst="0" w:colLast="0" w:name="_heading=h.fvquted29uv2" w:id="13"/>
      <w:bookmarkEnd w:id="13"/>
      <w:r w:rsidDel="00000000" w:rsidR="00000000" w:rsidRPr="00000000">
        <w:rPr>
          <w:rtl w:val="0"/>
        </w:rPr>
        <w:t xml:space="preserve">2.2.1 Class Diagram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/>
        <w:drawing>
          <wp:inline distB="114300" distT="114300" distL="114300" distR="114300">
            <wp:extent cx="6505280" cy="2125780"/>
            <wp:effectExtent b="0" l="0" r="0" t="0"/>
            <wp:docPr id="10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5280" cy="2125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jc w:val="center"/>
        <w:rPr/>
      </w:pPr>
      <w:r w:rsidDel="00000000" w:rsidR="00000000" w:rsidRPr="00000000">
        <w:rPr>
          <w:rtl w:val="0"/>
        </w:rPr>
        <w:t xml:space="preserve">Figure II‑2.2.1 - Class diagram: xxxx.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Style w:val="Heading4"/>
        <w:rPr/>
      </w:pPr>
      <w:bookmarkStart w:colFirst="0" w:colLast="0" w:name="_heading=h.qpobltr19zax" w:id="14"/>
      <w:bookmarkEnd w:id="14"/>
      <w:r w:rsidDel="00000000" w:rsidR="00000000" w:rsidRPr="00000000">
        <w:rPr>
          <w:rtl w:val="0"/>
        </w:rPr>
        <w:t xml:space="preserve">2.2.2 Sequence Diagram - Assignment run (selection -&gt; matching -&gt; dispatch)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/>
        <w:drawing>
          <wp:inline distB="114300" distT="114300" distL="114300" distR="114300">
            <wp:extent cx="6388209" cy="6450130"/>
            <wp:effectExtent b="0" l="0" r="0" t="0"/>
            <wp:docPr id="22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8209" cy="64501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jc w:val="center"/>
        <w:rPr/>
      </w:pPr>
      <w:r w:rsidDel="00000000" w:rsidR="00000000" w:rsidRPr="00000000">
        <w:rPr>
          <w:rtl w:val="0"/>
        </w:rPr>
        <w:t xml:space="preserve">Figure II‑2.2.2 - xxxx.</w:t>
      </w:r>
    </w:p>
    <w:p w:rsidR="00000000" w:rsidDel="00000000" w:rsidP="00000000" w:rsidRDefault="00000000" w:rsidRPr="00000000" w14:paraId="000004F6">
      <w:pPr>
        <w:pStyle w:val="Heading3"/>
        <w:rPr/>
      </w:pPr>
      <w:bookmarkStart w:colFirst="0" w:colLast="0" w:name="_heading=h.olpvpnyglklt" w:id="15"/>
      <w:bookmarkEnd w:id="15"/>
      <w:r w:rsidDel="00000000" w:rsidR="00000000" w:rsidRPr="00000000">
        <w:rPr>
          <w:rtl w:val="0"/>
        </w:rPr>
        <w:t xml:space="preserve">2.3 Multi‑Leg Transport Order Execution (Saga)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TransportTaskSaga is a process manager reacting to fms.transport-order.finished. It advances each task through three openTCS orders - TO1 (PICK_UP) -&gt; TO2 (approach, a MOVE NOP to the drop‑off zone's feeder head)  -&gt; TO3 (DROP_OFF) - committing the concrete drop‑off slot late, at the TO2 barrier, under a per‑zone advisory lock so fill order stays correct on one‑way lanes.</w:t>
      </w:r>
    </w:p>
    <w:p w:rsidR="00000000" w:rsidDel="00000000" w:rsidP="00000000" w:rsidRDefault="00000000" w:rsidRPr="00000000" w14:paraId="000004F8">
      <w:pPr>
        <w:pStyle w:val="Heading4"/>
        <w:rPr/>
      </w:pPr>
      <w:bookmarkStart w:colFirst="0" w:colLast="0" w:name="_heading=h.a7k3ox8xxl5y" w:id="16"/>
      <w:bookmarkEnd w:id="16"/>
      <w:r w:rsidDel="00000000" w:rsidR="00000000" w:rsidRPr="00000000">
        <w:rPr>
          <w:rtl w:val="0"/>
        </w:rPr>
        <w:t xml:space="preserve">2.3.1 Class Diagram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/>
        <w:drawing>
          <wp:inline distB="114300" distT="114300" distL="114300" distR="114300">
            <wp:extent cx="6434138" cy="2771628"/>
            <wp:effectExtent b="0" l="0" r="0" t="0"/>
            <wp:docPr id="20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4138" cy="27716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Style w:val="Heading4"/>
        <w:rPr/>
      </w:pPr>
      <w:bookmarkStart w:colFirst="0" w:colLast="0" w:name="_heading=h.wixpjl9lrun6" w:id="17"/>
      <w:bookmarkEnd w:id="17"/>
      <w:r w:rsidDel="00000000" w:rsidR="00000000" w:rsidRPr="00000000">
        <w:rPr>
          <w:rtl w:val="0"/>
        </w:rPr>
        <w:t xml:space="preserve">2.3.2 Sequence Diagram - Leg progression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/>
        <w:drawing>
          <wp:inline distB="114300" distT="114300" distL="114300" distR="114300">
            <wp:extent cx="6431879" cy="4153922"/>
            <wp:effectExtent b="0" l="0" r="0" t="0"/>
            <wp:docPr id="21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1879" cy="41539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Style w:val="Heading3"/>
        <w:rPr/>
      </w:pPr>
      <w:bookmarkStart w:colFirst="0" w:colLast="0" w:name="_heading=h.z9q84fq4f2m7" w:id="18"/>
      <w:bookmarkEnd w:id="18"/>
      <w:r w:rsidDel="00000000" w:rsidR="00000000" w:rsidRPr="00000000">
        <w:rPr>
          <w:rtl w:val="0"/>
        </w:rPr>
        <w:t xml:space="preserve">2.4 Idle Parking &amp; Preemption</w:t>
      </w:r>
    </w:p>
    <w:p w:rsidR="00000000" w:rsidDel="00000000" w:rsidP="00000000" w:rsidRDefault="00000000" w:rsidRPr="00000000" w14:paraId="000004FD">
      <w:pPr>
        <w:pStyle w:val="Heading4"/>
        <w:rPr/>
      </w:pPr>
      <w:bookmarkStart w:colFirst="0" w:colLast="0" w:name="_heading=h.b6127ddxgp7z" w:id="19"/>
      <w:bookmarkEnd w:id="19"/>
      <w:r w:rsidDel="00000000" w:rsidR="00000000" w:rsidRPr="00000000">
        <w:rPr>
          <w:rtl w:val="0"/>
        </w:rPr>
        <w:t xml:space="preserve">2.4.1 Class Diagram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/>
        <w:drawing>
          <wp:inline distB="114300" distT="114300" distL="114300" distR="114300">
            <wp:extent cx="6319838" cy="3159919"/>
            <wp:effectExtent b="0" l="0" r="0" t="0"/>
            <wp:docPr id="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19838" cy="3159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pStyle w:val="Heading4"/>
        <w:rPr/>
      </w:pPr>
      <w:bookmarkStart w:colFirst="0" w:colLast="0" w:name="_heading=h.8baqgpf1mnnu" w:id="20"/>
      <w:bookmarkEnd w:id="20"/>
      <w:r w:rsidDel="00000000" w:rsidR="00000000" w:rsidRPr="00000000">
        <w:rPr>
          <w:rtl w:val="0"/>
        </w:rPr>
        <w:t xml:space="preserve">2.4.2 Sequence Diagram - Park an idle vehicle</w:t>
      </w:r>
    </w:p>
    <w:p w:rsidR="00000000" w:rsidDel="00000000" w:rsidP="00000000" w:rsidRDefault="00000000" w:rsidRPr="00000000" w14:paraId="00000500">
      <w:pPr>
        <w:pStyle w:val="Heading4"/>
        <w:rPr/>
      </w:pPr>
      <w:bookmarkStart w:colFirst="0" w:colLast="0" w:name="_heading=h.x2rrw3bduw9o" w:id="21"/>
      <w:bookmarkEnd w:id="21"/>
      <w:r w:rsidDel="00000000" w:rsidR="00000000" w:rsidRPr="00000000">
        <w:rPr/>
        <w:drawing>
          <wp:inline distB="114300" distT="114300" distL="114300" distR="114300">
            <wp:extent cx="6291263" cy="5565348"/>
            <wp:effectExtent b="0" l="0" r="0" t="0"/>
            <wp:docPr id="7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1263" cy="55653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Style w:val="Heading3"/>
        <w:rPr/>
      </w:pPr>
      <w:bookmarkStart w:colFirst="0" w:colLast="0" w:name="_heading=h.i7p51aj3p8gf" w:id="22"/>
      <w:bookmarkEnd w:id="22"/>
      <w:r w:rsidDel="00000000" w:rsidR="00000000" w:rsidRPr="00000000">
        <w:rPr>
          <w:rtl w:val="0"/>
        </w:rPr>
        <w:t xml:space="preserve">2.5 Idle Parking &amp; Preemption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Correctness never depends on an in‑process event surviving. Two level‑triggered backstops re‑pull the kernel's authoritative state on a fixed heartbeat: the vehicle heartbeat in KernelEventListenerService (re‑seeds VehicleStateStore, re‑emits fms.vehicle.available) and LegReconcileService (first step of every flush) which re‑confirms each live task's expected leg and re‑fires fms.transport-order.finished (FINISHED) or fails the task (FAILED/UNROUTABLE).</w:t>
      </w:r>
    </w:p>
    <w:p w:rsidR="00000000" w:rsidDel="00000000" w:rsidP="00000000" w:rsidRDefault="00000000" w:rsidRPr="00000000" w14:paraId="00000503">
      <w:pPr>
        <w:pStyle w:val="Heading4"/>
        <w:rPr/>
      </w:pPr>
      <w:bookmarkStart w:colFirst="0" w:colLast="0" w:name="_heading=h.yfta1j34pguz" w:id="23"/>
      <w:bookmarkEnd w:id="23"/>
      <w:r w:rsidDel="00000000" w:rsidR="00000000" w:rsidRPr="00000000">
        <w:rPr>
          <w:rtl w:val="0"/>
        </w:rPr>
        <w:t xml:space="preserve">2.5.1 Class Diagram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463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Style w:val="Heading4"/>
        <w:rPr/>
      </w:pPr>
      <w:bookmarkStart w:colFirst="0" w:colLast="0" w:name="_heading=h.uojcrke1b5ns" w:id="24"/>
      <w:bookmarkEnd w:id="24"/>
      <w:r w:rsidDel="00000000" w:rsidR="00000000" w:rsidRPr="00000000">
        <w:rPr>
          <w:rtl w:val="0"/>
        </w:rPr>
        <w:t xml:space="preserve">2.5.2 Sequence Diagram - Leg reconcile heals a lost "TO FINISHED"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750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pStyle w:val="Heading3"/>
        <w:rPr/>
      </w:pPr>
      <w:bookmarkStart w:colFirst="0" w:colLast="0" w:name="_heading=h.3ce88vf6qkxs" w:id="25"/>
      <w:bookmarkEnd w:id="25"/>
      <w:r w:rsidDel="00000000" w:rsidR="00000000" w:rsidRPr="00000000">
        <w:rPr>
          <w:rtl w:val="0"/>
        </w:rPr>
        <w:t xml:space="preserve">2.6 Dispatch Policy Administration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Admins tune dispatch behaviour through the dispatch_policies table via a guarded REST resource. The single‑active invariant (one active policy at a time) is enforced by an activate transaction plus a partial‑unique index; the assignment engine re‑reads the active weights on every flush, so a change takes effect on the next cycle with no restart.</w:t>
      </w:r>
    </w:p>
    <w:p w:rsidR="00000000" w:rsidDel="00000000" w:rsidP="00000000" w:rsidRDefault="00000000" w:rsidRPr="00000000" w14:paraId="00000509">
      <w:pPr>
        <w:pStyle w:val="Heading4"/>
        <w:rPr/>
      </w:pPr>
      <w:bookmarkStart w:colFirst="0" w:colLast="0" w:name="_heading=h.rhbchtj4jh63" w:id="26"/>
      <w:bookmarkEnd w:id="26"/>
      <w:r w:rsidDel="00000000" w:rsidR="00000000" w:rsidRPr="00000000">
        <w:rPr>
          <w:rtl w:val="0"/>
        </w:rPr>
        <w:t xml:space="preserve">2.6.1 Class Diagram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905500"/>
            <wp:effectExtent b="0" l="0" r="0" t="0"/>
            <wp:docPr id="1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4"/>
        <w:rPr/>
      </w:pPr>
      <w:bookmarkStart w:colFirst="0" w:colLast="0" w:name="_heading=h.ay636re84zbg" w:id="27"/>
      <w:bookmarkEnd w:id="27"/>
      <w:r w:rsidDel="00000000" w:rsidR="00000000" w:rsidRPr="00000000">
        <w:rPr>
          <w:rtl w:val="0"/>
        </w:rPr>
        <w:t xml:space="preserve">2.6.2 Sequence Diagram - Activate a policy (takes effect next flush)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8770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pStyle w:val="Heading3"/>
        <w:rPr/>
      </w:pPr>
      <w:bookmarkStart w:colFirst="0" w:colLast="0" w:name="_heading=h.u5zem493g9a7" w:id="28"/>
      <w:bookmarkEnd w:id="28"/>
      <w:r w:rsidDel="00000000" w:rsidR="00000000" w:rsidRPr="00000000">
        <w:rPr>
          <w:rtl w:val="0"/>
        </w:rPr>
        <w:t xml:space="preserve">2.7 In‑Kernel MAPF Coordination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Once WES has assigned a task and pushed a location‑only transport order with intendedVehicle, the FMS kernel (customised openTCS 7.3, project opentcs-integration-FMS) performs the multi‑AGV work: a rolling‑horizon MAPF solve (RHCR + LaCAM*) computes a coordinated, deadlock‑aware plan for the whole fleet, and that plan drives both the routes vehicles receive and the order in which the scheduler grants point allocations. This is "Architecture C": MAPF is the fleet's routing brain, hooked at the Dispatcher (the only place with global fleet state), served through the Router, and enforced as ordering by a cooperating Scheduler.Module - openTCS's own collision‑freedom is kept, MAPF only adds precedence.</w:t>
      </w:r>
    </w:p>
    <w:p w:rsidR="00000000" w:rsidDel="00000000" w:rsidP="00000000" w:rsidRDefault="00000000" w:rsidRPr="00000000" w14:paraId="00000512">
      <w:pPr>
        <w:pStyle w:val="Heading4"/>
        <w:rPr/>
      </w:pPr>
      <w:bookmarkStart w:colFirst="0" w:colLast="0" w:name="_heading=h.6ovceybo68pv" w:id="29"/>
      <w:bookmarkEnd w:id="29"/>
      <w:r w:rsidDel="00000000" w:rsidR="00000000" w:rsidRPr="00000000">
        <w:rPr>
          <w:rtl w:val="0"/>
        </w:rPr>
        <w:t xml:space="preserve">2.7.1 Class Diagram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5212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pStyle w:val="Heading4"/>
        <w:rPr/>
      </w:pPr>
      <w:bookmarkStart w:colFirst="0" w:colLast="0" w:name="_heading=h.xgv41clm0bj" w:id="30"/>
      <w:bookmarkEnd w:id="30"/>
      <w:r w:rsidDel="00000000" w:rsidR="00000000" w:rsidRPr="00000000">
        <w:rPr>
          <w:rtl w:val="0"/>
        </w:rPr>
        <w:t xml:space="preserve">2.7.2 Sequence Diagram - Fleet‑wide MAPF dispatch cycle</w:t>
      </w:r>
    </w:p>
    <w:p w:rsidR="00000000" w:rsidDel="00000000" w:rsidP="00000000" w:rsidRDefault="00000000" w:rsidRPr="00000000" w14:paraId="00000516">
      <w:pPr>
        <w:pStyle w:val="Heading4"/>
        <w:rPr/>
      </w:pPr>
      <w:bookmarkStart w:colFirst="0" w:colLast="0" w:name="_heading=h.oto5k5b8d9pu" w:id="31"/>
      <w:bookmarkEnd w:id="31"/>
      <w:r w:rsidDel="00000000" w:rsidR="00000000" w:rsidRPr="00000000">
        <w:rPr/>
        <w:drawing>
          <wp:inline distB="114300" distT="114300" distL="114300" distR="114300">
            <wp:extent cx="5943600" cy="440690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Style w:val="Heading4"/>
        <w:rPr/>
      </w:pPr>
      <w:bookmarkStart w:colFirst="0" w:colLast="0" w:name="_heading=h.45b01nepvyaj" w:id="32"/>
      <w:bookmarkEnd w:id="32"/>
      <w:r w:rsidDel="00000000" w:rsidR="00000000" w:rsidRPr="00000000">
        <w:rPr>
          <w:rtl w:val="0"/>
        </w:rPr>
        <w:t xml:space="preserve">2.7.3 Sequence Diagram - Coordinated route service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3688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Style w:val="Heading4"/>
        <w:rPr/>
      </w:pPr>
      <w:bookmarkStart w:colFirst="0" w:colLast="0" w:name="_heading=h.9qkgg6e7t37" w:id="33"/>
      <w:bookmarkEnd w:id="33"/>
      <w:r w:rsidDel="00000000" w:rsidR="00000000" w:rsidRPr="00000000">
        <w:rPr>
          <w:rtl w:val="0"/>
        </w:rPr>
        <w:t xml:space="preserve">2.7.4 Sequence Diagram - Precedence‑ordered allocation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6515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2"/>
        <w:rPr/>
      </w:pPr>
      <w:bookmarkStart w:colFirst="0" w:colLast="0" w:name="_heading=h.b7ynx3n0o98l" w:id="34"/>
      <w:bookmarkEnd w:id="34"/>
      <w:r w:rsidDel="00000000" w:rsidR="00000000" w:rsidRPr="00000000">
        <w:rPr>
          <w:rtl w:val="0"/>
        </w:rPr>
        <w:t xml:space="preserve">3. Class Specifications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This section specifies the principal classes of the SWES dispatch design shown in the Section 2 diagrams, grouped by package. For each class it lists the salient attributes and the public operations (private helpers are omitted unless they carry design intent). Visibility follows the source: public (+), private (-). Pure-domain modules expose module-level functions rather than instance methods; these are listed under Methods / Operations as static.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ekuevuh1e84e" w:id="35"/>
      <w:bookmarkEnd w:id="35"/>
      <w:r w:rsidDel="00000000" w:rsidR="00000000" w:rsidRPr="00000000">
        <w:rPr>
          <w:rtl w:val="0"/>
        </w:rPr>
        <w:t xml:space="preserve">3.1 cargo (Business / Dispatch Orchestration)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The core domain package. It owns the transport-task lifecycle, the dispatch flush cycle and the four engines (release, assignment, saga, parking), the row-dependency anti-congestion rule and the weighted / lookahead matching. Everything under domain/ is framework-free and unit-testable without a DB or the kernel.</w:t>
      </w:r>
    </w:p>
    <w:p w:rsidR="00000000" w:rsidDel="00000000" w:rsidP="00000000" w:rsidRDefault="00000000" w:rsidRPr="00000000" w14:paraId="00000521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3jppzi1hz070" w:id="36"/>
      <w:bookmarkEnd w:id="36"/>
      <w:r w:rsidDel="00000000" w:rsidR="00000000" w:rsidRPr="00000000">
        <w:rPr>
          <w:i w:val="0"/>
          <w:iCs w:val="0"/>
          <w:rtl w:val="0"/>
        </w:rPr>
        <w:t xml:space="preserve">3.1.1 TransportTaskService</w:t>
      </w:r>
    </w:p>
    <w:p w:rsidR="00000000" w:rsidDel="00000000" w:rsidP="00000000" w:rsidRDefault="00000000" w:rsidRPr="00000000" w14:paraId="00000522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 - single write choke point&gt;&gt;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The only writer of TransportTaskEntity.status. Validates each transition against the state machine, persists it, writes the append-only audit row, and emits the domain event - in exactly one place.</w:t>
      </w:r>
    </w:p>
    <w:tbl>
      <w:tblPr>
        <w:tblStyle w:val="Table21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0"/>
        <w:gridCol w:w="2760"/>
        <w:gridCol w:w="5445"/>
        <w:tblGridChange w:id="0">
          <w:tblGrid>
            <w:gridCol w:w="720"/>
            <w:gridCol w:w="2760"/>
            <w:gridCol w:w="544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rPr/>
            </w:pPr>
            <w:r w:rsidDel="00000000" w:rsidR="00000000" w:rsidRPr="00000000">
              <w:rPr>
                <w:rtl w:val="0"/>
              </w:rPr>
              <w:t xml:space="preserve">logger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Logger</w:t>
              <w:br w:type="textWrapping"/>
              <w:t xml:space="preserve"> Purpose: Class logger.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rPr/>
            </w:pPr>
            <w:r w:rsidDel="00000000" w:rsidR="00000000" w:rsidRPr="00000000">
              <w:rPr>
                <w:rtl w:val="0"/>
              </w:rPr>
              <w:t xml:space="preserve">taskRepo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Repository&lt;TransportTaskEntity&gt;</w:t>
              <w:br w:type="textWrapping"/>
              <w:t xml:space="preserve"> Purpose: Transport-request persistence.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rPr/>
            </w:pPr>
            <w:r w:rsidDel="00000000" w:rsidR="00000000" w:rsidRPr="00000000">
              <w:rPr>
                <w:rtl w:val="0"/>
              </w:rPr>
              <w:t xml:space="preserve">transitionRepo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Repository&lt;TaskStatusTransitionEntity&gt;</w:t>
              <w:br w:type="textWrapping"/>
              <w:t xml:space="preserve"> Purpose: Append-only audit log.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rPr/>
            </w:pPr>
            <w:r w:rsidDel="00000000" w:rsidR="00000000" w:rsidRPr="00000000">
              <w:rPr>
                <w:rtl w:val="0"/>
              </w:rPr>
              <w:t xml:space="preserve">eventEmitter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EventEmitter2</w:t>
              <w:br w:type="textWrapping"/>
              <w:t xml:space="preserve"> Purpose: In-process event bus.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rPr/>
            </w:pPr>
            <w:r w:rsidDel="00000000" w:rsidR="00000000" w:rsidRPr="00000000">
              <w:rPr>
                <w:rtl w:val="0"/>
              </w:rPr>
              <w:t xml:space="preserve">publishCreated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Records the birth row (from=null) and emits transport-task.created after the task is persisted.</w:t>
              <w:br w:type="textWrapping"/>
              <w:t xml:space="preserve"> Parameters:</w:t>
              <w:br w:type="textWrapping"/>
              <w:t xml:space="preserve"> - task: TransportTaskEntity, the newly created task</w:t>
            </w:r>
          </w:p>
        </w:tc>
      </w:tr>
      <w:tr>
        <w:trPr>
          <w:cantSplit w:val="0"/>
          <w:trHeight w:val="273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rPr/>
            </w:pPr>
            <w:r w:rsidDel="00000000" w:rsidR="00000000" w:rsidRPr="00000000">
              <w:rPr>
                <w:rtl w:val="0"/>
              </w:rPr>
              <w:t xml:space="preserve">changeStatus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Promise&lt;TransportTaskEntity&gt;</w:t>
              <w:br w:type="textWrapping"/>
              <w:t xml:space="preserve"> Purpose: Validate -&gt; persist -&gt; audit -&gt; emit status-changed (plus completed/failed on terminal states). The single transition path.</w:t>
              <w:br w:type="textWrapping"/>
              <w:t xml:space="preserve"> Parameters:</w:t>
              <w:br w:type="textWrapping"/>
              <w:t xml:space="preserve"> - task: TransportTaskEntity, the task to move</w:t>
              <w:br w:type="textWrapping"/>
              <w:t xml:space="preserve"> - to: TaskStatus, the target status</w:t>
              <w:br w:type="textWrapping"/>
              <w:t xml:space="preserve"> - log?: StatusChangeLog, trigger/reason/vehicle/context for the audit row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rPr/>
            </w:pPr>
            <w:r w:rsidDel="00000000" w:rsidR="00000000" w:rsidRPr="00000000">
              <w:rPr>
                <w:rtl w:val="0"/>
              </w:rPr>
              <w:t xml:space="preserve">recordTransition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Insert one task_status_transitions row; never throws into the dispatch path.</w:t>
              <w:br w:type="textWrapping"/>
              <w:t xml:space="preserve"> Parameters:</w:t>
              <w:br w:type="textWrapping"/>
              <w:t xml:space="preserve"> - task, from, to, log (see above)</w:t>
            </w:r>
          </w:p>
        </w:tc>
      </w:tr>
    </w:tbl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3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4svppxz8bvoz" w:id="37"/>
      <w:bookmarkEnd w:id="37"/>
      <w:r w:rsidDel="00000000" w:rsidR="00000000" w:rsidRPr="00000000">
        <w:rPr>
          <w:i w:val="0"/>
          <w:iCs w:val="0"/>
          <w:rtl w:val="0"/>
        </w:rPr>
        <w:t xml:space="preserve">3.1.2 TransportTaskStateMachine</w:t>
      </w:r>
    </w:p>
    <w:p w:rsidR="00000000" w:rsidDel="00000000" w:rsidP="00000000" w:rsidRDefault="00000000" w:rsidRPr="00000000" w14:paraId="00000544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&lt;&lt;pure / static - domain/transport-task.state-machine.ts&gt;&gt;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The single source of truth for the task lifecycle. Holds the transition table and is the only code that assigns task.status.</w:t>
      </w:r>
    </w:p>
    <w:tbl>
      <w:tblPr>
        <w:tblStyle w:val="Table22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45"/>
        <w:gridCol w:w="5445"/>
        <w:tblGridChange w:id="0">
          <w:tblGrid>
            <w:gridCol w:w="735"/>
            <w:gridCol w:w="2745"/>
            <w:gridCol w:w="544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rPr/>
            </w:pPr>
            <w:r w:rsidDel="00000000" w:rsidR="00000000" w:rsidRPr="00000000">
              <w:rPr>
                <w:rtl w:val="0"/>
              </w:rPr>
              <w:t xml:space="preserve">TRANSITIONS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Record&lt;TaskStatus, TaskStatus[]&gt;</w:t>
              <w:br w:type="textWrapping"/>
              <w:t xml:space="preserve"> Purpose: The legal-move table (source of truth).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rPr/>
            </w:pPr>
            <w:r w:rsidDel="00000000" w:rsidR="00000000" w:rsidRPr="00000000">
              <w:rPr>
                <w:rtl w:val="0"/>
              </w:rPr>
              <w:t xml:space="preserve">canTransition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boolean</w:t>
              <w:br w:type="textWrapping"/>
              <w:t xml:space="preserve"> Purpose: True if from-&gt;to is a legal move.</w:t>
              <w:br w:type="textWrapping"/>
              <w:t xml:space="preserve"> Parameters:</w:t>
              <w:br w:type="textWrapping"/>
              <w:t xml:space="preserve"> - from: TaskStatus</w:t>
              <w:br w:type="textWrapping"/>
              <w:t xml:space="preserve"> - to: TaskStatus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rPr/>
            </w:pPr>
            <w:r w:rsidDel="00000000" w:rsidR="00000000" w:rsidRPr="00000000">
              <w:rPr>
                <w:rtl w:val="0"/>
              </w:rPr>
              <w:t xml:space="preserve">isCancellable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boolean</w:t>
              <w:br w:type="textWrapping"/>
              <w:t xml:space="preserve"> Purpose: True if the status may transition to CANCELLED.</w:t>
              <w:br w:type="textWrapping"/>
              <w:t xml:space="preserve"> Parameters:</w:t>
              <w:br w:type="textWrapping"/>
              <w:t xml:space="preserve"> - status: TaskStatus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rPr/>
            </w:pPr>
            <w:r w:rsidDel="00000000" w:rsidR="00000000" w:rsidRPr="00000000">
              <w:rPr>
                <w:rtl w:val="0"/>
              </w:rPr>
              <w:t xml:space="preserve">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void</w:t>
              <w:br w:type="textWrapping"/>
              <w:t xml:space="preserve"> Purpose: Sets task.status=to if legal; throws InvalidTransportTaskTransitionError otherwise. The ONLY assignment of task.status.</w:t>
              <w:br w:type="textWrapping"/>
              <w:t xml:space="preserve"> Parameters:</w:t>
              <w:br w:type="textWrapping"/>
              <w:t xml:space="preserve"> - task: TransportTaskEntity</w:t>
              <w:br w:type="textWrapping"/>
              <w:t xml:space="preserve"> - to: TaskStatus</w:t>
            </w:r>
          </w:p>
        </w:tc>
      </w:tr>
    </w:tbl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5C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gvh202wcm4kd" w:id="38"/>
      <w:bookmarkEnd w:id="38"/>
      <w:r w:rsidDel="00000000" w:rsidR="00000000" w:rsidRPr="00000000">
        <w:rPr>
          <w:i w:val="0"/>
          <w:iCs w:val="0"/>
          <w:rtl w:val="0"/>
        </w:rPr>
        <w:t xml:space="preserve">3.1.3 DispatchSchedulerService</w:t>
      </w:r>
    </w:p>
    <w:p w:rsidR="00000000" w:rsidDel="00000000" w:rsidP="00000000" w:rsidRDefault="00000000" w:rsidRPr="00000000" w14:paraId="0000055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 - orchestration backbone&gt;&gt;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The single debounced, single-flight entry point for every dispatch decision. All triggers collapse into one flush() that runs the four engines in a fixed order: leg-reconcile -&gt; release -&gt; assign -&gt; park.</w:t>
      </w:r>
    </w:p>
    <w:tbl>
      <w:tblPr>
        <w:tblStyle w:val="Table23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955"/>
        <w:gridCol w:w="5235"/>
        <w:tblGridChange w:id="0">
          <w:tblGrid>
            <w:gridCol w:w="735"/>
            <w:gridCol w:w="2955"/>
            <w:gridCol w:w="523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rPr/>
            </w:pPr>
            <w:r w:rsidDel="00000000" w:rsidR="00000000" w:rsidRPr="00000000">
              <w:rPr>
                <w:rtl w:val="0"/>
              </w:rPr>
              <w:t xml:space="preserve">timer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Timeout | null</w:t>
              <w:br w:type="textWrapping"/>
              <w:t xml:space="preserve"> Purpose: Debounce timer handle.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rPr/>
            </w:pPr>
            <w:r w:rsidDel="00000000" w:rsidR="00000000" w:rsidRPr="00000000">
              <w:rPr>
                <w:rtl w:val="0"/>
              </w:rPr>
              <w:t xml:space="preserve">isFlushing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</w:t>
              <w:br w:type="textWrapping"/>
              <w:t xml:space="preserve"> Purpose: Single-flight guard - only one cycle runs at a time.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rPr/>
            </w:pPr>
            <w:r w:rsidDel="00000000" w:rsidR="00000000" w:rsidRPr="00000000">
              <w:rPr>
                <w:rtl w:val="0"/>
              </w:rPr>
              <w:t xml:space="preserve">rerunWanted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</w:t>
              <w:br w:type="textWrapping"/>
              <w:t xml:space="preserve"> Purpose: A trigger arrived mid-flush; re-run once after.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rPr/>
            </w:pPr>
            <w:r w:rsidDel="00000000" w:rsidR="00000000" w:rsidRPr="00000000">
              <w:rPr>
                <w:rtl w:val="0"/>
              </w:rPr>
              <w:t xml:space="preserve">onApplicationBootstrap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Schedules one flush on startup so tasks left mid-lifecycle are re-evaluated.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rPr/>
            </w:pPr>
            <w:r w:rsidDel="00000000" w:rsidR="00000000" w:rsidRPr="00000000">
              <w:rPr>
                <w:rtl w:val="0"/>
              </w:rPr>
              <w:t xml:space="preserve">onDispatchTrigger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@OnEvent(created / status-changed / vehicle.available) - debounced schedule().</w:t>
              <w:br w:type="textWrapping"/>
              <w:t xml:space="preserve"> Parameters:</w:t>
              <w:br w:type="textWrapping"/>
              <w:t xml:space="preserve"> - event: unknown, the triggering domain event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(Re)arm the 1.5 s debounce timer; coalesces a burst into one flush.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rtl w:val="0"/>
              </w:rPr>
              <w:t xml:space="preserve">flush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Run leg-reconcile -&gt; release -&gt; assign -&gt; park under the single-flight guard.</w:t>
            </w:r>
          </w:p>
        </w:tc>
      </w:tr>
    </w:tbl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E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k69arpslo096" w:id="39"/>
      <w:bookmarkEnd w:id="39"/>
      <w:r w:rsidDel="00000000" w:rsidR="00000000" w:rsidRPr="00000000">
        <w:rPr>
          <w:i w:val="0"/>
          <w:iCs w:val="0"/>
          <w:rtl w:val="0"/>
        </w:rPr>
        <w:t xml:space="preserve">3.1.4 ReleaseEngineService</w:t>
      </w:r>
    </w:p>
    <w:p w:rsidR="00000000" w:rsidDel="00000000" w:rsidP="00000000" w:rsidRDefault="00000000" w:rsidRPr="00000000" w14:paraId="0000057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Applies the pickup row-dependency rule (WF-02) on every at-source task: pass -&gt; READY_TO_ASSIGN, fail -&gt; BLOCKED, and gracefully preempts an in-flight pickup when an outer same-lane cargo appears.</w:t>
      </w:r>
    </w:p>
    <w:tbl>
      <w:tblPr>
        <w:tblStyle w:val="Table24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0"/>
        <w:gridCol w:w="2790"/>
        <w:gridCol w:w="5385"/>
        <w:tblGridChange w:id="0">
          <w:tblGrid>
            <w:gridCol w:w="750"/>
            <w:gridCol w:w="2790"/>
            <w:gridCol w:w="538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rPr/>
            </w:pPr>
            <w:r w:rsidDel="00000000" w:rsidR="00000000" w:rsidRPr="00000000">
              <w:rPr>
                <w:rtl w:val="0"/>
              </w:rPr>
              <w:t xml:space="preserve">logger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Logger</w:t>
              <w:br w:type="textWrapping"/>
              <w:t xml:space="preserve"> Purpose: Class logger.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Evaluate every at-source task and block / unblock / preempt accordingly.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rtl w:val="0"/>
              </w:rPr>
              <w:t xml:space="preserve">block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Move CREATED|READY to BLOCKED, or preempt a PICKING_UP task.</w:t>
              <w:br w:type="textWrapping"/>
              <w:t xml:space="preserve"> Parameters:</w:t>
              <w:br w:type="textWrapping"/>
              <w:t xml:space="preserve"> - task: TransportTaskEntity</w:t>
              <w:br w:type="textWrapping"/>
              <w:t xml:space="preserve"> - reason: string | null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unblock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Promote a freed CREATED|BLOCKED task back to READY_TO_ASSIGN.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rPr/>
            </w:pPr>
            <w:r w:rsidDel="00000000" w:rsidR="00000000" w:rsidRPr="00000000">
              <w:rPr>
                <w:rtl w:val="0"/>
              </w:rPr>
              <w:t xml:space="preserve">preempt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Withdraw the pickup order (graceful) and re-block a task overtaken by an outer cargo.</w:t>
              <w:br w:type="textWrapping"/>
              <w:t xml:space="preserve"> Parameters:</w:t>
              <w:br w:type="textWrapping"/>
              <w:t xml:space="preserve"> - task: TransportTaskEntity</w:t>
              <w:br w:type="textWrapping"/>
              <w:t xml:space="preserve"> - reason: string | null</w:t>
            </w:r>
          </w:p>
        </w:tc>
      </w:tr>
    </w:tbl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9A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ozqasv4a38ma" w:id="40"/>
      <w:bookmarkEnd w:id="40"/>
      <w:r w:rsidDel="00000000" w:rsidR="00000000" w:rsidRPr="00000000">
        <w:rPr>
          <w:i w:val="0"/>
          <w:iCs w:val="0"/>
          <w:rtl w:val="0"/>
        </w:rPr>
        <w:t xml:space="preserve">3.1.5 PickupDependencyService</w:t>
      </w:r>
    </w:p>
    <w:p w:rsidR="00000000" w:rsidDel="00000000" w:rsidP="00000000" w:rsidRDefault="00000000" w:rsidRPr="00000000" w14:paraId="0000059B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&lt;&lt;Service&gt;&gt;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Decides which pickup tasks are blocked by the 'an AGV cannot drive through a row' rule. Ranks a zone's slots (lane/depth) via ZoneGeometryService and applies the pure pickup-dependency policy per lane. Also supplies the blocking-count urgency signal.</w:t>
      </w:r>
    </w:p>
    <w:tbl>
      <w:tblPr>
        <w:tblStyle w:val="Table25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90"/>
        <w:gridCol w:w="5400"/>
        <w:tblGridChange w:id="0">
          <w:tblGrid>
            <w:gridCol w:w="735"/>
            <w:gridCol w:w="2790"/>
            <w:gridCol w:w="540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tl w:val="0"/>
              </w:rPr>
              <w:t xml:space="preserve">taskRepo / cargoRepo / zoneRepo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Repository&lt;...&gt;</w:t>
              <w:br w:type="textWrapping"/>
              <w:t xml:space="preserve"> Purpose: Task, cargo and zone persistence.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tl w:val="0"/>
              </w:rPr>
              <w:t xml:space="preserve">zoneGeometry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ZoneGeometryService</w:t>
              <w:br w:type="textWrapping"/>
              <w:t xml:space="preserve"> Purpose: Computes lane/depth axes for a zone's members.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tl w:val="0"/>
              </w:rPr>
              <w:t xml:space="preserve">evaluate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Promise&lt;PickupDecision[]&gt;</w:t>
              <w:br w:type="textWrapping"/>
              <w:t xml:space="preserve"> Purpose: Decision (blocked, reason) for every at-source task.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rtl w:val="0"/>
              </w:rPr>
              <w:t xml:space="preserve">blockingCounts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Promise&lt;Map&lt;string,number&gt;&gt;</w:t>
              <w:br w:type="textWrapping"/>
              <w:t xml:space="preserve"> Purpose: Per task: how many same-lane pickups it stands in front of (the urgency signal).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tl w:val="0"/>
              </w:rPr>
              <w:t xml:space="preserve">isBlocked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Promise&lt;boolean&gt;</w:t>
              <w:br w:type="textWrapping"/>
              <w:t xml:space="preserve"> Purpose: Re-check a single task right before assignment (closes the release-&gt;assign race).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tl w:val="0"/>
              </w:rPr>
              <w:t xml:space="preserve">decide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Promise&lt;PickupDecision[]&gt;</w:t>
              <w:br w:type="textWrapping"/>
              <w:t xml:space="preserve"> Purpose: Core per-lane ranking + findBlocker over a task set.</w:t>
              <w:br w:type="textWrapping"/>
              <w:t xml:space="preserve"> Parameters:</w:t>
              <w:br w:type="textWrapping"/>
              <w:t xml:space="preserve"> - tasks: TransportTaskEntity[]</w:t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B9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wowi9xc1th2r" w:id="41"/>
      <w:bookmarkEnd w:id="41"/>
      <w:r w:rsidDel="00000000" w:rsidR="00000000" w:rsidRPr="00000000">
        <w:rPr>
          <w:i w:val="0"/>
          <w:iCs w:val="0"/>
          <w:rtl w:val="0"/>
        </w:rPr>
        <w:t xml:space="preserve">3.1.6 AssignmentEngineService</w:t>
      </w:r>
    </w:p>
    <w:p w:rsidR="00000000" w:rsidDel="00000000" w:rsidP="00000000" w:rsidRDefault="00000000" w:rsidRPr="00000000" w14:paraId="000005B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Turns READY_TO_ASSIGN tasks into PICKING_UP by solving a global minimum-cost matching (Hungarian, with a greedy counterfactual) over a task x vehicle cost matrix. Adds urgency selection, a battery term, and lookahead (soon-free vehicles join the matrix but are never dispatched; their task is reserved).</w:t>
      </w:r>
    </w:p>
    <w:tbl>
      <w:tblPr>
        <w:tblStyle w:val="Table26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05"/>
        <w:gridCol w:w="2820"/>
        <w:gridCol w:w="5400"/>
        <w:tblGridChange w:id="0">
          <w:tblGrid>
            <w:gridCol w:w="705"/>
            <w:gridCol w:w="2820"/>
            <w:gridCol w:w="540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tl w:val="0"/>
              </w:rPr>
              <w:t xml:space="preserve">matcher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DispatchMatcher</w:t>
              <w:br w:type="textWrapping"/>
              <w:t xml:space="preserve"> Purpose: 'hungarian' (default) or 'greedy' (DISPATCH_MATCHER).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lookaheadEnabled / lookaheadHops / lookaheadMaxAgeMs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 / number</w:t>
              <w:br w:type="textWrapping"/>
              <w:t xml:space="preserve"> Purpose: Lookahead gate and horizons.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rtl w:val="0"/>
              </w:rPr>
              <w:t xml:space="preserve">reservedSince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Map&lt;string,number&gt;</w:t>
              <w:br w:type="textWrapping"/>
              <w:t xml:space="preserve"> Purpose: Task -&gt; epoch when it was first passed over for a soon-free vehicle (anti-starvation clock).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Select -&gt; build candidates (free + soon-free) -&gt; Hungarian &amp; greedy plans -&gt; dispatch free winners, reserve soon-free winners.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rPr/>
            </w:pPr>
            <w:r w:rsidDel="00000000" w:rsidR="00000000" w:rsidRPr="00000000">
              <w:rPr>
                <w:rtl w:val="0"/>
              </w:rPr>
              <w:t xml:space="preserve">prioritise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Promise&lt;TransportTaskEntity[]&gt;</w:t>
              <w:br w:type="textWrapping"/>
              <w:t xml:space="preserve"> Purpose: Re-sort tasks by selectionScore(age, blocking) when the active policy sets urgency&gt;0.</w:t>
              <w:br w:type="textWrapping"/>
              <w:t xml:space="preserve"> Parameters:</w:t>
              <w:br w:type="textWrapping"/>
              <w:t xml:space="preserve"> - tasks: TransportTaskEntity[]</w:t>
              <w:br w:type="textWrapping"/>
              <w:t xml:space="preserve"> - urgencyWeight: number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rPr/>
            </w:pPr>
            <w:r w:rsidDel="00000000" w:rsidR="00000000" w:rsidRPr="00000000">
              <w:rPr>
                <w:rtl w:val="0"/>
              </w:rPr>
              <w:t xml:space="preserve">computeLookahead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Promise&lt;Map&lt;string,VehicleLookahead&gt;&gt;</w:t>
              <w:br w:type="textWrapping"/>
              <w:t xml:space="preserve"> Purpose: For DELIVERING vehicles within the hop horizon, compute their finish position and remaining release distance.</w:t>
              <w:br w:type="textWrapping"/>
              <w:t xml:space="preserve"> Parameters:</w:t>
              <w:br w:type="textWrapping"/>
              <w:t xml:space="preserve"> - busyTasks, distancesTo, hopsTo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rPr/>
            </w:pPr>
            <w:r w:rsidDel="00000000" w:rsidR="00000000" w:rsidRPr="00000000">
              <w:rPr>
                <w:rtl w:val="0"/>
              </w:rPr>
              <w:t xml:space="preserve">buildCandidates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Promise&lt;VehicleCandidate[]&gt;</w:t>
              <w:br w:type="textWrapping"/>
              <w:t xml:space="preserve"> Purpose: Join AgvEntity registry with live VehicleStateStore telemetry + lookahead.</w:t>
              <w:br w:type="textWrapping"/>
              <w:t xml:space="preserve"> Parameters:</w:t>
              <w:br w:type="textWrapping"/>
              <w:t xml:space="preserve"> - busyTasks, lookaheadByVehicle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  <w:t xml:space="preserve">assign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Promise&lt;boolean&gt;</w:t>
              <w:br w:type="textWrapping"/>
              <w:t xml:space="preserve"> Purpose: Preempt any park order, create TO1 (PICK_UP), then changeStatus to PICKING_UP with the measurement/counterfactual context.</w:t>
              <w:br w:type="textWrapping"/>
              <w:t xml:space="preserve"> Parameters:</w:t>
              <w:br w:type="textWrapping"/>
              <w:t xml:space="preserve"> - task, cargo, vehicleName, distanceToSource, parkOrderName, measurement</w:t>
            </w:r>
          </w:p>
        </w:tc>
      </w:tr>
    </w:tbl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E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52sorhuw02b7" w:id="42"/>
      <w:bookmarkEnd w:id="42"/>
      <w:r w:rsidDel="00000000" w:rsidR="00000000" w:rsidRPr="00000000">
        <w:rPr>
          <w:i w:val="0"/>
          <w:iCs w:val="0"/>
          <w:rtl w:val="0"/>
        </w:rPr>
        <w:t xml:space="preserve">3.1.7 TransportTaskSaga</w:t>
      </w:r>
    </w:p>
    <w:p w:rsidR="00000000" w:rsidDel="00000000" w:rsidP="00000000" w:rsidRDefault="00000000" w:rsidRPr="00000000" w14:paraId="000005D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&lt;&lt;Saga / Process Manager&gt;&gt;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Drives each task through its three openTCS orders reacting to fms.transport-order.finished: TO1 (PICK_UP) -&gt; TO2 (approach NOP) -&gt; TO3 (DROP_OFF). Commits the concrete drop-off slot late, at the TO2 barrier, under a per-zone lock.</w:t>
      </w:r>
    </w:p>
    <w:tbl>
      <w:tblPr>
        <w:tblStyle w:val="Table27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05"/>
        <w:gridCol w:w="2955"/>
        <w:gridCol w:w="5250"/>
        <w:tblGridChange w:id="0">
          <w:tblGrid>
            <w:gridCol w:w="705"/>
            <w:gridCol w:w="2955"/>
            <w:gridCol w:w="525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rPr/>
            </w:pPr>
            <w:r w:rsidDel="00000000" w:rsidR="00000000" w:rsidRPr="00000000">
              <w:rPr>
                <w:rtl w:val="0"/>
              </w:rPr>
              <w:t xml:space="preserve">processing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Set&lt;string&gt;</w:t>
              <w:br w:type="textWrapping"/>
              <w:t xml:space="preserve"> Purpose: Single-flight per task id - the same finished event arrives from SSE and the reconcile backstop.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rPr/>
            </w:pPr>
            <w:r w:rsidDel="00000000" w:rsidR="00000000" w:rsidRPr="00000000">
              <w:rPr>
                <w:rtl w:val="0"/>
              </w:rPr>
              <w:t xml:space="preserve">onTransportOrderFinished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@OnEvent - route the finished order by its leg + task id (single-flight guarded).</w:t>
              <w:br w:type="textWrapping"/>
              <w:t xml:space="preserve"> Parameters:</w:t>
              <w:br w:type="textWrapping"/>
              <w:t xml:space="preserve"> - event: FmsTransportOrderFinishedEvent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rPr/>
            </w:pPr>
            <w:r w:rsidDel="00000000" w:rsidR="00000000" w:rsidRPr="00000000">
              <w:rPr>
                <w:rtl w:val="0"/>
              </w:rPr>
              <w:t xml:space="preserve">onPickupFinished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Pick an approach point, create TO2, move task to DELIVERING.</w:t>
              <w:br w:type="textWrapping"/>
              <w:t xml:space="preserve"> Parameters:</w:t>
              <w:br w:type="textWrapping"/>
              <w:t xml:space="preserve"> - taskId: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rPr/>
            </w:pPr>
            <w:r w:rsidDel="00000000" w:rsidR="00000000" w:rsidRPr="00000000">
              <w:rPr>
                <w:rtl w:val="0"/>
              </w:rPr>
              <w:t xml:space="preserve">onApproachFinished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At the TO2 barrier: commit the drop-off slot, create TO3.</w:t>
              <w:br w:type="textWrapping"/>
              <w:t xml:space="preserve"> Parameters:</w:t>
              <w:br w:type="textWrapping"/>
              <w:t xml:space="preserve"> - taskId: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rtl w:val="0"/>
              </w:rPr>
              <w:t xml:space="preserve">onDropOffFinished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Move task to DELIVERY_COMPLETED and cargo to DELIVERED.</w:t>
              <w:br w:type="textWrapping"/>
              <w:t xml:space="preserve"> Parameters:</w:t>
              <w:br w:type="textWrapping"/>
              <w:t xml:space="preserve"> - taskId: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rPr/>
            </w:pPr>
            <w:r w:rsidDel="00000000" w:rsidR="00000000" w:rsidRPr="00000000">
              <w:rPr>
                <w:rtl w:val="0"/>
              </w:rPr>
              <w:t xml:space="preserve">commitDropoffSlot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Promise&lt;string|null&gt;</w:t>
              <w:br w:type="textWrapping"/>
              <w:t xml:space="preserve"> Purpose: Atomically pick+reserve a concrete slot under a per-zone advisory lock (idempotent).</w:t>
              <w:br w:type="textWrapping"/>
              <w:t xml:space="preserve"> Parameters:</w:t>
              <w:br w:type="textWrapping"/>
              <w:t xml:space="preserve"> - cargo: CargoEntity</w:t>
            </w:r>
          </w:p>
        </w:tc>
      </w:tr>
    </w:tbl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FD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uv9xpcyard26" w:id="43"/>
      <w:bookmarkEnd w:id="43"/>
      <w:r w:rsidDel="00000000" w:rsidR="00000000" w:rsidRPr="00000000">
        <w:rPr>
          <w:i w:val="0"/>
          <w:iCs w:val="0"/>
          <w:rtl w:val="0"/>
        </w:rPr>
        <w:t xml:space="preserve">3.1.8 DispatchPolicyService</w:t>
      </w:r>
    </w:p>
    <w:p w:rsidR="00000000" w:rsidDel="00000000" w:rsidP="00000000" w:rsidRDefault="00000000" w:rsidRPr="00000000" w14:paraId="000005FE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&lt;&lt;Service&gt;&gt;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CRUD for the dispatch_policies weights and the single-active invariant. The assignment engine reads the active weights once per flush (no cross-process cache).</w:t>
      </w:r>
    </w:p>
    <w:tbl>
      <w:tblPr>
        <w:tblStyle w:val="Table28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0"/>
        <w:gridCol w:w="2775"/>
        <w:gridCol w:w="5415"/>
        <w:tblGridChange w:id="0">
          <w:tblGrid>
            <w:gridCol w:w="720"/>
            <w:gridCol w:w="2775"/>
            <w:gridCol w:w="541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rPr/>
            </w:pPr>
            <w:r w:rsidDel="00000000" w:rsidR="00000000" w:rsidRPr="00000000">
              <w:rPr>
                <w:rtl w:val="0"/>
              </w:rPr>
              <w:t xml:space="preserve">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Repository&lt;DispatchPolicyEntity&gt;</w:t>
              <w:br w:type="textWrapping"/>
              <w:t xml:space="preserve"> Purpose: Policy persistence.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rPr/>
            </w:pPr>
            <w:r w:rsidDel="00000000" w:rsidR="00000000" w:rsidRPr="00000000">
              <w:rPr>
                <w:rtl w:val="0"/>
              </w:rPr>
              <w:t xml:space="preserve">getActiveWeights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Promise&lt;ActiveDispatchWeights|null&gt;</w:t>
              <w:br w:type="textWrapping"/>
              <w:t xml:space="preserve"> Purpose: Clamped {urgency, battery} of the active policy, re-read each flush; null -&gt; pure-distance FIFO fast path.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rPr/>
            </w:pPr>
            <w:r w:rsidDel="00000000" w:rsidR="00000000" w:rsidRPr="00000000">
              <w:rPr>
                <w:rtl w:val="0"/>
              </w:rPr>
              <w:t xml:space="preserve">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Promise&lt;DispatchPolicyView[]&gt;</w:t>
              <w:br w:type="textWrapping"/>
              <w:t xml:space="preserve"> Purpose: All policies.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rPr/>
            </w:pPr>
            <w:r w:rsidDel="00000000" w:rsidR="00000000" w:rsidRPr="00000000">
              <w:rPr>
                <w:rtl w:val="0"/>
              </w:rPr>
              <w:t xml:space="preserve">create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Create a policy (inactive by default).</w:t>
              <w:br w:type="textWrapping"/>
              <w:t xml:space="preserve"> Parameters:</w:t>
              <w:br w:type="textWrapping"/>
              <w:t xml:space="preserve"> - input &amp; {name}</w:t>
              <w:br w:type="textWrapping"/>
              <w:t xml:space="preserve"> - createdBy: string|null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rPr/>
            </w:pPr>
            <w:r w:rsidDel="00000000" w:rsidR="00000000" w:rsidRPr="00000000">
              <w:rPr>
                <w:rtl w:val="0"/>
              </w:rPr>
              <w:t xml:space="preserve">update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Patch a policy's weights / name.</w:t>
              <w:br w:type="textWrapping"/>
              <w:t xml:space="preserve"> Parameters:</w:t>
              <w:br w:type="textWrapping"/>
              <w:t xml:space="preserve"> - id: string</w:t>
              <w:br w:type="textWrapping"/>
              <w:t xml:space="preserve"> - input: DispatchPolicyInput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rPr/>
            </w:pPr>
            <w:r w:rsidDel="00000000" w:rsidR="00000000" w:rsidRPr="00000000">
              <w:rPr>
                <w:rtl w:val="0"/>
              </w:rPr>
              <w:t xml:space="preserve">activate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Deactivate-all-then-activate in one transaction; the partial-unique index backstops races.</w:t>
              <w:br w:type="textWrapping"/>
              <w:t xml:space="preserve"> Parameters:</w:t>
              <w:br w:type="textWrapping"/>
              <w:t xml:space="preserve"> - id: string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rPr/>
            </w:pPr>
            <w:r w:rsidDel="00000000" w:rsidR="00000000" w:rsidRPr="00000000">
              <w:rPr>
                <w:rtl w:val="0"/>
              </w:rPr>
              <w:t xml:space="preserve">deactivate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Deactivate one policy.</w:t>
              <w:br w:type="textWrapping"/>
              <w:t xml:space="preserve"> Parameters:</w:t>
              <w:br w:type="textWrapping"/>
              <w:t xml:space="preserve"> - id: string</w:t>
            </w:r>
          </w:p>
        </w:tc>
      </w:tr>
    </w:tbl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1F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dl0tzhjxp2f" w:id="44"/>
      <w:bookmarkEnd w:id="44"/>
      <w:r w:rsidDel="00000000" w:rsidR="00000000" w:rsidRPr="00000000">
        <w:rPr>
          <w:i w:val="0"/>
          <w:iCs w:val="0"/>
          <w:rtl w:val="0"/>
        </w:rPr>
        <w:t xml:space="preserve">3.1.9 RoutingService</w:t>
      </w:r>
    </w:p>
    <w:p w:rsidR="00000000" w:rsidDel="00000000" w:rsidP="00000000" w:rsidRDefault="00000000" w:rsidRPr="00000000" w14:paraId="0000062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&lt;&lt;Service&gt;&gt;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Builds the directed road graph from the openTCS plant model and caches it (plus its reverse). Dijkstra-from-a-point on the reverse graph yields every point's driving distance TO that point - the vehicle-&gt;pickup cost the matcher needs.</w:t>
      </w:r>
    </w:p>
    <w:tbl>
      <w:tblPr>
        <w:tblStyle w:val="Table29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0"/>
        <w:gridCol w:w="2895"/>
        <w:gridCol w:w="5295"/>
        <w:tblGridChange w:id="0">
          <w:tblGrid>
            <w:gridCol w:w="720"/>
            <w:gridCol w:w="2895"/>
            <w:gridCol w:w="529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rPr/>
            </w:pPr>
            <w:r w:rsidDel="00000000" w:rsidR="00000000" w:rsidRPr="00000000">
              <w:rPr>
                <w:rtl w:val="0"/>
              </w:rPr>
              <w:t xml:space="preserve">cachedModel / cachedGraph / cachedReverseGraph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unknown / RoadGraph|null</w:t>
              <w:br w:type="textWrapping"/>
              <w:t xml:space="preserve"> Purpose: Model-keyed graph caches.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rPr/>
            </w:pPr>
            <w:r w:rsidDel="00000000" w:rsidR="00000000" w:rsidRPr="00000000">
              <w:rPr>
                <w:rtl w:val="0"/>
              </w:rPr>
              <w:t xml:space="preserve">getRoadGraph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Promise&lt;RoadGraph|null&gt;</w:t>
              <w:br w:type="textWrapping"/>
              <w:t xml:space="preserve"> Purpose: The directed graph; rebuilt only when the plant model changes.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rPr/>
            </w:pPr>
            <w:r w:rsidDel="00000000" w:rsidR="00000000" w:rsidRPr="00000000">
              <w:rPr>
                <w:rtl w:val="0"/>
              </w:rPr>
              <w:t xml:space="preserve">getReverseRoadGraph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Promise&lt;RoadGraph|null&gt;</w:t>
              <w:br w:type="textWrapping"/>
              <w:t xml:space="preserve"> Purpose: The same graph with every edge flipped.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rPr/>
            </w:pPr>
            <w:r w:rsidDel="00000000" w:rsidR="00000000" w:rsidRPr="00000000">
              <w:rPr>
                <w:rtl w:val="0"/>
              </w:rPr>
              <w:t xml:space="preserve">pointsOfLocations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Promise&lt;Map&lt;string,string&gt;&gt;</w:t>
              <w:br w:type="textWrapping"/>
              <w:t xml:space="preserve"> Purpose: Resolve location names to their linked point names (used by lookahead).</w:t>
              <w:br w:type="textWrapping"/>
              <w:t xml:space="preserve"> Parameters:</w:t>
              <w:br w:type="textWrapping"/>
              <w:t xml:space="preserve"> - locationNames: string[]</w:t>
            </w:r>
          </w:p>
        </w:tc>
      </w:tr>
    </w:tbl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8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231djwtg8qh" w:id="45"/>
      <w:bookmarkEnd w:id="45"/>
      <w:r w:rsidDel="00000000" w:rsidR="00000000" w:rsidRPr="00000000">
        <w:rPr>
          <w:i w:val="0"/>
          <w:iCs w:val="0"/>
          <w:rtl w:val="0"/>
        </w:rPr>
        <w:t xml:space="preserve">3.1.10 ParkingEngineService</w:t>
      </w:r>
    </w:p>
    <w:p w:rsidR="00000000" w:rsidDel="00000000" w:rsidP="00000000" w:rsidRDefault="00000000" w:rsidRPr="00000000" w14:paraId="0000063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Runs at the tail of the flush. Sends a vehicle idle with no cargo work for PARK_IDLE_DELAY_MS to the nearest free park point; suppressed while any task waits, and a parking vehicle stays preemptible by the assignment engine.</w:t>
      </w:r>
    </w:p>
    <w:tbl>
      <w:tblPr>
        <w:tblStyle w:val="Table30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65"/>
        <w:gridCol w:w="5325"/>
        <w:tblGridChange w:id="0">
          <w:tblGrid>
            <w:gridCol w:w="735"/>
            <w:gridCol w:w="2865"/>
            <w:gridCol w:w="532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rtl w:val="0"/>
              </w:rPr>
              <w:t xml:space="preserve">idleSince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Map&lt;string,number&gt;</w:t>
              <w:br w:type="textWrapping"/>
              <w:t xml:space="preserve"> Purpose: Vehicle -&gt; epoch it became a parking candidate (in-RAM; re-arms on restart).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rPr/>
            </w:pPr>
            <w:r w:rsidDel="00000000" w:rsidR="00000000" w:rsidRPr="00000000">
              <w:rPr>
                <w:rtl w:val="0"/>
              </w:rPr>
              <w:t xml:space="preserve">parkTargets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Map&lt;string,{point,order}&gt;</w:t>
              <w:br w:type="textWrapping"/>
              <w:t xml:space="preserve"> Purpose: In-flight point reservations so two vehicles never target one point.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Find idle-elapsed candidates and issue PARK-&lt;uuid&gt; MOVE orders to distinct nearest points.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tl w:val="0"/>
              </w:rPr>
              <w:t xml:space="preserve">createParkOrder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Create the park order (tagged wes:leg=PARK so it never enters the saga) and reserve the point.</w:t>
              <w:br w:type="textWrapping"/>
              <w:t xml:space="preserve"> Parameters:</w:t>
              <w:br w:type="textWrapping"/>
              <w:t xml:space="preserve"> - vehicleName: string</w:t>
              <w:br w:type="textWrapping"/>
              <w:t xml:space="preserve"> - pointName: string</w:t>
            </w:r>
          </w:p>
        </w:tc>
      </w:tr>
    </w:tbl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51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k1sjlbe2xd99" w:id="46"/>
      <w:bookmarkEnd w:id="46"/>
      <w:r w:rsidDel="00000000" w:rsidR="00000000" w:rsidRPr="00000000">
        <w:rPr>
          <w:i w:val="0"/>
          <w:iCs w:val="0"/>
          <w:rtl w:val="0"/>
        </w:rPr>
        <w:t xml:space="preserve">3.1.11 LegReconcileService</w:t>
      </w:r>
    </w:p>
    <w:p w:rsidR="00000000" w:rsidDel="00000000" w:rsidP="00000000" w:rsidRDefault="00000000" w:rsidRPr="00000000" w14:paraId="00000652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 - level-triggered backstop&gt;&gt;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First step of the flush. If a 'TO FINISHED' SSE frame was lost, recomputes each live task's expected leg and confirms it against the kernel: FINISHED -&gt; re-fire the event; FAILED/UNROUTABLE -&gt; fail the task. Never pulls the unbounded order list.</w:t>
      </w:r>
    </w:p>
    <w:tbl>
      <w:tblPr>
        <w:tblStyle w:val="Table3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20"/>
        <w:gridCol w:w="5355"/>
        <w:tblGridChange w:id="0">
          <w:tblGrid>
            <w:gridCol w:w="735"/>
            <w:gridCol w:w="2820"/>
            <w:gridCol w:w="535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rPr/>
            </w:pPr>
            <w:r w:rsidDel="00000000" w:rsidR="00000000" w:rsidRPr="00000000">
              <w:rPr>
                <w:rtl w:val="0"/>
              </w:rPr>
              <w:t xml:space="preserve">taskRepo / vehicleStore / kernelApi / transportTask / eventEmitter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...</w:t>
              <w:br w:type="textWrapping"/>
              <w:t xml:space="preserve"> Purpose: Task repo, live telemetry, ACL, choke point, event bus.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Reconcile every PICKING_UP / DELIVERING task.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rPr/>
            </w:pPr>
            <w:r w:rsidDel="00000000" w:rsidR="00000000" w:rsidRPr="00000000">
              <w:rPr>
                <w:rtl w:val="0"/>
              </w:rPr>
              <w:t xml:space="preserve">reconcileTask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Fetch the single expected order by name only when the vehicle has moved off it.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rPr/>
            </w:pPr>
            <w:r w:rsidDel="00000000" w:rsidR="00000000" w:rsidRPr="00000000">
              <w:rPr>
                <w:rtl w:val="0"/>
              </w:rPr>
              <w:t xml:space="preserve">expectedLeg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{leg,orderName}|null</w:t>
              <w:br w:type="textWrapping"/>
              <w:t xml:space="preserve"> Purpose: Derive the leg the task is waiting on from its status + metadata.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</w:tbl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A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3gfnl5iu91h3" w:id="47"/>
      <w:bookmarkEnd w:id="47"/>
      <w:r w:rsidDel="00000000" w:rsidR="00000000" w:rsidRPr="00000000">
        <w:rPr>
          <w:i w:val="0"/>
          <w:iCs w:val="0"/>
          <w:rtl w:val="0"/>
        </w:rPr>
        <w:t xml:space="preserve">3.1.12 DeliverySlotEngine</w:t>
      </w:r>
    </w:p>
    <w:p w:rsidR="00000000" w:rsidDel="00000000" w:rsidP="00000000" w:rsidRDefault="00000000" w:rsidRPr="00000000" w14:paraId="0000066B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Late-binds the concrete drop-off slot at the TO2 barrier. Fills slots farthest from the zone exit first (cascade) so a later drop never physically blocks an earlier one on a one-way lane.</w:t>
      </w:r>
    </w:p>
    <w:tbl>
      <w:tblPr>
        <w:tblStyle w:val="Table32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50"/>
        <w:gridCol w:w="5325"/>
        <w:tblGridChange w:id="0">
          <w:tblGrid>
            <w:gridCol w:w="735"/>
            <w:gridCol w:w="2850"/>
            <w:gridCol w:w="532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rPr/>
            </w:pPr>
            <w:r w:rsidDel="00000000" w:rsidR="00000000" w:rsidRPr="00000000">
              <w:rPr>
                <w:rtl w:val="0"/>
              </w:rPr>
              <w:t xml:space="preserve">kernelApi / cargoRepo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...</w:t>
              <w:br w:type="textWrapping"/>
              <w:t xml:space="preserve"> Purpose: Plant model reads, occupancy reads.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rPr/>
            </w:pPr>
            <w:r w:rsidDel="00000000" w:rsidR="00000000" w:rsidRPr="00000000">
              <w:rPr>
                <w:rtl w:val="0"/>
              </w:rPr>
              <w:t xml:space="preserve">findSlot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Promise&lt;string|null&gt;</w:t>
              <w:br w:type="textWrapping"/>
              <w:t xml:space="preserve"> Purpose: Pick the next fillable member slot by farthest-from-exit cascade; null when full/misconfigured.</w:t>
              <w:br w:type="textWrapping"/>
              <w:t xml:space="preserve"> Parameters:</w:t>
              <w:br w:type="textWrapping"/>
              <w:t xml:space="preserve"> - zone: ZoneEntity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rPr/>
            </w:pPr>
            <w:r w:rsidDel="00000000" w:rsidR="00000000" w:rsidRPr="00000000">
              <w:rPr>
                <w:rtl w:val="0"/>
              </w:rPr>
              <w:t xml:space="preserve">hasAvailableSlot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Promise&lt;boolean&gt;</w:t>
              <w:br w:type="textWrapping"/>
              <w:t xml:space="preserve"> Purpose: Whether any slot is currently fillable.</w:t>
              <w:br w:type="textWrapping"/>
              <w:t xml:space="preserve"> Parameters:</w:t>
              <w:br w:type="textWrapping"/>
              <w:t xml:space="preserve"> - zone: ZoneEntity</w:t>
            </w:r>
          </w:p>
        </w:tc>
      </w:tr>
    </w:tbl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80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viig8okjmqp1" w:id="48"/>
      <w:bookmarkEnd w:id="48"/>
      <w:r w:rsidDel="00000000" w:rsidR="00000000" w:rsidRPr="00000000">
        <w:rPr>
          <w:rtl w:val="0"/>
        </w:rPr>
        <w:t xml:space="preserve">3.2 opentcs (Anti-Corruption Layer)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The only package that talks to the openTCS kernel. It wraps the kernel Service Web API (REST commands + SSE telemetry), caches live vehicle state in memory, and translates SSE frames into fms.* domain events. openTCS types never leak into the business modules; the package exports only KernelApiService and VehicleStateStore.</w:t>
      </w:r>
    </w:p>
    <w:p w:rsidR="00000000" w:rsidDel="00000000" w:rsidP="00000000" w:rsidRDefault="00000000" w:rsidRPr="00000000" w14:paraId="00000682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b12ry4c8yevp" w:id="49"/>
      <w:bookmarkEnd w:id="49"/>
      <w:r w:rsidDel="00000000" w:rsidR="00000000" w:rsidRPr="00000000">
        <w:rPr>
          <w:i w:val="0"/>
          <w:iCs w:val="0"/>
          <w:rtl w:val="0"/>
        </w:rPr>
        <w:t xml:space="preserve">3.2.1 KernelApiService</w:t>
      </w:r>
    </w:p>
    <w:p w:rsidR="00000000" w:rsidDel="00000000" w:rsidP="00000000" w:rsidRDefault="00000000" w:rsidRPr="00000000" w14:paraId="0000068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&lt;&lt;ACL - REST client&gt;&gt;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All axios/HTTP calls to the openTCS kernel. Business modules go through this class; openTCS error types never propagate outward.</w:t>
      </w:r>
    </w:p>
    <w:tbl>
      <w:tblPr>
        <w:tblStyle w:val="Table33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90"/>
        <w:gridCol w:w="2955"/>
        <w:gridCol w:w="5280"/>
        <w:tblGridChange w:id="0">
          <w:tblGrid>
            <w:gridCol w:w="690"/>
            <w:gridCol w:w="2955"/>
            <w:gridCol w:w="528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rPr/>
            </w:pPr>
            <w:r w:rsidDel="00000000" w:rsidR="00000000" w:rsidRPr="00000000">
              <w:rPr>
                <w:rtl w:val="0"/>
              </w:rPr>
              <w:t xml:space="preserve">baseUrl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string</w:t>
              <w:br w:type="textWrapping"/>
              <w:t xml:space="preserve"> Purpose: OPENTCS_KERNEL_URL (default http://localhost:55200).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rPr/>
            </w:pPr>
            <w:r w:rsidDel="00000000" w:rsidR="00000000" w:rsidRPr="00000000">
              <w:rPr>
                <w:rtl w:val="0"/>
              </w:rPr>
              <w:t xml:space="preserve">plant-model cache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object|null</w:t>
              <w:br w:type="textWrapping"/>
              <w:t xml:space="preserve"> Purpose: Cached plant model, invalidated on reconnect/topology change.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rPr/>
            </w:pPr>
            <w:r w:rsidDel="00000000" w:rsidR="00000000" w:rsidRPr="00000000">
              <w:rPr>
                <w:rtl w:val="0"/>
              </w:rPr>
              <w:t xml:space="preserve">createTransportOrder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POST /v1/transportOrders/{name}: create an order with drops, intendedVehicle and wes:* properties.</w:t>
              <w:br w:type="textWrapping"/>
              <w:t xml:space="preserve"> Parameters:</w:t>
              <w:br w:type="textWrapping"/>
              <w:t xml:space="preserve"> - name, destinations, vehicleName, properties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rPr/>
            </w:pPr>
            <w:r w:rsidDel="00000000" w:rsidR="00000000" w:rsidRPr="00000000">
              <w:rPr>
                <w:rtl w:val="0"/>
              </w:rPr>
              <w:t xml:space="preserve">withdrawTransportOrder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POST /v1/transportOrders/{name}/withdrawal (graceful or immediate).</w:t>
              <w:br w:type="textWrapping"/>
              <w:t xml:space="preserve"> Parameters:</w:t>
              <w:br w:type="textWrapping"/>
              <w:t xml:space="preserve"> - name: string</w:t>
              <w:br w:type="textWrapping"/>
              <w:t xml:space="preserve"> - immediate=true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rPr/>
            </w:pPr>
            <w:r w:rsidDel="00000000" w:rsidR="00000000" w:rsidRPr="00000000">
              <w:rPr>
                <w:rtl w:val="0"/>
              </w:rPr>
              <w:t xml:space="preserve">getPlantModel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Promise&lt;object|null&gt;</w:t>
              <w:br w:type="textWrapping"/>
              <w:t xml:space="preserve"> Purpose: GET /v1/plantModel (cached).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rPr/>
            </w:pPr>
            <w:r w:rsidDel="00000000" w:rsidR="00000000" w:rsidRPr="00000000">
              <w:rPr>
                <w:rtl w:val="0"/>
              </w:rPr>
              <w:t xml:space="preserve">getVehicleStates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Promise&lt;KernelVehicleState[]&gt;</w:t>
              <w:br w:type="textWrapping"/>
              <w:t xml:space="preserve"> Purpose: GET /v1/vehicles snapshot.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rPr/>
            </w:pPr>
            <w:r w:rsidDel="00000000" w:rsidR="00000000" w:rsidRPr="00000000">
              <w:rPr>
                <w:rtl w:val="0"/>
              </w:rPr>
              <w:t xml:space="preserve">getTransportOrderState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Promise&lt;string|null&gt;</w:t>
              <w:br w:type="textWrapping"/>
              <w:t xml:space="preserve"> Purpose: Fetch one order's state by name (leg reconcile).</w:t>
              <w:br w:type="textWrapping"/>
              <w:t xml:space="preserve"> Parameters:</w:t>
              <w:br w:type="textWrapping"/>
              <w:t xml:space="preserve"> - name: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rPr/>
            </w:pPr>
            <w:r w:rsidDel="00000000" w:rsidR="00000000" w:rsidRPr="00000000">
              <w:rPr>
                <w:rtl w:val="0"/>
              </w:rPr>
              <w:t xml:space="preserve">computeRoutes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Promise&lt;KernelRoute[]&gt;</w:t>
              <w:br w:type="textWrapping"/>
              <w:t xml:space="preserve"> Purpose: routeComputationQuery: costs from a vehicle to candidate points.</w:t>
              <w:br w:type="textWrapping"/>
              <w:t xml:space="preserve"> Parameters:</w:t>
              <w:br w:type="textWrapping"/>
              <w:t xml:space="preserve"> - vehicleName, points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rPr/>
            </w:pPr>
            <w:r w:rsidDel="00000000" w:rsidR="00000000" w:rsidRPr="00000000">
              <w:rPr>
                <w:rtl w:val="0"/>
              </w:rPr>
              <w:t xml:space="preserve">getParkingPoints / findPickupLocationForPoint / findPointForLocation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Promise&lt;...&gt;</w:t>
              <w:br w:type="textWrapping"/>
              <w:t xml:space="preserve"> Purpose: Plant-model topology lookups used by parking / cargo intake / read model.</w:t>
            </w:r>
          </w:p>
        </w:tc>
      </w:tr>
    </w:tbl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AA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cyud8uxupyms" w:id="50"/>
      <w:bookmarkEnd w:id="50"/>
      <w:r w:rsidDel="00000000" w:rsidR="00000000" w:rsidRPr="00000000">
        <w:rPr>
          <w:i w:val="0"/>
          <w:iCs w:val="0"/>
          <w:rtl w:val="0"/>
        </w:rPr>
        <w:t xml:space="preserve">3.2.2 KernelEventListenerService</w:t>
      </w:r>
    </w:p>
    <w:p w:rsidR="00000000" w:rsidDel="00000000" w:rsidP="00000000" w:rsidRDefault="00000000" w:rsidRPr="00000000" w14:paraId="000006AB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&lt;&lt;ACL - SSE listener + heartbeat&gt;&gt;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Subscribes to the kernel SSE stream and translates telemetry into fms.* events. A level-triggered heartbeat (DISPATCH_HEARTBEAT_MS) re-pulls the authoritative vehicle snapshot so a lost frame self-heals within one tick.</w:t>
      </w:r>
    </w:p>
    <w:tbl>
      <w:tblPr>
        <w:tblStyle w:val="Table34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955"/>
        <w:gridCol w:w="5235"/>
        <w:tblGridChange w:id="0">
          <w:tblGrid>
            <w:gridCol w:w="735"/>
            <w:gridCol w:w="2955"/>
            <w:gridCol w:w="523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rPr/>
            </w:pPr>
            <w:r w:rsidDel="00000000" w:rsidR="00000000" w:rsidRPr="00000000">
              <w:rPr>
                <w:rtl w:val="0"/>
              </w:rPr>
              <w:t xml:space="preserve">heartbeatTimer / reconnectTimer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Timer</w:t>
              <w:br w:type="textWrapping"/>
              <w:t xml:space="preserve"> Purpose: Heartbeat and reconnect handles.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rPr/>
            </w:pPr>
            <w:r w:rsidDel="00000000" w:rsidR="00000000" w:rsidRPr="00000000">
              <w:rPr>
                <w:rtl w:val="0"/>
              </w:rPr>
              <w:t xml:space="preserve">baseUrl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string</w:t>
              <w:br w:type="textWrapping"/>
              <w:t xml:space="preserve"> Purpose: Kernel base URL.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rPr/>
            </w:pPr>
            <w:r w:rsidDel="00000000" w:rsidR="00000000" w:rsidRPr="00000000">
              <w:rPr>
                <w:rtl w:val="0"/>
              </w:rPr>
              <w:t xml:space="preserve">onApplicationBootstrap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Open the SSE connection and start the heartbeat.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rPr/>
            </w:pPr>
            <w:r w:rsidDel="00000000" w:rsidR="00000000" w:rsidRPr="00000000">
              <w:rPr>
                <w:rtl w:val="0"/>
              </w:rPr>
              <w:t xml:space="preserve">handleTO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On a FINISHED order carrying wes:taskId + wes:leg, emit fms.transport-order.finished.</w:t>
              <w:br w:type="textWrapping"/>
              <w:t xml:space="preserve"> Parameters:</w:t>
              <w:br w:type="textWrapping"/>
              <w:t xml:space="preserve"> - payload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rPr/>
            </w:pPr>
            <w:r w:rsidDel="00000000" w:rsidR="00000000" w:rsidRPr="00000000">
              <w:rPr>
                <w:rtl w:val="0"/>
              </w:rPr>
              <w:t xml:space="preserve">handleVehicle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Update the store; emit fms.vehicle.available on any change landing on an available state.</w:t>
              <w:br w:type="textWrapping"/>
              <w:t xml:space="preserve"> Parameters:</w:t>
              <w:br w:type="textWrapping"/>
              <w:t xml:space="preserve"> - payload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rPr/>
            </w:pPr>
            <w:r w:rsidDel="00000000" w:rsidR="00000000" w:rsidRPr="00000000">
              <w:rPr>
                <w:rtl w:val="0"/>
              </w:rPr>
              <w:t xml:space="preserve">reconcileVehicleStates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Heartbeat: re-pull GET /v1/vehicles into the store and poke the dispatch cycle.</w:t>
            </w:r>
          </w:p>
        </w:tc>
      </w:tr>
    </w:tbl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9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a5244ah50sp" w:id="51"/>
      <w:bookmarkEnd w:id="51"/>
      <w:r w:rsidDel="00000000" w:rsidR="00000000" w:rsidRPr="00000000">
        <w:rPr>
          <w:i w:val="0"/>
          <w:iCs w:val="0"/>
          <w:rtl w:val="0"/>
        </w:rPr>
        <w:t xml:space="preserve">3.2.3 VehicleStateStore</w:t>
      </w:r>
    </w:p>
    <w:p w:rsidR="00000000" w:rsidDel="00000000" w:rsidP="00000000" w:rsidRDefault="00000000" w:rsidRPr="00000000" w14:paraId="000006C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&lt;&lt;ACL - in-memory cache&gt;&gt;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The live vehicle-telemetry cache. The dispatch engines read current position, procState, energyLevel and the vehicle's current transportOrder from here.</w:t>
      </w:r>
    </w:p>
    <w:tbl>
      <w:tblPr>
        <w:tblStyle w:val="Table35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75"/>
        <w:gridCol w:w="5415"/>
        <w:tblGridChange w:id="0">
          <w:tblGrid>
            <w:gridCol w:w="735"/>
            <w:gridCol w:w="2775"/>
            <w:gridCol w:w="541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rPr/>
            </w:pPr>
            <w:r w:rsidDel="00000000" w:rsidR="00000000" w:rsidRPr="00000000">
              <w:rPr>
                <w:rtl w:val="0"/>
              </w:rPr>
              <w:t xml:space="preserve">states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Map&lt;string,KernelVehicleState&gt;</w:t>
              <w:br w:type="textWrapping"/>
              <w:t xml:space="preserve"> Purpose: Latest known state per vehicle.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rPr/>
            </w:pPr>
            <w:r w:rsidDel="00000000" w:rsidR="00000000" w:rsidRPr="00000000">
              <w:rPr>
                <w:rtl w:val="0"/>
              </w:rPr>
              <w:t xml:space="preserve">connected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</w:t>
              <w:br w:type="textWrapping"/>
              <w:t xml:space="preserve"> Purpose: Whether the SSE stream is up.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KernelVehicleState|undefined</w:t>
              <w:br w:type="textWrapping"/>
              <w:t xml:space="preserve"> Purpose: Latest state for a vehicle name.</w:t>
              <w:br w:type="textWrapping"/>
              <w:t xml:space="preserve"> Parameters:</w:t>
              <w:br w:type="textWrapping"/>
              <w:t xml:space="preserve"> - name: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rPr/>
            </w:pPr>
            <w:r w:rsidDel="00000000" w:rsidR="00000000" w:rsidRPr="00000000">
              <w:rPr>
                <w:rtl w:val="0"/>
              </w:rPr>
              <w:t xml:space="preserve">set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Upsert a vehicle's state.</w:t>
              <w:br w:type="textWrapping"/>
              <w:t xml:space="preserve"> Parameters:</w:t>
              <w:br w:type="textWrapping"/>
              <w:t xml:space="preserve"> - name: string</w:t>
              <w:br w:type="textWrapping"/>
              <w:t xml:space="preserve"> - state: KernelVehicleState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rPr/>
            </w:pPr>
            <w:r w:rsidDel="00000000" w:rsidR="00000000" w:rsidRPr="00000000">
              <w:rPr>
                <w:rtl w:val="0"/>
              </w:rPr>
              <w:t xml:space="preserve">setConnected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Record SSE connection status.</w:t>
              <w:br w:type="textWrapping"/>
              <w:t xml:space="preserve"> Parameters:</w:t>
              <w:br w:type="textWrapping"/>
              <w:t xml:space="preserve"> - connected: boolean</w:t>
            </w:r>
          </w:p>
        </w:tc>
      </w:tr>
    </w:tbl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E5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ovwo11yvuovu" w:id="52"/>
      <w:bookmarkEnd w:id="52"/>
      <w:r w:rsidDel="00000000" w:rsidR="00000000" w:rsidRPr="00000000">
        <w:rPr>
          <w:rtl w:val="0"/>
        </w:rPr>
        <w:t xml:space="preserve">3.3 opentcs-integration-FMS (openTCS Kernel - MAPF)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The customised openTCS 7.3 kernel (Java). Architecture C embeds multi-AGV MAPF (RHCR + LaCAM*) as the fleet's routing brain, hooked at the Dispatcher, served through the Router, and enforced as precedence by a cooperating Scheduler.Module. openTCS's own collision-freedom (DefaultScheduler) is kept; MAPF only adds ordering.</w:t>
      </w:r>
    </w:p>
    <w:p w:rsidR="00000000" w:rsidDel="00000000" w:rsidP="00000000" w:rsidRDefault="00000000" w:rsidRPr="00000000" w14:paraId="000006E7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8p5waa6kadg3" w:id="53"/>
      <w:bookmarkEnd w:id="53"/>
      <w:r w:rsidDel="00000000" w:rsidR="00000000" w:rsidRPr="00000000">
        <w:rPr>
          <w:i w:val="0"/>
          <w:iCs w:val="0"/>
          <w:rtl w:val="0"/>
        </w:rPr>
        <w:t xml:space="preserve">3.3.1 FMSDispatcher</w:t>
      </w:r>
    </w:p>
    <w:p w:rsidR="00000000" w:rsidDel="00000000" w:rsidP="00000000" w:rsidRDefault="00000000" w:rsidRPr="00000000" w14:paraId="000006E8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&lt;&lt;Dispatcher - extends DefaultDispatcher&gt;&gt;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Drives the fleet-wide MAPF cadence. Each cycle it reads every localised vehicle's position and goal, runs a joint solve via MapfCoordinator, delegates assignment to DefaultDispatcher (honouring WES's intendedVehicle), then reroutes vehicles whose coordinated route changed.</w:t>
      </w:r>
    </w:p>
    <w:tbl>
      <w:tblPr>
        <w:tblStyle w:val="Table36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970"/>
        <w:gridCol w:w="5220"/>
        <w:tblGridChange w:id="0">
          <w:tblGrid>
            <w:gridCol w:w="735"/>
            <w:gridCol w:w="2970"/>
            <w:gridCol w:w="522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rPr/>
            </w:pPr>
            <w:r w:rsidDel="00000000" w:rsidR="00000000" w:rsidRPr="00000000">
              <w:rPr>
                <w:rtl w:val="0"/>
              </w:rPr>
              <w:t xml:space="preserve">coordinator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MapfCoordinator</w:t>
              <w:br w:type="textWrapping"/>
              <w:t xml:space="preserve"> Purpose: Shared roadmap + solver + route cache + precedence.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rPr/>
            </w:pPr>
            <w:r w:rsidDel="00000000" w:rsidR="00000000" w:rsidRPr="00000000">
              <w:rPr>
                <w:rtl w:val="0"/>
              </w:rPr>
              <w:t xml:space="preserve">HORIZON_TICK_MS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long</w:t>
              <w:br w:type="textWrapping"/>
              <w:t xml:space="preserve"> Purpose: 1000 - the periodic solve/commit cadence.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rPr/>
            </w:pPr>
            <w:r w:rsidDel="00000000" w:rsidR="00000000" w:rsidRPr="00000000">
              <w:rPr>
                <w:rtl w:val="0"/>
              </w:rPr>
              <w:t xml:space="preserve">dispatch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readFleet -&gt; coordinator.resolve -&gt; super.dispatch -&gt; reroute changed vehicles.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rPr/>
            </w:pPr>
            <w:r w:rsidDel="00000000" w:rsidR="00000000" w:rsidRPr="00000000">
              <w:rPr>
                <w:rtl w:val="0"/>
              </w:rPr>
              <w:t xml:space="preserve">readFleet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Fleet</w:t>
              <w:br w:type="textWrapping"/>
              <w:t xml:space="preserve"> Purpose: Collect frontier positions and current/pending goals of all localised vehicles.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rPr/>
            </w:pPr>
            <w:r w:rsidDel="00000000" w:rsidR="00000000" w:rsidRPr="00000000">
              <w:rPr>
                <w:rtl w:val="0"/>
              </w:rPr>
              <w:t xml:space="preserve">rerouteChangedVehicles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Reroute (REGULAR) each processing vehicle whose committed route diverges from the fresh plan.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rPr/>
            </w:pPr>
            <w:r w:rsidDel="00000000" w:rsidR="00000000" w:rsidRPr="00000000">
              <w:rPr>
                <w:rtl w:val="0"/>
              </w:rPr>
              <w:t xml:space="preserve">dispatchIfOverdue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Timer tick: re-solve when the cached plan is older than the commit window.</w:t>
            </w:r>
          </w:p>
        </w:tc>
      </w:tr>
    </w:tbl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06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eiixbpfpyr" w:id="54"/>
      <w:bookmarkEnd w:id="54"/>
      <w:r w:rsidDel="00000000" w:rsidR="00000000" w:rsidRPr="00000000">
        <w:rPr>
          <w:i w:val="0"/>
          <w:iCs w:val="0"/>
          <w:rtl w:val="0"/>
        </w:rPr>
        <w:t xml:space="preserve">3.3.2 FMSRouter</w:t>
      </w:r>
    </w:p>
    <w:p w:rsidR="00000000" w:rsidDel="00000000" w:rsidP="00000000" w:rsidRDefault="00000000" w:rsidRPr="00000000" w14:paraId="00000707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&lt;&lt;Router - implements Router&gt;&gt;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Serves coordinated routes from the MapfCoordinator cache (cutting the suffix from the vehicle's current point to its goal). A cache miss falls back to a solo MAPF plan; any invalidity falls back to the stock Dijkstra DefaultRouter.</w:t>
      </w:r>
    </w:p>
    <w:tbl>
      <w:tblPr>
        <w:tblStyle w:val="Table37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65"/>
        <w:gridCol w:w="5325"/>
        <w:tblGridChange w:id="0">
          <w:tblGrid>
            <w:gridCol w:w="735"/>
            <w:gridCol w:w="2865"/>
            <w:gridCol w:w="532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rPr/>
            </w:pPr>
            <w:r w:rsidDel="00000000" w:rsidR="00000000" w:rsidRPr="00000000">
              <w:rPr>
                <w:rtl w:val="0"/>
              </w:rPr>
              <w:t xml:space="preserve">delegate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DefaultRouter</w:t>
              <w:br w:type="textWrapping"/>
              <w:t xml:space="preserve"> Purpose: Stock router used as fallback.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rPr/>
            </w:pPr>
            <w:r w:rsidDel="00000000" w:rsidR="00000000" w:rsidRPr="00000000">
              <w:rPr>
                <w:rtl w:val="0"/>
              </w:rPr>
              <w:t xml:space="preserve">coordinator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MapfCoordinator</w:t>
              <w:br w:type="textWrapping"/>
              <w:t xml:space="preserve"> Purpose: Route cache + roadmap.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rPr/>
            </w:pPr>
            <w:r w:rsidDel="00000000" w:rsidR="00000000" w:rsidRPr="00000000">
              <w:rPr>
                <w:rtl w:val="0"/>
              </w:rPr>
              <w:t xml:space="preserve">getRoutes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Set&lt;List&lt;Route&gt;&gt;</w:t>
              <w:br w:type="textWrapping"/>
              <w:t xml:space="preserve"> Purpose: Build the drive-order route chain from the coordinated cache / solo MAPF / Dijkstra fallback.</w:t>
              <w:br w:type="textWrapping"/>
              <w:t xml:space="preserve"> Parameters:</w:t>
              <w:br w:type="textWrapping"/>
              <w:t xml:space="preserve"> - vehicle, sourcePoint, order, maxRoutesPerDriveOrder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rPr/>
            </w:pPr>
            <w:r w:rsidDel="00000000" w:rsidR="00000000" w:rsidRPr="00000000">
              <w:rPr>
                <w:rtl w:val="0"/>
              </w:rPr>
              <w:t xml:space="preserve">chooseNearestBay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String</w:t>
              <w:br w:type="textWrapping"/>
              <w:t xml:space="preserve"> Purpose: Pick the reachable goal bay for a drive-order destination.</w:t>
              <w:br w:type="textWrapping"/>
              <w:t xml:space="preserve"> Parameters:</w:t>
              <w:br w:type="textWrapping"/>
              <w:t xml:space="preserve"> - vehicle, from, candidates, ctx</w:t>
            </w:r>
          </w:p>
        </w:tc>
      </w:tr>
    </w:tbl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1F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ia35co9fb22x" w:id="55"/>
      <w:bookmarkEnd w:id="55"/>
      <w:r w:rsidDel="00000000" w:rsidR="00000000" w:rsidRPr="00000000">
        <w:rPr>
          <w:i w:val="0"/>
          <w:iCs w:val="0"/>
          <w:rtl w:val="0"/>
        </w:rPr>
        <w:t xml:space="preserve">3.3.3 MapfCoordinator</w:t>
      </w:r>
    </w:p>
    <w:p w:rsidR="00000000" w:rsidDel="00000000" w:rsidP="00000000" w:rsidRDefault="00000000" w:rsidRPr="00000000" w14:paraId="0000072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&lt;&lt;Singleton&gt;&gt;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The routing brain: builds the roadmap from the plant model, runs the joint RHCR/LaCAM* solve, caches per-vehicle routes and derives the per-visit precedence (ADG). Keeps the previous plan when the solver returns a non-executable one.</w:t>
      </w:r>
    </w:p>
    <w:tbl>
      <w:tblPr>
        <w:tblStyle w:val="Table38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90"/>
        <w:gridCol w:w="5400"/>
        <w:tblGridChange w:id="0">
          <w:tblGrid>
            <w:gridCol w:w="735"/>
            <w:gridCol w:w="2790"/>
            <w:gridCol w:w="540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rPr/>
            </w:pPr>
            <w:r w:rsidDel="00000000" w:rsidR="00000000" w:rsidRPr="00000000">
              <w:rPr>
                <w:rtl w:val="0"/>
              </w:rPr>
              <w:t xml:space="preserve">routeCache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Map&lt;String,List&lt;String&gt;&gt;</w:t>
              <w:br w:type="textWrapping"/>
              <w:t xml:space="preserve"> Purpose: Coordinated route per vehicle.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rPr/>
            </w:pPr>
            <w:r w:rsidDel="00000000" w:rsidR="00000000" w:rsidRPr="00000000">
              <w:rPr>
                <w:rtl w:val="0"/>
              </w:rPr>
              <w:t xml:space="preserve">precedence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Precedence</w:t>
              <w:br w:type="textWrapping"/>
              <w:t xml:space="preserve"> Purpose: byPoint visit order + routes + generation (drives the Scheduler veto).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rPr/>
            </w:pPr>
            <w:r w:rsidDel="00000000" w:rsidR="00000000" w:rsidRPr="00000000">
              <w:rPr>
                <w:rtl w:val="0"/>
              </w:rPr>
              <w:t xml:space="preserve">resolving / forceReplan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AtomicBoolean</w:t>
              <w:br w:type="textWrapping"/>
              <w:t xml:space="preserve"> Purpose: Re-entrancy and forced-replan guards.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rPr/>
            </w:pPr>
            <w:r w:rsidDel="00000000" w:rsidR="00000000" w:rsidRPr="00000000">
              <w:rPr>
                <w:rtl w:val="0"/>
              </w:rPr>
              <w:t xml:space="preserve">resolve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boolean</w:t>
              <w:br w:type="textWrapping"/>
              <w:t xml:space="preserve"> Purpose: Debounce/overdue/should-replan gate, then joint solve; commit routes + precedence only if executable. Returns whether it replanned.</w:t>
              <w:br w:type="textWrapping"/>
              <w:t xml:space="preserve"> Parameters:</w:t>
              <w:br w:type="textWrapping"/>
              <w:t xml:space="preserve"> - positions: Map&lt;String,String&gt;</w:t>
              <w:br w:type="textWrapping"/>
              <w:t xml:space="preserve"> - goals: Map&lt;String,String&gt;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rPr/>
            </w:pPr>
            <w:r w:rsidDel="00000000" w:rsidR="00000000" w:rsidRPr="00000000">
              <w:rPr>
                <w:rtl w:val="0"/>
              </w:rPr>
              <w:t xml:space="preserve">cachedRoute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Optional&lt;List&lt;String&gt;&gt;</w:t>
              <w:br w:type="textWrapping"/>
              <w:t xml:space="preserve"> Purpose: The cached coordinated route for (vehicle, goal), if the goal matches.</w:t>
              <w:br w:type="textWrapping"/>
              <w:t xml:space="preserve"> Parameters:</w:t>
              <w:br w:type="textWrapping"/>
              <w:t xml:space="preserve"> - vehicle, goal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rPr/>
            </w:pPr>
            <w:r w:rsidDel="00000000" w:rsidR="00000000" w:rsidRPr="00000000">
              <w:rPr>
                <w:rtl w:val="0"/>
              </w:rPr>
              <w:t xml:space="preserve">precedence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Precedence</w:t>
              <w:br w:type="textWrapping"/>
              <w:t xml:space="preserve"> Purpose: Current precedence snapshot (read by the Scheduler module).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rPr/>
            </w:pPr>
            <w:r w:rsidDel="00000000" w:rsidR="00000000" w:rsidRPr="00000000">
              <w:rPr>
                <w:rtl w:val="0"/>
              </w:rPr>
              <w:t xml:space="preserve">planSingle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List&lt;String&gt;</w:t>
              <w:br w:type="textWrapping"/>
              <w:t xml:space="preserve"> Purpose: Solo single-vehicle MAPF path (router miss).</w:t>
              <w:br w:type="textWrapping"/>
              <w:t xml:space="preserve"> Parameters:</w:t>
              <w:br w:type="textWrapping"/>
              <w:t xml:space="preserve"> - source, goal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rPr/>
            </w:pPr>
            <w:r w:rsidDel="00000000" w:rsidR="00000000" w:rsidRPr="00000000">
              <w:rPr>
                <w:rtl w:val="0"/>
              </w:rPr>
              <w:t xml:space="preserve">overdue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boolean</w:t>
              <w:br w:type="textWrapping"/>
              <w:t xml:space="preserve"> Purpose: Whether the cached plan is past the commit window.</w:t>
            </w:r>
          </w:p>
        </w:tc>
      </w:tr>
    </w:tbl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44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te9h3rdk9n54" w:id="56"/>
      <w:bookmarkEnd w:id="56"/>
      <w:r w:rsidDel="00000000" w:rsidR="00000000" w:rsidRPr="00000000">
        <w:rPr>
          <w:i w:val="0"/>
          <w:iCs w:val="0"/>
          <w:rtl w:val="0"/>
        </w:rPr>
        <w:t xml:space="preserve">3.3.4 MapfPlanner</w:t>
      </w:r>
    </w:p>
    <w:p w:rsidR="00000000" w:rsidDel="00000000" w:rsidP="00000000" w:rsidRDefault="00000000" w:rsidRPr="00000000" w14:paraId="0000074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&lt;&lt;pure planner&gt;&gt;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Turns one MAPF solve into per-vehicle spatial routes. Rule #1: only a pure-wait is inexpressible as a Route.Step (no time axis) - simplify() drops pure-waits but KEEPS back-up-to-yield excursions; timing is enforced later by allocation denial.</w:t>
      </w:r>
    </w:p>
    <w:tbl>
      <w:tblPr>
        <w:tblStyle w:val="Table39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0"/>
        <w:gridCol w:w="2805"/>
        <w:gridCol w:w="5370"/>
        <w:tblGridChange w:id="0">
          <w:tblGrid>
            <w:gridCol w:w="750"/>
            <w:gridCol w:w="2805"/>
            <w:gridCol w:w="537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rPr/>
            </w:pPr>
            <w:r w:rsidDel="00000000" w:rsidR="00000000" w:rsidRPr="00000000">
              <w:rPr>
                <w:rtl w:val="0"/>
              </w:rPr>
              <w:t xml:space="preserve">roadmap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Roadmap</w:t>
              <w:br w:type="textWrapping"/>
              <w:t xml:space="preserve"> Purpose: Integer-indexed graph.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rPr/>
            </w:pPr>
            <w:r w:rsidDel="00000000" w:rsidR="00000000" w:rsidRPr="00000000">
              <w:rPr>
                <w:rtl w:val="0"/>
              </w:rPr>
              <w:t xml:space="preserve">solver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LacamSolver</w:t>
              <w:br w:type="textWrapping"/>
              <w:t xml:space="preserve"> Purpose: Anytime LaCAM* solver.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rPr/>
            </w:pPr>
            <w:r w:rsidDel="00000000" w:rsidR="00000000" w:rsidRPr="00000000">
              <w:rPr>
                <w:rtl w:val="0"/>
              </w:rPr>
              <w:t xml:space="preserve">plan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PlanResult</w:t>
              <w:br w:type="textWrapping"/>
              <w:t xml:space="preserve"> Purpose: Joint solve -&gt; {routes (pure-waits dropped), spaceTimePaths (raw), executable}.</w:t>
              <w:br w:type="textWrapping"/>
              <w:t xml:space="preserve"> Parameters:</w:t>
              <w:br w:type="textWrapping"/>
              <w:t xml:space="preserve"> - positions, goals, params, priorityBoost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rPr/>
            </w:pPr>
            <w:r w:rsidDel="00000000" w:rsidR="00000000" w:rsidRPr="00000000">
              <w:rPr>
                <w:rtl w:val="0"/>
              </w:rPr>
              <w:t xml:space="preserve">simplify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int[]</w:t>
              <w:br w:type="textWrapping"/>
              <w:t xml:space="preserve"> Purpose: Collapse consecutive duplicates (drop pure-wait, keep excursion).</w:t>
              <w:br w:type="textWrapping"/>
              <w:t xml:space="preserve"> Parameters:</w:t>
              <w:br w:type="textWrapping"/>
              <w:t xml:space="preserve"> - path: int[]</w:t>
            </w:r>
          </w:p>
        </w:tc>
      </w:tr>
    </w:tbl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D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xxptvmj1urb0" w:id="57"/>
      <w:bookmarkEnd w:id="57"/>
      <w:r w:rsidDel="00000000" w:rsidR="00000000" w:rsidRPr="00000000">
        <w:rPr>
          <w:i w:val="0"/>
          <w:iCs w:val="0"/>
          <w:rtl w:val="0"/>
        </w:rPr>
        <w:t xml:space="preserve">3.3.5 MapfPrecedenceModule</w:t>
      </w:r>
    </w:p>
    <w:p w:rsidR="00000000" w:rsidDel="00000000" w:rsidP="00000000" w:rsidRDefault="00000000" w:rsidRPr="00000000" w14:paraId="0000075E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&lt;&lt;Scheduler.Module&gt;&gt;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Realises the MAPF wait/ordering as allocation denial. On each allocation it vetoes a point when a same-point predecessor in the coordinated plan (ADG per-visit) has not yet passed; collision-freedom stays with DefaultScheduler.</w:t>
      </w:r>
    </w:p>
    <w:tbl>
      <w:tblPr>
        <w:tblStyle w:val="Table40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65"/>
        <w:gridCol w:w="5310"/>
        <w:tblGridChange w:id="0">
          <w:tblGrid>
            <w:gridCol w:w="735"/>
            <w:gridCol w:w="2865"/>
            <w:gridCol w:w="531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rPr/>
            </w:pPr>
            <w:r w:rsidDel="00000000" w:rsidR="00000000" w:rsidRPr="00000000">
              <w:rPr>
                <w:rtl w:val="0"/>
              </w:rPr>
              <w:t xml:space="preserve">claims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Map&lt;String,List&lt;String&gt;&gt;</w:t>
              <w:br w:type="textWrapping"/>
              <w:t xml:space="preserve"> Purpose: Each vehicle's remaining claimed route (advances the next-step cursor).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rPr/>
            </w:pPr>
            <w:r w:rsidDel="00000000" w:rsidR="00000000" w:rsidRPr="00000000">
              <w:rPr>
                <w:rtl w:val="0"/>
              </w:rPr>
              <w:t xml:space="preserve">generation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long</w:t>
              <w:br w:type="textWrapping"/>
              <w:t xml:space="preserve"> Purpose: Precedence generation last pruned against.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rPr/>
            </w:pPr>
            <w:r w:rsidDel="00000000" w:rsidR="00000000" w:rsidRPr="00000000">
              <w:rPr>
                <w:rtl w:val="0"/>
              </w:rPr>
              <w:t xml:space="preserve">mayAllocate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boolean</w:t>
              <w:br w:type="textWrapping"/>
              <w:t xml:space="preserve"> Purpose: Allow unless a not-yet-passed predecessor owns an earlier visit of a contested point.</w:t>
              <w:br w:type="textWrapping"/>
              <w:t xml:space="preserve"> Parameters:</w:t>
              <w:br w:type="textWrapping"/>
              <w:t xml:space="preserve"> - client: Scheduler.Client</w:t>
              <w:br w:type="textWrapping"/>
              <w:t xml:space="preserve"> - resources: Set&lt;TCSResource&gt;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rPr/>
            </w:pPr>
            <w:r w:rsidDel="00000000" w:rsidR="00000000" w:rsidRPr="00000000">
              <w:rPr>
                <w:rtl w:val="0"/>
              </w:rPr>
              <w:t xml:space="preserve">setAllocationState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Track a client's remaining route (drives nextStepOf).</w:t>
              <w:br w:type="textWrapping"/>
              <w:t xml:space="preserve"> Parameters:</w:t>
              <w:br w:type="textWrapping"/>
              <w:t xml:space="preserve"> - client, alloc, remaining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rPr/>
            </w:pPr>
            <w:r w:rsidDel="00000000" w:rsidR="00000000" w:rsidRPr="00000000">
              <w:rPr>
                <w:rtl w:val="0"/>
              </w:rPr>
              <w:t xml:space="preserve">allocationReleased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Clear the veto for a released point.</w:t>
              <w:br w:type="textWrapping"/>
              <w:t xml:space="preserve"> Parameters:</w:t>
              <w:br w:type="textWrapping"/>
              <w:t xml:space="preserve"> - client, resources</w:t>
            </w:r>
          </w:p>
        </w:tc>
      </w:tr>
    </w:tbl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79">
      <w:pPr>
        <w:pStyle w:val="Heading2"/>
        <w:keepNext w:val="0"/>
        <w:keepLines w:val="0"/>
        <w:spacing w:after="80" w:before="360" w:lineRule="auto"/>
        <w:rPr>
          <w:sz w:val="34"/>
          <w:szCs w:val="34"/>
        </w:rPr>
      </w:pPr>
      <w:bookmarkStart w:colFirst="0" w:colLast="0" w:name="_heading=h.dcz93tonqewi" w:id="58"/>
      <w:bookmarkEnd w:id="58"/>
      <w:r w:rsidDel="00000000" w:rsidR="00000000" w:rsidRPr="00000000">
        <w:rPr>
          <w:sz w:val="34"/>
          <w:szCs w:val="34"/>
          <w:rtl w:val="0"/>
        </w:rPr>
        <w:t xml:space="preserve">4. Other Design Specifications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This section records the cross-cutting design decisions that the class and sequence diagrams reference: data design beyond the ER model, the key algorithms, the openTCS integration boundary, the concurrency / consistency model, and the runtime configuration.</w:t>
      </w:r>
    </w:p>
    <w:p w:rsidR="00000000" w:rsidDel="00000000" w:rsidP="00000000" w:rsidRDefault="00000000" w:rsidRPr="00000000" w14:paraId="0000077B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7chc81iav92k" w:id="59"/>
      <w:bookmarkEnd w:id="59"/>
      <w:r w:rsidDel="00000000" w:rsidR="00000000" w:rsidRPr="00000000">
        <w:rPr>
          <w:rtl w:val="0"/>
        </w:rPr>
        <w:t xml:space="preserve">4.1 Data Design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Beyond the 16 tables of the ER model (Section 1.3), three dispatch-specific structures carry design intent:</w:t>
      </w:r>
    </w:p>
    <w:p w:rsidR="00000000" w:rsidDel="00000000" w:rsidP="00000000" w:rsidRDefault="00000000" w:rsidRPr="00000000" w14:paraId="0000077D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dispatch_policies - the tunable weights (weight_urgency, weight_proximity, weight_inventory_position, weight_battery, max_agv_per_block) with a single-active invariant enforced by the partial unique index ux_dispatch_policies_single_active ON (is_active) WHERE is_active. Zero active rows =&gt; the engine takes the pure-distance FIFO fast path.</w:t>
      </w:r>
    </w:p>
    <w:p w:rsidR="00000000" w:rsidDel="00000000" w:rsidP="00000000" w:rsidRDefault="00000000" w:rsidRPr="00000000" w14:paraId="0000077E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task_status_transitions - an append-only audit row per status change (birth row has from_status=null). Its jsonb context also stores the offline-evaluation DispatchMeasurement: the matcher used, batch size, the counterfactual vehicle + distance (the plan the OTHER matcher would have produced), and lookahead / reserved counts.</w:t>
      </w:r>
    </w:p>
    <w:p w:rsidR="00000000" w:rsidDel="00000000" w:rsidP="00000000" w:rsidRDefault="00000000" w:rsidRPr="00000000" w14:paraId="0000077F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Late-bound drop-off slot - a cargo reserves only a SEAT at intake (destination_zone_id set, destination_location_name null). The concrete slot is committed at the TO2 barrier, so occupancy reflects the vehicle's physical arrival and fill order stays correct on one-way lanes.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The map topology (points, paths, locations) is intentionally NOT stored in the WES database - it lives in the openTCS plant model and is read through the ACL.</w:t>
      </w:r>
    </w:p>
    <w:p w:rsidR="00000000" w:rsidDel="00000000" w:rsidP="00000000" w:rsidRDefault="00000000" w:rsidRPr="00000000" w14:paraId="00000781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e3yvx2hq2ywl" w:id="60"/>
      <w:bookmarkEnd w:id="60"/>
      <w:r w:rsidDel="00000000" w:rsidR="00000000" w:rsidRPr="00000000">
        <w:rPr>
          <w:rtl w:val="0"/>
        </w:rPr>
        <w:t xml:space="preserve">4.2 Algorithms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Assignment (cargo). A batch of the FIFO-head tasks (N = number of matchable vehicles) is matched to vehicles by the Hungarian minimum-cost algorithm over a cost matrix. A reachable pair costs the reverse-graph Dijkstra distance vehicle-&gt;pickup, optionally scaled by battery: cost = distance x (1 + w_batt x (1 - battery/100)). Unknown pairs get a finite sentinel larger than any full batch; a graph-confirmed unreachable pair gets a second, larger sentinel and is dropped - so the solver first maximises feasible cardinality, then minimises unknown pairs and weighted cost. Task selection order is FIFO, or re-sorted by selectionScore(age, blocking-count) when the active policy sets urgency&gt;0.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Lookahead. A vehicle still DELIVERING but within DISPATCH_LOOKAHEAD_HOPS of its drop-off point joins the matrix as a soon-free candidate at its finish position, its cost padded by the remaining release distance. If it wins a task the task is RESERVED (kept READY_TO_ASSIGN, never dispatched to a busy vehicle) so a slightly-closer soon-free vehicle is not beaten by a far idle one - but a free vehicle is never left idle. A task reserved longer than DISPATCH_LOOKAHEAD_MAX_AGE_MS is barred from soon-free vehicles (freeVehiclesOnly) - anti-starvation. Both a Hungarian and a greedy plan are computed every cycle; the configured one is applied and the other recorded as a counterfactual for offline A/B evaluation.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Row dependency (WF-02). Within one lane a cargo can be picked only once every cargo closer to the aisle has left its source point. The pure rule ranks candidates by (laneKey, depthKey) and blocks a task while any same-lane candidate has a smaller depth.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Delivery-slot fill. Slots are filled farthest-from-exit first via a cascade over hops-to-exit columns, so a later drop never sits between an earlier one and the exit - which would physically block the vehicle even though openTCS routing ignores parked cargo.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In-kernel MAPF (FMS). A rolling-horizon (RHCR) loop replans from real vehicle positions each window and solves the joint problem with an anytime, validity-aware LaCAM* (swap on, rising-priority for liveness). The solution is a space-time plan; only a pure-wait is inexpressible as an openTCS Route.Step, so the planner drops pure-waits but keeps excursions. Waiting/ordering is realised as ALLOCATION DENIAL via an ADG per-visit precedence in a Scheduler.Module, never as extra waypoints. A plan is committed only if the solver proves it executable (materialises collision-free); otherwise the previous plan is kept and re-solved next tick.</w:t>
      </w:r>
    </w:p>
    <w:p w:rsidR="00000000" w:rsidDel="00000000" w:rsidP="00000000" w:rsidRDefault="00000000" w:rsidRPr="00000000" w14:paraId="00000787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b69k7ixqfer5" w:id="61"/>
      <w:bookmarkEnd w:id="61"/>
      <w:r w:rsidDel="00000000" w:rsidR="00000000" w:rsidRPr="00000000">
        <w:rPr>
          <w:rtl w:val="0"/>
        </w:rPr>
        <w:t xml:space="preserve">4.3 System Integration (openTCS boundary)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  <w:t xml:space="preserve">SWES dispatching takes over the kernel's default dispatching: WES chooses the vehicle (business dispatch) and pushes a location-only transport order with intendedVehicle already set; the kernel performs the coordinated routing and precedence-ordered allocation. In openTCS vocabulary the WES backend is a kernel client of the Service Web API (the same class as Operations Desk), i.e. an external system actor; the in-kernel MAPF code is compiled INSIDE the kernel and is not an actor.</w:t>
      </w:r>
    </w:p>
    <w:p w:rsidR="00000000" w:rsidDel="00000000" w:rsidP="00000000" w:rsidRDefault="00000000" w:rsidRPr="00000000" w14:paraId="00000789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Commands (WES -&gt; kernel), REST: createTransportOrder, withdrawal, /dispatcher/trigger, plant-model reads, GET /v1/vehicles, PUT /v1/kernel/state - all through KernelApiService.</w:t>
      </w:r>
    </w:p>
    <w:p w:rsidR="00000000" w:rsidDel="00000000" w:rsidP="00000000" w:rsidRDefault="00000000" w:rsidRPr="00000000" w14:paraId="0000078A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Telemetry (kernel -&gt; WES), SSE (/v1/sse): vehicle and transport-order frames, translated to fms.vehicle.available and fms.transport-order.finished by KernelEventListenerService.</w:t>
      </w:r>
    </w:p>
    <w:p w:rsidR="00000000" w:rsidDel="00000000" w:rsidP="00000000" w:rsidRDefault="00000000" w:rsidRPr="00000000" w14:paraId="0000078B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Leg correlation: each order carries wes:taskId + wes:leg properties (not the opaque order name), so the saga routes a finished order to the right task and leg.</w:t>
      </w:r>
    </w:p>
    <w:p w:rsidR="00000000" w:rsidDel="00000000" w:rsidP="00000000" w:rsidRDefault="00000000" w:rsidRPr="00000000" w14:paraId="0000078C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Resilience: SSE is the low-latency path but correctness never depends on a frame - two level-triggered backstops (vehicle heartbeat, LegReconcile) re-pull authoritative kernel state on a fixed heartbeat and re-emit lost events idempotently.</w:t>
      </w:r>
    </w:p>
    <w:p w:rsidR="00000000" w:rsidDel="00000000" w:rsidP="00000000" w:rsidRDefault="00000000" w:rsidRPr="00000000" w14:paraId="0000078D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r5h3foaoqrwy" w:id="62"/>
      <w:bookmarkEnd w:id="62"/>
      <w:r w:rsidDel="00000000" w:rsidR="00000000" w:rsidRPr="00000000">
        <w:rPr>
          <w:rtl w:val="0"/>
        </w:rPr>
        <w:t xml:space="preserve">4.4 Concurrency &amp; Consistency</w:t>
      </w:r>
    </w:p>
    <w:p w:rsidR="00000000" w:rsidDel="00000000" w:rsidP="00000000" w:rsidRDefault="00000000" w:rsidRPr="00000000" w14:paraId="0000078E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Per-zone advisory lock (pg_advisory_xact_lock) serialises the seat-capacity check at intake and the concrete slot commit at the TO2 barrier, so concurrent requests cannot over-admit or double-assign a slot.</w:t>
      </w:r>
    </w:p>
    <w:p w:rsidR="00000000" w:rsidDel="00000000" w:rsidP="00000000" w:rsidRDefault="00000000" w:rsidRPr="00000000" w14:paraId="0000078F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Single-flight debounced flush: one dispatch cycle runs at a time; a trigger arriving mid-flush schedules exactly one re-run, so no work is dropped and no cycle overlaps.</w:t>
      </w:r>
    </w:p>
    <w:p w:rsidR="00000000" w:rsidDel="00000000" w:rsidP="00000000" w:rsidRDefault="00000000" w:rsidRPr="00000000" w14:paraId="00000790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Saga single-flight per task id absorbs the duplicate finished event (SSE + reconcile), and every fms.* consumer is idempotent (the saga bails if the next leg already exists).</w:t>
      </w:r>
    </w:p>
    <w:p w:rsidR="00000000" w:rsidDel="00000000" w:rsidP="00000000" w:rsidRDefault="00000000" w:rsidRPr="00000000" w14:paraId="00000791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The audit row is written in the same transaction as the status change; the single-active policy index backstops concurrent activations.</w:t>
      </w:r>
    </w:p>
    <w:p w:rsidR="00000000" w:rsidDel="00000000" w:rsidP="00000000" w:rsidRDefault="00000000" w:rsidRPr="00000000" w14:paraId="00000792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Deployment is a single replica, so no cross-process lock is required; the active-policy weights are re-read each flush rather than cached across processes.</w:t>
      </w:r>
    </w:p>
    <w:p w:rsidR="00000000" w:rsidDel="00000000" w:rsidP="00000000" w:rsidRDefault="00000000" w:rsidRPr="00000000" w14:paraId="00000793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brbva6ppj3m8" w:id="63"/>
      <w:bookmarkEnd w:id="63"/>
      <w:r w:rsidDel="00000000" w:rsidR="00000000" w:rsidRPr="00000000">
        <w:rPr>
          <w:rtl w:val="0"/>
        </w:rPr>
        <w:t xml:space="preserve">4.5 Runtime Configuration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Behaviour is tuned by environment variables / system properties with safe defaults (off or conservative), so the base pure-distance FIFO dispatch always holds:</w:t>
      </w:r>
    </w:p>
    <w:tbl>
      <w:tblPr>
        <w:tblStyle w:val="Table4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20"/>
        <w:gridCol w:w="2235"/>
        <w:gridCol w:w="2955"/>
        <w:tblGridChange w:id="0">
          <w:tblGrid>
            <w:gridCol w:w="3720"/>
            <w:gridCol w:w="2235"/>
            <w:gridCol w:w="295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Variable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Effect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rPr/>
            </w:pPr>
            <w:r w:rsidDel="00000000" w:rsidR="00000000" w:rsidRPr="00000000">
              <w:rPr>
                <w:rtl w:val="0"/>
              </w:rPr>
              <w:t xml:space="preserve">DISPATCH_MATCHER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rPr/>
            </w:pPr>
            <w:r w:rsidDel="00000000" w:rsidR="00000000" w:rsidRPr="00000000">
              <w:rPr>
                <w:rtl w:val="0"/>
              </w:rPr>
              <w:t xml:space="preserve">hungarian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rPr/>
            </w:pPr>
            <w:r w:rsidDel="00000000" w:rsidR="00000000" w:rsidRPr="00000000">
              <w:rPr>
                <w:rtl w:val="0"/>
              </w:rPr>
              <w:t xml:space="preserve">Active matcher (hungarian | greedy); the other is recorded as a counterfactual.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rPr/>
            </w:pPr>
            <w:r w:rsidDel="00000000" w:rsidR="00000000" w:rsidRPr="00000000">
              <w:rPr>
                <w:rtl w:val="0"/>
              </w:rPr>
              <w:t xml:space="preserve">DISPATCH_LOOKAHEAD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rPr/>
            </w:pPr>
            <w:r w:rsidDel="00000000" w:rsidR="00000000" w:rsidRPr="00000000">
              <w:rPr>
                <w:rtl w:val="0"/>
              </w:rPr>
              <w:t xml:space="preserve">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rPr/>
            </w:pPr>
            <w:r w:rsidDel="00000000" w:rsidR="00000000" w:rsidRPr="00000000">
              <w:rPr>
                <w:rtl w:val="0"/>
              </w:rPr>
              <w:t xml:space="preserve">Enable soon-free lookahead candidates (set 'off' to disable).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rPr/>
            </w:pPr>
            <w:r w:rsidDel="00000000" w:rsidR="00000000" w:rsidRPr="00000000">
              <w:rPr>
                <w:rtl w:val="0"/>
              </w:rPr>
              <w:t xml:space="preserve">DISPATCH_LOOKAHEAD_HOPS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rPr/>
            </w:pPr>
            <w:r w:rsidDel="00000000" w:rsidR="00000000" w:rsidRPr="00000000">
              <w:rPr>
                <w:rtl w:val="0"/>
              </w:rPr>
              <w:t xml:space="preserve">Max hops from a DELIVERING vehicle's drop-off point to qualify as soon-free.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rPr/>
            </w:pPr>
            <w:r w:rsidDel="00000000" w:rsidR="00000000" w:rsidRPr="00000000">
              <w:rPr>
                <w:rtl w:val="0"/>
              </w:rPr>
              <w:t xml:space="preserve">DISPATCH_LOOKAHEAD_MAX_AGE_MS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rPr/>
            </w:pPr>
            <w:r w:rsidDel="00000000" w:rsidR="00000000" w:rsidRPr="00000000">
              <w:rPr>
                <w:rtl w:val="0"/>
              </w:rPr>
              <w:t xml:space="preserve">60000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rPr/>
            </w:pPr>
            <w:r w:rsidDel="00000000" w:rsidR="00000000" w:rsidRPr="00000000">
              <w:rPr>
                <w:rtl w:val="0"/>
              </w:rPr>
              <w:t xml:space="preserve">A task reserved longer than this is forced onto a free vehicle.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rPr/>
            </w:pPr>
            <w:r w:rsidDel="00000000" w:rsidR="00000000" w:rsidRPr="00000000">
              <w:rPr>
                <w:rtl w:val="0"/>
              </w:rPr>
              <w:t xml:space="preserve">DISPATCH_DROPOFF_PENALTY_MM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rPr/>
            </w:pPr>
            <w:r w:rsidDel="00000000" w:rsidR="00000000" w:rsidRPr="00000000">
              <w:rPr>
                <w:rtl w:val="0"/>
              </w:rPr>
              <w:t xml:space="preserve">Extra release-distance padding added to a soon-free vehicle's cost.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rPr/>
            </w:pPr>
            <w:r w:rsidDel="00000000" w:rsidR="00000000" w:rsidRPr="00000000">
              <w:rPr>
                <w:rtl w:val="0"/>
              </w:rPr>
              <w:t xml:space="preserve">DISPATCH_AGE_HORIZON_MS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rPr/>
            </w:pPr>
            <w:r w:rsidDel="00000000" w:rsidR="00000000" w:rsidRPr="00000000">
              <w:rPr>
                <w:rtl w:val="0"/>
              </w:rPr>
              <w:t xml:space="preserve">600000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rPr/>
            </w:pPr>
            <w:r w:rsidDel="00000000" w:rsidR="00000000" w:rsidRPr="00000000">
              <w:rPr>
                <w:rtl w:val="0"/>
              </w:rPr>
              <w:t xml:space="preserve">Age normalisation horizon for the urgency selection score.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rPr/>
            </w:pPr>
            <w:r w:rsidDel="00000000" w:rsidR="00000000" w:rsidRPr="00000000">
              <w:rPr>
                <w:rtl w:val="0"/>
              </w:rPr>
              <w:t xml:space="preserve">DISPATCH_BLOCK_MAX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rPr/>
            </w:pPr>
            <w:r w:rsidDel="00000000" w:rsidR="00000000" w:rsidRPr="00000000">
              <w:rPr>
                <w:rtl w:val="0"/>
              </w:rPr>
              <w:t xml:space="preserve">Blocking-count normalisation cap for the urgency score.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rPr/>
            </w:pPr>
            <w:r w:rsidDel="00000000" w:rsidR="00000000" w:rsidRPr="00000000">
              <w:rPr>
                <w:rtl w:val="0"/>
              </w:rPr>
              <w:t xml:space="preserve">DISPATCH_HEARTBEAT_MS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rPr/>
            </w:pPr>
            <w:r w:rsidDel="00000000" w:rsidR="00000000" w:rsidRPr="00000000">
              <w:rPr>
                <w:rtl w:val="0"/>
              </w:rPr>
              <w:t xml:space="preserve">5000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rPr/>
            </w:pPr>
            <w:r w:rsidDel="00000000" w:rsidR="00000000" w:rsidRPr="00000000">
              <w:rPr>
                <w:rtl w:val="0"/>
              </w:rPr>
              <w:t xml:space="preserve">Vehicle-state reconcile heartbeat period.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rPr/>
            </w:pPr>
            <w:r w:rsidDel="00000000" w:rsidR="00000000" w:rsidRPr="00000000">
              <w:rPr>
                <w:rtl w:val="0"/>
              </w:rPr>
              <w:t xml:space="preserve">PARK_IDLE_DELAY_MS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rPr/>
            </w:pPr>
            <w:r w:rsidDel="00000000" w:rsidR="00000000" w:rsidRPr="00000000">
              <w:rPr>
                <w:rtl w:val="0"/>
              </w:rPr>
              <w:t xml:space="preserve">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rPr/>
            </w:pPr>
            <w:r w:rsidDel="00000000" w:rsidR="00000000" w:rsidRPr="00000000">
              <w:rPr>
                <w:rtl w:val="0"/>
              </w:rPr>
              <w:t xml:space="preserve">Idle time before a free vehicle is sent to park.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rPr/>
            </w:pPr>
            <w:r w:rsidDel="00000000" w:rsidR="00000000" w:rsidRPr="00000000">
              <w:rPr>
                <w:rtl w:val="0"/>
              </w:rPr>
              <w:t xml:space="preserve">OPENTCS_KERNEL_URL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rPr/>
            </w:pPr>
            <w:r w:rsidDel="00000000" w:rsidR="00000000" w:rsidRPr="00000000">
              <w:rPr>
                <w:rtl w:val="0"/>
              </w:rPr>
              <w:t xml:space="preserve">http://localhost:55200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rPr/>
            </w:pPr>
            <w:r w:rsidDel="00000000" w:rsidR="00000000" w:rsidRPr="00000000">
              <w:rPr>
                <w:rtl w:val="0"/>
              </w:rPr>
              <w:t xml:space="preserve">openTCS kernel base URL.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rPr/>
            </w:pPr>
            <w:r w:rsidDel="00000000" w:rsidR="00000000" w:rsidRPr="00000000">
              <w:rPr>
                <w:rtl w:val="0"/>
              </w:rPr>
              <w:t xml:space="preserve">fms.mapf.anytime (JVM)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rPr/>
            </w:pPr>
            <w:r w:rsidDel="00000000" w:rsidR="00000000" w:rsidRPr="00000000">
              <w:rPr>
                <w:rtl w:val="0"/>
              </w:rPr>
              <w:t xml:space="preserve">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rPr/>
            </w:pPr>
            <w:r w:rsidDel="00000000" w:rsidR="00000000" w:rsidRPr="00000000">
              <w:rPr>
                <w:rtl w:val="0"/>
              </w:rPr>
              <w:t xml:space="preserve">LaCAM* anytime mode in the kernel solver.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rPr/>
            </w:pPr>
            <w:r w:rsidDel="00000000" w:rsidR="00000000" w:rsidRPr="00000000">
              <w:rPr>
                <w:rtl w:val="0"/>
              </w:rPr>
              <w:t xml:space="preserve">fms.mapf.commitMs (JVM)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rPr/>
            </w:pPr>
            <w:r w:rsidDel="00000000" w:rsidR="00000000" w:rsidRPr="00000000">
              <w:rPr>
                <w:rtl w:val="0"/>
              </w:rPr>
              <w:t xml:space="preserve">3500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rPr/>
            </w:pPr>
            <w:r w:rsidDel="00000000" w:rsidR="00000000" w:rsidRPr="00000000">
              <w:rPr>
                <w:rtl w:val="0"/>
              </w:rPr>
              <w:t xml:space="preserve">MAPF plan commit window (re-solve when older).</w:t>
            </w:r>
          </w:p>
        </w:tc>
      </w:tr>
    </w:tbl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  <w:tblCellMar/>
    </w:tblPr>
  </w:style>
  <w:style w:type="table" w:styleId="Table30">
    <w:basedOn w:val="TableNormal"/>
    <w:tblPr>
      <w:tblStyleRowBandSize w:val="1"/>
      <w:tblStyleColBandSize w:val="1"/>
      <w:tblCellMar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  <w:tblCellMar/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/>
    </w:tblPr>
  </w:style>
  <w:style w:type="table" w:styleId="Table37">
    <w:basedOn w:val="TableNormal"/>
    <w:tblPr>
      <w:tblStyleRowBandSize w:val="1"/>
      <w:tblStyleColBandSize w:val="1"/>
      <w:tblCellMar/>
    </w:tblPr>
  </w:style>
  <w:style w:type="table" w:styleId="Table38">
    <w:basedOn w:val="TableNormal"/>
    <w:tblPr>
      <w:tblStyleRowBandSize w:val="1"/>
      <w:tblStyleColBandSize w:val="1"/>
      <w:tblCellMar/>
    </w:tblPr>
  </w:style>
  <w:style w:type="table" w:styleId="Table39">
    <w:basedOn w:val="TableNormal"/>
    <w:tblPr>
      <w:tblStyleRowBandSize w:val="1"/>
      <w:tblStyleColBandSize w:val="1"/>
      <w:tblCellMar/>
    </w:tblPr>
  </w:style>
  <w:style w:type="table" w:styleId="Table40">
    <w:basedOn w:val="TableNormal"/>
    <w:tblPr>
      <w:tblStyleRowBandSize w:val="1"/>
      <w:tblStyleColBandSize w:val="1"/>
      <w:tblCellMar/>
    </w:tblPr>
  </w:style>
  <w:style w:type="table" w:styleId="Table4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11.png"/><Relationship Id="rId21" Type="http://schemas.openxmlformats.org/officeDocument/2006/relationships/image" Target="media/image8.png"/><Relationship Id="rId24" Type="http://schemas.openxmlformats.org/officeDocument/2006/relationships/image" Target="media/image14.png"/><Relationship Id="rId23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26" Type="http://schemas.openxmlformats.org/officeDocument/2006/relationships/image" Target="media/image5.png"/><Relationship Id="rId25" Type="http://schemas.openxmlformats.org/officeDocument/2006/relationships/image" Target="media/image13.png"/><Relationship Id="rId28" Type="http://schemas.openxmlformats.org/officeDocument/2006/relationships/image" Target="media/image2.pn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6.png"/><Relationship Id="rId11" Type="http://schemas.openxmlformats.org/officeDocument/2006/relationships/image" Target="media/image15.png"/><Relationship Id="rId10" Type="http://schemas.openxmlformats.org/officeDocument/2006/relationships/image" Target="media/image16.jpg"/><Relationship Id="rId13" Type="http://schemas.openxmlformats.org/officeDocument/2006/relationships/image" Target="media/image17.jpg"/><Relationship Id="rId12" Type="http://schemas.openxmlformats.org/officeDocument/2006/relationships/image" Target="media/image9.jpg"/><Relationship Id="rId15" Type="http://schemas.openxmlformats.org/officeDocument/2006/relationships/image" Target="media/image20.jpg"/><Relationship Id="rId14" Type="http://schemas.openxmlformats.org/officeDocument/2006/relationships/image" Target="media/image7.jpg"/><Relationship Id="rId17" Type="http://schemas.openxmlformats.org/officeDocument/2006/relationships/image" Target="media/image19.jpg"/><Relationship Id="rId16" Type="http://schemas.openxmlformats.org/officeDocument/2006/relationships/image" Target="media/image22.jpg"/><Relationship Id="rId19" Type="http://schemas.openxmlformats.org/officeDocument/2006/relationships/image" Target="media/image1.jpg"/><Relationship Id="rId18" Type="http://schemas.openxmlformats.org/officeDocument/2006/relationships/image" Target="media/image18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U/iLaT3bBPZuKHZNxOflJIHbTg==">CgMxLjAaHwoBMBIaChgICVIUChJ0YWJsZS5naXpiaHpzbTcyNTUaHwoBMRIaChgICVIUChJ0YWJsZS5wemRpMDl1N3hpcGUaHwoBMhIaChgICVIUChJ0YWJsZS53YW1sbXZ6NXppa2MaHwoBMxIaChgICVIUChJ0YWJsZS5mM285MDViMm50Z2caHwoBNBIaChgICVIUChJ0YWJsZS5ybThhbmRkcW5sNmsaHwoBNRIaChgICVIUChJ0YWJsZS42Mm91aDBhM3Zqa3MaHwoBNhIaChgICVIUChJ0YWJsZS4xdzN5bG9sZ25mMWoaHwoBNxIaChgICVIUChJ0YWJsZS5ld215ZTF3NzcxbWkaHwoBOBIaChgICVIUChJ0YWJsZS54bHc0ZHJnYmhkNmIaHwoBORIaChgICVIUChJ0YWJsZS5yeWdsdzlhMXM3NTUaIAoCMTASGgoYCAlSFAoSdGFibGUubXRkaWU4dnBrMzRwGiAKAjExEhoKGAgJUhQKEnRhYmxlLmsyc2N2OGd2ejAzdBogCgIxMhIaChgICVIUChJ0YWJsZS54a2lubmR0dXh6bmsaIAoCMTMSGgoYCAlSFAoSdGFibGUudnUzc2pxdG1vcDNzGiAKAjE0EhoKGAgJUhQKEnRhYmxlLmhkeHR6aGJqZHpiNBogCgIxNRIaChgICVIUChJ0YWJsZS54aWZ3NDd0dmlwa2syDmguajY5bXZoZW14NmEwMgxoLjExZXpoaWw5em8yDmguN3pkMW10aW9jdjFwMg5oLm1jaTl3aG0ydG95NDIOaC5udHd0NDkxcmQwMnAyDmgubGtxcnVkM3hxMzdoMgxoLjM3NmU2aDlpZTAyDmguYmljYXBnaXkwYWU2Mg5oLmhudmVwNm5pYmxxNDINaC40ZTA3bmF2N2tldTIOaC5qaDR3cGEyb2w1aHEyDmguODZqaTJjNW44aDRnMg5oLnRmOWsxN2NqNmFydzIOaC5mdnF1dGVkMjl1djIyDmgucXBvYmx0cjE5emF4Mg5oLm9scHZwbnlnbGtsdDIOaC5hN2szb3g4eHhsNXkyDmgud2l4cGpsOWxydW42Mg5oLno5cTg0ZnE0ZjJtNzIOaC5iNjEyN2RkeGdwN3oyDmguOGJhcWdwZjFtbm51Mg5oLngycnJ3M2JkdXc5bzIOaC5pN3A1MWFqM3A4Z2YyDmgueWZ0YTFqMzRwZ3V6Mg5oLnVvamNya2UxYjVuczIOaC4zY2U4OHZmNnFreHMyDmgucmhiY2h0ajRqaDYzMg5oLmF5NjM2cmU4NHpiZzIOaC51NXplbTQ5M2c5YTcyDmguNm92Y2V5Ym82OHB2Mg1oLnhndjQxY2xtMGJqMg5oLm90bzVrNWI4ZDlwdTIOaC40NWIwMW5lcHZ5YWoyDWguOXFrZ2c2ZTd0MzcyDmguYjd5bngzbjBvOThsMg5oLmVrdWV2dWgxZTg0ZTIOaC4zanBwemkxaHowNzAyDmguNHN2cHB4ejhidm96Mg5oLmd2aDIwMndjbTRrZDIOaC5rNjlhcnBzbG8wOTYyDmgub3pxYXN2NGEzOG1hMg5oLndvd2k5eGMxdGgycjIOaC41MnNvcmh1dzAyYjcyDmgudXY5eHBjeWFyZDI2Mg5oLmxkbDB0emhqeHAyZjIOaC5sMjMxZGp3dGc4cWgyDmguazFzamxiZTJ4ZDk5Mg5oLjNnZm5sNWl1OTFoMzIOaC52aWlnOG9ram1xcDEyDmguYjEycnk0Yzh5ZXZwMg5oLmN5dWQ4dXh1cHltczIOaC5sYTUyNDRhaDUwc3AyDmgub3Z3bzExeXZ1b3Z1Mg5oLjhwNXdhYTZrYWRnMzINaC5sZWlpeGJwZnB5cjIOaC5pYTM1Y285ZmIyMngyDmgudGU5aDNyZGs5bjU0Mg5oLnh4cHR2bWoxdXJiMDIOaC5kY3o5M3RvbnFld2kyDmguN2NoYzgxaWF2OTJrMg5oLmUzeXZ4MmhxMnl3bDIOaC5iNjlrN2l4cWZlcjUyDmgucjVoM2ZvYW9xcnd5Mg5oLmJyYnZhNnBwajNtODgAciExQ2RRdHVxR191WGoxcDM5dmtRLTJTRU9HYjF6ZmNXZX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