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63F9" w14:textId="2AA01740" w:rsidR="007533A0" w:rsidRPr="004D3757" w:rsidRDefault="004D3757" w:rsidP="004D375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D3757">
        <w:rPr>
          <w:b/>
          <w:bCs/>
          <w:sz w:val="32"/>
          <w:szCs w:val="32"/>
          <w:u w:val="single"/>
          <w:lang w:val="en-US"/>
        </w:rPr>
        <w:t>Exp 2.2</w:t>
      </w:r>
    </w:p>
    <w:p w14:paraId="5AA8B84F" w14:textId="526F773B" w:rsidR="004D3757" w:rsidRPr="004D3757" w:rsidRDefault="004D3757" w:rsidP="004D3757">
      <w:pPr>
        <w:rPr>
          <w:b/>
          <w:bCs/>
          <w:sz w:val="32"/>
          <w:szCs w:val="32"/>
          <w:lang w:val="en-US"/>
        </w:rPr>
      </w:pPr>
      <w:r w:rsidRPr="004D3757">
        <w:rPr>
          <w:b/>
          <w:bCs/>
          <w:sz w:val="32"/>
          <w:szCs w:val="32"/>
          <w:lang w:val="en-US"/>
        </w:rPr>
        <w:t>Name –</w:t>
      </w:r>
      <w:r w:rsidR="0012136E">
        <w:rPr>
          <w:b/>
          <w:bCs/>
          <w:sz w:val="32"/>
          <w:szCs w:val="32"/>
          <w:lang w:val="en-US"/>
        </w:rPr>
        <w:t xml:space="preserve"> Rahul Maurya</w:t>
      </w:r>
    </w:p>
    <w:p w14:paraId="4574FF48" w14:textId="762B3BC8" w:rsidR="004D3757" w:rsidRPr="004D3757" w:rsidRDefault="004D3757" w:rsidP="004D3757">
      <w:pPr>
        <w:rPr>
          <w:b/>
          <w:bCs/>
          <w:sz w:val="32"/>
          <w:szCs w:val="32"/>
          <w:lang w:val="en-US"/>
        </w:rPr>
      </w:pPr>
      <w:r w:rsidRPr="004D3757">
        <w:rPr>
          <w:b/>
          <w:bCs/>
          <w:sz w:val="32"/>
          <w:szCs w:val="32"/>
          <w:lang w:val="en-US"/>
        </w:rPr>
        <w:t>UID – 20BCS726</w:t>
      </w:r>
      <w:r w:rsidR="0012136E">
        <w:rPr>
          <w:b/>
          <w:bCs/>
          <w:sz w:val="32"/>
          <w:szCs w:val="32"/>
          <w:lang w:val="en-US"/>
        </w:rPr>
        <w:t>0</w:t>
      </w:r>
    </w:p>
    <w:p w14:paraId="2B416E25" w14:textId="3A7E52FC" w:rsidR="004D3757" w:rsidRDefault="004D3757" w:rsidP="004D375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Group/Section – 716B</w:t>
      </w:r>
    </w:p>
    <w:p w14:paraId="1B426E6F" w14:textId="78A4247F" w:rsidR="004D3757" w:rsidRDefault="004D3757" w:rsidP="004D375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Subject – Software Engineering Lab</w:t>
      </w:r>
    </w:p>
    <w:p w14:paraId="4C19149F" w14:textId="7938F498" w:rsidR="004D3757" w:rsidRPr="004D3757" w:rsidRDefault="004D3757" w:rsidP="004D3757">
      <w:pPr>
        <w:rPr>
          <w:b/>
          <w:bCs/>
          <w:sz w:val="32"/>
          <w:szCs w:val="32"/>
          <w:u w:val="single"/>
          <w:lang w:val="en-US"/>
        </w:rPr>
      </w:pPr>
    </w:p>
    <w:p w14:paraId="68C20185" w14:textId="77777777" w:rsidR="004D3757" w:rsidRDefault="004D3757" w:rsidP="004D375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 w:rsidRPr="004D3757">
        <w:rPr>
          <w:b/>
          <w:bCs/>
          <w:u w:val="single"/>
          <w:lang w:val="en-US"/>
        </w:rPr>
        <w:t xml:space="preserve">Question </w:t>
      </w:r>
      <w:r>
        <w:rPr>
          <w:b/>
          <w:bCs/>
          <w:u w:val="single"/>
          <w:lang w:val="en-US"/>
        </w:rPr>
        <w:t>–</w:t>
      </w:r>
      <w:r w:rsidRPr="004D3757">
        <w:rPr>
          <w:b/>
          <w:bCs/>
          <w:u w:val="single"/>
          <w:lang w:val="en-US"/>
        </w:rPr>
        <w:t xml:space="preserve"> 2</w:t>
      </w:r>
      <w:r>
        <w:rPr>
          <w:b/>
          <w:bCs/>
          <w:u w:val="single"/>
          <w:lang w:val="en-US"/>
        </w:rPr>
        <w:t xml:space="preserve"> - </w:t>
      </w:r>
      <w:hyperlink r:id="rId4" w:tgtFrame="_blank" w:history="1">
        <w:r>
          <w:rPr>
            <w:rStyle w:val="Strong"/>
            <w:rFonts w:ascii="Open Sans" w:hAnsi="Open Sans" w:cs="Open Sans"/>
            <w:sz w:val="21"/>
            <w:szCs w:val="21"/>
            <w:u w:val="single"/>
          </w:rPr>
          <w:t>Bank ATM UML use case diagrams examples</w:t>
        </w:r>
      </w:hyperlink>
    </w:p>
    <w:p w14:paraId="75C128D3" w14:textId="77777777" w:rsidR="004D3757" w:rsidRDefault="004D3757" w:rsidP="004D375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Purpose</w:t>
      </w:r>
      <w:r>
        <w:rPr>
          <w:rFonts w:ascii="Open Sans" w:hAnsi="Open Sans" w:cs="Open Sans"/>
          <w:color w:val="262626"/>
          <w:sz w:val="21"/>
          <w:szCs w:val="21"/>
        </w:rPr>
        <w:t>: Describe use cases that an automated teller machine (ATM) or the automatic banking machine (ABM) provides to the bank customers.</w:t>
      </w:r>
    </w:p>
    <w:p w14:paraId="0E481ADF" w14:textId="77777777" w:rsidR="004D3757" w:rsidRDefault="004D3757" w:rsidP="004D375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Summary</w:t>
      </w:r>
      <w:r>
        <w:rPr>
          <w:rFonts w:ascii="Open Sans" w:hAnsi="Open Sans" w:cs="Open Sans"/>
          <w:color w:val="262626"/>
          <w:sz w:val="21"/>
          <w:szCs w:val="21"/>
        </w:rPr>
        <w:t>: Customer uses a bank ATM to check balances of his/her bank accounts, deposit funds, withdraw cash and/or transfer funds (use cases). ATM Technician provides maintenance and repairs to the ATM.</w:t>
      </w:r>
    </w:p>
    <w:p w14:paraId="190C6D72" w14:textId="21BE3C76" w:rsidR="004D3757" w:rsidRDefault="004D3757" w:rsidP="004D3757">
      <w:pPr>
        <w:jc w:val="both"/>
        <w:rPr>
          <w:b/>
          <w:bCs/>
          <w:sz w:val="24"/>
          <w:szCs w:val="24"/>
          <w:lang w:val="en-US"/>
        </w:rPr>
      </w:pPr>
    </w:p>
    <w:p w14:paraId="5431A946" w14:textId="7C046739" w:rsidR="004D3757" w:rsidRPr="004D3757" w:rsidRDefault="004D3757" w:rsidP="004D37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000000"/>
          <w:sz w:val="22"/>
          <w:szCs w:val="22"/>
        </w:rPr>
      </w:pPr>
      <w:r>
        <w:rPr>
          <w:b/>
          <w:bCs/>
          <w:lang w:val="en-US"/>
        </w:rPr>
        <w:t xml:space="preserve">Solution - </w:t>
      </w:r>
      <w:r w:rsidRPr="004D3757">
        <w:rPr>
          <w:rFonts w:ascii="Georgia" w:hAnsi="Georgia"/>
          <w:color w:val="000000"/>
          <w:sz w:val="22"/>
          <w:szCs w:val="22"/>
        </w:rPr>
        <w:t>An automated teller machine (</w:t>
      </w:r>
      <w:r w:rsidRPr="004D3757">
        <w:rPr>
          <w:rStyle w:val="Strong"/>
          <w:rFonts w:ascii="Georgia" w:hAnsi="Georgia"/>
          <w:color w:val="000000"/>
          <w:sz w:val="22"/>
          <w:szCs w:val="22"/>
        </w:rPr>
        <w:t>ATM</w:t>
      </w:r>
      <w:r w:rsidRPr="004D3757">
        <w:rPr>
          <w:rFonts w:ascii="Georgia" w:hAnsi="Georgia"/>
          <w:color w:val="000000"/>
          <w:sz w:val="22"/>
          <w:szCs w:val="22"/>
        </w:rPr>
        <w:t>) or the automatic banking machine (</w:t>
      </w:r>
      <w:r w:rsidRPr="004D3757">
        <w:rPr>
          <w:rStyle w:val="Strong"/>
          <w:rFonts w:ascii="Georgia" w:hAnsi="Georgia"/>
          <w:color w:val="000000"/>
          <w:sz w:val="22"/>
          <w:szCs w:val="22"/>
        </w:rPr>
        <w:t>ABM</w:t>
      </w:r>
      <w:r w:rsidRPr="004D3757">
        <w:rPr>
          <w:rFonts w:ascii="Georgia" w:hAnsi="Georgia"/>
          <w:color w:val="000000"/>
          <w:sz w:val="22"/>
          <w:szCs w:val="22"/>
        </w:rPr>
        <w:t>) is a banking subsystem (</w:t>
      </w:r>
      <w:r w:rsidRPr="004D3757">
        <w:rPr>
          <w:rFonts w:ascii="Georgia" w:hAnsi="Georgia"/>
          <w:b/>
          <w:bCs/>
          <w:color w:val="000000"/>
          <w:sz w:val="22"/>
          <w:szCs w:val="22"/>
        </w:rPr>
        <w:t>subject</w:t>
      </w:r>
      <w:r w:rsidRPr="004D3757">
        <w:rPr>
          <w:rFonts w:ascii="Georgia" w:hAnsi="Georgia"/>
          <w:color w:val="000000"/>
          <w:sz w:val="22"/>
          <w:szCs w:val="22"/>
        </w:rPr>
        <w:t>) that provides bank customers with access to financial transactions in a public space without the need for a cashier, clerk, or bank teller.</w:t>
      </w:r>
    </w:p>
    <w:p w14:paraId="1037D0E1" w14:textId="13DB6214" w:rsidR="004D3757" w:rsidRPr="004D3757" w:rsidRDefault="004D3757" w:rsidP="004D37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000000"/>
          <w:sz w:val="22"/>
          <w:szCs w:val="22"/>
        </w:rPr>
      </w:pPr>
      <w:r w:rsidRPr="004D3757">
        <w:rPr>
          <w:rStyle w:val="Emphasis"/>
          <w:rFonts w:ascii="Georgia" w:hAnsi="Georgia"/>
          <w:i w:val="0"/>
          <w:iCs w:val="0"/>
          <w:color w:val="000000"/>
          <w:sz w:val="22"/>
          <w:szCs w:val="22"/>
        </w:rPr>
        <w:t>Customer</w:t>
      </w:r>
      <w:r w:rsidRPr="004D3757">
        <w:rPr>
          <w:rFonts w:ascii="Georgia" w:hAnsi="Georgia"/>
          <w:color w:val="000000"/>
          <w:sz w:val="22"/>
          <w:szCs w:val="22"/>
        </w:rPr>
        <w:t> </w:t>
      </w:r>
      <w:r w:rsidRPr="004D3757">
        <w:rPr>
          <w:rFonts w:ascii="Georgia" w:hAnsi="Georgia"/>
          <w:color w:val="000000"/>
          <w:sz w:val="22"/>
          <w:szCs w:val="22"/>
        </w:rPr>
        <w:t>(</w:t>
      </w:r>
      <w:r w:rsidRPr="004D3757">
        <w:rPr>
          <w:rFonts w:ascii="Georgia" w:hAnsi="Georgia"/>
          <w:b/>
          <w:bCs/>
          <w:color w:val="000000"/>
          <w:sz w:val="22"/>
          <w:szCs w:val="22"/>
        </w:rPr>
        <w:t>actor</w:t>
      </w:r>
      <w:r w:rsidRPr="004D3757">
        <w:rPr>
          <w:rFonts w:ascii="Georgia" w:hAnsi="Georgia"/>
          <w:color w:val="000000"/>
          <w:sz w:val="22"/>
          <w:szCs w:val="22"/>
        </w:rPr>
        <w:t>) uses bank ATM to </w:t>
      </w:r>
      <w:r w:rsidRPr="004D3757">
        <w:rPr>
          <w:rStyle w:val="Emphasis"/>
          <w:rFonts w:ascii="Georgia" w:hAnsi="Georgia"/>
          <w:i w:val="0"/>
          <w:iCs w:val="0"/>
          <w:color w:val="000000"/>
          <w:sz w:val="22"/>
          <w:szCs w:val="22"/>
        </w:rPr>
        <w:t>Check Balances</w:t>
      </w:r>
      <w:r w:rsidRPr="004D3757">
        <w:rPr>
          <w:rFonts w:ascii="Georgia" w:hAnsi="Georgia"/>
          <w:color w:val="000000"/>
          <w:sz w:val="22"/>
          <w:szCs w:val="22"/>
        </w:rPr>
        <w:t> of his/her bank accounts, </w:t>
      </w:r>
      <w:r w:rsidRPr="004D3757">
        <w:rPr>
          <w:rStyle w:val="Emphasis"/>
          <w:rFonts w:ascii="Georgia" w:hAnsi="Georgia"/>
          <w:i w:val="0"/>
          <w:iCs w:val="0"/>
          <w:color w:val="000000"/>
          <w:sz w:val="22"/>
          <w:szCs w:val="22"/>
        </w:rPr>
        <w:t>Deposit Funds</w:t>
      </w:r>
      <w:r w:rsidRPr="004D3757">
        <w:rPr>
          <w:rFonts w:ascii="Georgia" w:hAnsi="Georgia"/>
          <w:color w:val="000000"/>
          <w:sz w:val="22"/>
          <w:szCs w:val="22"/>
        </w:rPr>
        <w:t>, </w:t>
      </w:r>
      <w:r w:rsidRPr="004D3757">
        <w:rPr>
          <w:rStyle w:val="Emphasis"/>
          <w:rFonts w:ascii="Georgia" w:hAnsi="Georgia"/>
          <w:i w:val="0"/>
          <w:iCs w:val="0"/>
          <w:color w:val="000000"/>
          <w:sz w:val="22"/>
          <w:szCs w:val="22"/>
        </w:rPr>
        <w:t>Withdraw Cash</w:t>
      </w:r>
      <w:r w:rsidRPr="004D3757">
        <w:rPr>
          <w:rFonts w:ascii="Georgia" w:hAnsi="Georgia"/>
          <w:color w:val="000000"/>
          <w:sz w:val="22"/>
          <w:szCs w:val="22"/>
        </w:rPr>
        <w:t> and/or </w:t>
      </w:r>
      <w:r w:rsidRPr="004D3757">
        <w:rPr>
          <w:rStyle w:val="Emphasis"/>
          <w:rFonts w:ascii="Georgia" w:hAnsi="Georgia"/>
          <w:i w:val="0"/>
          <w:iCs w:val="0"/>
          <w:color w:val="000000"/>
          <w:sz w:val="22"/>
          <w:szCs w:val="22"/>
        </w:rPr>
        <w:t>Transfer Funds</w:t>
      </w:r>
      <w:r w:rsidRPr="004D3757">
        <w:rPr>
          <w:rFonts w:ascii="Georgia" w:hAnsi="Georgia"/>
          <w:color w:val="000000"/>
          <w:sz w:val="22"/>
          <w:szCs w:val="22"/>
        </w:rPr>
        <w:t> (</w:t>
      </w:r>
      <w:r w:rsidRPr="004D3757">
        <w:rPr>
          <w:rFonts w:ascii="Georgia" w:hAnsi="Georgia"/>
          <w:b/>
          <w:bCs/>
          <w:color w:val="000000"/>
          <w:sz w:val="22"/>
          <w:szCs w:val="22"/>
        </w:rPr>
        <w:t>use cases</w:t>
      </w:r>
      <w:r w:rsidRPr="004D3757">
        <w:rPr>
          <w:rFonts w:ascii="Georgia" w:hAnsi="Georgia"/>
          <w:color w:val="000000"/>
          <w:sz w:val="22"/>
          <w:szCs w:val="22"/>
        </w:rPr>
        <w:t>). </w:t>
      </w:r>
      <w:r w:rsidRPr="004D3757">
        <w:rPr>
          <w:rStyle w:val="Emphasis"/>
          <w:rFonts w:ascii="Georgia" w:hAnsi="Georgia"/>
          <w:i w:val="0"/>
          <w:iCs w:val="0"/>
          <w:color w:val="000000"/>
          <w:sz w:val="22"/>
          <w:szCs w:val="22"/>
        </w:rPr>
        <w:t>ATM Technician</w:t>
      </w:r>
      <w:r w:rsidRPr="004D3757">
        <w:rPr>
          <w:rFonts w:ascii="Georgia" w:hAnsi="Georgia"/>
          <w:color w:val="000000"/>
          <w:sz w:val="22"/>
          <w:szCs w:val="22"/>
        </w:rPr>
        <w:t> provides </w:t>
      </w:r>
      <w:r w:rsidRPr="004D3757">
        <w:rPr>
          <w:rStyle w:val="Emphasis"/>
          <w:rFonts w:ascii="Georgia" w:hAnsi="Georgia"/>
          <w:i w:val="0"/>
          <w:iCs w:val="0"/>
          <w:color w:val="000000"/>
          <w:sz w:val="22"/>
          <w:szCs w:val="22"/>
        </w:rPr>
        <w:t>Maintenance</w:t>
      </w:r>
      <w:r w:rsidRPr="004D3757">
        <w:rPr>
          <w:rFonts w:ascii="Georgia" w:hAnsi="Georgia"/>
          <w:color w:val="000000"/>
          <w:sz w:val="22"/>
          <w:szCs w:val="22"/>
        </w:rPr>
        <w:t> and </w:t>
      </w:r>
      <w:r w:rsidRPr="004D3757">
        <w:rPr>
          <w:rStyle w:val="Emphasis"/>
          <w:rFonts w:ascii="Georgia" w:hAnsi="Georgia"/>
          <w:i w:val="0"/>
          <w:iCs w:val="0"/>
          <w:color w:val="000000"/>
          <w:sz w:val="22"/>
          <w:szCs w:val="22"/>
        </w:rPr>
        <w:t>Repairs</w:t>
      </w:r>
      <w:r w:rsidRPr="004D3757">
        <w:rPr>
          <w:rFonts w:ascii="Georgia" w:hAnsi="Georgia"/>
          <w:color w:val="000000"/>
          <w:sz w:val="22"/>
          <w:szCs w:val="22"/>
        </w:rPr>
        <w:t>. All these use cases also involve </w:t>
      </w:r>
      <w:r w:rsidRPr="004D3757">
        <w:rPr>
          <w:rStyle w:val="Emphasis"/>
          <w:rFonts w:ascii="Georgia" w:hAnsi="Georgia"/>
          <w:i w:val="0"/>
          <w:iCs w:val="0"/>
          <w:color w:val="000000"/>
          <w:sz w:val="22"/>
          <w:szCs w:val="22"/>
        </w:rPr>
        <w:t>Bank</w:t>
      </w:r>
      <w:r w:rsidRPr="004D3757">
        <w:rPr>
          <w:rFonts w:ascii="Georgia" w:hAnsi="Georgia"/>
          <w:color w:val="000000"/>
          <w:sz w:val="22"/>
          <w:szCs w:val="22"/>
        </w:rPr>
        <w:t> actor whether it is related to customer transactions or to the ATM servicing.</w:t>
      </w:r>
    </w:p>
    <w:p w14:paraId="0BC21800" w14:textId="0AA5D753" w:rsidR="004D3757" w:rsidRDefault="0012136E" w:rsidP="004D3757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74242C0" wp14:editId="6DCA7C6E">
            <wp:extent cx="5731510" cy="4222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9F29" w14:textId="0C148C10" w:rsidR="00392D6A" w:rsidRDefault="00392D6A" w:rsidP="00392D6A">
      <w:pPr>
        <w:pStyle w:val="figure-text"/>
        <w:spacing w:before="150" w:beforeAutospacing="0" w:after="0" w:afterAutospacing="0"/>
        <w:rPr>
          <w:rFonts w:ascii="Georgia" w:hAnsi="Georgi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2A6">
        <w:rPr>
          <w:rFonts w:ascii="Georgia" w:hAnsi="Georgi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An example of use case diagram for Bank ATM subsystem - top level use cases.</w:t>
      </w:r>
    </w:p>
    <w:p w14:paraId="0B4DFE48" w14:textId="77777777" w:rsidR="0012136E" w:rsidRPr="00B162A6" w:rsidRDefault="0012136E" w:rsidP="00392D6A">
      <w:pPr>
        <w:pStyle w:val="figure-text"/>
        <w:spacing w:before="150" w:beforeAutospacing="0" w:after="0" w:afterAutospacing="0"/>
        <w:rPr>
          <w:rFonts w:ascii="Georgia" w:hAnsi="Georgi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4708A5" w14:textId="6C59D576" w:rsidR="00392D6A" w:rsidRDefault="00392D6A" w:rsidP="004D3757">
      <w:pPr>
        <w:spacing w:line="360" w:lineRule="auto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On most bank ATMs, the customer is authenticated by inserting a plastic ATM card and entering a personal identification number (PIN). </w:t>
      </w:r>
      <w:r>
        <w:rPr>
          <w:rStyle w:val="Emphasis"/>
          <w:rFonts w:ascii="Georgia" w:hAnsi="Georgia"/>
          <w:color w:val="000000"/>
          <w:shd w:val="clear" w:color="auto" w:fill="FFFFFF"/>
        </w:rPr>
        <w:t>Customer Authentication</w:t>
      </w:r>
      <w:r>
        <w:rPr>
          <w:rFonts w:ascii="Georgia" w:hAnsi="Georgia"/>
          <w:color w:val="000000"/>
          <w:shd w:val="clear" w:color="auto" w:fill="FFFFFF"/>
        </w:rPr>
        <w:t> use case is required for every ATM transaction so we show it as </w:t>
      </w:r>
      <w:r>
        <w:rPr>
          <w:rFonts w:ascii="Georgia" w:hAnsi="Georgia"/>
          <w:color w:val="000000"/>
          <w:shd w:val="clear" w:color="auto" w:fill="FFFFFF"/>
        </w:rPr>
        <w:t>include r</w:t>
      </w:r>
      <w:r>
        <w:rPr>
          <w:rFonts w:ascii="Georgia" w:hAnsi="Georgia"/>
          <w:color w:val="000000"/>
          <w:shd w:val="clear" w:color="auto" w:fill="FFFFFF"/>
        </w:rPr>
        <w:t>elationship. Including this use case as well as transaction </w:t>
      </w:r>
      <w:r>
        <w:t>generalizations</w:t>
      </w:r>
      <w:r>
        <w:rPr>
          <w:rFonts w:ascii="Georgia" w:hAnsi="Georgia"/>
          <w:color w:val="000000"/>
          <w:shd w:val="clear" w:color="auto" w:fill="FFFFFF"/>
        </w:rPr>
        <w:t xml:space="preserve"> </w:t>
      </w:r>
      <w:r>
        <w:rPr>
          <w:rFonts w:ascii="Georgia" w:hAnsi="Georgia"/>
          <w:color w:val="000000"/>
          <w:shd w:val="clear" w:color="auto" w:fill="FFFFFF"/>
        </w:rPr>
        <w:t>make the </w:t>
      </w:r>
      <w:r>
        <w:rPr>
          <w:rStyle w:val="Emphasis"/>
          <w:rFonts w:ascii="Georgia" w:hAnsi="Georgia"/>
          <w:color w:val="000000"/>
          <w:shd w:val="clear" w:color="auto" w:fill="FFFFFF"/>
        </w:rPr>
        <w:t>ATM Transaction</w:t>
      </w:r>
      <w:r>
        <w:rPr>
          <w:rFonts w:ascii="Georgia" w:hAnsi="Georgia"/>
          <w:color w:val="000000"/>
          <w:shd w:val="clear" w:color="auto" w:fill="FFFFFF"/>
        </w:rPr>
        <w:t> an </w:t>
      </w:r>
      <w:r>
        <w:rPr>
          <w:rFonts w:ascii="Georgia" w:hAnsi="Georgia"/>
          <w:color w:val="000000"/>
          <w:shd w:val="clear" w:color="auto" w:fill="FFFFFF"/>
        </w:rPr>
        <w:t>abstract use case</w:t>
      </w:r>
      <w:hyperlink r:id="rId6" w:anchor="abstract-use-case" w:history="1"/>
      <w:r>
        <w:rPr>
          <w:rFonts w:ascii="Georgia" w:hAnsi="Georgia"/>
          <w:color w:val="000000"/>
          <w:shd w:val="clear" w:color="auto" w:fill="FFFFFF"/>
        </w:rPr>
        <w:t>.</w:t>
      </w:r>
    </w:p>
    <w:p w14:paraId="4D5EFAF0" w14:textId="06E5BF4A" w:rsidR="00DC082E" w:rsidRDefault="0012136E" w:rsidP="004D3757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6E82F02" wp14:editId="6973DD13">
            <wp:extent cx="5731510" cy="2758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5DEC" w14:textId="77777777" w:rsidR="00DC082E" w:rsidRPr="00B162A6" w:rsidRDefault="00DC082E" w:rsidP="00DC082E">
      <w:pPr>
        <w:pStyle w:val="figure-text"/>
        <w:spacing w:before="150" w:beforeAutospacing="0" w:after="0" w:afterAutospacing="0"/>
        <w:jc w:val="center"/>
        <w:rPr>
          <w:rFonts w:ascii="Georgia" w:hAnsi="Georgi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2A6">
        <w:rPr>
          <w:rFonts w:ascii="Georgia" w:hAnsi="Georgi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Bank ATM Transactions and Customer Authentication Use Cases Example.</w:t>
      </w:r>
    </w:p>
    <w:p w14:paraId="3ECC14A0" w14:textId="1CD5A8A7" w:rsidR="00DC082E" w:rsidRDefault="00DC082E" w:rsidP="004D3757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</w:p>
    <w:p w14:paraId="4BB3CD62" w14:textId="4BDB03B7" w:rsidR="00DC082E" w:rsidRDefault="00DC082E" w:rsidP="004D3757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</w:p>
    <w:p w14:paraId="02EF5807" w14:textId="77777777" w:rsidR="00B162A6" w:rsidRDefault="00DC082E" w:rsidP="004D3757">
      <w:pPr>
        <w:spacing w:line="360" w:lineRule="auto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Customer may need some help from the ATM. </w:t>
      </w:r>
      <w:r>
        <w:rPr>
          <w:rStyle w:val="Emphasis"/>
          <w:rFonts w:ascii="Georgia" w:hAnsi="Georgia"/>
          <w:color w:val="000000"/>
          <w:shd w:val="clear" w:color="auto" w:fill="FFFFFF"/>
        </w:rPr>
        <w:t>ATM Transaction</w:t>
      </w:r>
      <w:r>
        <w:rPr>
          <w:rFonts w:ascii="Georgia" w:hAnsi="Georgia"/>
          <w:color w:val="000000"/>
          <w:shd w:val="clear" w:color="auto" w:fill="FFFFFF"/>
        </w:rPr>
        <w:t> use case is</w:t>
      </w:r>
      <w:r>
        <w:t xml:space="preserve"> </w:t>
      </w:r>
      <w:r w:rsidRPr="00DC082E">
        <w:rPr>
          <w:rFonts w:ascii="Georgia" w:hAnsi="Georgia"/>
        </w:rPr>
        <w:t>extended</w:t>
      </w:r>
      <w:r>
        <w:t xml:space="preserve"> </w:t>
      </w:r>
      <w:r>
        <w:rPr>
          <w:rFonts w:ascii="Georgia" w:hAnsi="Georgia"/>
          <w:color w:val="000000"/>
          <w:shd w:val="clear" w:color="auto" w:fill="FFFFFF"/>
        </w:rPr>
        <w:t>via </w:t>
      </w:r>
      <w:r w:rsidRPr="00DC082E">
        <w:rPr>
          <w:rFonts w:ascii="Georgia" w:hAnsi="Georgia"/>
        </w:rPr>
        <w:t>extension point</w:t>
      </w:r>
      <w:r>
        <w:rPr>
          <w:rFonts w:ascii="Georgia" w:hAnsi="Georgia"/>
          <w:color w:val="000000"/>
          <w:shd w:val="clear" w:color="auto" w:fill="FFFFFF"/>
        </w:rPr>
        <w:t> called </w:t>
      </w:r>
      <w:r>
        <w:rPr>
          <w:rStyle w:val="Emphasis"/>
          <w:rFonts w:ascii="Georgia" w:hAnsi="Georgia"/>
          <w:color w:val="000000"/>
          <w:shd w:val="clear" w:color="auto" w:fill="FFFFFF"/>
        </w:rPr>
        <w:t>menu</w:t>
      </w:r>
      <w:r>
        <w:rPr>
          <w:rFonts w:ascii="Georgia" w:hAnsi="Georgia"/>
          <w:color w:val="000000"/>
          <w:shd w:val="clear" w:color="auto" w:fill="FFFFFF"/>
        </w:rPr>
        <w:t> by the </w:t>
      </w:r>
      <w:r>
        <w:rPr>
          <w:rStyle w:val="Emphasis"/>
          <w:rFonts w:ascii="Georgia" w:hAnsi="Georgia"/>
          <w:color w:val="000000"/>
          <w:shd w:val="clear" w:color="auto" w:fill="FFFFFF"/>
        </w:rPr>
        <w:t>ATM Help</w:t>
      </w:r>
      <w:r>
        <w:rPr>
          <w:rFonts w:ascii="Georgia" w:hAnsi="Georgia"/>
          <w:color w:val="000000"/>
          <w:shd w:val="clear" w:color="auto" w:fill="FFFFFF"/>
        </w:rPr>
        <w:t> use case whenever </w:t>
      </w:r>
      <w:r>
        <w:rPr>
          <w:rStyle w:val="Emphasis"/>
          <w:rFonts w:ascii="Georgia" w:hAnsi="Georgia"/>
          <w:color w:val="000000"/>
          <w:shd w:val="clear" w:color="auto" w:fill="FFFFFF"/>
        </w:rPr>
        <w:t>ATM Transaction</w:t>
      </w:r>
      <w:r>
        <w:rPr>
          <w:rFonts w:ascii="Georgia" w:hAnsi="Georgia"/>
          <w:color w:val="000000"/>
          <w:shd w:val="clear" w:color="auto" w:fill="FFFFFF"/>
        </w:rPr>
        <w:t> is at the location specified by the </w:t>
      </w:r>
      <w:r>
        <w:rPr>
          <w:rStyle w:val="Emphasis"/>
          <w:rFonts w:ascii="Georgia" w:hAnsi="Georgia"/>
          <w:color w:val="000000"/>
          <w:shd w:val="clear" w:color="auto" w:fill="FFFFFF"/>
        </w:rPr>
        <w:t>menu</w:t>
      </w:r>
      <w:r>
        <w:rPr>
          <w:rFonts w:ascii="Georgia" w:hAnsi="Georgia"/>
          <w:color w:val="000000"/>
          <w:shd w:val="clear" w:color="auto" w:fill="FFFFFF"/>
        </w:rPr>
        <w:t xml:space="preserve"> and the bank customer requests help, </w:t>
      </w:r>
      <w:r>
        <w:rPr>
          <w:rFonts w:ascii="Georgia" w:hAnsi="Georgia"/>
          <w:color w:val="000000"/>
          <w:shd w:val="clear" w:color="auto" w:fill="FFFFFF"/>
        </w:rPr>
        <w:t>e.g.,</w:t>
      </w:r>
      <w:r>
        <w:rPr>
          <w:rFonts w:ascii="Georgia" w:hAnsi="Georgia"/>
          <w:color w:val="000000"/>
          <w:shd w:val="clear" w:color="auto" w:fill="FFFFFF"/>
        </w:rPr>
        <w:t xml:space="preserve"> by selecting Help menu item.</w:t>
      </w:r>
    </w:p>
    <w:p w14:paraId="2C2A5887" w14:textId="64ECC6AA" w:rsidR="00DC082E" w:rsidRDefault="00B162A6" w:rsidP="004D3757">
      <w:pPr>
        <w:spacing w:line="360" w:lineRule="auto"/>
        <w:jc w:val="both"/>
        <w:rPr>
          <w:b/>
          <w:bCs/>
          <w:noProof/>
          <w:sz w:val="24"/>
          <w:szCs w:val="24"/>
          <w:lang w:val="en-US"/>
        </w:rPr>
      </w:pPr>
      <w:r w:rsidRPr="00B162A6">
        <w:rPr>
          <w:b/>
          <w:bCs/>
          <w:noProof/>
          <w:sz w:val="24"/>
          <w:szCs w:val="24"/>
          <w:lang w:val="en-US"/>
        </w:rPr>
        <w:t xml:space="preserve"> </w:t>
      </w:r>
      <w:r w:rsidR="0012136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A8E5992" wp14:editId="7B8C818E">
            <wp:extent cx="5731510" cy="3337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6F3B" w14:textId="77777777" w:rsidR="00B162A6" w:rsidRPr="00B162A6" w:rsidRDefault="00B162A6" w:rsidP="00B162A6">
      <w:pPr>
        <w:pStyle w:val="figure-text"/>
        <w:spacing w:before="150" w:beforeAutospacing="0" w:after="0" w:afterAutospacing="0"/>
        <w:jc w:val="center"/>
        <w:rPr>
          <w:rFonts w:ascii="Georgia" w:hAnsi="Georgi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2A6">
        <w:rPr>
          <w:rFonts w:ascii="Georgia" w:hAnsi="Georgi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Bank ATM Maintenance, Repair, Diagnostics Use Cases Example.</w:t>
      </w:r>
    </w:p>
    <w:p w14:paraId="1D7D3654" w14:textId="4CEFFCC4" w:rsidR="00B162A6" w:rsidRDefault="00B162A6" w:rsidP="004D3757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19C91850" w14:textId="1DC0A0CC" w:rsidR="00B162A6" w:rsidRPr="00B162A6" w:rsidRDefault="00B162A6" w:rsidP="004D3757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B162A6">
        <w:rPr>
          <w:rStyle w:val="Emphasis"/>
          <w:rFonts w:ascii="Georgia" w:hAnsi="Georgia"/>
          <w:i w:val="0"/>
          <w:iCs w:val="0"/>
          <w:color w:val="000000"/>
          <w:shd w:val="clear" w:color="auto" w:fill="FFFFFF"/>
        </w:rPr>
        <w:t xml:space="preserve">ATM </w:t>
      </w:r>
      <w:r w:rsidRPr="00B162A6">
        <w:rPr>
          <w:rStyle w:val="Emphasis"/>
          <w:rFonts w:ascii="Georgia" w:hAnsi="Georgia"/>
          <w:i w:val="0"/>
          <w:iCs w:val="0"/>
          <w:color w:val="000000"/>
          <w:shd w:val="clear" w:color="auto" w:fill="FFFFFF"/>
        </w:rPr>
        <w:t>Technician</w:t>
      </w:r>
      <w:r>
        <w:rPr>
          <w:rStyle w:val="Emphasis"/>
          <w:rFonts w:ascii="Georgia" w:hAnsi="Georgia"/>
          <w:i w:val="0"/>
          <w:iCs w:val="0"/>
          <w:color w:val="000000"/>
          <w:shd w:val="clear" w:color="auto" w:fill="FFFFFF"/>
        </w:rPr>
        <w:t xml:space="preserve"> </w:t>
      </w:r>
      <w:r w:rsidRPr="00B162A6">
        <w:rPr>
          <w:rFonts w:ascii="Georgia" w:hAnsi="Georgia"/>
          <w:color w:val="000000"/>
          <w:shd w:val="clear" w:color="auto" w:fill="FFFFFF"/>
        </w:rPr>
        <w:t>maintains</w:t>
      </w:r>
      <w:r w:rsidRPr="00B162A6"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r w:rsidRPr="00B162A6">
        <w:rPr>
          <w:rFonts w:ascii="Georgia" w:hAnsi="Georgia"/>
          <w:color w:val="000000"/>
          <w:shd w:val="clear" w:color="auto" w:fill="FFFFFF"/>
        </w:rPr>
        <w:t>or</w:t>
      </w:r>
      <w:r w:rsidRPr="00B162A6">
        <w:rPr>
          <w:rFonts w:ascii="Georgia" w:hAnsi="Georgia"/>
          <w:i/>
          <w:iCs/>
          <w:color w:val="000000"/>
          <w:shd w:val="clear" w:color="auto" w:fill="FFFFFF"/>
        </w:rPr>
        <w:t xml:space="preserve"> repairs Bank </w:t>
      </w:r>
      <w:r w:rsidRPr="00B162A6">
        <w:rPr>
          <w:rFonts w:ascii="Georgia" w:hAnsi="Georgia"/>
          <w:color w:val="000000"/>
          <w:shd w:val="clear" w:color="auto" w:fill="FFFFFF"/>
        </w:rPr>
        <w:t>ATM</w:t>
      </w:r>
      <w:r w:rsidRPr="00B162A6">
        <w:rPr>
          <w:rFonts w:ascii="Georgia" w:hAnsi="Georgia"/>
          <w:i/>
          <w:iCs/>
          <w:color w:val="000000"/>
          <w:shd w:val="clear" w:color="auto" w:fill="FFFFFF"/>
        </w:rPr>
        <w:t>. </w:t>
      </w:r>
      <w:r w:rsidRPr="00B162A6">
        <w:rPr>
          <w:rStyle w:val="Emphasis"/>
          <w:rFonts w:ascii="Georgia" w:hAnsi="Georgia"/>
          <w:i w:val="0"/>
          <w:iCs w:val="0"/>
          <w:color w:val="000000"/>
          <w:shd w:val="clear" w:color="auto" w:fill="FFFFFF"/>
        </w:rPr>
        <w:t>Maintenance</w:t>
      </w:r>
      <w:r w:rsidRPr="00B162A6">
        <w:rPr>
          <w:rFonts w:ascii="Georgia" w:hAnsi="Georgia"/>
          <w:i/>
          <w:iCs/>
          <w:color w:val="000000"/>
          <w:shd w:val="clear" w:color="auto" w:fill="FFFFFF"/>
        </w:rPr>
        <w:t xml:space="preserve"> use case </w:t>
      </w:r>
      <w:r w:rsidRPr="00B162A6">
        <w:rPr>
          <w:rFonts w:ascii="Georgia" w:hAnsi="Georgia"/>
          <w:color w:val="000000"/>
          <w:shd w:val="clear" w:color="auto" w:fill="FFFFFF"/>
        </w:rPr>
        <w:t>includes</w:t>
      </w:r>
      <w:r w:rsidRPr="00B162A6">
        <w:rPr>
          <w:rFonts w:ascii="Georgia" w:hAnsi="Georgia"/>
          <w:i/>
          <w:iCs/>
          <w:color w:val="000000"/>
          <w:shd w:val="clear" w:color="auto" w:fill="FFFFFF"/>
        </w:rPr>
        <w:t> </w:t>
      </w:r>
      <w:r w:rsidRPr="00B162A6">
        <w:rPr>
          <w:rStyle w:val="Emphasis"/>
          <w:rFonts w:ascii="Georgia" w:hAnsi="Georgia"/>
          <w:i w:val="0"/>
          <w:iCs w:val="0"/>
          <w:color w:val="000000"/>
          <w:shd w:val="clear" w:color="auto" w:fill="FFFFFF"/>
        </w:rPr>
        <w:t>Replenishing</w:t>
      </w:r>
      <w:r w:rsidRPr="00B162A6">
        <w:rPr>
          <w:rFonts w:ascii="Georgia" w:hAnsi="Georgia"/>
          <w:i/>
          <w:iCs/>
          <w:color w:val="000000"/>
          <w:shd w:val="clear" w:color="auto" w:fill="FFFFFF"/>
        </w:rPr>
        <w:t> </w:t>
      </w:r>
      <w:r w:rsidRPr="00B162A6">
        <w:rPr>
          <w:rFonts w:ascii="Georgia" w:hAnsi="Georgia"/>
          <w:color w:val="000000"/>
          <w:shd w:val="clear" w:color="auto" w:fill="FFFFFF"/>
        </w:rPr>
        <w:t>ATM</w:t>
      </w:r>
      <w:r w:rsidRPr="00B162A6">
        <w:rPr>
          <w:rFonts w:ascii="Georgia" w:hAnsi="Georgia"/>
          <w:i/>
          <w:iCs/>
          <w:color w:val="000000"/>
          <w:shd w:val="clear" w:color="auto" w:fill="FFFFFF"/>
        </w:rPr>
        <w:t xml:space="preserve"> </w:t>
      </w:r>
      <w:r w:rsidRPr="00B162A6">
        <w:rPr>
          <w:rFonts w:ascii="Georgia" w:hAnsi="Georgia"/>
          <w:color w:val="000000"/>
          <w:shd w:val="clear" w:color="auto" w:fill="FFFFFF"/>
        </w:rPr>
        <w:t>with cash, ink or printer paper</w:t>
      </w:r>
      <w:r w:rsidRPr="00B162A6">
        <w:rPr>
          <w:rFonts w:ascii="Georgia" w:hAnsi="Georgia"/>
          <w:i/>
          <w:iCs/>
          <w:color w:val="000000"/>
          <w:shd w:val="clear" w:color="auto" w:fill="FFFFFF"/>
        </w:rPr>
        <w:t>, </w:t>
      </w:r>
      <w:r w:rsidRPr="00B162A6">
        <w:rPr>
          <w:rStyle w:val="Emphasis"/>
          <w:rFonts w:ascii="Georgia" w:hAnsi="Georgia"/>
          <w:i w:val="0"/>
          <w:iCs w:val="0"/>
          <w:color w:val="000000"/>
          <w:shd w:val="clear" w:color="auto" w:fill="FFFFFF"/>
        </w:rPr>
        <w:t>Upgrades</w:t>
      </w:r>
      <w:r w:rsidRPr="00B162A6">
        <w:rPr>
          <w:rFonts w:ascii="Georgia" w:hAnsi="Georgia"/>
          <w:color w:val="000000"/>
          <w:shd w:val="clear" w:color="auto" w:fill="FFFFFF"/>
        </w:rPr>
        <w:t> of hardware, firmware or software, and remote or on-site </w:t>
      </w:r>
      <w:r w:rsidRPr="00B162A6">
        <w:rPr>
          <w:rStyle w:val="Emphasis"/>
          <w:rFonts w:ascii="Georgia" w:hAnsi="Georgia"/>
          <w:i w:val="0"/>
          <w:iCs w:val="0"/>
          <w:color w:val="000000"/>
          <w:shd w:val="clear" w:color="auto" w:fill="FFFFFF"/>
        </w:rPr>
        <w:t>Diagnostics</w:t>
      </w:r>
      <w:r w:rsidRPr="00B162A6">
        <w:rPr>
          <w:rFonts w:ascii="Georgia" w:hAnsi="Georgia"/>
          <w:color w:val="000000"/>
          <w:shd w:val="clear" w:color="auto" w:fill="FFFFFF"/>
        </w:rPr>
        <w:t>. </w:t>
      </w:r>
      <w:r w:rsidRPr="00B162A6">
        <w:rPr>
          <w:rStyle w:val="Emphasis"/>
          <w:rFonts w:ascii="Georgia" w:hAnsi="Georgia"/>
          <w:i w:val="0"/>
          <w:iCs w:val="0"/>
          <w:color w:val="000000"/>
          <w:shd w:val="clear" w:color="auto" w:fill="FFFFFF"/>
        </w:rPr>
        <w:t>Diagnostics</w:t>
      </w:r>
      <w:r w:rsidRPr="00B162A6">
        <w:rPr>
          <w:rFonts w:ascii="Georgia" w:hAnsi="Georgia"/>
          <w:color w:val="000000"/>
          <w:shd w:val="clear" w:color="auto" w:fill="FFFFFF"/>
        </w:rPr>
        <w:t> is also </w:t>
      </w:r>
      <w:r>
        <w:rPr>
          <w:rFonts w:ascii="Georgia" w:hAnsi="Georgia"/>
          <w:color w:val="000000"/>
          <w:shd w:val="clear" w:color="auto" w:fill="FFFFFF"/>
        </w:rPr>
        <w:t>included</w:t>
      </w:r>
      <w:r w:rsidRPr="00B162A6">
        <w:rPr>
          <w:rFonts w:ascii="Georgia" w:hAnsi="Georgia"/>
          <w:color w:val="000000"/>
          <w:shd w:val="clear" w:color="auto" w:fill="FFFFFF"/>
        </w:rPr>
        <w:t> in (shared with) </w:t>
      </w:r>
      <w:r w:rsidRPr="00B162A6">
        <w:rPr>
          <w:rStyle w:val="Emphasis"/>
          <w:rFonts w:ascii="Georgia" w:hAnsi="Georgia"/>
          <w:i w:val="0"/>
          <w:iCs w:val="0"/>
          <w:color w:val="000000"/>
          <w:shd w:val="clear" w:color="auto" w:fill="FFFFFF"/>
        </w:rPr>
        <w:t>Repair</w:t>
      </w:r>
      <w:r w:rsidRPr="00B162A6">
        <w:rPr>
          <w:rFonts w:ascii="Georgia" w:hAnsi="Georgia"/>
          <w:color w:val="000000"/>
          <w:shd w:val="clear" w:color="auto" w:fill="FFFFFF"/>
        </w:rPr>
        <w:t> use case.</w:t>
      </w:r>
    </w:p>
    <w:sectPr w:rsidR="00B162A6" w:rsidRPr="00B16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57"/>
    <w:rsid w:val="0012136E"/>
    <w:rsid w:val="00392D6A"/>
    <w:rsid w:val="004D3757"/>
    <w:rsid w:val="007533A0"/>
    <w:rsid w:val="00B162A6"/>
    <w:rsid w:val="00DC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10F2"/>
  <w15:chartTrackingRefBased/>
  <w15:docId w15:val="{A9AD8841-D919-434F-9A53-5ED719E4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37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37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3757"/>
    <w:rPr>
      <w:i/>
      <w:iCs/>
    </w:rPr>
  </w:style>
  <w:style w:type="paragraph" w:customStyle="1" w:styleId="figure-text">
    <w:name w:val="figure-text"/>
    <w:basedOn w:val="Normal"/>
    <w:rsid w:val="00392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ml-diagrams.org/use-cas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uml-diagrams.org/bank-atm-uml-use-case-diagram-example.html?context=uc-exampl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singh</dc:creator>
  <cp:keywords/>
  <dc:description/>
  <cp:lastModifiedBy>bhupinder singh</cp:lastModifiedBy>
  <cp:revision>2</cp:revision>
  <dcterms:created xsi:type="dcterms:W3CDTF">2022-03-16T16:16:00Z</dcterms:created>
  <dcterms:modified xsi:type="dcterms:W3CDTF">2022-03-16T16:16:00Z</dcterms:modified>
</cp:coreProperties>
</file>