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ЎЗБЕКИСТОН РЕСПУБЛИКАСИ СОҒЛИҚНИ САҚЛАШ ВАЗИРЛИГИ</w:t>
      </w:r>
    </w:p>
    <w:p>
      <w:pPr>
        <w:jc w:val="center"/>
      </w:pPr>
      <w:r>
        <w:rPr>
          <w:b/>
          <w:sz w:val="26"/>
        </w:rPr>
        <w:t>ОТОРИНОЛАРИНГОЛОГИЯ КАСАЛЛИКЛАРИНИ ЗАМОНАВИЙ ТЕКШИРИШ ВА ДАВОЛАШ ХУСУСИЙ</w:t>
      </w:r>
    </w:p>
    <w:p>
      <w:pPr>
        <w:jc w:val="center"/>
      </w:pPr>
      <w:r>
        <w:rPr>
          <w:b/>
          <w:sz w:val="26"/>
        </w:rPr>
        <w:t>КЛИНИКАСИ</w:t>
      </w:r>
    </w:p>
    <w:p>
      <w:pPr>
        <w:jc w:val="center"/>
      </w:pPr>
      <w:r>
        <w:rPr>
          <w:sz w:val="22"/>
        </w:rPr>
        <w:t xml:space="preserve">       * ЛОР</w:t>
      </w:r>
    </w:p>
    <w:p>
      <w:pPr>
        <w:jc w:val="center"/>
      </w:pPr>
      <w:r>
        <w:rPr>
          <w:sz w:val="22"/>
        </w:rPr>
        <w:t xml:space="preserve">       * Ревматолог</w:t>
      </w:r>
    </w:p>
    <w:p>
      <w:pPr>
        <w:jc w:val="center"/>
      </w:pPr>
      <w:r>
        <w:rPr>
          <w:sz w:val="22"/>
        </w:rPr>
        <w:t xml:space="preserve">       * Гирудотерапия (зулук билан даволаш)</w:t>
      </w:r>
    </w:p>
    <w:p>
      <w:pPr>
        <w:jc w:val="center"/>
      </w:pPr>
      <w:r>
        <w:rPr>
          <w:sz w:val="22"/>
        </w:rPr>
        <w:t xml:space="preserve">       * Хиджама (банка ёрдамида даволаш)</w:t>
      </w:r>
    </w:p>
    <w:p>
      <w:pPr>
        <w:jc w:val="center"/>
      </w:pPr>
      <w:r>
        <w:rPr>
          <w:sz w:val="22"/>
        </w:rPr>
        <w:t xml:space="preserve">       * Лаборатория</w:t>
      </w:r>
    </w:p>
    <w:p>
      <w:pPr>
        <w:jc w:val="center"/>
      </w:pPr>
      <w:r>
        <w:rPr>
          <w:sz w:val="22"/>
        </w:rPr>
        <w:t xml:space="preserve">       * Массаж</w:t>
      </w:r>
    </w:p>
    <w:p>
      <w:pPr>
        <w:jc w:val="center"/>
      </w:pPr>
      <w:r>
        <w:rPr>
          <w:sz w:val="22"/>
        </w:rPr>
      </w:r>
    </w:p>
    <w:p>
      <w:pPr>
        <w:jc w:val="left"/>
      </w:pPr>
      <w:r>
        <w:rPr>
          <w:sz w:val="20"/>
        </w:rPr>
        <w:t>Манзил: Сергели тумани, 7 - мавзе, 32-уй, 55 - хонадон</w:t>
      </w:r>
    </w:p>
    <w:p>
      <w:pPr>
        <w:jc w:val="left"/>
      </w:pPr>
      <w:r>
        <w:rPr>
          <w:sz w:val="20"/>
        </w:rPr>
        <w:t>Телефонлар:  + 998 93 391 91 64     + 998 99 981 91 64</w:t>
      </w:r>
    </w:p>
    <w:p/>
    <w:p>
      <w:pPr>
        <w:jc w:val="center"/>
      </w:pPr>
      <w:r>
        <w:rPr>
          <w:b/>
          <w:sz w:val="28"/>
        </w:rPr>
        <w:t>QABUL VARAQASI</w:t>
      </w:r>
    </w:p>
    <w:p>
      <w:pPr>
        <w:jc w:val="center"/>
      </w:pPr>
      <w:r>
        <w:rPr>
          <w:color w:val="555555"/>
          <w:sz w:val="20"/>
        </w:rPr>
        <w:t>Sana: {{ reception.date }}    №{{ reception.id }}</w:t>
      </w:r>
    </w:p>
    <w:p/>
    <w:p>
      <w:pPr>
        <w:jc w:val="left"/>
      </w:pPr>
      <w:r>
        <w:rPr>
          <w:b/>
          <w:color w:val="111111"/>
          <w:sz w:val="24"/>
        </w:rPr>
        <w:t>BEMOR HAQIDA MA'LUMOT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c>
          <w:tcPr>
            <w:tcW w:type="dxa" w:w="3118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b/>
                <w:sz w:val="20"/>
              </w:rPr>
              <w:t>F.I.SH.</w:t>
            </w:r>
          </w:p>
        </w:tc>
        <w:tc>
          <w:tcPr>
            <w:tcW w:type="dxa" w:w="6520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sz w:val="22"/>
              </w:rPr>
              <w:t>{{ patient.full_name }}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b/>
                <w:sz w:val="20"/>
              </w:rPr>
              <w:t>Tug'ilgan yili</w:t>
            </w:r>
          </w:p>
        </w:tc>
        <w:tc>
          <w:tcPr>
            <w:tcW w:type="dxa" w:w="6520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sz w:val="22"/>
              </w:rPr>
              <w:t>{{ patient.birth_year }}  ({{ patient.age }} yosh)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b/>
                <w:sz w:val="20"/>
              </w:rPr>
              <w:t>Manzil</w:t>
            </w:r>
          </w:p>
        </w:tc>
        <w:tc>
          <w:tcPr>
            <w:tcW w:type="dxa" w:w="6520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sz w:val="22"/>
              </w:rPr>
              <w:t>{{ patient.address }}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b/>
                <w:sz w:val="20"/>
              </w:rPr>
              <w:t>Telefon</w:t>
            </w:r>
          </w:p>
        </w:tc>
        <w:tc>
          <w:tcPr>
            <w:tcW w:type="dxa" w:w="6520"/>
            <w:vAlign w:val="center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r>
              <w:rPr>
                <w:sz w:val="22"/>
              </w:rPr>
              <w:t>{{ patient.phone }}</w:t>
            </w:r>
          </w:p>
        </w:tc>
      </w:tr>
    </w:tbl>
    <w:p/>
    <w:p>
      <w:pPr>
        <w:jc w:val="left"/>
      </w:pPr>
      <w:r>
        <w:rPr>
          <w:b/>
          <w:color w:val="111111"/>
          <w:sz w:val="24"/>
        </w:rPr>
        <w:t>SHIKOYATLAR</w:t>
      </w:r>
    </w:p>
    <w:p>
      <w:r>
        <w:rPr>
          <w:b w:val="0"/>
          <w:sz w:val="22"/>
        </w:rPr>
        <w:t>{{ reception.complaints_text }}</w:t>
      </w:r>
    </w:p>
    <w:p/>
    <w:p>
      <w:pPr>
        <w:jc w:val="left"/>
      </w:pPr>
      <w:r>
        <w:rPr>
          <w:b/>
          <w:color w:val="111111"/>
          <w:sz w:val="24"/>
        </w:rPr>
        <w:t>ANAMNEZ</w:t>
      </w:r>
    </w:p>
    <w:p>
      <w:r>
        <w:rPr>
          <w:b w:val="0"/>
          <w:sz w:val="22"/>
        </w:rPr>
        <w:t>{{ reception.anamnesis }}</w:t>
      </w:r>
    </w:p>
    <w:p/>
    <w:p>
      <w:pPr>
        <w:jc w:val="left"/>
      </w:pPr>
      <w:r>
        <w:rPr>
          <w:b/>
          <w:color w:val="111111"/>
          <w:sz w:val="24"/>
        </w:rPr>
        <w:t>LOR STATUS</w:t>
      </w:r>
    </w:p>
    <w:p>
      <w:r>
        <w:rPr>
          <w:b w:val="0"/>
          <w:sz w:val="22"/>
        </w:rPr>
        <w:t>{{ reception.lor_status_text }}</w:t>
      </w:r>
    </w:p>
    <w:p/>
    <w:p>
      <w:pPr>
        <w:jc w:val="left"/>
      </w:pPr>
      <w:r>
        <w:rPr>
          <w:b/>
          <w:color w:val="111111"/>
          <w:sz w:val="24"/>
        </w:rPr>
        <w:t>TASHXIS</w:t>
      </w:r>
    </w:p>
    <w:p>
      <w:r>
        <w:rPr>
          <w:b/>
          <w:sz w:val="24"/>
        </w:rPr>
        <w:t>{{ reception.diagnosis }}</w:t>
      </w:r>
    </w:p>
    <w:p/>
    <w:p>
      <w:pPr>
        <w:jc w:val="left"/>
      </w:pPr>
      <w:r>
        <w:rPr>
          <w:b/>
          <w:color w:val="111111"/>
          <w:sz w:val="24"/>
        </w:rPr>
        <w:t>TAVSIYA</w:t>
      </w:r>
    </w:p>
    <w:p>
      <w:r>
        <w:rPr>
          <w:b w:val="0"/>
          <w:sz w:val="22"/>
        </w:rPr>
        <w:t>{{ reception.recommendation }}</w:t>
      </w:r>
    </w:p>
    <w:p/>
    <w:p/>
    <w:p>
      <w:r>
        <w:rPr>
          <w:b/>
          <w:sz w:val="22"/>
        </w:rPr>
        <w:t>Shifokor: {{ doctor.full_name }}</w:t>
      </w:r>
      <w:r>
        <w:tab/>
        <w:tab/>
        <w:tab/>
        <w:tab/>
      </w:r>
      <w:r>
        <w:rPr>
          <w:sz w:val="22"/>
        </w:rPr>
        <w:t>Imzo: ______________________</w:t>
      </w:r>
    </w:p>
    <w:p>
      <w:r>
        <w:rPr>
          <w:color w:val="606060"/>
          <w:sz w:val="20"/>
        </w:rPr>
        <w:t>Tel: {{ doctor.phone }}</w:t>
      </w:r>
    </w:p>
    <w:p>
      <w:r>
        <w:rPr>
          <w:color w:val="808080"/>
          <w:sz w:val="18"/>
        </w:rPr>
        <w:t>Hujjat sanasi: {{ today }}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