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307" w:lineRule="auto"/>
        <w:jc w:val="center"/>
        <w:rPr>
          <w:b w:val="true"/>
          <w:color w:val="#000000"/>
          <w:sz w:val="19"/>
          <w:lang w:val="id-ID"/>
          <w:spacing w:val="11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9"/>
          <w:lang w:val="id-ID"/>
          <w:spacing w:val="11"/>
          <w:w w:val="100"/>
          <w:strike w:val="false"/>
          <w:vertAlign w:val="baseline"/>
          <w:rFonts w:ascii="Arial" w:hAnsi="Arial"/>
        </w:rPr>
        <w:t xml:space="preserve">KLASIFIKASI KESAHIHAN HADITS BERDASARKAN PERAWI
</w:t>
        <w:br/>
      </w:r>
      <w:r>
        <w:rPr>
          <w:b w:val="true"/>
          <w:color w:val="#000000"/>
          <w:sz w:val="19"/>
          <w:lang w:val="id-ID"/>
          <w:spacing w:val="3"/>
          <w:w w:val="100"/>
          <w:strike w:val="false"/>
          <w:vertAlign w:val="baseline"/>
          <w:rFonts w:ascii="Arial" w:hAnsi="Arial"/>
        </w:rPr>
        <w:t xml:space="preserve">HADITS MENGGUNAKAN </w:t>
      </w:r>
      <w:r>
        <w:rPr>
          <w:b w:val="true"/>
          <w:i w:val="true"/>
          <w:color w:val="#000000"/>
          <w:sz w:val="19"/>
          <w:lang w:val="id-ID"/>
          <w:spacing w:val="13"/>
          <w:w w:val="100"/>
          <w:strike w:val="false"/>
          <w:vertAlign w:val="baseline"/>
          <w:rFonts w:ascii="Arial" w:hAnsi="Arial"/>
        </w:rPr>
        <w:t xml:space="preserve">PRINCIPAL COMPONENT ANALYSIS
</w:t>
        <w:br/>
      </w:r>
      <w:r>
        <w:rPr>
          <w:b w:val="true"/>
          <w:color w:val="#000000"/>
          <w:sz w:val="19"/>
          <w:lang w:val="id-ID"/>
          <w:spacing w:val="0"/>
          <w:w w:val="100"/>
          <w:strike w:val="false"/>
          <w:vertAlign w:val="baseline"/>
          <w:rFonts w:ascii="Arial" w:hAnsi="Arial"/>
        </w:rPr>
        <w:t xml:space="preserve">DAN </w:t>
      </w:r>
      <w:r>
        <w:rPr>
          <w:b w:val="true"/>
          <w:i w:val="true"/>
          <w:color w:val="#000000"/>
          <w:sz w:val="19"/>
          <w:lang w:val="id-ID"/>
          <w:spacing w:val="10"/>
          <w:w w:val="100"/>
          <w:strike w:val="false"/>
          <w:vertAlign w:val="baseline"/>
          <w:rFonts w:ascii="Arial" w:hAnsi="Arial"/>
        </w:rPr>
        <w:t xml:space="preserve">BACKPROPAGATION NEURAL NETWORK</w:t>
      </w:r>
    </w:p>
    <w:p>
      <w:pPr>
        <w:ind w:right="0" w:left="2664" w:firstLine="0"/>
        <w:spacing w:before="828" w:after="720" w:line="208" w:lineRule="auto"/>
        <w:jc w:val="left"/>
        <w:rPr>
          <w:b w:val="true"/>
          <w:i w:val="true"/>
          <w:color w:val="#000000"/>
          <w:sz w:val="19"/>
          <w:lang w:val="id-ID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i w:val="true"/>
          <w:color w:val="#000000"/>
          <w:sz w:val="19"/>
          <w:lang w:val="id-ID"/>
          <w:spacing w:val="0"/>
          <w:w w:val="100"/>
          <w:strike w:val="false"/>
          <w:vertAlign w:val="baseline"/>
          <w:rFonts w:ascii="Arial" w:hAnsi="Arial"/>
        </w:rPr>
        <w:t xml:space="preserve">SKRIPSI</w:t>
      </w:r>
    </w:p>
    <w:p>
      <w:pPr>
        <w:ind w:right="1949" w:left="1728"/>
        <w:spacing w:before="0" w:after="864" w:line="240" w:lineRule="auto"/>
        <w:jc w:val="left"/>
      </w:pPr>
      <w:r>
        <w:drawing>
          <wp:inline>
            <wp:extent cx="1606550" cy="1722120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3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0" w:firstLine="0"/>
        <w:spacing w:before="0" w:after="0" w:line="307" w:lineRule="auto"/>
        <w:jc w:val="center"/>
        <w:rPr>
          <w:color w:val="#000000"/>
          <w:sz w:val="19"/>
          <w:lang w:val="id-ID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id-ID"/>
          <w:spacing w:val="0"/>
          <w:w w:val="100"/>
          <w:strike w:val="false"/>
          <w:vertAlign w:val="baseline"/>
          <w:rFonts w:ascii="Tahoma" w:hAnsi="Tahoma"/>
        </w:rPr>
        <w:t xml:space="preserve">Oleh :
</w:t>
        <w:br/>
      </w:r>
      <w:r>
        <w:rPr>
          <w:b w:val="true"/>
          <w:color w:val="#000000"/>
          <w:sz w:val="19"/>
          <w:lang w:val="id-ID"/>
          <w:spacing w:val="2"/>
          <w:w w:val="100"/>
          <w:strike w:val="false"/>
          <w:vertAlign w:val="baseline"/>
          <w:rFonts w:ascii="Arial" w:hAnsi="Arial"/>
        </w:rPr>
        <w:t xml:space="preserve">ULIN NUHA
</w:t>
        <w:br/>
      </w:r>
      <w:r>
        <w:rPr>
          <w:b w:val="true"/>
          <w:color w:val="#000000"/>
          <w:sz w:val="19"/>
          <w:lang w:val="id-ID"/>
          <w:spacing w:val="0"/>
          <w:w w:val="100"/>
          <w:strike w:val="false"/>
          <w:vertAlign w:val="baseline"/>
          <w:rFonts w:ascii="Arial" w:hAnsi="Arial"/>
        </w:rPr>
        <w:t xml:space="preserve">NIM. 15051204034</w:t>
      </w:r>
    </w:p>
    <w:p>
      <w:pPr>
        <w:ind w:right="0" w:left="0" w:firstLine="0"/>
        <w:spacing w:before="432" w:after="0" w:line="304" w:lineRule="auto"/>
        <w:jc w:val="center"/>
        <w:rPr>
          <w:b w:val="true"/>
          <w:color w:val="#000000"/>
          <w:sz w:val="19"/>
          <w:lang w:val="id-ID"/>
          <w:spacing w:val="1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9"/>
          <w:lang w:val="id-ID"/>
          <w:spacing w:val="10"/>
          <w:w w:val="100"/>
          <w:strike w:val="false"/>
          <w:vertAlign w:val="baseline"/>
          <w:rFonts w:ascii="Arial" w:hAnsi="Arial"/>
        </w:rPr>
        <w:t xml:space="preserve">UNIVERSITAS NEGERI SURABAYA
</w:t>
        <w:br/>
      </w:r>
      <w:r>
        <w:rPr>
          <w:b w:val="true"/>
          <w:color w:val="#000000"/>
          <w:sz w:val="19"/>
          <w:lang w:val="id-ID"/>
          <w:spacing w:val="2"/>
          <w:w w:val="100"/>
          <w:strike w:val="false"/>
          <w:vertAlign w:val="baseline"/>
          <w:rFonts w:ascii="Arial" w:hAnsi="Arial"/>
        </w:rPr>
        <w:t xml:space="preserve">FAKULTAS TEKNIK
</w:t>
        <w:br/>
      </w:r>
      <w:r>
        <w:rPr>
          <w:b w:val="true"/>
          <w:color w:val="#000000"/>
          <w:sz w:val="19"/>
          <w:lang w:val="id-ID"/>
          <w:spacing w:val="14"/>
          <w:w w:val="100"/>
          <w:strike w:val="false"/>
          <w:vertAlign w:val="baseline"/>
          <w:rFonts w:ascii="Arial" w:hAnsi="Arial"/>
        </w:rPr>
        <w:t xml:space="preserve">JURUSAN TEKNIK INFORMATIKA
</w:t>
        <w:br/>
      </w:r>
      <w:r>
        <w:rPr>
          <w:b w:val="true"/>
          <w:color w:val="#000000"/>
          <w:sz w:val="19"/>
          <w:lang w:val="id-ID"/>
          <w:spacing w:val="12"/>
          <w:w w:val="100"/>
          <w:strike w:val="false"/>
          <w:vertAlign w:val="baseline"/>
          <w:rFonts w:ascii="Arial" w:hAnsi="Arial"/>
        </w:rPr>
        <w:t xml:space="preserve">PRODI S1 TEKNIK INFORMATIKA
</w:t>
        <w:br/>
      </w:r>
      <w:r>
        <w:rPr>
          <w:b w:val="true"/>
          <w:color w:val="#000000"/>
          <w:sz w:val="19"/>
          <w:lang w:val="id-ID"/>
          <w:spacing w:val="-10"/>
          <w:w w:val="100"/>
          <w:strike w:val="false"/>
          <w:vertAlign w:val="baseline"/>
          <w:rFonts w:ascii="Arial" w:hAnsi="Arial"/>
        </w:rPr>
        <w:t xml:space="preserve">2020</w:t>
      </w:r>
    </w:p>
    <w:sectPr>
      <w:pgSz w:w="8427" w:h="11918" w:orient="portrait"/>
      <w:type w:val="nextPage"/>
      <w:textDirection w:val="lrTb"/>
      <w:pgMar w:bottom="1138" w:top="1490" w:right="1021" w:left="108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