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E28E0" w14:textId="00CEE4C7" w:rsidR="005572CC" w:rsidRPr="00311603" w:rsidRDefault="005572CC" w:rsidP="005572CC">
      <w:pPr>
        <w:spacing w:after="0" w:line="240" w:lineRule="auto"/>
        <w:jc w:val="center"/>
        <w:rPr>
          <w:rFonts w:ascii="Arial" w:hAnsi="Arial" w:cs="Arial"/>
          <w:b/>
          <w:lang w:val="es-PA"/>
        </w:rPr>
      </w:pPr>
      <w:r w:rsidRPr="00311603">
        <w:rPr>
          <w:rFonts w:ascii="Arial" w:hAnsi="Arial" w:cs="Arial"/>
          <w:b/>
          <w:lang w:val="es-PA"/>
        </w:rPr>
        <w:t>UNIVERSIDAD TECNOLÓGICA DE PANAMÁ</w:t>
      </w:r>
    </w:p>
    <w:p w14:paraId="5DD306D8" w14:textId="77777777" w:rsidR="005572CC" w:rsidRPr="00311603" w:rsidRDefault="005572CC" w:rsidP="005572CC">
      <w:pPr>
        <w:spacing w:after="0" w:line="240" w:lineRule="auto"/>
        <w:jc w:val="center"/>
        <w:rPr>
          <w:rFonts w:ascii="Arial" w:hAnsi="Arial" w:cs="Arial"/>
          <w:b/>
          <w:lang w:val="es-PA"/>
        </w:rPr>
      </w:pPr>
      <w:r w:rsidRPr="00311603">
        <w:rPr>
          <w:rFonts w:ascii="Arial" w:hAnsi="Arial" w:cs="Arial"/>
          <w:b/>
          <w:lang w:val="es-PA"/>
        </w:rPr>
        <w:t>FACULTAD DE INGENIERÍA DE SISTEMAS COMPUTACIONALES</w:t>
      </w:r>
    </w:p>
    <w:p w14:paraId="03BA74C6" w14:textId="77777777" w:rsidR="005572CC" w:rsidRPr="00311603" w:rsidRDefault="005572CC" w:rsidP="005572CC">
      <w:pPr>
        <w:spacing w:after="0" w:line="240" w:lineRule="auto"/>
        <w:jc w:val="center"/>
        <w:rPr>
          <w:rFonts w:ascii="Arial" w:hAnsi="Arial" w:cs="Arial"/>
          <w:b/>
          <w:lang w:val="es-PA"/>
        </w:rPr>
      </w:pPr>
      <w:r w:rsidRPr="00311603">
        <w:rPr>
          <w:rFonts w:ascii="Arial" w:hAnsi="Arial" w:cs="Arial"/>
          <w:b/>
          <w:lang w:val="es-PA"/>
        </w:rPr>
        <w:t>MAESTRÍA EN CIENCIAS COMPUTACIONALES</w:t>
      </w:r>
    </w:p>
    <w:p w14:paraId="231E7D6A" w14:textId="77777777" w:rsidR="005572CC" w:rsidRPr="00311603" w:rsidRDefault="005572CC" w:rsidP="005572CC">
      <w:pPr>
        <w:spacing w:after="0" w:line="240" w:lineRule="auto"/>
        <w:jc w:val="center"/>
        <w:rPr>
          <w:rFonts w:ascii="Arial" w:hAnsi="Arial" w:cs="Arial"/>
          <w:b/>
          <w:bCs/>
          <w:lang w:val="es-PA"/>
        </w:rPr>
      </w:pPr>
      <w:r w:rsidRPr="00311603">
        <w:rPr>
          <w:rFonts w:ascii="Arial" w:hAnsi="Arial" w:cs="Arial"/>
          <w:b/>
          <w:bCs/>
          <w:lang w:val="es-PA"/>
        </w:rPr>
        <w:t>TÓPICOS ESPECIALES</w:t>
      </w:r>
    </w:p>
    <w:p w14:paraId="63BE08CC" w14:textId="1C2B4DEF" w:rsidR="005572CC" w:rsidRPr="00311603" w:rsidRDefault="005572CC" w:rsidP="005572CC">
      <w:pPr>
        <w:spacing w:after="0" w:line="240" w:lineRule="auto"/>
        <w:jc w:val="center"/>
        <w:rPr>
          <w:rFonts w:ascii="Arial" w:hAnsi="Arial" w:cs="Arial"/>
          <w:b/>
          <w:bCs/>
          <w:lang w:val="es-PA"/>
        </w:rPr>
      </w:pPr>
      <w:r w:rsidRPr="00311603">
        <w:rPr>
          <w:rFonts w:ascii="Arial" w:hAnsi="Arial" w:cs="Arial"/>
          <w:b/>
          <w:bCs/>
          <w:lang w:val="es-PA"/>
        </w:rPr>
        <w:t>PROYECTO FINAL</w:t>
      </w:r>
    </w:p>
    <w:p w14:paraId="38AA2A54" w14:textId="2AEF3732" w:rsidR="005572CC" w:rsidRDefault="00D76EAA" w:rsidP="005572CC">
      <w:pPr>
        <w:rPr>
          <w:rFonts w:ascii="Arial" w:hAnsi="Arial" w:cs="Arial"/>
          <w:b/>
          <w:bCs/>
          <w:lang w:val="es-PA"/>
        </w:rPr>
      </w:pPr>
      <w:r>
        <w:rPr>
          <w:rFonts w:ascii="Arial" w:hAnsi="Arial" w:cs="Arial"/>
          <w:b/>
          <w:bCs/>
          <w:lang w:val="es-PA"/>
        </w:rPr>
        <w:br/>
        <w:t>Profesor: Xavier Trujillo</w:t>
      </w:r>
      <w:r>
        <w:rPr>
          <w:rFonts w:ascii="Arial" w:hAnsi="Arial" w:cs="Arial"/>
          <w:b/>
          <w:bCs/>
          <w:lang w:val="es-PA"/>
        </w:rPr>
        <w:tab/>
      </w:r>
      <w:r>
        <w:rPr>
          <w:rFonts w:ascii="Arial" w:hAnsi="Arial" w:cs="Arial"/>
          <w:b/>
          <w:bCs/>
          <w:lang w:val="es-PA"/>
        </w:rPr>
        <w:tab/>
      </w:r>
      <w:r>
        <w:rPr>
          <w:rFonts w:ascii="Arial" w:hAnsi="Arial" w:cs="Arial"/>
          <w:b/>
          <w:bCs/>
          <w:lang w:val="es-PA"/>
        </w:rPr>
        <w:tab/>
      </w:r>
      <w:r>
        <w:rPr>
          <w:rFonts w:ascii="Arial" w:hAnsi="Arial" w:cs="Arial"/>
          <w:b/>
          <w:bCs/>
          <w:lang w:val="es-PA"/>
        </w:rPr>
        <w:tab/>
      </w:r>
      <w:r>
        <w:rPr>
          <w:rFonts w:ascii="Arial" w:hAnsi="Arial" w:cs="Arial"/>
          <w:b/>
          <w:bCs/>
          <w:lang w:val="es-PA"/>
        </w:rPr>
        <w:tab/>
      </w:r>
      <w:r>
        <w:rPr>
          <w:rFonts w:ascii="Arial" w:hAnsi="Arial" w:cs="Arial"/>
          <w:b/>
          <w:bCs/>
          <w:lang w:val="es-PA"/>
        </w:rPr>
        <w:tab/>
      </w:r>
      <w:r>
        <w:rPr>
          <w:rFonts w:ascii="Arial" w:hAnsi="Arial" w:cs="Arial"/>
          <w:b/>
          <w:bCs/>
          <w:lang w:val="es-PA"/>
        </w:rPr>
        <w:tab/>
        <w:t>Grupo: 1M3213</w:t>
      </w:r>
    </w:p>
    <w:p w14:paraId="75F8D5FB" w14:textId="77777777" w:rsidR="00D76EAA" w:rsidRDefault="00D76EAA" w:rsidP="005572CC">
      <w:pPr>
        <w:rPr>
          <w:rFonts w:ascii="Arial" w:hAnsi="Arial" w:cs="Arial"/>
          <w:b/>
          <w:bCs/>
          <w:lang w:val="es-PA"/>
        </w:rPr>
      </w:pPr>
    </w:p>
    <w:p w14:paraId="28AA17C8" w14:textId="0E3EF034" w:rsidR="00311603" w:rsidRPr="00311603" w:rsidRDefault="00311603" w:rsidP="00311603">
      <w:pPr>
        <w:rPr>
          <w:rFonts w:ascii="Arial" w:hAnsi="Arial" w:cs="Arial"/>
          <w:b/>
          <w:bCs/>
          <w:lang w:val="es-PA"/>
        </w:rPr>
      </w:pPr>
      <w:r w:rsidRPr="00311603">
        <w:rPr>
          <w:rFonts w:ascii="Arial" w:hAnsi="Arial" w:cs="Arial"/>
          <w:b/>
          <w:bCs/>
          <w:lang w:val="es-PA"/>
        </w:rPr>
        <w:t>TÍTULO: Diseño e Implementación de Plan Integral de Ciberseguridad</w:t>
      </w:r>
    </w:p>
    <w:p w14:paraId="333719AF" w14:textId="77777777" w:rsidR="00311603" w:rsidRPr="00311603" w:rsidRDefault="00311603" w:rsidP="00311603">
      <w:pPr>
        <w:rPr>
          <w:rFonts w:ascii="Arial" w:hAnsi="Arial" w:cs="Arial"/>
          <w:b/>
          <w:bCs/>
          <w:lang w:val="es-PA"/>
        </w:rPr>
      </w:pPr>
    </w:p>
    <w:p w14:paraId="5B0B14B9" w14:textId="77777777" w:rsidR="00311603" w:rsidRPr="00311603" w:rsidRDefault="00311603" w:rsidP="00311603">
      <w:pPr>
        <w:spacing w:after="0" w:line="256" w:lineRule="auto"/>
        <w:jc w:val="both"/>
        <w:rPr>
          <w:rFonts w:ascii="Arial" w:eastAsia="Calibri" w:hAnsi="Arial" w:cs="Arial"/>
          <w:b/>
          <w:kern w:val="0"/>
          <w:lang w:val="es-PA" w:eastAsia="en-US"/>
          <w14:ligatures w14:val="none"/>
        </w:rPr>
      </w:pPr>
      <w:r w:rsidRPr="00311603">
        <w:rPr>
          <w:rFonts w:ascii="Arial" w:eastAsia="Calibri" w:hAnsi="Arial" w:cs="Arial"/>
          <w:b/>
          <w:kern w:val="0"/>
          <w:lang w:val="es-PA" w:eastAsia="en-US"/>
          <w14:ligatures w14:val="none"/>
        </w:rPr>
        <w:t>OBJETIVO:</w:t>
      </w:r>
    </w:p>
    <w:p w14:paraId="5326E8F4" w14:textId="4B066DB9" w:rsidR="00311603" w:rsidRPr="00311603" w:rsidRDefault="00311603" w:rsidP="00311603">
      <w:pPr>
        <w:numPr>
          <w:ilvl w:val="0"/>
          <w:numId w:val="11"/>
        </w:numPr>
        <w:spacing w:after="0" w:line="256" w:lineRule="auto"/>
        <w:contextualSpacing/>
        <w:jc w:val="both"/>
        <w:rPr>
          <w:rFonts w:ascii="Arial" w:eastAsia="Calibri" w:hAnsi="Arial" w:cs="Arial"/>
          <w:iCs/>
          <w:kern w:val="0"/>
          <w:szCs w:val="32"/>
          <w:lang w:val="es-PA" w:eastAsia="en-US"/>
          <w14:ligatures w14:val="none"/>
        </w:rPr>
      </w:pPr>
      <w:r w:rsidRPr="00311603">
        <w:rPr>
          <w:rFonts w:ascii="Arial" w:eastAsia="Calibri" w:hAnsi="Arial" w:cs="Arial"/>
          <w:iCs/>
          <w:kern w:val="0"/>
          <w:szCs w:val="32"/>
          <w:lang w:val="es-PA" w:eastAsia="en-US"/>
          <w14:ligatures w14:val="none"/>
        </w:rPr>
        <w:t>Diseñar, justificar y documentar una solución integral de ciberseguridad para una institución educativa simulada, abordando aspectos de protección perimetral, reforzamiento de sistemas operativos, desarrollo de software seguro y gestión de incidentes, mediante el análisis de activos críticos, evaluación de vulnerabilidades y la aplicación de buenas prácticas, adaptadas al contexto organizacional.</w:t>
      </w:r>
    </w:p>
    <w:p w14:paraId="7436A10B" w14:textId="77777777" w:rsidR="00311603" w:rsidRPr="00311603" w:rsidRDefault="00311603" w:rsidP="00311603">
      <w:pPr>
        <w:rPr>
          <w:rFonts w:ascii="Arial" w:hAnsi="Arial" w:cs="Arial"/>
          <w:b/>
          <w:bCs/>
          <w:lang w:val="es-PA"/>
        </w:rPr>
      </w:pPr>
    </w:p>
    <w:p w14:paraId="2BEBDD62" w14:textId="46D06D29" w:rsidR="005572CC" w:rsidRPr="00311603" w:rsidRDefault="005572CC" w:rsidP="005572CC">
      <w:pPr>
        <w:pStyle w:val="Prrafodelista"/>
        <w:numPr>
          <w:ilvl w:val="0"/>
          <w:numId w:val="4"/>
        </w:numPr>
        <w:rPr>
          <w:rFonts w:ascii="Arial" w:hAnsi="Arial" w:cs="Arial"/>
          <w:b/>
        </w:rPr>
      </w:pPr>
      <w:r w:rsidRPr="00311603">
        <w:rPr>
          <w:rFonts w:ascii="Arial" w:hAnsi="Arial" w:cs="Arial"/>
          <w:b/>
        </w:rPr>
        <w:t>INTRODUCCIÓN Y CONTEXTO ORGANIZACIONAL</w:t>
      </w:r>
    </w:p>
    <w:p w14:paraId="6DB4390E" w14:textId="77777777" w:rsidR="005572CC" w:rsidRPr="00311603" w:rsidRDefault="005572CC" w:rsidP="005572CC">
      <w:pPr>
        <w:jc w:val="both"/>
        <w:rPr>
          <w:rFonts w:ascii="Arial" w:hAnsi="Arial" w:cs="Arial"/>
          <w:bCs/>
        </w:rPr>
      </w:pPr>
      <w:r w:rsidRPr="00311603">
        <w:rPr>
          <w:rFonts w:ascii="Arial" w:hAnsi="Arial" w:cs="Arial"/>
          <w:bCs/>
        </w:rPr>
        <w:t xml:space="preserve">El Instituto Tecnológico CREATIC ha evolucionado aceleradamente hacia un modelo digital híbrido. Sin embargo, este crecimiento no fue acompañado por una estrategia de seguridad robusta. En el último periodo operativo (2025–2026), la organización sufrió incidentes graves: campañas de </w:t>
      </w:r>
      <w:proofErr w:type="spellStart"/>
      <w:r w:rsidRPr="00311603">
        <w:rPr>
          <w:rFonts w:ascii="Arial" w:hAnsi="Arial" w:cs="Arial"/>
          <w:bCs/>
          <w:i/>
          <w:iCs/>
        </w:rPr>
        <w:t>spear</w:t>
      </w:r>
      <w:proofErr w:type="spellEnd"/>
      <w:r w:rsidRPr="00311603">
        <w:rPr>
          <w:rFonts w:ascii="Arial" w:hAnsi="Arial" w:cs="Arial"/>
          <w:bCs/>
          <w:i/>
          <w:iCs/>
        </w:rPr>
        <w:t>-phishing</w:t>
      </w:r>
      <w:r w:rsidRPr="00311603">
        <w:rPr>
          <w:rFonts w:ascii="Arial" w:hAnsi="Arial" w:cs="Arial"/>
          <w:bCs/>
        </w:rPr>
        <w:t xml:space="preserve"> exitosas a docentes, credenciales administrativas comprometidas expuestas en la </w:t>
      </w:r>
      <w:r w:rsidRPr="00311603">
        <w:rPr>
          <w:rFonts w:ascii="Arial" w:hAnsi="Arial" w:cs="Arial"/>
          <w:bCs/>
          <w:i/>
          <w:iCs/>
        </w:rPr>
        <w:t>Dark Web</w:t>
      </w:r>
      <w:r w:rsidRPr="00311603">
        <w:rPr>
          <w:rFonts w:ascii="Arial" w:hAnsi="Arial" w:cs="Arial"/>
          <w:bCs/>
        </w:rPr>
        <w:t xml:space="preserve">, ejecuciones de </w:t>
      </w:r>
      <w:proofErr w:type="spellStart"/>
      <w:r w:rsidRPr="00311603">
        <w:rPr>
          <w:rFonts w:ascii="Arial" w:hAnsi="Arial" w:cs="Arial"/>
          <w:bCs/>
          <w:i/>
          <w:iCs/>
        </w:rPr>
        <w:t>ransomware</w:t>
      </w:r>
      <w:proofErr w:type="spellEnd"/>
      <w:r w:rsidRPr="00311603">
        <w:rPr>
          <w:rFonts w:ascii="Arial" w:hAnsi="Arial" w:cs="Arial"/>
          <w:bCs/>
        </w:rPr>
        <w:t xml:space="preserve"> en equipos remotos y lentitud crítica en sus servicios por falta de control perimetral.</w:t>
      </w:r>
    </w:p>
    <w:p w14:paraId="35FDC453" w14:textId="77777777" w:rsidR="005572CC" w:rsidRPr="00311603" w:rsidRDefault="005572CC" w:rsidP="005572CC">
      <w:pPr>
        <w:jc w:val="both"/>
        <w:rPr>
          <w:rFonts w:ascii="Arial" w:hAnsi="Arial" w:cs="Arial"/>
          <w:bCs/>
        </w:rPr>
      </w:pPr>
      <w:r w:rsidRPr="00311603">
        <w:rPr>
          <w:rFonts w:ascii="Arial" w:hAnsi="Arial" w:cs="Arial"/>
          <w:bCs/>
        </w:rPr>
        <w:t>La junta directiva ha determinado que el modelo de seguridad tradicional basado en "perímetro de castillo" es obsoleto. El ecosistema actual de la institución se compone de:</w:t>
      </w:r>
    </w:p>
    <w:p w14:paraId="63616FE7" w14:textId="77777777" w:rsidR="005572CC" w:rsidRPr="00311603" w:rsidRDefault="005572CC" w:rsidP="005572CC">
      <w:pPr>
        <w:numPr>
          <w:ilvl w:val="0"/>
          <w:numId w:val="1"/>
        </w:numPr>
        <w:rPr>
          <w:rFonts w:ascii="Arial" w:hAnsi="Arial" w:cs="Arial"/>
          <w:bCs/>
        </w:rPr>
      </w:pPr>
      <w:r w:rsidRPr="00311603">
        <w:rPr>
          <w:rFonts w:ascii="Arial" w:hAnsi="Arial" w:cs="Arial"/>
          <w:bCs/>
        </w:rPr>
        <w:t>Población de Usuarios: 120 administrativos/directivos (modelo híbrido), 350 profesores (100 de planta, 250 contratistas bajo modalidad BYOD) y 5,500 estudiantes activos.</w:t>
      </w:r>
    </w:p>
    <w:p w14:paraId="6CE57E9A" w14:textId="5649BF67" w:rsidR="005572CC" w:rsidRPr="00311603" w:rsidRDefault="005572CC" w:rsidP="005572CC">
      <w:pPr>
        <w:numPr>
          <w:ilvl w:val="0"/>
          <w:numId w:val="1"/>
        </w:numPr>
        <w:rPr>
          <w:rFonts w:ascii="Arial" w:hAnsi="Arial" w:cs="Arial"/>
          <w:b/>
        </w:rPr>
      </w:pPr>
      <w:r w:rsidRPr="00311603">
        <w:rPr>
          <w:rFonts w:ascii="Arial" w:hAnsi="Arial" w:cs="Arial"/>
          <w:bCs/>
        </w:rPr>
        <w:t>Modelo de Operación: Acceso constante desde redes del campus, redes domésticas residenciales y plataformas en la nube (SaaS).</w:t>
      </w:r>
      <w:r w:rsidRPr="00311603">
        <w:rPr>
          <w:rFonts w:ascii="Arial" w:hAnsi="Arial" w:cs="Arial"/>
          <w:b/>
        </w:rPr>
        <w:br w:type="page"/>
      </w:r>
    </w:p>
    <w:p w14:paraId="4B503693" w14:textId="77777777" w:rsidR="005572CC" w:rsidRPr="00311603" w:rsidRDefault="005572CC" w:rsidP="005572CC">
      <w:pPr>
        <w:rPr>
          <w:rFonts w:ascii="Arial" w:hAnsi="Arial" w:cs="Arial"/>
          <w:b/>
        </w:rPr>
      </w:pPr>
    </w:p>
    <w:p w14:paraId="5E24B1B1" w14:textId="5A4F7AC2" w:rsidR="000E7642" w:rsidRPr="00311603" w:rsidRDefault="005572CC" w:rsidP="005572CC">
      <w:pPr>
        <w:pStyle w:val="Prrafodelista"/>
        <w:numPr>
          <w:ilvl w:val="0"/>
          <w:numId w:val="4"/>
        </w:numPr>
        <w:rPr>
          <w:rFonts w:ascii="Arial" w:hAnsi="Arial" w:cs="Arial"/>
          <w:b/>
          <w:bCs/>
        </w:rPr>
      </w:pPr>
      <w:r w:rsidRPr="00311603">
        <w:rPr>
          <w:rFonts w:ascii="Arial" w:hAnsi="Arial" w:cs="Arial"/>
          <w:b/>
          <w:bCs/>
        </w:rPr>
        <w:t>INVENTARIO TECNOLÓGICO Y DEUDA TÉCNICA (ESTADO ACTUAL)</w:t>
      </w:r>
    </w:p>
    <w:p w14:paraId="42461504" w14:textId="5C611993" w:rsidR="005572CC" w:rsidRPr="00311603" w:rsidRDefault="005572CC">
      <w:pPr>
        <w:rPr>
          <w:rFonts w:ascii="Arial" w:hAnsi="Arial" w:cs="Arial"/>
        </w:rPr>
      </w:pPr>
      <w:r w:rsidRPr="00311603">
        <w:rPr>
          <w:rFonts w:ascii="Arial" w:hAnsi="Arial" w:cs="Arial"/>
        </w:rPr>
        <w:t>Para el desarrollo de la propuesta, se define la siguiente infraestructura base de la organización, la cual presenta severas brechas de configuración:</w:t>
      </w:r>
    </w:p>
    <w:p w14:paraId="5BE48F97" w14:textId="1B02B9B9" w:rsidR="005572CC" w:rsidRPr="00311603" w:rsidRDefault="005572CC" w:rsidP="005572CC">
      <w:pPr>
        <w:pStyle w:val="Prrafodelista"/>
        <w:numPr>
          <w:ilvl w:val="0"/>
          <w:numId w:val="2"/>
        </w:numPr>
        <w:rPr>
          <w:rFonts w:ascii="Arial" w:hAnsi="Arial" w:cs="Arial"/>
          <w:b/>
          <w:bCs/>
        </w:rPr>
      </w:pPr>
      <w:r w:rsidRPr="00311603">
        <w:rPr>
          <w:rFonts w:ascii="Arial" w:hAnsi="Arial" w:cs="Arial"/>
          <w:b/>
          <w:bCs/>
        </w:rPr>
        <w:t>Servidores en el Data Center Local (</w:t>
      </w:r>
      <w:proofErr w:type="spellStart"/>
      <w:r w:rsidRPr="00311603">
        <w:rPr>
          <w:rFonts w:ascii="Arial" w:hAnsi="Arial" w:cs="Arial"/>
          <w:b/>
          <w:bCs/>
        </w:rPr>
        <w:t>On</w:t>
      </w:r>
      <w:proofErr w:type="spellEnd"/>
      <w:r w:rsidRPr="00311603">
        <w:rPr>
          <w:rFonts w:ascii="Arial" w:hAnsi="Arial" w:cs="Arial"/>
          <w:b/>
          <w:bCs/>
        </w:rPr>
        <w:t>-Premises)</w:t>
      </w:r>
    </w:p>
    <w:tbl>
      <w:tblPr>
        <w:tblStyle w:val="Tablanormal1"/>
        <w:tblW w:w="9300" w:type="dxa"/>
        <w:tblLook w:val="04A0" w:firstRow="1" w:lastRow="0" w:firstColumn="1" w:lastColumn="0" w:noHBand="0" w:noVBand="1"/>
      </w:tblPr>
      <w:tblGrid>
        <w:gridCol w:w="1884"/>
        <w:gridCol w:w="1719"/>
        <w:gridCol w:w="2427"/>
        <w:gridCol w:w="3270"/>
      </w:tblGrid>
      <w:tr w:rsidR="005572CC" w:rsidRPr="00311603" w14:paraId="6AF91236" w14:textId="77777777" w:rsidTr="005572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dxa"/>
            <w:hideMark/>
          </w:tcPr>
          <w:p w14:paraId="3820C8DB" w14:textId="77777777" w:rsidR="005572CC" w:rsidRPr="00311603" w:rsidRDefault="005572CC" w:rsidP="005572CC">
            <w:pPr>
              <w:spacing w:after="160" w:line="278" w:lineRule="auto"/>
              <w:rPr>
                <w:rFonts w:ascii="Arial" w:hAnsi="Arial" w:cs="Arial"/>
              </w:rPr>
            </w:pPr>
            <w:r w:rsidRPr="00311603">
              <w:rPr>
                <w:rFonts w:ascii="Arial" w:hAnsi="Arial" w:cs="Arial"/>
              </w:rPr>
              <w:t>Identificador</w:t>
            </w:r>
          </w:p>
        </w:tc>
        <w:tc>
          <w:tcPr>
            <w:tcW w:w="1719" w:type="dxa"/>
            <w:hideMark/>
          </w:tcPr>
          <w:p w14:paraId="5CC643BC" w14:textId="77777777" w:rsidR="005572CC" w:rsidRPr="00311603" w:rsidRDefault="005572CC" w:rsidP="005572CC">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11603">
              <w:rPr>
                <w:rFonts w:ascii="Arial" w:hAnsi="Arial" w:cs="Arial"/>
              </w:rPr>
              <w:t>Sistema Operativo</w:t>
            </w:r>
          </w:p>
        </w:tc>
        <w:tc>
          <w:tcPr>
            <w:tcW w:w="0" w:type="auto"/>
            <w:hideMark/>
          </w:tcPr>
          <w:p w14:paraId="3D217CC2" w14:textId="77777777" w:rsidR="005572CC" w:rsidRPr="00311603" w:rsidRDefault="005572CC" w:rsidP="005572CC">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11603">
              <w:rPr>
                <w:rFonts w:ascii="Arial" w:hAnsi="Arial" w:cs="Arial"/>
              </w:rPr>
              <w:t>Función / Servicio</w:t>
            </w:r>
          </w:p>
        </w:tc>
        <w:tc>
          <w:tcPr>
            <w:tcW w:w="0" w:type="auto"/>
            <w:hideMark/>
          </w:tcPr>
          <w:p w14:paraId="48BBE2D0" w14:textId="77777777" w:rsidR="005572CC" w:rsidRPr="00311603" w:rsidRDefault="005572CC" w:rsidP="005572CC">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11603">
              <w:rPr>
                <w:rFonts w:ascii="Arial" w:hAnsi="Arial" w:cs="Arial"/>
              </w:rPr>
              <w:t>Estado Actual y Vulnerabilidades</w:t>
            </w:r>
          </w:p>
        </w:tc>
      </w:tr>
      <w:tr w:rsidR="005572CC" w:rsidRPr="00311603" w14:paraId="06A0B647" w14:textId="77777777" w:rsidTr="005572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dxa"/>
            <w:hideMark/>
          </w:tcPr>
          <w:p w14:paraId="703C9AD9" w14:textId="77777777" w:rsidR="005572CC" w:rsidRPr="00311603" w:rsidRDefault="005572CC" w:rsidP="005572CC">
            <w:pPr>
              <w:spacing w:after="160" w:line="278" w:lineRule="auto"/>
              <w:rPr>
                <w:rFonts w:ascii="Arial" w:hAnsi="Arial" w:cs="Arial"/>
              </w:rPr>
            </w:pPr>
            <w:r w:rsidRPr="00311603">
              <w:rPr>
                <w:rFonts w:ascii="Arial" w:hAnsi="Arial" w:cs="Arial"/>
              </w:rPr>
              <w:t>CR-DC-01</w:t>
            </w:r>
          </w:p>
        </w:tc>
        <w:tc>
          <w:tcPr>
            <w:tcW w:w="1719" w:type="dxa"/>
            <w:hideMark/>
          </w:tcPr>
          <w:p w14:paraId="600D7323" w14:textId="6B363D65" w:rsidR="005572CC" w:rsidRPr="00311603" w:rsidRDefault="005572CC" w:rsidP="005572C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11603">
              <w:rPr>
                <w:rFonts w:ascii="Arial" w:hAnsi="Arial" w:cs="Arial"/>
              </w:rPr>
              <w:t>Windows Server 2019</w:t>
            </w:r>
          </w:p>
        </w:tc>
        <w:tc>
          <w:tcPr>
            <w:tcW w:w="0" w:type="auto"/>
            <w:hideMark/>
          </w:tcPr>
          <w:p w14:paraId="7F06ECBD" w14:textId="77777777" w:rsidR="005572CC" w:rsidRPr="00311603" w:rsidRDefault="005572CC" w:rsidP="005572C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11603">
              <w:rPr>
                <w:rFonts w:ascii="Arial" w:hAnsi="Arial" w:cs="Arial"/>
              </w:rPr>
              <w:t>Controlador de Dominio, DNS y DHCP.</w:t>
            </w:r>
          </w:p>
        </w:tc>
        <w:tc>
          <w:tcPr>
            <w:tcW w:w="0" w:type="auto"/>
            <w:hideMark/>
          </w:tcPr>
          <w:p w14:paraId="47B5057F" w14:textId="77777777" w:rsidR="005572CC" w:rsidRPr="00311603" w:rsidRDefault="005572CC" w:rsidP="005572C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11603">
              <w:rPr>
                <w:rFonts w:ascii="Arial" w:hAnsi="Arial" w:cs="Arial"/>
              </w:rPr>
              <w:t>Configuración por defecto. Protocolo SMBv1 activo por compatibilidad antigua. Sin parches desde hace 6 meses.</w:t>
            </w:r>
          </w:p>
        </w:tc>
      </w:tr>
      <w:tr w:rsidR="005572CC" w:rsidRPr="00311603" w14:paraId="1510BE56" w14:textId="77777777" w:rsidTr="005572CC">
        <w:tc>
          <w:tcPr>
            <w:cnfStyle w:val="001000000000" w:firstRow="0" w:lastRow="0" w:firstColumn="1" w:lastColumn="0" w:oddVBand="0" w:evenVBand="0" w:oddHBand="0" w:evenHBand="0" w:firstRowFirstColumn="0" w:firstRowLastColumn="0" w:lastRowFirstColumn="0" w:lastRowLastColumn="0"/>
            <w:tcW w:w="1884" w:type="dxa"/>
            <w:hideMark/>
          </w:tcPr>
          <w:p w14:paraId="5E7D6CCD" w14:textId="77777777" w:rsidR="005572CC" w:rsidRPr="00311603" w:rsidRDefault="005572CC" w:rsidP="005572CC">
            <w:pPr>
              <w:spacing w:after="160" w:line="278" w:lineRule="auto"/>
              <w:rPr>
                <w:rFonts w:ascii="Arial" w:hAnsi="Arial" w:cs="Arial"/>
              </w:rPr>
            </w:pPr>
            <w:r w:rsidRPr="00311603">
              <w:rPr>
                <w:rFonts w:ascii="Arial" w:hAnsi="Arial" w:cs="Arial"/>
              </w:rPr>
              <w:t>CR-APPSRV-02</w:t>
            </w:r>
          </w:p>
        </w:tc>
        <w:tc>
          <w:tcPr>
            <w:tcW w:w="1719" w:type="dxa"/>
            <w:hideMark/>
          </w:tcPr>
          <w:p w14:paraId="0CC3D85B" w14:textId="0A8DC690" w:rsidR="005572CC" w:rsidRPr="00311603" w:rsidRDefault="005572CC" w:rsidP="005572C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11603">
              <w:rPr>
                <w:rFonts w:ascii="Arial" w:hAnsi="Arial" w:cs="Arial"/>
              </w:rPr>
              <w:t>Debian 11</w:t>
            </w:r>
          </w:p>
        </w:tc>
        <w:tc>
          <w:tcPr>
            <w:tcW w:w="0" w:type="auto"/>
            <w:hideMark/>
          </w:tcPr>
          <w:p w14:paraId="504FD367" w14:textId="77777777" w:rsidR="005572CC" w:rsidRPr="00311603" w:rsidRDefault="005572CC" w:rsidP="005572C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11603">
              <w:rPr>
                <w:rFonts w:ascii="Arial" w:hAnsi="Arial" w:cs="Arial"/>
              </w:rPr>
              <w:t>Servidor Web Apache (Portal Académico).</w:t>
            </w:r>
          </w:p>
        </w:tc>
        <w:tc>
          <w:tcPr>
            <w:tcW w:w="0" w:type="auto"/>
            <w:hideMark/>
          </w:tcPr>
          <w:p w14:paraId="216E070A" w14:textId="77777777" w:rsidR="005572CC" w:rsidRPr="00311603" w:rsidRDefault="005572CC" w:rsidP="005572C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11603">
              <w:rPr>
                <w:rFonts w:ascii="Arial" w:hAnsi="Arial" w:cs="Arial"/>
              </w:rPr>
              <w:t xml:space="preserve">Acceso SSH abierto en puerto 22. Autenticación por contraseña permitida para el usuario </w:t>
            </w:r>
            <w:proofErr w:type="spellStart"/>
            <w:r w:rsidRPr="00311603">
              <w:rPr>
                <w:rFonts w:ascii="Arial" w:hAnsi="Arial" w:cs="Arial"/>
              </w:rPr>
              <w:t>root</w:t>
            </w:r>
            <w:proofErr w:type="spellEnd"/>
            <w:r w:rsidRPr="00311603">
              <w:rPr>
                <w:rFonts w:ascii="Arial" w:hAnsi="Arial" w:cs="Arial"/>
              </w:rPr>
              <w:t>.</w:t>
            </w:r>
          </w:p>
        </w:tc>
      </w:tr>
      <w:tr w:rsidR="005572CC" w:rsidRPr="00311603" w14:paraId="55B34DA5" w14:textId="77777777" w:rsidTr="005572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dxa"/>
            <w:hideMark/>
          </w:tcPr>
          <w:p w14:paraId="3E62A975" w14:textId="77777777" w:rsidR="005572CC" w:rsidRPr="00311603" w:rsidRDefault="005572CC" w:rsidP="005572CC">
            <w:pPr>
              <w:spacing w:after="160" w:line="278" w:lineRule="auto"/>
              <w:rPr>
                <w:rFonts w:ascii="Arial" w:hAnsi="Arial" w:cs="Arial"/>
              </w:rPr>
            </w:pPr>
            <w:r w:rsidRPr="00311603">
              <w:rPr>
                <w:rFonts w:ascii="Arial" w:hAnsi="Arial" w:cs="Arial"/>
              </w:rPr>
              <w:t>CR-DB-01</w:t>
            </w:r>
          </w:p>
        </w:tc>
        <w:tc>
          <w:tcPr>
            <w:tcW w:w="1719" w:type="dxa"/>
            <w:hideMark/>
          </w:tcPr>
          <w:p w14:paraId="6A0BBA87" w14:textId="3E64B880" w:rsidR="005572CC" w:rsidRPr="00311603" w:rsidRDefault="005572CC" w:rsidP="005572C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11603">
              <w:rPr>
                <w:rFonts w:ascii="Arial" w:hAnsi="Arial" w:cs="Arial"/>
              </w:rPr>
              <w:t>Debian 11</w:t>
            </w:r>
          </w:p>
        </w:tc>
        <w:tc>
          <w:tcPr>
            <w:tcW w:w="0" w:type="auto"/>
            <w:hideMark/>
          </w:tcPr>
          <w:p w14:paraId="5EFFC2C1" w14:textId="77777777" w:rsidR="005572CC" w:rsidRPr="00311603" w:rsidRDefault="005572CC" w:rsidP="005572C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11603">
              <w:rPr>
                <w:rFonts w:ascii="Arial" w:hAnsi="Arial" w:cs="Arial"/>
              </w:rPr>
              <w:t>Base de Datos MySQL (Calificaciones y Finanzas).</w:t>
            </w:r>
          </w:p>
        </w:tc>
        <w:tc>
          <w:tcPr>
            <w:tcW w:w="0" w:type="auto"/>
            <w:hideMark/>
          </w:tcPr>
          <w:p w14:paraId="14DF4DAB" w14:textId="77777777" w:rsidR="005572CC" w:rsidRPr="00311603" w:rsidRDefault="005572CC" w:rsidP="005572C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11603">
              <w:rPr>
                <w:rFonts w:ascii="Arial" w:hAnsi="Arial" w:cs="Arial"/>
              </w:rPr>
              <w:t>Ubicado en el mismo segmento que el servidor web. Sin cifrado de datos en reposo (</w:t>
            </w:r>
            <w:r w:rsidRPr="00311603">
              <w:rPr>
                <w:rFonts w:ascii="Arial" w:hAnsi="Arial" w:cs="Arial"/>
                <w:i/>
                <w:iCs/>
              </w:rPr>
              <w:t>Data at Rest</w:t>
            </w:r>
            <w:r w:rsidRPr="00311603">
              <w:rPr>
                <w:rFonts w:ascii="Arial" w:hAnsi="Arial" w:cs="Arial"/>
              </w:rPr>
              <w:t>).</w:t>
            </w:r>
          </w:p>
        </w:tc>
      </w:tr>
      <w:tr w:rsidR="005572CC" w:rsidRPr="00311603" w14:paraId="3F2FE357" w14:textId="77777777" w:rsidTr="005572CC">
        <w:tc>
          <w:tcPr>
            <w:cnfStyle w:val="001000000000" w:firstRow="0" w:lastRow="0" w:firstColumn="1" w:lastColumn="0" w:oddVBand="0" w:evenVBand="0" w:oddHBand="0" w:evenHBand="0" w:firstRowFirstColumn="0" w:firstRowLastColumn="0" w:lastRowFirstColumn="0" w:lastRowLastColumn="0"/>
            <w:tcW w:w="1884" w:type="dxa"/>
            <w:hideMark/>
          </w:tcPr>
          <w:p w14:paraId="5AB69971" w14:textId="77777777" w:rsidR="005572CC" w:rsidRPr="00311603" w:rsidRDefault="005572CC" w:rsidP="005572CC">
            <w:pPr>
              <w:spacing w:after="160" w:line="278" w:lineRule="auto"/>
              <w:rPr>
                <w:rFonts w:ascii="Arial" w:hAnsi="Arial" w:cs="Arial"/>
              </w:rPr>
            </w:pPr>
            <w:r w:rsidRPr="00311603">
              <w:rPr>
                <w:rFonts w:ascii="Arial" w:hAnsi="Arial" w:cs="Arial"/>
              </w:rPr>
              <w:t>CR-FILE-03</w:t>
            </w:r>
          </w:p>
        </w:tc>
        <w:tc>
          <w:tcPr>
            <w:tcW w:w="1719" w:type="dxa"/>
            <w:hideMark/>
          </w:tcPr>
          <w:p w14:paraId="2A297079" w14:textId="77777777" w:rsidR="005572CC" w:rsidRPr="00311603" w:rsidRDefault="005572CC" w:rsidP="005572C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11603">
              <w:rPr>
                <w:rFonts w:ascii="Arial" w:hAnsi="Arial" w:cs="Arial"/>
              </w:rPr>
              <w:t>Windows Server 2016</w:t>
            </w:r>
          </w:p>
        </w:tc>
        <w:tc>
          <w:tcPr>
            <w:tcW w:w="0" w:type="auto"/>
            <w:hideMark/>
          </w:tcPr>
          <w:p w14:paraId="12CCA56E" w14:textId="77777777" w:rsidR="005572CC" w:rsidRPr="00311603" w:rsidRDefault="005572CC" w:rsidP="005572C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11603">
              <w:rPr>
                <w:rFonts w:ascii="Arial" w:hAnsi="Arial" w:cs="Arial"/>
              </w:rPr>
              <w:t>Servidor de archivos compartidos (Administración).</w:t>
            </w:r>
          </w:p>
        </w:tc>
        <w:tc>
          <w:tcPr>
            <w:tcW w:w="0" w:type="auto"/>
            <w:hideMark/>
          </w:tcPr>
          <w:p w14:paraId="4FF32DC6" w14:textId="77777777" w:rsidR="005572CC" w:rsidRPr="00311603" w:rsidRDefault="005572CC" w:rsidP="005572C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11603">
              <w:rPr>
                <w:rFonts w:ascii="Arial" w:hAnsi="Arial" w:cs="Arial"/>
              </w:rPr>
              <w:t>Permisos laxos. Carpetas críticas legibles por el grupo predeterminado "Todos" (</w:t>
            </w:r>
            <w:proofErr w:type="spellStart"/>
            <w:r w:rsidRPr="00311603">
              <w:rPr>
                <w:rFonts w:ascii="Arial" w:hAnsi="Arial" w:cs="Arial"/>
                <w:i/>
                <w:iCs/>
              </w:rPr>
              <w:t>Everyone</w:t>
            </w:r>
            <w:proofErr w:type="spellEnd"/>
            <w:r w:rsidRPr="00311603">
              <w:rPr>
                <w:rFonts w:ascii="Arial" w:hAnsi="Arial" w:cs="Arial"/>
              </w:rPr>
              <w:t>).</w:t>
            </w:r>
          </w:p>
        </w:tc>
      </w:tr>
    </w:tbl>
    <w:p w14:paraId="2947A5AA" w14:textId="77777777" w:rsidR="005572CC" w:rsidRPr="00311603" w:rsidRDefault="005572CC">
      <w:pPr>
        <w:rPr>
          <w:rFonts w:ascii="Arial" w:hAnsi="Arial" w:cs="Arial"/>
        </w:rPr>
      </w:pPr>
    </w:p>
    <w:p w14:paraId="27E4FD7A" w14:textId="02184289" w:rsidR="005572CC" w:rsidRPr="00311603" w:rsidRDefault="005572CC" w:rsidP="005572CC">
      <w:pPr>
        <w:pStyle w:val="Prrafodelista"/>
        <w:numPr>
          <w:ilvl w:val="0"/>
          <w:numId w:val="2"/>
        </w:numPr>
        <w:rPr>
          <w:rFonts w:ascii="Arial" w:hAnsi="Arial" w:cs="Arial"/>
          <w:b/>
          <w:bCs/>
        </w:rPr>
      </w:pPr>
      <w:r w:rsidRPr="00311603">
        <w:rPr>
          <w:rFonts w:ascii="Arial" w:hAnsi="Arial" w:cs="Arial"/>
          <w:b/>
          <w:bCs/>
        </w:rPr>
        <w:t xml:space="preserve">Conectividad, </w:t>
      </w:r>
      <w:proofErr w:type="spellStart"/>
      <w:r w:rsidRPr="00311603">
        <w:rPr>
          <w:rFonts w:ascii="Arial" w:hAnsi="Arial" w:cs="Arial"/>
          <w:b/>
          <w:bCs/>
        </w:rPr>
        <w:t>Endpoints</w:t>
      </w:r>
      <w:proofErr w:type="spellEnd"/>
      <w:r w:rsidRPr="00311603">
        <w:rPr>
          <w:rFonts w:ascii="Arial" w:hAnsi="Arial" w:cs="Arial"/>
          <w:b/>
          <w:bCs/>
        </w:rPr>
        <w:t xml:space="preserve"> y Desarrollo</w:t>
      </w:r>
    </w:p>
    <w:p w14:paraId="01F358BB" w14:textId="7391B1DA" w:rsidR="005572CC" w:rsidRPr="00311603" w:rsidRDefault="005572CC" w:rsidP="005572CC">
      <w:pPr>
        <w:pStyle w:val="Prrafodelista"/>
        <w:numPr>
          <w:ilvl w:val="0"/>
          <w:numId w:val="3"/>
        </w:numPr>
        <w:rPr>
          <w:rFonts w:ascii="Arial" w:hAnsi="Arial" w:cs="Arial"/>
        </w:rPr>
      </w:pPr>
      <w:r w:rsidRPr="00311603">
        <w:rPr>
          <w:rFonts w:ascii="Arial" w:hAnsi="Arial" w:cs="Arial"/>
          <w:b/>
          <w:bCs/>
        </w:rPr>
        <w:t>Red y Comunicaciones</w:t>
      </w:r>
      <w:r w:rsidRPr="00311603">
        <w:rPr>
          <w:rFonts w:ascii="Arial" w:hAnsi="Arial" w:cs="Arial"/>
        </w:rPr>
        <w:t xml:space="preserve">: Red completamente plana (sin </w:t>
      </w:r>
      <w:proofErr w:type="spellStart"/>
      <w:r w:rsidRPr="00311603">
        <w:rPr>
          <w:rFonts w:ascii="Arial" w:hAnsi="Arial" w:cs="Arial"/>
        </w:rPr>
        <w:t>VLANs</w:t>
      </w:r>
      <w:proofErr w:type="spellEnd"/>
      <w:r w:rsidRPr="00311603">
        <w:rPr>
          <w:rFonts w:ascii="Arial" w:hAnsi="Arial" w:cs="Arial"/>
        </w:rPr>
        <w:t xml:space="preserve"> ni microsegmentación). El firewall perimetral es tradicional (</w:t>
      </w:r>
      <w:proofErr w:type="spellStart"/>
      <w:r w:rsidRPr="00311603">
        <w:rPr>
          <w:rFonts w:ascii="Arial" w:hAnsi="Arial" w:cs="Arial"/>
        </w:rPr>
        <w:t>Stateful</w:t>
      </w:r>
      <w:proofErr w:type="spellEnd"/>
      <w:r w:rsidRPr="00311603">
        <w:rPr>
          <w:rFonts w:ascii="Arial" w:hAnsi="Arial" w:cs="Arial"/>
        </w:rPr>
        <w:t>), sin inspección de Capa 7 ni firmas de IPS/IDS activas. El acceso remoto de teletrabajo utiliza una VPN tradicional PPTP/L2TP basada solo en usuario/contraseña, sin verificar la postura del dispositivo.</w:t>
      </w:r>
      <w:r w:rsidR="00311603" w:rsidRPr="00311603">
        <w:rPr>
          <w:rFonts w:ascii="Arial" w:hAnsi="Arial" w:cs="Arial"/>
        </w:rPr>
        <w:br/>
      </w:r>
    </w:p>
    <w:p w14:paraId="202F6FE5" w14:textId="2B91DCFC" w:rsidR="00FD65A3" w:rsidRPr="00311603" w:rsidRDefault="005572CC" w:rsidP="00FD65A3">
      <w:pPr>
        <w:pStyle w:val="Prrafodelista"/>
        <w:numPr>
          <w:ilvl w:val="0"/>
          <w:numId w:val="3"/>
        </w:numPr>
        <w:rPr>
          <w:rFonts w:ascii="Arial" w:hAnsi="Arial" w:cs="Arial"/>
        </w:rPr>
      </w:pPr>
      <w:proofErr w:type="spellStart"/>
      <w:r w:rsidRPr="00311603">
        <w:rPr>
          <w:rFonts w:ascii="Arial" w:hAnsi="Arial" w:cs="Arial"/>
          <w:b/>
          <w:bCs/>
        </w:rPr>
        <w:t>Endpoints</w:t>
      </w:r>
      <w:proofErr w:type="spellEnd"/>
      <w:r w:rsidRPr="00311603">
        <w:rPr>
          <w:rFonts w:ascii="Arial" w:hAnsi="Arial" w:cs="Arial"/>
        </w:rPr>
        <w:t xml:space="preserve">: Los 120 equipos de oficina poseen un Antivirus tradicional basado en firmas (desactualizado si el usuario no está en el campus). </w:t>
      </w:r>
      <w:r w:rsidRPr="00311603">
        <w:rPr>
          <w:rFonts w:ascii="Arial" w:hAnsi="Arial" w:cs="Arial"/>
        </w:rPr>
        <w:lastRenderedPageBreak/>
        <w:t>Los equipos personales de los docentes (BYOD) no tienen ningún control ni visibilidad institucional.</w:t>
      </w:r>
    </w:p>
    <w:p w14:paraId="6631D118" w14:textId="77777777" w:rsidR="00FD65A3" w:rsidRPr="00311603" w:rsidRDefault="00FD65A3" w:rsidP="00FD65A3">
      <w:pPr>
        <w:pStyle w:val="Prrafodelista"/>
        <w:ind w:left="1068"/>
        <w:rPr>
          <w:rFonts w:ascii="Arial" w:hAnsi="Arial" w:cs="Arial"/>
        </w:rPr>
      </w:pPr>
    </w:p>
    <w:p w14:paraId="3E08A04D" w14:textId="189262FF" w:rsidR="005572CC" w:rsidRPr="00311603" w:rsidRDefault="005572CC" w:rsidP="005572CC">
      <w:pPr>
        <w:pStyle w:val="Prrafodelista"/>
        <w:numPr>
          <w:ilvl w:val="0"/>
          <w:numId w:val="3"/>
        </w:numPr>
        <w:rPr>
          <w:rFonts w:ascii="Arial" w:hAnsi="Arial" w:cs="Arial"/>
          <w:b/>
          <w:bCs/>
        </w:rPr>
      </w:pPr>
      <w:r w:rsidRPr="00311603">
        <w:rPr>
          <w:rFonts w:ascii="Arial" w:hAnsi="Arial" w:cs="Arial"/>
          <w:b/>
          <w:bCs/>
        </w:rPr>
        <w:t xml:space="preserve">Ciclo de </w:t>
      </w:r>
      <w:r w:rsidR="00311603">
        <w:rPr>
          <w:rFonts w:ascii="Arial" w:hAnsi="Arial" w:cs="Arial"/>
          <w:b/>
          <w:bCs/>
        </w:rPr>
        <w:t xml:space="preserve">desarrollo de </w:t>
      </w:r>
      <w:r w:rsidRPr="00311603">
        <w:rPr>
          <w:rFonts w:ascii="Arial" w:hAnsi="Arial" w:cs="Arial"/>
          <w:b/>
          <w:bCs/>
        </w:rPr>
        <w:t>Software</w:t>
      </w:r>
      <w:r w:rsidRPr="00311603">
        <w:rPr>
          <w:rFonts w:ascii="Arial" w:hAnsi="Arial" w:cs="Arial"/>
        </w:rPr>
        <w:t>: Equipo de 3 desarrolladores internos. No usan pipelines automatizados. Los despliegues al portal académico (CR-APPSRV-02) se realizan mediante conexiones manuales FTP/SCP. No se ejecutan auditorías de código.</w:t>
      </w:r>
    </w:p>
    <w:p w14:paraId="388C8A39" w14:textId="77777777" w:rsidR="005572CC" w:rsidRPr="00311603" w:rsidRDefault="005572CC" w:rsidP="005572CC">
      <w:pPr>
        <w:pStyle w:val="Prrafodelista"/>
        <w:rPr>
          <w:rFonts w:ascii="Arial" w:hAnsi="Arial" w:cs="Arial"/>
          <w:b/>
          <w:bCs/>
        </w:rPr>
      </w:pPr>
    </w:p>
    <w:p w14:paraId="116DB384" w14:textId="7404691C" w:rsidR="005572CC" w:rsidRPr="00311603" w:rsidRDefault="005572CC" w:rsidP="005572CC">
      <w:pPr>
        <w:pStyle w:val="Prrafodelista"/>
        <w:numPr>
          <w:ilvl w:val="0"/>
          <w:numId w:val="4"/>
        </w:numPr>
        <w:rPr>
          <w:rFonts w:ascii="Arial" w:hAnsi="Arial" w:cs="Arial"/>
          <w:b/>
          <w:bCs/>
        </w:rPr>
      </w:pPr>
      <w:r w:rsidRPr="00311603">
        <w:rPr>
          <w:rFonts w:ascii="Arial" w:hAnsi="Arial" w:cs="Arial"/>
          <w:b/>
          <w:bCs/>
        </w:rPr>
        <w:t>OBJETIVO DEL PROYECTO</w:t>
      </w:r>
    </w:p>
    <w:p w14:paraId="43DAEE7C" w14:textId="7C323025" w:rsidR="005572CC" w:rsidRPr="00311603" w:rsidRDefault="005572CC" w:rsidP="005572CC">
      <w:pPr>
        <w:pStyle w:val="Prrafodelista"/>
        <w:ind w:left="360"/>
        <w:rPr>
          <w:rFonts w:ascii="Arial" w:hAnsi="Arial" w:cs="Arial"/>
        </w:rPr>
      </w:pPr>
      <w:r w:rsidRPr="00311603">
        <w:rPr>
          <w:rFonts w:ascii="Arial" w:hAnsi="Arial" w:cs="Arial"/>
        </w:rPr>
        <w:t>Actuar como un equipo consultor experto en ciberseguridad para diseñar e implementar (a nivel conceptual y de automatización) una arquitectura integral basada en los principios de Zero Trust (Verificar continuamente, Otorgar mínimo privilegio, Asumir la brecha) y Defensa en Profundidad, mitigando los riesgos operativos, financieros y legales de CREATIC.</w:t>
      </w:r>
    </w:p>
    <w:p w14:paraId="2BCF6EC4" w14:textId="77777777" w:rsidR="005572CC" w:rsidRDefault="005572CC" w:rsidP="005572CC">
      <w:pPr>
        <w:pStyle w:val="Prrafodelista"/>
        <w:ind w:left="360"/>
        <w:rPr>
          <w:rFonts w:ascii="Arial" w:hAnsi="Arial" w:cs="Arial"/>
        </w:rPr>
      </w:pPr>
    </w:p>
    <w:p w14:paraId="082375B8" w14:textId="77777777" w:rsidR="007B07AF" w:rsidRPr="00311603" w:rsidRDefault="007B07AF" w:rsidP="005572CC">
      <w:pPr>
        <w:pStyle w:val="Prrafodelista"/>
        <w:ind w:left="360"/>
        <w:rPr>
          <w:rFonts w:ascii="Arial" w:hAnsi="Arial" w:cs="Arial"/>
        </w:rPr>
      </w:pPr>
    </w:p>
    <w:p w14:paraId="4753C6F4" w14:textId="43E7D667" w:rsidR="005572CC" w:rsidRPr="00311603" w:rsidRDefault="005572CC" w:rsidP="005572CC">
      <w:pPr>
        <w:pStyle w:val="Prrafodelista"/>
        <w:numPr>
          <w:ilvl w:val="0"/>
          <w:numId w:val="4"/>
        </w:numPr>
        <w:rPr>
          <w:rFonts w:ascii="Arial" w:hAnsi="Arial" w:cs="Arial"/>
          <w:b/>
          <w:bCs/>
        </w:rPr>
      </w:pPr>
      <w:r w:rsidRPr="00311603">
        <w:rPr>
          <w:rFonts w:ascii="Arial" w:hAnsi="Arial" w:cs="Arial"/>
          <w:b/>
          <w:bCs/>
        </w:rPr>
        <w:t>REQUISITOS TÉCNICOS Y SECCIONES DEL PROYECTO</w:t>
      </w:r>
    </w:p>
    <w:p w14:paraId="4F704DD6" w14:textId="677C9998" w:rsidR="005572CC" w:rsidRPr="00311603" w:rsidRDefault="005572CC" w:rsidP="005572CC">
      <w:pPr>
        <w:pStyle w:val="Prrafodelista"/>
        <w:ind w:left="360"/>
        <w:rPr>
          <w:rFonts w:ascii="Arial" w:hAnsi="Arial" w:cs="Arial"/>
        </w:rPr>
      </w:pPr>
      <w:r w:rsidRPr="00311603">
        <w:rPr>
          <w:rFonts w:ascii="Arial" w:hAnsi="Arial" w:cs="Arial"/>
        </w:rPr>
        <w:t xml:space="preserve">El documento finalizado debe desarrollar de manera </w:t>
      </w:r>
      <w:r w:rsidR="00C85F3B" w:rsidRPr="00311603">
        <w:rPr>
          <w:rFonts w:ascii="Arial" w:hAnsi="Arial" w:cs="Arial"/>
        </w:rPr>
        <w:t>detallada</w:t>
      </w:r>
      <w:r w:rsidRPr="00311603">
        <w:rPr>
          <w:rFonts w:ascii="Arial" w:hAnsi="Arial" w:cs="Arial"/>
        </w:rPr>
        <w:t xml:space="preserve"> los siguientes siete (7) pilares:</w:t>
      </w:r>
    </w:p>
    <w:p w14:paraId="7A4C3739" w14:textId="77777777" w:rsidR="005572CC" w:rsidRPr="00311603" w:rsidRDefault="005572CC" w:rsidP="005572CC">
      <w:pPr>
        <w:pStyle w:val="Prrafodelista"/>
        <w:ind w:left="360"/>
        <w:rPr>
          <w:rFonts w:ascii="Arial" w:hAnsi="Arial" w:cs="Arial"/>
        </w:rPr>
      </w:pPr>
    </w:p>
    <w:p w14:paraId="5869D8C5" w14:textId="2AD433E4" w:rsidR="005572CC" w:rsidRPr="00311603" w:rsidRDefault="005572CC" w:rsidP="005572CC">
      <w:pPr>
        <w:pStyle w:val="Prrafodelista"/>
        <w:ind w:left="360"/>
        <w:rPr>
          <w:rFonts w:ascii="Arial" w:hAnsi="Arial" w:cs="Arial"/>
          <w:b/>
          <w:bCs/>
        </w:rPr>
      </w:pPr>
      <w:r w:rsidRPr="00311603">
        <w:rPr>
          <w:rFonts w:ascii="Arial" w:hAnsi="Arial" w:cs="Arial"/>
          <w:b/>
          <w:bCs/>
        </w:rPr>
        <w:t xml:space="preserve">Módulo 1: Panorama de Amenazas y </w:t>
      </w:r>
      <w:r w:rsidR="00C85F3B" w:rsidRPr="00311603">
        <w:rPr>
          <w:rFonts w:ascii="Arial" w:hAnsi="Arial" w:cs="Arial"/>
          <w:b/>
          <w:bCs/>
        </w:rPr>
        <w:t>r</w:t>
      </w:r>
      <w:r w:rsidRPr="00311603">
        <w:rPr>
          <w:rFonts w:ascii="Arial" w:hAnsi="Arial" w:cs="Arial"/>
          <w:b/>
          <w:bCs/>
        </w:rPr>
        <w:t>elación con el caso</w:t>
      </w:r>
    </w:p>
    <w:p w14:paraId="6FADEC62" w14:textId="612F04AE" w:rsidR="005572CC" w:rsidRPr="00311603" w:rsidRDefault="005572CC" w:rsidP="005572CC">
      <w:pPr>
        <w:pStyle w:val="Prrafodelista"/>
        <w:ind w:left="360"/>
        <w:rPr>
          <w:rFonts w:ascii="Arial" w:hAnsi="Arial" w:cs="Arial"/>
        </w:rPr>
      </w:pPr>
      <w:r w:rsidRPr="00311603">
        <w:rPr>
          <w:rFonts w:ascii="Arial" w:hAnsi="Arial" w:cs="Arial"/>
        </w:rPr>
        <w:t xml:space="preserve">Analizar el panorama de amenazas actual (tomando como referencia fuentes tácticas </w:t>
      </w:r>
      <w:r w:rsidR="00B27185">
        <w:rPr>
          <w:rFonts w:ascii="Arial" w:hAnsi="Arial" w:cs="Arial"/>
        </w:rPr>
        <w:t>usando obligatoriamente el</w:t>
      </w:r>
      <w:r w:rsidRPr="00311603">
        <w:rPr>
          <w:rFonts w:ascii="Arial" w:hAnsi="Arial" w:cs="Arial"/>
        </w:rPr>
        <w:t xml:space="preserve"> </w:t>
      </w:r>
      <w:r w:rsidRPr="00311603">
        <w:rPr>
          <w:rFonts w:ascii="Arial" w:hAnsi="Arial" w:cs="Arial"/>
          <w:i/>
          <w:iCs/>
        </w:rPr>
        <w:t xml:space="preserve">Informe </w:t>
      </w:r>
      <w:proofErr w:type="spellStart"/>
      <w:r w:rsidRPr="00311603">
        <w:rPr>
          <w:rFonts w:ascii="Arial" w:hAnsi="Arial" w:cs="Arial"/>
          <w:i/>
          <w:iCs/>
        </w:rPr>
        <w:t>Mandiant</w:t>
      </w:r>
      <w:proofErr w:type="spellEnd"/>
      <w:r w:rsidRPr="00311603">
        <w:rPr>
          <w:rFonts w:ascii="Arial" w:hAnsi="Arial" w:cs="Arial"/>
          <w:i/>
          <w:iCs/>
        </w:rPr>
        <w:t xml:space="preserve"> 2026</w:t>
      </w:r>
      <w:r w:rsidR="00B27185">
        <w:rPr>
          <w:rFonts w:ascii="Arial" w:hAnsi="Arial" w:cs="Arial"/>
          <w:i/>
          <w:iCs/>
        </w:rPr>
        <w:t xml:space="preserve"> </w:t>
      </w:r>
      <w:r w:rsidR="00B27185" w:rsidRPr="00B27185">
        <w:rPr>
          <w:rFonts w:ascii="Arial" w:hAnsi="Arial" w:cs="Arial"/>
        </w:rPr>
        <w:t>y al menos una</w:t>
      </w:r>
      <w:r w:rsidR="00B27185">
        <w:rPr>
          <w:rFonts w:ascii="Arial" w:hAnsi="Arial" w:cs="Arial"/>
        </w:rPr>
        <w:t xml:space="preserve"> fuente secundaria como CISA, ENISA o equivalente</w:t>
      </w:r>
      <w:r w:rsidRPr="00311603">
        <w:rPr>
          <w:rFonts w:ascii="Arial" w:hAnsi="Arial" w:cs="Arial"/>
        </w:rPr>
        <w:t xml:space="preserve">). Mapear cómo el phishing avanzado, el </w:t>
      </w:r>
      <w:proofErr w:type="spellStart"/>
      <w:r w:rsidRPr="00311603">
        <w:rPr>
          <w:rFonts w:ascii="Arial" w:hAnsi="Arial" w:cs="Arial"/>
          <w:i/>
          <w:iCs/>
        </w:rPr>
        <w:t>credential</w:t>
      </w:r>
      <w:proofErr w:type="spellEnd"/>
      <w:r w:rsidRPr="00311603">
        <w:rPr>
          <w:rFonts w:ascii="Arial" w:hAnsi="Arial" w:cs="Arial"/>
          <w:i/>
          <w:iCs/>
        </w:rPr>
        <w:t xml:space="preserve"> </w:t>
      </w:r>
      <w:proofErr w:type="spellStart"/>
      <w:r w:rsidRPr="00311603">
        <w:rPr>
          <w:rFonts w:ascii="Arial" w:hAnsi="Arial" w:cs="Arial"/>
          <w:i/>
          <w:iCs/>
        </w:rPr>
        <w:t>stuffing</w:t>
      </w:r>
      <w:proofErr w:type="spellEnd"/>
      <w:r w:rsidRPr="00311603">
        <w:rPr>
          <w:rFonts w:ascii="Arial" w:hAnsi="Arial" w:cs="Arial"/>
        </w:rPr>
        <w:t xml:space="preserve"> y el movimiento lateral impactan directamente a CREATIC, evaluando la triada CIA (Confidencialidad, Integridad, Disponibilidad) de sus activos críticos.</w:t>
      </w:r>
      <w:r w:rsidR="007B07AF">
        <w:rPr>
          <w:rFonts w:ascii="Arial" w:hAnsi="Arial" w:cs="Arial"/>
        </w:rPr>
        <w:t xml:space="preserve"> Se debe citar con número de página.</w:t>
      </w:r>
    </w:p>
    <w:p w14:paraId="44D5D60B" w14:textId="77777777" w:rsidR="005572CC" w:rsidRPr="00311603" w:rsidRDefault="005572CC" w:rsidP="005572CC">
      <w:pPr>
        <w:pStyle w:val="Prrafodelista"/>
        <w:ind w:left="360"/>
        <w:rPr>
          <w:rFonts w:ascii="Arial" w:hAnsi="Arial" w:cs="Arial"/>
        </w:rPr>
      </w:pPr>
    </w:p>
    <w:p w14:paraId="596E138F" w14:textId="77777777" w:rsidR="005572CC" w:rsidRPr="00311603" w:rsidRDefault="005572CC" w:rsidP="005572CC">
      <w:pPr>
        <w:pStyle w:val="Prrafodelista"/>
        <w:ind w:left="360"/>
        <w:rPr>
          <w:rFonts w:ascii="Arial" w:hAnsi="Arial" w:cs="Arial"/>
          <w:b/>
          <w:bCs/>
        </w:rPr>
      </w:pPr>
      <w:r w:rsidRPr="00311603">
        <w:rPr>
          <w:rFonts w:ascii="Arial" w:hAnsi="Arial" w:cs="Arial"/>
          <w:b/>
          <w:bCs/>
        </w:rPr>
        <w:t>Módulo 2: Arquitectura de Red Moderna (Zero Trust &amp; SASE)</w:t>
      </w:r>
    </w:p>
    <w:p w14:paraId="770DF788" w14:textId="4BDF7EC2" w:rsidR="00C85F3B" w:rsidRDefault="005572CC" w:rsidP="005572CC">
      <w:pPr>
        <w:pStyle w:val="Prrafodelista"/>
        <w:ind w:left="360"/>
        <w:rPr>
          <w:rFonts w:ascii="Arial" w:hAnsi="Arial" w:cs="Arial"/>
        </w:rPr>
      </w:pPr>
      <w:r w:rsidRPr="00311603">
        <w:rPr>
          <w:rFonts w:ascii="Arial" w:hAnsi="Arial" w:cs="Arial"/>
        </w:rPr>
        <w:t>Diseñar la nueva topología de red. Se debe proponer la sustitución del esquema plano por microsegmentación (</w:t>
      </w:r>
      <w:proofErr w:type="spellStart"/>
      <w:r w:rsidRPr="00311603">
        <w:rPr>
          <w:rFonts w:ascii="Arial" w:hAnsi="Arial" w:cs="Arial"/>
        </w:rPr>
        <w:t>VLANs</w:t>
      </w:r>
      <w:proofErr w:type="spellEnd"/>
      <w:r w:rsidRPr="00311603">
        <w:rPr>
          <w:rFonts w:ascii="Arial" w:hAnsi="Arial" w:cs="Arial"/>
        </w:rPr>
        <w:t xml:space="preserve"> dedicadas), la implementación de un </w:t>
      </w:r>
      <w:r w:rsidRPr="00311603">
        <w:rPr>
          <w:rFonts w:ascii="Arial" w:hAnsi="Arial" w:cs="Arial"/>
          <w:i/>
          <w:iCs/>
        </w:rPr>
        <w:t>Next-</w:t>
      </w:r>
      <w:proofErr w:type="spellStart"/>
      <w:r w:rsidRPr="00311603">
        <w:rPr>
          <w:rFonts w:ascii="Arial" w:hAnsi="Arial" w:cs="Arial"/>
          <w:i/>
          <w:iCs/>
        </w:rPr>
        <w:t>Generation</w:t>
      </w:r>
      <w:proofErr w:type="spellEnd"/>
      <w:r w:rsidRPr="00311603">
        <w:rPr>
          <w:rFonts w:ascii="Arial" w:hAnsi="Arial" w:cs="Arial"/>
          <w:i/>
          <w:iCs/>
        </w:rPr>
        <w:t xml:space="preserve"> Firewall</w:t>
      </w:r>
      <w:r w:rsidRPr="00311603">
        <w:rPr>
          <w:rFonts w:ascii="Arial" w:hAnsi="Arial" w:cs="Arial"/>
        </w:rPr>
        <w:t xml:space="preserve"> (NGFW) con capacidades de IPS/IDS y la transición de la VPN tradicional hacia un modelo de ZTNA (Zero Trust Network Access).</w:t>
      </w:r>
    </w:p>
    <w:p w14:paraId="42BA194E" w14:textId="6A48589A" w:rsidR="007B07AF" w:rsidRDefault="007B07AF" w:rsidP="005572CC">
      <w:pPr>
        <w:pStyle w:val="Prrafodelista"/>
        <w:ind w:left="360"/>
        <w:rPr>
          <w:rFonts w:ascii="Arial" w:hAnsi="Arial" w:cs="Arial"/>
        </w:rPr>
      </w:pPr>
      <w:r>
        <w:rPr>
          <w:rFonts w:ascii="Arial" w:hAnsi="Arial" w:cs="Arial"/>
        </w:rPr>
        <w:t>La propuesta ZTNA debe incluir:</w:t>
      </w:r>
    </w:p>
    <w:p w14:paraId="54E82B1D" w14:textId="43528B02" w:rsidR="007B07AF" w:rsidRDefault="007B07AF" w:rsidP="007B07AF">
      <w:pPr>
        <w:pStyle w:val="Prrafodelista"/>
        <w:numPr>
          <w:ilvl w:val="1"/>
          <w:numId w:val="4"/>
        </w:numPr>
        <w:rPr>
          <w:rFonts w:ascii="Arial" w:hAnsi="Arial" w:cs="Arial"/>
        </w:rPr>
      </w:pPr>
      <w:r>
        <w:rPr>
          <w:rFonts w:ascii="Arial" w:hAnsi="Arial" w:cs="Arial"/>
        </w:rPr>
        <w:t>Diagrama de flujo de autenticación con MFA</w:t>
      </w:r>
    </w:p>
    <w:p w14:paraId="64F871F7" w14:textId="606952E8" w:rsidR="007B07AF" w:rsidRDefault="007B07AF" w:rsidP="007B07AF">
      <w:pPr>
        <w:pStyle w:val="Prrafodelista"/>
        <w:numPr>
          <w:ilvl w:val="1"/>
          <w:numId w:val="4"/>
        </w:numPr>
        <w:rPr>
          <w:rFonts w:ascii="Arial" w:hAnsi="Arial" w:cs="Arial"/>
        </w:rPr>
      </w:pPr>
      <w:r>
        <w:rPr>
          <w:rFonts w:ascii="Arial" w:hAnsi="Arial" w:cs="Arial"/>
        </w:rPr>
        <w:t>Criterio de evaluación de postura del dispositivo</w:t>
      </w:r>
    </w:p>
    <w:p w14:paraId="325D38C9" w14:textId="25F8985E" w:rsidR="007B07AF" w:rsidRPr="00311603" w:rsidRDefault="007B07AF" w:rsidP="007B07AF">
      <w:pPr>
        <w:pStyle w:val="Prrafodelista"/>
        <w:numPr>
          <w:ilvl w:val="1"/>
          <w:numId w:val="4"/>
        </w:numPr>
        <w:rPr>
          <w:rFonts w:ascii="Arial" w:hAnsi="Arial" w:cs="Arial"/>
        </w:rPr>
      </w:pPr>
      <w:r>
        <w:rPr>
          <w:rFonts w:ascii="Arial" w:hAnsi="Arial" w:cs="Arial"/>
        </w:rPr>
        <w:t xml:space="preserve">Solución </w:t>
      </w:r>
      <w:proofErr w:type="spellStart"/>
      <w:r>
        <w:rPr>
          <w:rFonts w:ascii="Arial" w:hAnsi="Arial" w:cs="Arial"/>
        </w:rPr>
        <w:t>opensource</w:t>
      </w:r>
      <w:proofErr w:type="spellEnd"/>
      <w:r>
        <w:rPr>
          <w:rFonts w:ascii="Arial" w:hAnsi="Arial" w:cs="Arial"/>
        </w:rPr>
        <w:t xml:space="preserve"> nombrada (</w:t>
      </w:r>
      <w:proofErr w:type="spellStart"/>
      <w:r>
        <w:rPr>
          <w:rFonts w:ascii="Arial" w:hAnsi="Arial" w:cs="Arial"/>
        </w:rPr>
        <w:t>Headscale</w:t>
      </w:r>
      <w:proofErr w:type="spellEnd"/>
      <w:r>
        <w:rPr>
          <w:rFonts w:ascii="Arial" w:hAnsi="Arial" w:cs="Arial"/>
        </w:rPr>
        <w:t xml:space="preserve">, </w:t>
      </w:r>
      <w:proofErr w:type="spellStart"/>
      <w:r>
        <w:rPr>
          <w:rFonts w:ascii="Arial" w:hAnsi="Arial" w:cs="Arial"/>
        </w:rPr>
        <w:t>Tailscale</w:t>
      </w:r>
      <w:proofErr w:type="spellEnd"/>
      <w:r>
        <w:rPr>
          <w:rFonts w:ascii="Arial" w:hAnsi="Arial" w:cs="Arial"/>
        </w:rPr>
        <w:t xml:space="preserve">, </w:t>
      </w:r>
      <w:proofErr w:type="spellStart"/>
      <w:r>
        <w:rPr>
          <w:rFonts w:ascii="Arial" w:hAnsi="Arial" w:cs="Arial"/>
        </w:rPr>
        <w:t>Cloudflare</w:t>
      </w:r>
      <w:proofErr w:type="spellEnd"/>
      <w:r>
        <w:rPr>
          <w:rFonts w:ascii="Arial" w:hAnsi="Arial" w:cs="Arial"/>
        </w:rPr>
        <w:t xml:space="preserve"> </w:t>
      </w:r>
      <w:proofErr w:type="gramStart"/>
      <w:r>
        <w:rPr>
          <w:rFonts w:ascii="Arial" w:hAnsi="Arial" w:cs="Arial"/>
        </w:rPr>
        <w:t>WARP  o</w:t>
      </w:r>
      <w:proofErr w:type="gramEnd"/>
      <w:r>
        <w:rPr>
          <w:rFonts w:ascii="Arial" w:hAnsi="Arial" w:cs="Arial"/>
        </w:rPr>
        <w:t xml:space="preserve"> equivalente gratuito.)</w:t>
      </w:r>
    </w:p>
    <w:p w14:paraId="72314891" w14:textId="5A6C0DEC" w:rsidR="00311603" w:rsidRPr="00311603" w:rsidRDefault="00311603" w:rsidP="005572CC">
      <w:pPr>
        <w:pStyle w:val="Prrafodelista"/>
        <w:ind w:left="360"/>
        <w:rPr>
          <w:rFonts w:ascii="Arial" w:hAnsi="Arial" w:cs="Arial"/>
        </w:rPr>
      </w:pPr>
      <w:r w:rsidRPr="00311603">
        <w:rPr>
          <w:rFonts w:ascii="Arial" w:hAnsi="Arial" w:cs="Arial"/>
        </w:rPr>
        <w:br w:type="page"/>
      </w:r>
    </w:p>
    <w:p w14:paraId="6E5C3D0B" w14:textId="77DDB6B0" w:rsidR="00C85F3B" w:rsidRPr="00311603" w:rsidRDefault="00C85F3B" w:rsidP="005572CC">
      <w:pPr>
        <w:pStyle w:val="Prrafodelista"/>
        <w:ind w:left="360"/>
        <w:rPr>
          <w:rFonts w:ascii="Arial" w:hAnsi="Arial" w:cs="Arial"/>
          <w:b/>
          <w:bCs/>
        </w:rPr>
      </w:pPr>
      <w:r w:rsidRPr="00311603">
        <w:rPr>
          <w:rFonts w:ascii="Arial" w:hAnsi="Arial" w:cs="Arial"/>
          <w:b/>
          <w:bCs/>
        </w:rPr>
        <w:lastRenderedPageBreak/>
        <w:t xml:space="preserve">Módulo 3: Operaciones de Seguridad y </w:t>
      </w:r>
      <w:proofErr w:type="spellStart"/>
      <w:r w:rsidRPr="00311603">
        <w:rPr>
          <w:rFonts w:ascii="Arial" w:hAnsi="Arial" w:cs="Arial"/>
          <w:b/>
          <w:bCs/>
        </w:rPr>
        <w:t>Endpoints</w:t>
      </w:r>
      <w:proofErr w:type="spellEnd"/>
      <w:r w:rsidRPr="00311603">
        <w:rPr>
          <w:rFonts w:ascii="Arial" w:hAnsi="Arial" w:cs="Arial"/>
          <w:b/>
          <w:bCs/>
        </w:rPr>
        <w:t xml:space="preserve"> bajo Restricción Presupuestaria</w:t>
      </w:r>
    </w:p>
    <w:p w14:paraId="2D1DD4C7" w14:textId="77777777" w:rsidR="00C85F3B" w:rsidRPr="00311603" w:rsidRDefault="00C85F3B" w:rsidP="005572CC">
      <w:pPr>
        <w:pStyle w:val="Prrafodelista"/>
        <w:ind w:left="360"/>
        <w:rPr>
          <w:rFonts w:ascii="Arial" w:hAnsi="Arial" w:cs="Arial"/>
          <w:b/>
          <w:bCs/>
        </w:rPr>
      </w:pPr>
    </w:p>
    <w:tbl>
      <w:tblPr>
        <w:tblStyle w:val="Tablaconcuadrcula"/>
        <w:tblW w:w="0" w:type="auto"/>
        <w:tblInd w:w="360" w:type="dxa"/>
        <w:tblLook w:val="04A0" w:firstRow="1" w:lastRow="0" w:firstColumn="1" w:lastColumn="0" w:noHBand="0" w:noVBand="1"/>
      </w:tblPr>
      <w:tblGrid>
        <w:gridCol w:w="8468"/>
      </w:tblGrid>
      <w:tr w:rsidR="00C85F3B" w:rsidRPr="00311603" w14:paraId="15834E9E" w14:textId="77777777" w:rsidTr="00C85F3B">
        <w:tc>
          <w:tcPr>
            <w:tcW w:w="8828" w:type="dxa"/>
          </w:tcPr>
          <w:p w14:paraId="2C74BCFF" w14:textId="526985D9" w:rsidR="00C85F3B" w:rsidRPr="00311603" w:rsidRDefault="00C85F3B" w:rsidP="005572CC">
            <w:pPr>
              <w:pStyle w:val="Prrafodelista"/>
              <w:ind w:left="0"/>
              <w:rPr>
                <w:rFonts w:ascii="Arial" w:hAnsi="Arial" w:cs="Arial"/>
                <w:b/>
                <w:bCs/>
              </w:rPr>
            </w:pPr>
            <w:r w:rsidRPr="00311603">
              <w:rPr>
                <w:rFonts w:ascii="Arial" w:hAnsi="Arial" w:cs="Arial"/>
                <w:b/>
                <w:bCs/>
              </w:rPr>
              <w:t>Restricción de Negocio:</w:t>
            </w:r>
            <w:r w:rsidRPr="00311603">
              <w:rPr>
                <w:rFonts w:ascii="Arial" w:hAnsi="Arial" w:cs="Arial"/>
              </w:rPr>
              <w:t xml:space="preserve"> El presupuesto asignado para la compra de licencias comerciales (</w:t>
            </w:r>
            <w:proofErr w:type="spellStart"/>
            <w:r w:rsidRPr="00311603">
              <w:rPr>
                <w:rFonts w:ascii="Arial" w:hAnsi="Arial" w:cs="Arial"/>
              </w:rPr>
              <w:t>CrowdStrike</w:t>
            </w:r>
            <w:proofErr w:type="spellEnd"/>
            <w:r w:rsidRPr="00311603">
              <w:rPr>
                <w:rFonts w:ascii="Arial" w:hAnsi="Arial" w:cs="Arial"/>
              </w:rPr>
              <w:t xml:space="preserve">, Palo Alto, </w:t>
            </w:r>
            <w:proofErr w:type="spellStart"/>
            <w:r w:rsidRPr="00311603">
              <w:rPr>
                <w:rFonts w:ascii="Arial" w:hAnsi="Arial" w:cs="Arial"/>
              </w:rPr>
              <w:t>Splunk</w:t>
            </w:r>
            <w:proofErr w:type="spellEnd"/>
            <w:r w:rsidRPr="00311603">
              <w:rPr>
                <w:rFonts w:ascii="Arial" w:hAnsi="Arial" w:cs="Arial"/>
              </w:rPr>
              <w:t xml:space="preserve">, etc.) es de </w:t>
            </w:r>
            <w:r w:rsidRPr="00311603">
              <w:rPr>
                <w:rFonts w:ascii="Arial" w:hAnsi="Arial" w:cs="Arial"/>
                <w:b/>
                <w:bCs/>
              </w:rPr>
              <w:t>$0</w:t>
            </w:r>
            <w:r w:rsidRPr="00311603">
              <w:rPr>
                <w:rFonts w:ascii="Arial" w:hAnsi="Arial" w:cs="Arial"/>
              </w:rPr>
              <w:t>.</w:t>
            </w:r>
          </w:p>
        </w:tc>
      </w:tr>
    </w:tbl>
    <w:p w14:paraId="587E9B38" w14:textId="4A708B43" w:rsidR="00C85F3B" w:rsidRPr="00311603" w:rsidRDefault="00C85F3B" w:rsidP="005572CC">
      <w:pPr>
        <w:pStyle w:val="Prrafodelista"/>
        <w:ind w:left="360"/>
        <w:rPr>
          <w:rFonts w:ascii="Arial" w:hAnsi="Arial" w:cs="Arial"/>
        </w:rPr>
      </w:pPr>
      <w:r w:rsidRPr="00311603">
        <w:rPr>
          <w:rFonts w:ascii="Arial" w:hAnsi="Arial" w:cs="Arial"/>
          <w:b/>
          <w:bCs/>
        </w:rPr>
        <w:br/>
      </w:r>
      <w:r w:rsidRPr="00311603">
        <w:rPr>
          <w:rFonts w:ascii="Arial" w:hAnsi="Arial" w:cs="Arial"/>
        </w:rPr>
        <w:t xml:space="preserve">Se debe diseñar la integración de un agente EDR/SIEM abierto (Ej. </w:t>
      </w:r>
      <w:proofErr w:type="spellStart"/>
      <w:r w:rsidRPr="00311603">
        <w:rPr>
          <w:rFonts w:ascii="Arial" w:hAnsi="Arial" w:cs="Arial"/>
        </w:rPr>
        <w:t>Wazuh</w:t>
      </w:r>
      <w:proofErr w:type="spellEnd"/>
      <w:r w:rsidRPr="00311603">
        <w:rPr>
          <w:rFonts w:ascii="Arial" w:hAnsi="Arial" w:cs="Arial"/>
        </w:rPr>
        <w:t xml:space="preserve"> o </w:t>
      </w:r>
      <w:proofErr w:type="spellStart"/>
      <w:r w:rsidRPr="00311603">
        <w:rPr>
          <w:rFonts w:ascii="Arial" w:hAnsi="Arial" w:cs="Arial"/>
        </w:rPr>
        <w:t>Elastic</w:t>
      </w:r>
      <w:proofErr w:type="spellEnd"/>
      <w:r w:rsidRPr="00311603">
        <w:rPr>
          <w:rFonts w:ascii="Arial" w:hAnsi="Arial" w:cs="Arial"/>
        </w:rPr>
        <w:t xml:space="preserve"> Security) para recolectar logs de los servidores corporativos y centralizar alertas en un SOC conceptual. Proponer estrategia de visibilidad para los dispositivos BYOD. Toda la solución de monitoreo debe estructurarse con herramientas Open </w:t>
      </w:r>
      <w:proofErr w:type="spellStart"/>
      <w:r w:rsidRPr="00311603">
        <w:rPr>
          <w:rFonts w:ascii="Arial" w:hAnsi="Arial" w:cs="Arial"/>
        </w:rPr>
        <w:t>Source</w:t>
      </w:r>
      <w:proofErr w:type="spellEnd"/>
      <w:r w:rsidRPr="00311603">
        <w:rPr>
          <w:rFonts w:ascii="Arial" w:hAnsi="Arial" w:cs="Arial"/>
        </w:rPr>
        <w:t xml:space="preserve"> de nivel empresarial.</w:t>
      </w:r>
    </w:p>
    <w:p w14:paraId="0EEC3DCB" w14:textId="77777777" w:rsidR="00C85F3B" w:rsidRDefault="00C85F3B" w:rsidP="005572CC">
      <w:pPr>
        <w:pStyle w:val="Prrafodelista"/>
        <w:ind w:left="360"/>
        <w:rPr>
          <w:rFonts w:ascii="Arial" w:hAnsi="Arial" w:cs="Arial"/>
        </w:rPr>
      </w:pPr>
    </w:p>
    <w:p w14:paraId="2EB861D1" w14:textId="4E68E163" w:rsidR="007B07AF" w:rsidRDefault="007B07AF" w:rsidP="005572CC">
      <w:pPr>
        <w:pStyle w:val="Prrafodelista"/>
        <w:ind w:left="360"/>
        <w:rPr>
          <w:rFonts w:ascii="Arial" w:hAnsi="Arial" w:cs="Arial"/>
        </w:rPr>
      </w:pPr>
      <w:r w:rsidRPr="007B07AF">
        <w:rPr>
          <w:rFonts w:ascii="Arial" w:hAnsi="Arial" w:cs="Arial"/>
        </w:rPr>
        <w:t xml:space="preserve">El diseño debe especificar: (a) fuentes de ingesta (mínimo: logs </w:t>
      </w:r>
      <w:proofErr w:type="spellStart"/>
      <w:r w:rsidRPr="007B07AF">
        <w:rPr>
          <w:rFonts w:ascii="Arial" w:hAnsi="Arial" w:cs="Arial"/>
        </w:rPr>
        <w:t>Syslog</w:t>
      </w:r>
      <w:proofErr w:type="spellEnd"/>
      <w:r w:rsidRPr="007B07AF">
        <w:rPr>
          <w:rFonts w:ascii="Arial" w:hAnsi="Arial" w:cs="Arial"/>
        </w:rPr>
        <w:t xml:space="preserve"> de los 4 servidores del inventario y logs de Windows </w:t>
      </w:r>
      <w:proofErr w:type="spellStart"/>
      <w:r w:rsidRPr="007B07AF">
        <w:rPr>
          <w:rFonts w:ascii="Arial" w:hAnsi="Arial" w:cs="Arial"/>
        </w:rPr>
        <w:t>Event</w:t>
      </w:r>
      <w:proofErr w:type="spellEnd"/>
      <w:r w:rsidRPr="007B07AF">
        <w:rPr>
          <w:rFonts w:ascii="Arial" w:hAnsi="Arial" w:cs="Arial"/>
        </w:rPr>
        <w:t xml:space="preserve">), (b) al menos 3 reglas de correlación o alertas propias con criterio de disparo definido, y (c) arquitectura de componentes de </w:t>
      </w:r>
      <w:proofErr w:type="spellStart"/>
      <w:r w:rsidRPr="007B07AF">
        <w:rPr>
          <w:rFonts w:ascii="Arial" w:hAnsi="Arial" w:cs="Arial"/>
        </w:rPr>
        <w:t>Wazuh</w:t>
      </w:r>
      <w:proofErr w:type="spellEnd"/>
      <w:r w:rsidRPr="007B07AF">
        <w:rPr>
          <w:rFonts w:ascii="Arial" w:hAnsi="Arial" w:cs="Arial"/>
        </w:rPr>
        <w:t xml:space="preserve"> o </w:t>
      </w:r>
      <w:proofErr w:type="spellStart"/>
      <w:r w:rsidRPr="007B07AF">
        <w:rPr>
          <w:rFonts w:ascii="Arial" w:hAnsi="Arial" w:cs="Arial"/>
        </w:rPr>
        <w:t>Elastic</w:t>
      </w:r>
      <w:proofErr w:type="spellEnd"/>
      <w:r w:rsidRPr="007B07AF">
        <w:rPr>
          <w:rFonts w:ascii="Arial" w:hAnsi="Arial" w:cs="Arial"/>
        </w:rPr>
        <w:t xml:space="preserve"> nombrada (Manager, Agent, </w:t>
      </w:r>
      <w:proofErr w:type="spellStart"/>
      <w:r w:rsidRPr="007B07AF">
        <w:rPr>
          <w:rFonts w:ascii="Arial" w:hAnsi="Arial" w:cs="Arial"/>
        </w:rPr>
        <w:t>Indexer</w:t>
      </w:r>
      <w:proofErr w:type="spellEnd"/>
      <w:r w:rsidRPr="007B07AF">
        <w:rPr>
          <w:rFonts w:ascii="Arial" w:hAnsi="Arial" w:cs="Arial"/>
        </w:rPr>
        <w:t xml:space="preserve">, </w:t>
      </w:r>
      <w:proofErr w:type="spellStart"/>
      <w:r w:rsidRPr="007B07AF">
        <w:rPr>
          <w:rFonts w:ascii="Arial" w:hAnsi="Arial" w:cs="Arial"/>
        </w:rPr>
        <w:t>Dashboard</w:t>
      </w:r>
      <w:proofErr w:type="spellEnd"/>
      <w:r w:rsidRPr="007B07AF">
        <w:rPr>
          <w:rFonts w:ascii="Arial" w:hAnsi="Arial" w:cs="Arial"/>
        </w:rPr>
        <w:t>).</w:t>
      </w:r>
    </w:p>
    <w:p w14:paraId="314D2EAD" w14:textId="77777777" w:rsidR="007B07AF" w:rsidRDefault="007B07AF" w:rsidP="005572CC">
      <w:pPr>
        <w:pStyle w:val="Prrafodelista"/>
        <w:ind w:left="360"/>
        <w:rPr>
          <w:rFonts w:ascii="Arial" w:hAnsi="Arial" w:cs="Arial"/>
        </w:rPr>
      </w:pPr>
    </w:p>
    <w:p w14:paraId="526CE2E5" w14:textId="77777777" w:rsidR="007B07AF" w:rsidRPr="00311603" w:rsidRDefault="007B07AF" w:rsidP="005572CC">
      <w:pPr>
        <w:pStyle w:val="Prrafodelista"/>
        <w:ind w:left="360"/>
        <w:rPr>
          <w:rFonts w:ascii="Arial" w:hAnsi="Arial" w:cs="Arial"/>
        </w:rPr>
      </w:pPr>
    </w:p>
    <w:p w14:paraId="096D303F" w14:textId="18B3F0CE" w:rsidR="00C85F3B" w:rsidRPr="00311603" w:rsidRDefault="00C85F3B" w:rsidP="005572CC">
      <w:pPr>
        <w:pStyle w:val="Prrafodelista"/>
        <w:ind w:left="360"/>
        <w:rPr>
          <w:rFonts w:ascii="Arial" w:hAnsi="Arial" w:cs="Arial"/>
          <w:b/>
          <w:bCs/>
        </w:rPr>
      </w:pPr>
      <w:r w:rsidRPr="00311603">
        <w:rPr>
          <w:rFonts w:ascii="Arial" w:hAnsi="Arial" w:cs="Arial"/>
          <w:b/>
          <w:bCs/>
        </w:rPr>
        <w:t>Módulo 4: Ciclo de Desarrollo Seguro</w:t>
      </w:r>
    </w:p>
    <w:p w14:paraId="08A9869B" w14:textId="77777777" w:rsidR="00C85F3B" w:rsidRDefault="00C85F3B" w:rsidP="00C85F3B">
      <w:pPr>
        <w:pStyle w:val="Prrafodelista"/>
        <w:ind w:left="360"/>
        <w:rPr>
          <w:rFonts w:ascii="Arial" w:hAnsi="Arial" w:cs="Arial"/>
        </w:rPr>
      </w:pPr>
      <w:r w:rsidRPr="00311603">
        <w:rPr>
          <w:rFonts w:ascii="Arial" w:hAnsi="Arial" w:cs="Arial"/>
        </w:rPr>
        <w:t xml:space="preserve">Reemplazar el despliegue manual por un flujo moderno de </w:t>
      </w:r>
      <w:proofErr w:type="spellStart"/>
      <w:r w:rsidRPr="00311603">
        <w:rPr>
          <w:rFonts w:ascii="Arial" w:hAnsi="Arial" w:cs="Arial"/>
        </w:rPr>
        <w:t>SecDevOps</w:t>
      </w:r>
      <w:proofErr w:type="spellEnd"/>
      <w:r w:rsidRPr="00311603">
        <w:rPr>
          <w:rFonts w:ascii="Arial" w:hAnsi="Arial" w:cs="Arial"/>
        </w:rPr>
        <w:t xml:space="preserve">. Diseñar un pipeline de CI/CD (conceptualizado en GitHub </w:t>
      </w:r>
      <w:proofErr w:type="spellStart"/>
      <w:r w:rsidRPr="00311603">
        <w:rPr>
          <w:rFonts w:ascii="Arial" w:hAnsi="Arial" w:cs="Arial"/>
        </w:rPr>
        <w:t>Actions</w:t>
      </w:r>
      <w:proofErr w:type="spellEnd"/>
      <w:r w:rsidRPr="00311603">
        <w:rPr>
          <w:rFonts w:ascii="Arial" w:hAnsi="Arial" w:cs="Arial"/>
        </w:rPr>
        <w:t xml:space="preserve"> o </w:t>
      </w:r>
      <w:proofErr w:type="spellStart"/>
      <w:r w:rsidRPr="00311603">
        <w:rPr>
          <w:rFonts w:ascii="Arial" w:hAnsi="Arial" w:cs="Arial"/>
        </w:rPr>
        <w:t>GitLab</w:t>
      </w:r>
      <w:proofErr w:type="spellEnd"/>
      <w:r w:rsidRPr="00311603">
        <w:rPr>
          <w:rFonts w:ascii="Arial" w:hAnsi="Arial" w:cs="Arial"/>
        </w:rPr>
        <w:t xml:space="preserve"> CI) integrando herramientas de análisis estático (SAST) y dinámico (DAST).</w:t>
      </w:r>
    </w:p>
    <w:p w14:paraId="0961E124" w14:textId="77777777" w:rsidR="00C85F3B" w:rsidRPr="00311603" w:rsidRDefault="00C85F3B" w:rsidP="00C85F3B">
      <w:pPr>
        <w:pStyle w:val="Prrafodelista"/>
        <w:ind w:left="360"/>
        <w:rPr>
          <w:rFonts w:ascii="Arial" w:hAnsi="Arial" w:cs="Arial"/>
        </w:rPr>
      </w:pPr>
    </w:p>
    <w:p w14:paraId="6A9D9DCE" w14:textId="54FB52C9" w:rsidR="00C85F3B" w:rsidRPr="00311603" w:rsidRDefault="00C85F3B" w:rsidP="00C85F3B">
      <w:pPr>
        <w:pStyle w:val="Prrafodelista"/>
        <w:numPr>
          <w:ilvl w:val="0"/>
          <w:numId w:val="5"/>
        </w:numPr>
        <w:rPr>
          <w:rFonts w:ascii="Arial" w:hAnsi="Arial" w:cs="Arial"/>
        </w:rPr>
      </w:pPr>
      <w:r w:rsidRPr="00311603">
        <w:rPr>
          <w:rFonts w:ascii="Arial" w:hAnsi="Arial" w:cs="Arial"/>
          <w:b/>
          <w:bCs/>
        </w:rPr>
        <w:t>Inyección de Emergencia (Análisis SCA):</w:t>
      </w:r>
      <w:r w:rsidRPr="00311603">
        <w:rPr>
          <w:rFonts w:ascii="Arial" w:hAnsi="Arial" w:cs="Arial"/>
        </w:rPr>
        <w:t xml:space="preserve"> Se ha confirmado que una librería de terceros para generación de PDF en el Portal Académico posee una vulnerabilidad de Ejecución Remota de Código (RCE).</w:t>
      </w:r>
      <w:r w:rsidR="00FD65A3" w:rsidRPr="00311603">
        <w:rPr>
          <w:rFonts w:ascii="Arial" w:hAnsi="Arial" w:cs="Arial"/>
        </w:rPr>
        <w:t xml:space="preserve"> </w:t>
      </w:r>
      <w:r w:rsidRPr="00311603">
        <w:rPr>
          <w:rFonts w:ascii="Arial" w:hAnsi="Arial" w:cs="Arial"/>
        </w:rPr>
        <w:t xml:space="preserve">El equipo debe detallar cómo herramientas de </w:t>
      </w:r>
      <w:r w:rsidRPr="00311603">
        <w:rPr>
          <w:rFonts w:ascii="Arial" w:hAnsi="Arial" w:cs="Arial"/>
          <w:i/>
          <w:iCs/>
        </w:rPr>
        <w:t xml:space="preserve">Software </w:t>
      </w:r>
      <w:proofErr w:type="spellStart"/>
      <w:r w:rsidRPr="00311603">
        <w:rPr>
          <w:rFonts w:ascii="Arial" w:hAnsi="Arial" w:cs="Arial"/>
          <w:i/>
          <w:iCs/>
        </w:rPr>
        <w:t>Composition</w:t>
      </w:r>
      <w:proofErr w:type="spellEnd"/>
      <w:r w:rsidRPr="00311603">
        <w:rPr>
          <w:rFonts w:ascii="Arial" w:hAnsi="Arial" w:cs="Arial"/>
          <w:i/>
          <w:iCs/>
        </w:rPr>
        <w:t xml:space="preserve"> </w:t>
      </w:r>
      <w:proofErr w:type="spellStart"/>
      <w:r w:rsidRPr="00311603">
        <w:rPr>
          <w:rFonts w:ascii="Arial" w:hAnsi="Arial" w:cs="Arial"/>
          <w:i/>
          <w:iCs/>
        </w:rPr>
        <w:t>Analysis</w:t>
      </w:r>
      <w:proofErr w:type="spellEnd"/>
      <w:r w:rsidRPr="00311603">
        <w:rPr>
          <w:rFonts w:ascii="Arial" w:hAnsi="Arial" w:cs="Arial"/>
        </w:rPr>
        <w:t xml:space="preserve"> (SCA) previenen esto y cómo la segmentación Zero Trust evitaría que un atacante comprometa la base de datos CR-DB-01 si explota dicha vulnerabilidad.</w:t>
      </w:r>
    </w:p>
    <w:p w14:paraId="67AA0139" w14:textId="77777777" w:rsidR="00C85F3B" w:rsidRDefault="00C85F3B" w:rsidP="005572CC">
      <w:pPr>
        <w:pStyle w:val="Prrafodelista"/>
        <w:ind w:left="360"/>
        <w:rPr>
          <w:rFonts w:ascii="Arial" w:hAnsi="Arial" w:cs="Arial"/>
        </w:rPr>
      </w:pPr>
    </w:p>
    <w:p w14:paraId="367C57F7" w14:textId="77777777" w:rsidR="007B07AF" w:rsidRPr="00311603" w:rsidRDefault="007B07AF" w:rsidP="005572CC">
      <w:pPr>
        <w:pStyle w:val="Prrafodelista"/>
        <w:ind w:left="360"/>
        <w:rPr>
          <w:rFonts w:ascii="Arial" w:hAnsi="Arial" w:cs="Arial"/>
        </w:rPr>
      </w:pPr>
    </w:p>
    <w:p w14:paraId="219A2A7B" w14:textId="5D7B0CE0" w:rsidR="00C85F3B" w:rsidRPr="00311603" w:rsidRDefault="00C85F3B" w:rsidP="005572CC">
      <w:pPr>
        <w:pStyle w:val="Prrafodelista"/>
        <w:ind w:left="360"/>
        <w:rPr>
          <w:rFonts w:ascii="Arial" w:hAnsi="Arial" w:cs="Arial"/>
          <w:b/>
          <w:bCs/>
        </w:rPr>
      </w:pPr>
      <w:r w:rsidRPr="00311603">
        <w:rPr>
          <w:rFonts w:ascii="Arial" w:hAnsi="Arial" w:cs="Arial"/>
          <w:b/>
          <w:bCs/>
        </w:rPr>
        <w:t>Módulo 5: Automatización de Hardening</w:t>
      </w:r>
    </w:p>
    <w:p w14:paraId="2BED0552" w14:textId="74717D0B" w:rsidR="00C85F3B" w:rsidRPr="00311603" w:rsidRDefault="00C85F3B" w:rsidP="005572CC">
      <w:pPr>
        <w:pStyle w:val="Prrafodelista"/>
        <w:ind w:left="360"/>
        <w:rPr>
          <w:rFonts w:ascii="Arial" w:hAnsi="Arial" w:cs="Arial"/>
        </w:rPr>
      </w:pPr>
    </w:p>
    <w:tbl>
      <w:tblPr>
        <w:tblStyle w:val="Tablaconcuadrcula"/>
        <w:tblW w:w="0" w:type="auto"/>
        <w:tblInd w:w="360" w:type="dxa"/>
        <w:tblLook w:val="04A0" w:firstRow="1" w:lastRow="0" w:firstColumn="1" w:lastColumn="0" w:noHBand="0" w:noVBand="1"/>
      </w:tblPr>
      <w:tblGrid>
        <w:gridCol w:w="8468"/>
      </w:tblGrid>
      <w:tr w:rsidR="00C85F3B" w:rsidRPr="00311603" w14:paraId="32929A0E" w14:textId="77777777" w:rsidTr="00C85F3B">
        <w:tc>
          <w:tcPr>
            <w:tcW w:w="8828" w:type="dxa"/>
          </w:tcPr>
          <w:p w14:paraId="576AAD99" w14:textId="7526F4E6" w:rsidR="00C85F3B" w:rsidRPr="00311603" w:rsidRDefault="00C85F3B" w:rsidP="005572CC">
            <w:pPr>
              <w:pStyle w:val="Prrafodelista"/>
              <w:ind w:left="0"/>
              <w:rPr>
                <w:rFonts w:ascii="Arial" w:hAnsi="Arial" w:cs="Arial"/>
              </w:rPr>
            </w:pPr>
            <w:r w:rsidRPr="00311603">
              <w:rPr>
                <w:rFonts w:ascii="Arial" w:hAnsi="Arial" w:cs="Arial"/>
              </w:rPr>
              <w:t>No se aceptarán listas teóricas de recomendaciones en texto plano. Para validar las competencias técnicas, el equipo consultor debe desarrollar y entregar código de infraestructura.</w:t>
            </w:r>
          </w:p>
        </w:tc>
      </w:tr>
    </w:tbl>
    <w:p w14:paraId="6BC21DC6" w14:textId="77777777" w:rsidR="00C85F3B" w:rsidRPr="00311603" w:rsidRDefault="00C85F3B" w:rsidP="005572CC">
      <w:pPr>
        <w:pStyle w:val="Prrafodelista"/>
        <w:ind w:left="360"/>
        <w:rPr>
          <w:rFonts w:ascii="Arial" w:hAnsi="Arial" w:cs="Arial"/>
        </w:rPr>
      </w:pPr>
    </w:p>
    <w:p w14:paraId="525CB70D" w14:textId="1A820032" w:rsidR="00C85F3B" w:rsidRDefault="00C85F3B" w:rsidP="00C85F3B">
      <w:pPr>
        <w:pStyle w:val="Prrafodelista"/>
        <w:numPr>
          <w:ilvl w:val="0"/>
          <w:numId w:val="6"/>
        </w:numPr>
        <w:rPr>
          <w:rFonts w:ascii="Arial" w:hAnsi="Arial" w:cs="Arial"/>
        </w:rPr>
      </w:pPr>
      <w:r w:rsidRPr="00311603">
        <w:rPr>
          <w:rFonts w:ascii="Arial" w:hAnsi="Arial" w:cs="Arial"/>
          <w:b/>
          <w:bCs/>
        </w:rPr>
        <w:t>Para Linux (CR-APPSRV-02 / CR-DB-01):</w:t>
      </w:r>
      <w:r w:rsidRPr="00311603">
        <w:rPr>
          <w:rFonts w:ascii="Arial" w:hAnsi="Arial" w:cs="Arial"/>
        </w:rPr>
        <w:t xml:space="preserve"> Un </w:t>
      </w:r>
      <w:proofErr w:type="spellStart"/>
      <w:r w:rsidRPr="00311603">
        <w:rPr>
          <w:rFonts w:ascii="Arial" w:hAnsi="Arial" w:cs="Arial"/>
          <w:i/>
          <w:iCs/>
        </w:rPr>
        <w:t>Playbook</w:t>
      </w:r>
      <w:proofErr w:type="spellEnd"/>
      <w:r w:rsidRPr="00311603">
        <w:rPr>
          <w:rFonts w:ascii="Arial" w:hAnsi="Arial" w:cs="Arial"/>
        </w:rPr>
        <w:t xml:space="preserve"> de </w:t>
      </w:r>
      <w:r w:rsidRPr="00311603">
        <w:rPr>
          <w:rFonts w:ascii="Arial" w:hAnsi="Arial" w:cs="Arial"/>
          <w:b/>
          <w:bCs/>
        </w:rPr>
        <w:t>Ansible</w:t>
      </w:r>
      <w:r w:rsidRPr="00311603">
        <w:rPr>
          <w:rFonts w:ascii="Arial" w:hAnsi="Arial" w:cs="Arial"/>
        </w:rPr>
        <w:t xml:space="preserve"> completamente estructurado que automatice la desactivación del </w:t>
      </w:r>
      <w:proofErr w:type="spellStart"/>
      <w:r w:rsidRPr="00311603">
        <w:rPr>
          <w:rFonts w:ascii="Arial" w:hAnsi="Arial" w:cs="Arial"/>
        </w:rPr>
        <w:t>login</w:t>
      </w:r>
      <w:proofErr w:type="spellEnd"/>
      <w:r w:rsidRPr="00311603">
        <w:rPr>
          <w:rFonts w:ascii="Arial" w:hAnsi="Arial" w:cs="Arial"/>
        </w:rPr>
        <w:t xml:space="preserve"> directo de </w:t>
      </w:r>
      <w:proofErr w:type="spellStart"/>
      <w:r w:rsidRPr="00311603">
        <w:rPr>
          <w:rFonts w:ascii="Arial" w:hAnsi="Arial" w:cs="Arial"/>
        </w:rPr>
        <w:t>root</w:t>
      </w:r>
      <w:proofErr w:type="spellEnd"/>
      <w:r w:rsidRPr="00311603">
        <w:rPr>
          <w:rFonts w:ascii="Arial" w:hAnsi="Arial" w:cs="Arial"/>
        </w:rPr>
        <w:t xml:space="preserve">, cambie el puerto por defecto de SSH, deshabilite </w:t>
      </w:r>
      <w:r w:rsidRPr="00311603">
        <w:rPr>
          <w:rFonts w:ascii="Arial" w:hAnsi="Arial" w:cs="Arial"/>
        </w:rPr>
        <w:lastRenderedPageBreak/>
        <w:t>servicios innecesarios y configure las reglas del firewall local (</w:t>
      </w:r>
      <w:proofErr w:type="spellStart"/>
      <w:r w:rsidRPr="00311603">
        <w:rPr>
          <w:rFonts w:ascii="Arial" w:hAnsi="Arial" w:cs="Arial"/>
        </w:rPr>
        <w:t>ufw</w:t>
      </w:r>
      <w:proofErr w:type="spellEnd"/>
      <w:r w:rsidRPr="00311603">
        <w:rPr>
          <w:rFonts w:ascii="Arial" w:hAnsi="Arial" w:cs="Arial"/>
        </w:rPr>
        <w:t xml:space="preserve"> o </w:t>
      </w:r>
      <w:proofErr w:type="spellStart"/>
      <w:r w:rsidRPr="00311603">
        <w:rPr>
          <w:rFonts w:ascii="Arial" w:hAnsi="Arial" w:cs="Arial"/>
        </w:rPr>
        <w:t>iptables</w:t>
      </w:r>
      <w:proofErr w:type="spellEnd"/>
      <w:r w:rsidRPr="00311603">
        <w:rPr>
          <w:rFonts w:ascii="Arial" w:hAnsi="Arial" w:cs="Arial"/>
        </w:rPr>
        <w:t>)</w:t>
      </w:r>
      <w:r w:rsidR="00A50BDB">
        <w:rPr>
          <w:rFonts w:ascii="Arial" w:hAnsi="Arial" w:cs="Arial"/>
        </w:rPr>
        <w:t xml:space="preserve">, </w:t>
      </w:r>
      <w:r w:rsidR="00A50BDB">
        <w:rPr>
          <w:rFonts w:ascii="Arial" w:hAnsi="Arial" w:cs="Arial"/>
        </w:rPr>
        <w:t>al igual que remediación de vulnerabilidades importantes.</w:t>
      </w:r>
    </w:p>
    <w:p w14:paraId="5C659330" w14:textId="77777777" w:rsidR="007B07AF" w:rsidRPr="00311603" w:rsidRDefault="007B07AF" w:rsidP="007B07AF">
      <w:pPr>
        <w:pStyle w:val="Prrafodelista"/>
        <w:ind w:left="1080"/>
        <w:rPr>
          <w:rFonts w:ascii="Arial" w:hAnsi="Arial" w:cs="Arial"/>
        </w:rPr>
      </w:pPr>
    </w:p>
    <w:p w14:paraId="49E756FF" w14:textId="425559C2" w:rsidR="00C85F3B" w:rsidRDefault="00C85F3B" w:rsidP="00C85F3B">
      <w:pPr>
        <w:pStyle w:val="Prrafodelista"/>
        <w:numPr>
          <w:ilvl w:val="0"/>
          <w:numId w:val="6"/>
        </w:numPr>
        <w:rPr>
          <w:rFonts w:ascii="Arial" w:hAnsi="Arial" w:cs="Arial"/>
        </w:rPr>
      </w:pPr>
      <w:r w:rsidRPr="00311603">
        <w:rPr>
          <w:rFonts w:ascii="Arial" w:hAnsi="Arial" w:cs="Arial"/>
          <w:b/>
          <w:bCs/>
        </w:rPr>
        <w:t>Para Windows (CR-DC-01</w:t>
      </w:r>
      <w:r w:rsidR="00A50BDB">
        <w:rPr>
          <w:rFonts w:ascii="Arial" w:hAnsi="Arial" w:cs="Arial"/>
          <w:b/>
          <w:bCs/>
        </w:rPr>
        <w:t xml:space="preserve"> / CR-FILE-03</w:t>
      </w:r>
      <w:r w:rsidRPr="00311603">
        <w:rPr>
          <w:rFonts w:ascii="Arial" w:hAnsi="Arial" w:cs="Arial"/>
          <w:b/>
          <w:bCs/>
        </w:rPr>
        <w:t>):</w:t>
      </w:r>
      <w:r w:rsidRPr="00311603">
        <w:rPr>
          <w:rFonts w:ascii="Arial" w:hAnsi="Arial" w:cs="Arial"/>
        </w:rPr>
        <w:t xml:space="preserve"> Un script de </w:t>
      </w:r>
      <w:r w:rsidRPr="00311603">
        <w:rPr>
          <w:rFonts w:ascii="Arial" w:hAnsi="Arial" w:cs="Arial"/>
          <w:b/>
          <w:bCs/>
        </w:rPr>
        <w:t>PowerShell</w:t>
      </w:r>
      <w:r w:rsidRPr="00311603">
        <w:rPr>
          <w:rFonts w:ascii="Arial" w:hAnsi="Arial" w:cs="Arial"/>
        </w:rPr>
        <w:t xml:space="preserve"> ejecutable que deshabilite por completo el protocolo SMBv1, aplique políticas restrictivas de contraseñas complejas e inhabilite cuentas de invitados</w:t>
      </w:r>
      <w:r w:rsidR="00A50BDB">
        <w:rPr>
          <w:rFonts w:ascii="Arial" w:hAnsi="Arial" w:cs="Arial"/>
        </w:rPr>
        <w:t>, al igual que remediación de vulnerabilidades importantes.</w:t>
      </w:r>
    </w:p>
    <w:p w14:paraId="24CC96FD" w14:textId="77777777" w:rsidR="007B07AF" w:rsidRPr="00311603" w:rsidRDefault="007B07AF" w:rsidP="007B07AF">
      <w:pPr>
        <w:pStyle w:val="Prrafodelista"/>
        <w:ind w:left="1080"/>
        <w:rPr>
          <w:rFonts w:ascii="Arial" w:hAnsi="Arial" w:cs="Arial"/>
        </w:rPr>
      </w:pPr>
    </w:p>
    <w:p w14:paraId="58BC4601" w14:textId="7DC6FA00" w:rsidR="00311603" w:rsidRDefault="00B27185" w:rsidP="00B27185">
      <w:pPr>
        <w:ind w:left="720"/>
        <w:rPr>
          <w:rFonts w:ascii="Arial" w:hAnsi="Arial" w:cs="Arial"/>
        </w:rPr>
      </w:pPr>
      <w:r>
        <w:rPr>
          <w:rFonts w:ascii="Arial" w:hAnsi="Arial" w:cs="Arial"/>
        </w:rPr>
        <w:t>Los códigos deben cumplir los siguientes criterios de aceptación:</w:t>
      </w:r>
    </w:p>
    <w:p w14:paraId="2697E62E" w14:textId="44F1729E" w:rsidR="00B27185" w:rsidRPr="00B27185" w:rsidRDefault="00B27185" w:rsidP="00B27185">
      <w:pPr>
        <w:pStyle w:val="Prrafodelista"/>
        <w:numPr>
          <w:ilvl w:val="0"/>
          <w:numId w:val="17"/>
        </w:numPr>
        <w:rPr>
          <w:rFonts w:ascii="Arial" w:hAnsi="Arial" w:cs="Arial"/>
        </w:rPr>
      </w:pPr>
      <w:r>
        <w:rPr>
          <w:rFonts w:ascii="Arial" w:hAnsi="Arial" w:cs="Arial"/>
        </w:rPr>
        <w:t>Parametrización</w:t>
      </w:r>
      <w:r>
        <w:rPr>
          <w:rFonts w:ascii="Arial" w:hAnsi="Arial" w:cs="Arial"/>
        </w:rPr>
        <w:t xml:space="preserve">: Puertos SSH, usuarios y reglas de FW deben ser variables, no valores </w:t>
      </w:r>
      <w:proofErr w:type="spellStart"/>
      <w:r>
        <w:rPr>
          <w:rFonts w:ascii="Arial" w:hAnsi="Arial" w:cs="Arial"/>
        </w:rPr>
        <w:t>hardcodeados</w:t>
      </w:r>
      <w:proofErr w:type="spellEnd"/>
      <w:r>
        <w:rPr>
          <w:rFonts w:ascii="Arial" w:hAnsi="Arial" w:cs="Arial"/>
        </w:rPr>
        <w:t>.</w:t>
      </w:r>
    </w:p>
    <w:p w14:paraId="3D4A382E" w14:textId="1CE63E1E" w:rsidR="00B27185" w:rsidRDefault="00B27185" w:rsidP="00B27185">
      <w:pPr>
        <w:pStyle w:val="Prrafodelista"/>
        <w:numPr>
          <w:ilvl w:val="0"/>
          <w:numId w:val="17"/>
        </w:numPr>
        <w:rPr>
          <w:rFonts w:ascii="Arial" w:hAnsi="Arial" w:cs="Arial"/>
        </w:rPr>
      </w:pPr>
      <w:r>
        <w:rPr>
          <w:rFonts w:ascii="Arial" w:hAnsi="Arial" w:cs="Arial"/>
        </w:rPr>
        <w:t>Comentarios explicativos: debe tener comentario en español explicando el qué y el para qué</w:t>
      </w:r>
      <w:r w:rsidR="007B07AF">
        <w:rPr>
          <w:rFonts w:ascii="Arial" w:hAnsi="Arial" w:cs="Arial"/>
        </w:rPr>
        <w:t xml:space="preserve">, por </w:t>
      </w:r>
      <w:r w:rsidR="007B07AF">
        <w:rPr>
          <w:rFonts w:ascii="Arial" w:hAnsi="Arial" w:cs="Arial"/>
        </w:rPr>
        <w:t>cada bloque lógico</w:t>
      </w:r>
      <w:r w:rsidR="007B07AF">
        <w:rPr>
          <w:rFonts w:ascii="Arial" w:hAnsi="Arial" w:cs="Arial"/>
        </w:rPr>
        <w:t>.</w:t>
      </w:r>
    </w:p>
    <w:p w14:paraId="7CA898C4" w14:textId="2B7D03B7" w:rsidR="00B27185" w:rsidRDefault="00B27185" w:rsidP="00B27185">
      <w:pPr>
        <w:pStyle w:val="Prrafodelista"/>
        <w:numPr>
          <w:ilvl w:val="0"/>
          <w:numId w:val="17"/>
        </w:numPr>
        <w:rPr>
          <w:rFonts w:ascii="Arial" w:hAnsi="Arial" w:cs="Arial"/>
        </w:rPr>
      </w:pPr>
      <w:r>
        <w:rPr>
          <w:rFonts w:ascii="Arial" w:hAnsi="Arial" w:cs="Arial"/>
        </w:rPr>
        <w:t xml:space="preserve">Verificación </w:t>
      </w:r>
      <w:proofErr w:type="spellStart"/>
      <w:r>
        <w:rPr>
          <w:rFonts w:ascii="Arial" w:hAnsi="Arial" w:cs="Arial"/>
        </w:rPr>
        <w:t>post-hardening</w:t>
      </w:r>
      <w:proofErr w:type="spellEnd"/>
      <w:r>
        <w:rPr>
          <w:rFonts w:ascii="Arial" w:hAnsi="Arial" w:cs="Arial"/>
        </w:rPr>
        <w:t>: Al menos una tarea de verificación que confirme el estado deseado.</w:t>
      </w:r>
    </w:p>
    <w:p w14:paraId="5C64422D" w14:textId="77777777" w:rsidR="00C85F3B" w:rsidRDefault="00C85F3B" w:rsidP="005572CC">
      <w:pPr>
        <w:pStyle w:val="Prrafodelista"/>
        <w:ind w:left="360"/>
        <w:rPr>
          <w:rFonts w:ascii="Arial" w:hAnsi="Arial" w:cs="Arial"/>
        </w:rPr>
      </w:pPr>
    </w:p>
    <w:p w14:paraId="388A8E9A" w14:textId="77777777" w:rsidR="007B07AF" w:rsidRPr="00311603" w:rsidRDefault="007B07AF" w:rsidP="005572CC">
      <w:pPr>
        <w:pStyle w:val="Prrafodelista"/>
        <w:ind w:left="360"/>
        <w:rPr>
          <w:rFonts w:ascii="Arial" w:hAnsi="Arial" w:cs="Arial"/>
        </w:rPr>
      </w:pPr>
    </w:p>
    <w:p w14:paraId="5B5F7CF2" w14:textId="407D584F" w:rsidR="00C85F3B" w:rsidRPr="00311603" w:rsidRDefault="00C85F3B" w:rsidP="005572CC">
      <w:pPr>
        <w:pStyle w:val="Prrafodelista"/>
        <w:ind w:left="360"/>
        <w:rPr>
          <w:rFonts w:ascii="Arial" w:hAnsi="Arial" w:cs="Arial"/>
          <w:b/>
          <w:bCs/>
        </w:rPr>
      </w:pPr>
      <w:r w:rsidRPr="00311603">
        <w:rPr>
          <w:rFonts w:ascii="Arial" w:hAnsi="Arial" w:cs="Arial"/>
          <w:b/>
          <w:bCs/>
        </w:rPr>
        <w:t>Módulo 6: Cumplimiento Regulatorio</w:t>
      </w:r>
    </w:p>
    <w:p w14:paraId="702FA78E" w14:textId="77777777" w:rsidR="00FD65A3" w:rsidRPr="00311603" w:rsidRDefault="00C85F3B" w:rsidP="005572CC">
      <w:pPr>
        <w:pStyle w:val="Prrafodelista"/>
        <w:ind w:left="360"/>
        <w:rPr>
          <w:rFonts w:ascii="Arial" w:hAnsi="Arial" w:cs="Arial"/>
        </w:rPr>
      </w:pPr>
      <w:r w:rsidRPr="00311603">
        <w:rPr>
          <w:rFonts w:ascii="Arial" w:hAnsi="Arial" w:cs="Arial"/>
        </w:rPr>
        <w:t>Al procesar y almacenar datos sensibles de ciudadanos, calificaciones e información financiera, la propuesta debe blindar legalmente a la institución.</w:t>
      </w:r>
    </w:p>
    <w:p w14:paraId="6996246F" w14:textId="77777777" w:rsidR="00FD65A3" w:rsidRPr="00311603" w:rsidRDefault="00FD65A3" w:rsidP="005572CC">
      <w:pPr>
        <w:pStyle w:val="Prrafodelista"/>
        <w:ind w:left="360"/>
        <w:rPr>
          <w:rFonts w:ascii="Arial" w:hAnsi="Arial" w:cs="Arial"/>
        </w:rPr>
      </w:pPr>
    </w:p>
    <w:p w14:paraId="18D89BB7" w14:textId="6F3BF0EA" w:rsidR="00C85F3B" w:rsidRDefault="00C85F3B" w:rsidP="005572CC">
      <w:pPr>
        <w:pStyle w:val="Prrafodelista"/>
        <w:ind w:left="360"/>
        <w:rPr>
          <w:rFonts w:ascii="Arial" w:hAnsi="Arial" w:cs="Arial"/>
        </w:rPr>
      </w:pPr>
      <w:r w:rsidRPr="00311603">
        <w:rPr>
          <w:rFonts w:ascii="Arial" w:hAnsi="Arial" w:cs="Arial"/>
        </w:rPr>
        <w:t xml:space="preserve">Incluir un anexo normativo que justifique cómo el cifrado propuesto, los controles de identidad (MFA) y las políticas de retención de logs cumplen estrictamente con las exigencias y penalizaciones de la </w:t>
      </w:r>
      <w:r w:rsidRPr="00311603">
        <w:rPr>
          <w:rFonts w:ascii="Arial" w:hAnsi="Arial" w:cs="Arial"/>
          <w:b/>
          <w:bCs/>
        </w:rPr>
        <w:t>Ley 81 de Protección de Datos Personales</w:t>
      </w:r>
      <w:r w:rsidRPr="00311603">
        <w:rPr>
          <w:rFonts w:ascii="Arial" w:hAnsi="Arial" w:cs="Arial"/>
        </w:rPr>
        <w:t>.</w:t>
      </w:r>
    </w:p>
    <w:p w14:paraId="6AB22162" w14:textId="77777777" w:rsidR="00B27185" w:rsidRDefault="00B27185" w:rsidP="005572CC">
      <w:pPr>
        <w:pStyle w:val="Prrafodelista"/>
        <w:ind w:left="360"/>
        <w:rPr>
          <w:rFonts w:ascii="Arial" w:hAnsi="Arial" w:cs="Arial"/>
        </w:rPr>
      </w:pPr>
    </w:p>
    <w:p w14:paraId="7630FABB" w14:textId="2F08A2EE" w:rsidR="00B27185" w:rsidRDefault="00B27185" w:rsidP="00B27185">
      <w:pPr>
        <w:pStyle w:val="Prrafodelista"/>
        <w:numPr>
          <w:ilvl w:val="0"/>
          <w:numId w:val="18"/>
        </w:numPr>
        <w:rPr>
          <w:rFonts w:ascii="Arial" w:hAnsi="Arial" w:cs="Arial"/>
        </w:rPr>
      </w:pPr>
      <w:r>
        <w:rPr>
          <w:rFonts w:ascii="Arial" w:hAnsi="Arial" w:cs="Arial"/>
        </w:rPr>
        <w:t>Debe contener una Tabla de mapeo: Artículo Ley 81 &gt; Control Técnico Propuesto &gt; Entregable del proyecto que lo implementa.</w:t>
      </w:r>
    </w:p>
    <w:p w14:paraId="5A21C81C" w14:textId="47A02640" w:rsidR="00B27185" w:rsidRDefault="00B27185" w:rsidP="00B27185">
      <w:pPr>
        <w:pStyle w:val="Prrafodelista"/>
        <w:numPr>
          <w:ilvl w:val="0"/>
          <w:numId w:val="18"/>
        </w:numPr>
        <w:rPr>
          <w:rFonts w:ascii="Arial" w:hAnsi="Arial" w:cs="Arial"/>
        </w:rPr>
      </w:pPr>
      <w:r>
        <w:rPr>
          <w:rFonts w:ascii="Arial" w:hAnsi="Arial" w:cs="Arial"/>
        </w:rPr>
        <w:t>Política de retención de logs conforme a los plazos de la Ley 81 y los detalles de su implementación técnica en el SIEM propuesto.</w:t>
      </w:r>
    </w:p>
    <w:p w14:paraId="1767C272" w14:textId="4E25167E" w:rsidR="00B27185" w:rsidRPr="00311603" w:rsidRDefault="00B27185" w:rsidP="00B27185">
      <w:pPr>
        <w:pStyle w:val="Prrafodelista"/>
        <w:numPr>
          <w:ilvl w:val="0"/>
          <w:numId w:val="18"/>
        </w:numPr>
        <w:rPr>
          <w:rFonts w:ascii="Arial" w:hAnsi="Arial" w:cs="Arial"/>
        </w:rPr>
      </w:pPr>
      <w:r>
        <w:rPr>
          <w:rFonts w:ascii="Arial" w:hAnsi="Arial" w:cs="Arial"/>
        </w:rPr>
        <w:t>Justificación de cómo el MFA propuesto cumple con el principio de seguridad técnica del Artículo 13.</w:t>
      </w:r>
    </w:p>
    <w:p w14:paraId="1AA9156B" w14:textId="77777777" w:rsidR="00C85F3B" w:rsidRDefault="00C85F3B" w:rsidP="005572CC">
      <w:pPr>
        <w:pStyle w:val="Prrafodelista"/>
        <w:ind w:left="360"/>
        <w:rPr>
          <w:rFonts w:ascii="Arial" w:hAnsi="Arial" w:cs="Arial"/>
        </w:rPr>
      </w:pPr>
    </w:p>
    <w:p w14:paraId="12B7E766" w14:textId="77777777" w:rsidR="007B07AF" w:rsidRPr="00311603" w:rsidRDefault="007B07AF" w:rsidP="005572CC">
      <w:pPr>
        <w:pStyle w:val="Prrafodelista"/>
        <w:ind w:left="360"/>
        <w:rPr>
          <w:rFonts w:ascii="Arial" w:hAnsi="Arial" w:cs="Arial"/>
        </w:rPr>
      </w:pPr>
    </w:p>
    <w:p w14:paraId="739850E9" w14:textId="76638830" w:rsidR="00C85F3B" w:rsidRPr="00311603" w:rsidRDefault="00C85F3B" w:rsidP="005572CC">
      <w:pPr>
        <w:pStyle w:val="Prrafodelista"/>
        <w:ind w:left="360"/>
        <w:rPr>
          <w:rFonts w:ascii="Arial" w:hAnsi="Arial" w:cs="Arial"/>
          <w:b/>
          <w:bCs/>
        </w:rPr>
      </w:pPr>
      <w:r w:rsidRPr="00311603">
        <w:rPr>
          <w:rFonts w:ascii="Arial" w:hAnsi="Arial" w:cs="Arial"/>
          <w:b/>
          <w:bCs/>
        </w:rPr>
        <w:t>Módulo 7: Gestión de Riesgos y Respuesta a Incidentes</w:t>
      </w:r>
    </w:p>
    <w:p w14:paraId="504AF750" w14:textId="77777777" w:rsidR="00FD65A3" w:rsidRPr="00311603" w:rsidRDefault="00C85F3B" w:rsidP="005572CC">
      <w:pPr>
        <w:pStyle w:val="Prrafodelista"/>
        <w:ind w:left="360"/>
        <w:rPr>
          <w:rFonts w:ascii="Arial" w:hAnsi="Arial" w:cs="Arial"/>
        </w:rPr>
      </w:pPr>
      <w:r w:rsidRPr="00311603">
        <w:rPr>
          <w:rFonts w:ascii="Arial" w:hAnsi="Arial" w:cs="Arial"/>
        </w:rPr>
        <w:t>Construir una matriz de riesgos bajo metodología estandarizada (NIST SP 800-30 o ISO 27005).</w:t>
      </w:r>
    </w:p>
    <w:p w14:paraId="526BF758" w14:textId="77777777" w:rsidR="00FD65A3" w:rsidRPr="00311603" w:rsidRDefault="00FD65A3" w:rsidP="005572CC">
      <w:pPr>
        <w:pStyle w:val="Prrafodelista"/>
        <w:ind w:left="360"/>
        <w:rPr>
          <w:rFonts w:ascii="Arial" w:hAnsi="Arial" w:cs="Arial"/>
        </w:rPr>
      </w:pPr>
    </w:p>
    <w:p w14:paraId="34C1C970" w14:textId="66FEA77B" w:rsidR="00C85F3B" w:rsidRPr="00311603" w:rsidRDefault="00C85F3B" w:rsidP="005572CC">
      <w:pPr>
        <w:pStyle w:val="Prrafodelista"/>
        <w:ind w:left="360"/>
        <w:rPr>
          <w:rFonts w:ascii="Arial" w:hAnsi="Arial" w:cs="Arial"/>
        </w:rPr>
      </w:pPr>
      <w:r w:rsidRPr="00311603">
        <w:rPr>
          <w:rFonts w:ascii="Arial" w:hAnsi="Arial" w:cs="Arial"/>
        </w:rPr>
        <w:lastRenderedPageBreak/>
        <w:t>Diseñar un Plan de Respuesta a Incidentes (IRP) simplificado, definiendo los roles esenciales del CSIRT interno y estableciendo métricas clave de gestión (</w:t>
      </w:r>
      <w:proofErr w:type="spellStart"/>
      <w:r w:rsidRPr="00311603">
        <w:rPr>
          <w:rFonts w:ascii="Arial" w:hAnsi="Arial" w:cs="Arial"/>
        </w:rPr>
        <w:t>KPIs</w:t>
      </w:r>
      <w:proofErr w:type="spellEnd"/>
      <w:r w:rsidRPr="00311603">
        <w:rPr>
          <w:rFonts w:ascii="Arial" w:hAnsi="Arial" w:cs="Arial"/>
        </w:rPr>
        <w:t>/</w:t>
      </w:r>
      <w:proofErr w:type="spellStart"/>
      <w:r w:rsidRPr="00311603">
        <w:rPr>
          <w:rFonts w:ascii="Arial" w:hAnsi="Arial" w:cs="Arial"/>
        </w:rPr>
        <w:t>KRIs</w:t>
      </w:r>
      <w:proofErr w:type="spellEnd"/>
      <w:r w:rsidRPr="00311603">
        <w:rPr>
          <w:rFonts w:ascii="Arial" w:hAnsi="Arial" w:cs="Arial"/>
        </w:rPr>
        <w:t>) como el MTTR (Tiempo Medio de Respuesta) y MTTD (Tiempo Medio de Detección).</w:t>
      </w:r>
    </w:p>
    <w:p w14:paraId="4581CDB4" w14:textId="77777777" w:rsidR="00FD65A3" w:rsidRDefault="00FD65A3" w:rsidP="005572CC">
      <w:pPr>
        <w:pStyle w:val="Prrafodelista"/>
        <w:ind w:left="360"/>
        <w:rPr>
          <w:rFonts w:ascii="Arial" w:hAnsi="Arial" w:cs="Arial"/>
        </w:rPr>
      </w:pPr>
    </w:p>
    <w:p w14:paraId="1FAF1DA1" w14:textId="69AA7E88" w:rsidR="007B07AF" w:rsidRPr="00311603" w:rsidRDefault="007B07AF" w:rsidP="005572CC">
      <w:pPr>
        <w:pStyle w:val="Prrafodelista"/>
        <w:ind w:left="360"/>
        <w:rPr>
          <w:rFonts w:ascii="Arial" w:hAnsi="Arial" w:cs="Arial"/>
        </w:rPr>
      </w:pPr>
      <w:r w:rsidRPr="007B07AF">
        <w:rPr>
          <w:rFonts w:ascii="Arial" w:hAnsi="Arial" w:cs="Arial"/>
        </w:rPr>
        <w:t>La matriz debe contener mínimo 8 riesgos identificados, con al menos un riesgo por cada activo del inventario (CR-DC-01, CR-APPSRV-02, CR-DB-01, CR-FILE-03). Incluir columnas: Activo, Amenaza, Vulnerabilidad, Probabilidad (1-5), Impacto CIA (1-5), Riesgo Inherente, Control Propuesto, Riesgo Residual</w:t>
      </w:r>
      <w:r>
        <w:rPr>
          <w:rFonts w:ascii="Arial" w:hAnsi="Arial" w:cs="Arial"/>
        </w:rPr>
        <w:t>.</w:t>
      </w:r>
    </w:p>
    <w:p w14:paraId="2864BF67" w14:textId="77777777" w:rsidR="00311603" w:rsidRDefault="00311603" w:rsidP="005572CC">
      <w:pPr>
        <w:pStyle w:val="Prrafodelista"/>
        <w:ind w:left="360"/>
        <w:rPr>
          <w:rFonts w:ascii="Arial" w:hAnsi="Arial" w:cs="Arial"/>
        </w:rPr>
      </w:pPr>
    </w:p>
    <w:p w14:paraId="6DE0295F" w14:textId="77777777" w:rsidR="007B07AF" w:rsidRPr="00311603" w:rsidRDefault="007B07AF" w:rsidP="005572CC">
      <w:pPr>
        <w:pStyle w:val="Prrafodelista"/>
        <w:ind w:left="360"/>
        <w:rPr>
          <w:rFonts w:ascii="Arial" w:hAnsi="Arial" w:cs="Arial"/>
        </w:rPr>
      </w:pPr>
    </w:p>
    <w:p w14:paraId="4228329B" w14:textId="77777777" w:rsidR="00FD65A3" w:rsidRPr="00311603" w:rsidRDefault="00FD65A3" w:rsidP="00FD65A3">
      <w:pPr>
        <w:pStyle w:val="Prrafodelista"/>
        <w:numPr>
          <w:ilvl w:val="0"/>
          <w:numId w:val="4"/>
        </w:numPr>
        <w:rPr>
          <w:rFonts w:ascii="Arial" w:hAnsi="Arial" w:cs="Arial"/>
          <w:b/>
          <w:bCs/>
        </w:rPr>
      </w:pPr>
      <w:r w:rsidRPr="00311603">
        <w:rPr>
          <w:rFonts w:ascii="Arial" w:hAnsi="Arial" w:cs="Arial"/>
          <w:b/>
          <w:bCs/>
        </w:rPr>
        <w:t>ENTREGABLES OBLIGATORIOS</w:t>
      </w:r>
    </w:p>
    <w:p w14:paraId="1B2A42CC" w14:textId="77777777" w:rsidR="00FD65A3" w:rsidRDefault="00FD65A3" w:rsidP="00FD65A3">
      <w:pPr>
        <w:pStyle w:val="Prrafodelista"/>
        <w:numPr>
          <w:ilvl w:val="0"/>
          <w:numId w:val="8"/>
        </w:numPr>
        <w:rPr>
          <w:rFonts w:ascii="Arial" w:hAnsi="Arial" w:cs="Arial"/>
        </w:rPr>
      </w:pPr>
      <w:r w:rsidRPr="007B07AF">
        <w:rPr>
          <w:rFonts w:ascii="Arial" w:hAnsi="Arial" w:cs="Arial"/>
          <w:b/>
          <w:bCs/>
        </w:rPr>
        <w:t>Documento Técnico Principal (PDF):</w:t>
      </w:r>
      <w:r w:rsidRPr="00311603">
        <w:rPr>
          <w:rFonts w:ascii="Arial" w:hAnsi="Arial" w:cs="Arial"/>
        </w:rPr>
        <w:t xml:space="preserve"> Entre 20 y 30 páginas. Debe incluir diagramas de arquitectura detallados que contrasten el Estado Actual (Antes) frente al Estado Propuesto (Después).</w:t>
      </w:r>
    </w:p>
    <w:p w14:paraId="62535BBD" w14:textId="77777777" w:rsidR="007B07AF" w:rsidRPr="00311603" w:rsidRDefault="007B07AF" w:rsidP="007B07AF">
      <w:pPr>
        <w:pStyle w:val="Prrafodelista"/>
        <w:rPr>
          <w:rFonts w:ascii="Arial" w:hAnsi="Arial" w:cs="Arial"/>
        </w:rPr>
      </w:pPr>
    </w:p>
    <w:p w14:paraId="3F514175" w14:textId="3675BA5B" w:rsidR="00FD65A3" w:rsidRDefault="00FD65A3" w:rsidP="00FD65A3">
      <w:pPr>
        <w:pStyle w:val="Prrafodelista"/>
        <w:numPr>
          <w:ilvl w:val="0"/>
          <w:numId w:val="8"/>
        </w:numPr>
        <w:rPr>
          <w:rFonts w:ascii="Arial" w:hAnsi="Arial" w:cs="Arial"/>
        </w:rPr>
      </w:pPr>
      <w:r w:rsidRPr="007B07AF">
        <w:rPr>
          <w:rFonts w:ascii="Arial" w:hAnsi="Arial" w:cs="Arial"/>
          <w:b/>
          <w:bCs/>
        </w:rPr>
        <w:t>Repositorio de Código (GitHub/</w:t>
      </w:r>
      <w:proofErr w:type="spellStart"/>
      <w:r w:rsidRPr="007B07AF">
        <w:rPr>
          <w:rFonts w:ascii="Arial" w:hAnsi="Arial" w:cs="Arial"/>
          <w:b/>
          <w:bCs/>
        </w:rPr>
        <w:t>GitLab</w:t>
      </w:r>
      <w:proofErr w:type="spellEnd"/>
      <w:r w:rsidRPr="007B07AF">
        <w:rPr>
          <w:rFonts w:ascii="Arial" w:hAnsi="Arial" w:cs="Arial"/>
          <w:b/>
          <w:bCs/>
        </w:rPr>
        <w:t>):</w:t>
      </w:r>
      <w:r w:rsidRPr="00311603">
        <w:rPr>
          <w:rFonts w:ascii="Arial" w:hAnsi="Arial" w:cs="Arial"/>
        </w:rPr>
        <w:t xml:space="preserve"> Enlace público o privado que contenga los scripts limpios, parametrizados y documentados de Ansible y PowerShell (Módulo 5).</w:t>
      </w:r>
    </w:p>
    <w:p w14:paraId="3AA8735E" w14:textId="77777777" w:rsidR="007B07AF" w:rsidRPr="00311603" w:rsidRDefault="007B07AF" w:rsidP="007B07AF">
      <w:pPr>
        <w:pStyle w:val="Prrafodelista"/>
        <w:rPr>
          <w:rFonts w:ascii="Arial" w:hAnsi="Arial" w:cs="Arial"/>
        </w:rPr>
      </w:pPr>
    </w:p>
    <w:p w14:paraId="34EFAABA" w14:textId="3F227E4A" w:rsidR="00FD65A3" w:rsidRPr="00311603" w:rsidRDefault="00FD65A3" w:rsidP="00FD65A3">
      <w:pPr>
        <w:pStyle w:val="Prrafodelista"/>
        <w:numPr>
          <w:ilvl w:val="0"/>
          <w:numId w:val="8"/>
        </w:numPr>
        <w:rPr>
          <w:rFonts w:ascii="Arial" w:hAnsi="Arial" w:cs="Arial"/>
        </w:rPr>
      </w:pPr>
      <w:r w:rsidRPr="007B07AF">
        <w:rPr>
          <w:rFonts w:ascii="Arial" w:hAnsi="Arial" w:cs="Arial"/>
          <w:b/>
          <w:bCs/>
        </w:rPr>
        <w:t>Presentación Ejecutiva:</w:t>
      </w:r>
      <w:r w:rsidRPr="00311603">
        <w:rPr>
          <w:rFonts w:ascii="Arial" w:hAnsi="Arial" w:cs="Arial"/>
        </w:rPr>
        <w:t xml:space="preserve"> Material visual sintetizado para la defensa ante la junta directiva.</w:t>
      </w:r>
    </w:p>
    <w:p w14:paraId="0F9FE26A" w14:textId="77777777" w:rsidR="00FD65A3" w:rsidRDefault="00FD65A3" w:rsidP="00FD65A3">
      <w:pPr>
        <w:pStyle w:val="Prrafodelista"/>
        <w:rPr>
          <w:rFonts w:ascii="Arial" w:hAnsi="Arial" w:cs="Arial"/>
        </w:rPr>
      </w:pPr>
    </w:p>
    <w:p w14:paraId="55B0C3E4" w14:textId="77777777" w:rsidR="007B07AF" w:rsidRPr="00311603" w:rsidRDefault="007B07AF" w:rsidP="00FD65A3">
      <w:pPr>
        <w:pStyle w:val="Prrafodelista"/>
        <w:rPr>
          <w:rFonts w:ascii="Arial" w:hAnsi="Arial" w:cs="Arial"/>
        </w:rPr>
      </w:pPr>
    </w:p>
    <w:p w14:paraId="30920ED8" w14:textId="77777777" w:rsidR="00FD65A3" w:rsidRPr="00311603" w:rsidRDefault="00FD65A3" w:rsidP="00FD65A3">
      <w:pPr>
        <w:pStyle w:val="Prrafodelista"/>
        <w:numPr>
          <w:ilvl w:val="0"/>
          <w:numId w:val="4"/>
        </w:numPr>
        <w:rPr>
          <w:rFonts w:ascii="Arial" w:hAnsi="Arial" w:cs="Arial"/>
          <w:b/>
          <w:bCs/>
        </w:rPr>
      </w:pPr>
      <w:r w:rsidRPr="00311603">
        <w:rPr>
          <w:rFonts w:ascii="Arial" w:hAnsi="Arial" w:cs="Arial"/>
          <w:b/>
          <w:bCs/>
        </w:rPr>
        <w:t>CRITERIOS DE EVALUACIÓN Y DINÁMICA DE SUSTENTACIÓN</w:t>
      </w:r>
    </w:p>
    <w:p w14:paraId="6E504BAF" w14:textId="77777777" w:rsidR="00FD65A3" w:rsidRPr="00311603" w:rsidRDefault="00FD65A3" w:rsidP="00FD65A3">
      <w:pPr>
        <w:rPr>
          <w:rFonts w:ascii="Arial" w:hAnsi="Arial" w:cs="Arial"/>
          <w:b/>
          <w:bCs/>
        </w:rPr>
      </w:pPr>
      <w:r w:rsidRPr="00311603">
        <w:rPr>
          <w:rFonts w:ascii="Arial" w:hAnsi="Arial" w:cs="Arial"/>
          <w:b/>
          <w:bCs/>
        </w:rPr>
        <w:t>Rúbrica Cualitativa</w:t>
      </w:r>
    </w:p>
    <w:tbl>
      <w:tblPr>
        <w:tblStyle w:val="Tablanormal1"/>
        <w:tblW w:w="0" w:type="auto"/>
        <w:jc w:val="center"/>
        <w:tblLook w:val="04A0" w:firstRow="1" w:lastRow="0" w:firstColumn="1" w:lastColumn="0" w:noHBand="0" w:noVBand="1"/>
      </w:tblPr>
      <w:tblGrid>
        <w:gridCol w:w="6433"/>
        <w:gridCol w:w="1444"/>
      </w:tblGrid>
      <w:tr w:rsidR="00FD65A3" w:rsidRPr="00311603" w14:paraId="069D63EC" w14:textId="77777777" w:rsidTr="00FD65A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7462E6" w14:textId="77777777" w:rsidR="00FD65A3" w:rsidRPr="00311603" w:rsidRDefault="00FD65A3" w:rsidP="00FD65A3">
            <w:pPr>
              <w:jc w:val="center"/>
              <w:rPr>
                <w:rFonts w:ascii="Arial" w:hAnsi="Arial" w:cs="Arial"/>
              </w:rPr>
            </w:pPr>
            <w:r w:rsidRPr="00311603">
              <w:rPr>
                <w:rFonts w:ascii="Arial" w:hAnsi="Arial" w:cs="Arial"/>
              </w:rPr>
              <w:t>Componente Evaluado</w:t>
            </w:r>
          </w:p>
        </w:tc>
        <w:tc>
          <w:tcPr>
            <w:tcW w:w="0" w:type="auto"/>
            <w:hideMark/>
          </w:tcPr>
          <w:p w14:paraId="2102E1CE" w14:textId="4B6DAA6B" w:rsidR="00FD65A3" w:rsidRPr="00311603" w:rsidRDefault="00FD65A3" w:rsidP="00FD65A3">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311603">
              <w:rPr>
                <w:rFonts w:ascii="Arial" w:hAnsi="Arial" w:cs="Arial"/>
              </w:rPr>
              <w:t>Porcentaje</w:t>
            </w:r>
          </w:p>
        </w:tc>
      </w:tr>
      <w:tr w:rsidR="00FD65A3" w:rsidRPr="00311603" w14:paraId="07206FED" w14:textId="77777777" w:rsidTr="00FD65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0EFE2B" w14:textId="4B3A13E5" w:rsidR="00FD65A3" w:rsidRPr="00311603" w:rsidRDefault="00FD65A3" w:rsidP="00FD65A3">
            <w:pPr>
              <w:rPr>
                <w:rFonts w:ascii="Arial" w:hAnsi="Arial" w:cs="Arial"/>
                <w:b w:val="0"/>
                <w:bCs w:val="0"/>
              </w:rPr>
            </w:pPr>
            <w:r w:rsidRPr="00311603">
              <w:rPr>
                <w:rFonts w:ascii="Arial" w:hAnsi="Arial" w:cs="Arial"/>
                <w:b w:val="0"/>
                <w:bCs w:val="0"/>
              </w:rPr>
              <w:t>Análisis de Amenazas y Cumplimiento Legal</w:t>
            </w:r>
          </w:p>
        </w:tc>
        <w:tc>
          <w:tcPr>
            <w:tcW w:w="0" w:type="auto"/>
            <w:hideMark/>
          </w:tcPr>
          <w:p w14:paraId="5D39A29E" w14:textId="77777777" w:rsidR="00FD65A3" w:rsidRPr="00311603" w:rsidRDefault="00FD65A3" w:rsidP="00FD65A3">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11603">
              <w:rPr>
                <w:rFonts w:ascii="Arial" w:hAnsi="Arial" w:cs="Arial"/>
              </w:rPr>
              <w:t>15%</w:t>
            </w:r>
          </w:p>
        </w:tc>
      </w:tr>
      <w:tr w:rsidR="00FD65A3" w:rsidRPr="00311603" w14:paraId="4D7B3189" w14:textId="77777777" w:rsidTr="00FD65A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72997D" w14:textId="63FD1721" w:rsidR="00FD65A3" w:rsidRPr="00311603" w:rsidRDefault="00FD65A3" w:rsidP="00FD65A3">
            <w:pPr>
              <w:rPr>
                <w:rFonts w:ascii="Arial" w:hAnsi="Arial" w:cs="Arial"/>
                <w:b w:val="0"/>
                <w:bCs w:val="0"/>
              </w:rPr>
            </w:pPr>
            <w:r w:rsidRPr="00311603">
              <w:rPr>
                <w:rFonts w:ascii="Arial" w:hAnsi="Arial" w:cs="Arial"/>
                <w:b w:val="0"/>
                <w:bCs w:val="0"/>
              </w:rPr>
              <w:t>Diseño de Arquitectura Zero Trust y Viabilidad Económica</w:t>
            </w:r>
          </w:p>
        </w:tc>
        <w:tc>
          <w:tcPr>
            <w:tcW w:w="0" w:type="auto"/>
            <w:hideMark/>
          </w:tcPr>
          <w:p w14:paraId="01770158" w14:textId="77777777" w:rsidR="00FD65A3" w:rsidRPr="00311603" w:rsidRDefault="00FD65A3" w:rsidP="00FD65A3">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311603">
              <w:rPr>
                <w:rFonts w:ascii="Arial" w:hAnsi="Arial" w:cs="Arial"/>
              </w:rPr>
              <w:t>25%</w:t>
            </w:r>
          </w:p>
        </w:tc>
      </w:tr>
      <w:tr w:rsidR="00FD65A3" w:rsidRPr="00311603" w14:paraId="3F66751A" w14:textId="77777777" w:rsidTr="00FD65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2837D3" w14:textId="77777777" w:rsidR="00FD65A3" w:rsidRPr="00311603" w:rsidRDefault="00FD65A3" w:rsidP="00FD65A3">
            <w:pPr>
              <w:rPr>
                <w:rFonts w:ascii="Arial" w:hAnsi="Arial" w:cs="Arial"/>
                <w:b w:val="0"/>
                <w:bCs w:val="0"/>
              </w:rPr>
            </w:pPr>
            <w:r w:rsidRPr="00311603">
              <w:rPr>
                <w:rFonts w:ascii="Arial" w:hAnsi="Arial" w:cs="Arial"/>
                <w:b w:val="0"/>
                <w:bCs w:val="0"/>
              </w:rPr>
              <w:t>Automatización del Hardening (Calidad y lógica de scripts)</w:t>
            </w:r>
          </w:p>
        </w:tc>
        <w:tc>
          <w:tcPr>
            <w:tcW w:w="0" w:type="auto"/>
            <w:hideMark/>
          </w:tcPr>
          <w:p w14:paraId="43F23EF7" w14:textId="77777777" w:rsidR="00FD65A3" w:rsidRPr="00311603" w:rsidRDefault="00FD65A3" w:rsidP="00FD65A3">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11603">
              <w:rPr>
                <w:rFonts w:ascii="Arial" w:hAnsi="Arial" w:cs="Arial"/>
              </w:rPr>
              <w:t>20%</w:t>
            </w:r>
          </w:p>
        </w:tc>
      </w:tr>
      <w:tr w:rsidR="00FD65A3" w:rsidRPr="00311603" w14:paraId="7E0E8CE5" w14:textId="77777777" w:rsidTr="00FD65A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A74B73" w14:textId="1ECFA721" w:rsidR="00FD65A3" w:rsidRPr="00311603" w:rsidRDefault="00FD65A3" w:rsidP="00FD65A3">
            <w:pPr>
              <w:rPr>
                <w:rFonts w:ascii="Arial" w:hAnsi="Arial" w:cs="Arial"/>
                <w:b w:val="0"/>
                <w:bCs w:val="0"/>
              </w:rPr>
            </w:pPr>
            <w:r w:rsidRPr="00311603">
              <w:rPr>
                <w:rFonts w:ascii="Arial" w:hAnsi="Arial" w:cs="Arial"/>
                <w:b w:val="0"/>
                <w:bCs w:val="0"/>
              </w:rPr>
              <w:t xml:space="preserve">Estrategia </w:t>
            </w:r>
            <w:proofErr w:type="spellStart"/>
            <w:r w:rsidRPr="00311603">
              <w:rPr>
                <w:rFonts w:ascii="Arial" w:hAnsi="Arial" w:cs="Arial"/>
                <w:b w:val="0"/>
                <w:bCs w:val="0"/>
              </w:rPr>
              <w:t>SecDevOps</w:t>
            </w:r>
            <w:proofErr w:type="spellEnd"/>
            <w:r w:rsidRPr="00311603">
              <w:rPr>
                <w:rFonts w:ascii="Arial" w:hAnsi="Arial" w:cs="Arial"/>
                <w:b w:val="0"/>
                <w:bCs w:val="0"/>
              </w:rPr>
              <w:t xml:space="preserve"> y mitigación de vulnerabilidad</w:t>
            </w:r>
          </w:p>
        </w:tc>
        <w:tc>
          <w:tcPr>
            <w:tcW w:w="0" w:type="auto"/>
            <w:hideMark/>
          </w:tcPr>
          <w:p w14:paraId="25064EEC" w14:textId="77777777" w:rsidR="00FD65A3" w:rsidRPr="00311603" w:rsidRDefault="00FD65A3" w:rsidP="00FD65A3">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311603">
              <w:rPr>
                <w:rFonts w:ascii="Arial" w:hAnsi="Arial" w:cs="Arial"/>
              </w:rPr>
              <w:t>15%</w:t>
            </w:r>
          </w:p>
        </w:tc>
      </w:tr>
      <w:tr w:rsidR="00FD65A3" w:rsidRPr="00311603" w14:paraId="218DE585" w14:textId="77777777" w:rsidTr="00FD65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40333E" w14:textId="2C4B7E00" w:rsidR="00FD65A3" w:rsidRPr="00311603" w:rsidRDefault="00FD65A3" w:rsidP="00FD65A3">
            <w:pPr>
              <w:rPr>
                <w:rFonts w:ascii="Arial" w:hAnsi="Arial" w:cs="Arial"/>
                <w:b w:val="0"/>
                <w:bCs w:val="0"/>
              </w:rPr>
            </w:pPr>
            <w:r w:rsidRPr="00311603">
              <w:rPr>
                <w:rFonts w:ascii="Arial" w:hAnsi="Arial" w:cs="Arial"/>
                <w:b w:val="0"/>
                <w:bCs w:val="0"/>
              </w:rPr>
              <w:t>Sustentación Oral y Manejo de Incidentes bajo presión</w:t>
            </w:r>
          </w:p>
        </w:tc>
        <w:tc>
          <w:tcPr>
            <w:tcW w:w="0" w:type="auto"/>
            <w:hideMark/>
          </w:tcPr>
          <w:p w14:paraId="2CFA835A" w14:textId="77777777" w:rsidR="00FD65A3" w:rsidRPr="00311603" w:rsidRDefault="00FD65A3" w:rsidP="00FD65A3">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11603">
              <w:rPr>
                <w:rFonts w:ascii="Arial" w:hAnsi="Arial" w:cs="Arial"/>
              </w:rPr>
              <w:t>25%</w:t>
            </w:r>
          </w:p>
        </w:tc>
      </w:tr>
    </w:tbl>
    <w:p w14:paraId="0B1621DB" w14:textId="77777777" w:rsidR="00FD65A3" w:rsidRPr="00311603" w:rsidRDefault="00FD65A3" w:rsidP="00FD65A3">
      <w:pPr>
        <w:rPr>
          <w:rFonts w:ascii="Arial" w:hAnsi="Arial" w:cs="Arial"/>
          <w:b/>
          <w:bCs/>
        </w:rPr>
      </w:pPr>
    </w:p>
    <w:p w14:paraId="600D2B01" w14:textId="417DEB6C" w:rsidR="00FD65A3" w:rsidRPr="00311603" w:rsidRDefault="00FD65A3" w:rsidP="00FD65A3">
      <w:pPr>
        <w:pStyle w:val="Prrafodelista"/>
        <w:numPr>
          <w:ilvl w:val="0"/>
          <w:numId w:val="4"/>
        </w:numPr>
        <w:rPr>
          <w:rFonts w:ascii="Arial" w:hAnsi="Arial" w:cs="Arial"/>
          <w:b/>
          <w:bCs/>
        </w:rPr>
      </w:pPr>
      <w:r w:rsidRPr="00311603">
        <w:rPr>
          <w:rFonts w:ascii="Arial" w:hAnsi="Arial" w:cs="Arial"/>
          <w:b/>
          <w:bCs/>
        </w:rPr>
        <w:t>Dinámica de la Defensa Oral</w:t>
      </w:r>
    </w:p>
    <w:p w14:paraId="7437AAAA" w14:textId="77777777" w:rsidR="00FD65A3" w:rsidRPr="00311603" w:rsidRDefault="00FD65A3" w:rsidP="00FD65A3">
      <w:pPr>
        <w:pStyle w:val="Prrafodelista"/>
        <w:numPr>
          <w:ilvl w:val="0"/>
          <w:numId w:val="9"/>
        </w:numPr>
        <w:rPr>
          <w:rFonts w:ascii="Arial" w:hAnsi="Arial" w:cs="Arial"/>
        </w:rPr>
      </w:pPr>
      <w:r w:rsidRPr="00311603">
        <w:rPr>
          <w:rFonts w:ascii="Arial" w:hAnsi="Arial" w:cs="Arial"/>
        </w:rPr>
        <w:t>La sustentación emulará una sesión real de aprobación ante la Alta Gerencia de CREATIC. El equipo dispondrá de un tiempo máximo de 15 minutos para exponer su solución de arquitectura.</w:t>
      </w:r>
    </w:p>
    <w:p w14:paraId="35B5FBBE" w14:textId="77777777" w:rsidR="00FD65A3" w:rsidRPr="00311603" w:rsidRDefault="00FD65A3" w:rsidP="00FD65A3">
      <w:pPr>
        <w:pStyle w:val="Prrafodelista"/>
        <w:rPr>
          <w:rFonts w:ascii="Arial" w:hAnsi="Arial" w:cs="Arial"/>
        </w:rPr>
      </w:pPr>
    </w:p>
    <w:p w14:paraId="4BF79981" w14:textId="07437220" w:rsidR="00FD65A3" w:rsidRPr="00311603" w:rsidRDefault="00FD65A3" w:rsidP="00FD65A3">
      <w:pPr>
        <w:pStyle w:val="Prrafodelista"/>
        <w:numPr>
          <w:ilvl w:val="0"/>
          <w:numId w:val="9"/>
        </w:numPr>
        <w:rPr>
          <w:rFonts w:ascii="Arial" w:hAnsi="Arial" w:cs="Arial"/>
        </w:rPr>
      </w:pPr>
      <w:r w:rsidRPr="00311603">
        <w:rPr>
          <w:rFonts w:ascii="Arial" w:hAnsi="Arial" w:cs="Arial"/>
        </w:rPr>
        <w:lastRenderedPageBreak/>
        <w:t>En cualquier momento de la presentación, el docente (actuando como el Director de Tecnología) podrá detendrá la exposición e inyectará un incidente crítico en tiempo real.</w:t>
      </w:r>
    </w:p>
    <w:p w14:paraId="3D37FAC6" w14:textId="50AED98C" w:rsidR="007B07AF" w:rsidRDefault="00FD65A3" w:rsidP="007B07AF">
      <w:pPr>
        <w:pStyle w:val="Prrafodelista"/>
        <w:rPr>
          <w:rFonts w:ascii="Arial" w:hAnsi="Arial" w:cs="Arial"/>
        </w:rPr>
      </w:pPr>
      <w:r w:rsidRPr="00311603">
        <w:rPr>
          <w:rFonts w:ascii="Arial" w:hAnsi="Arial" w:cs="Arial"/>
        </w:rPr>
        <w:t>El equipo deberá pausar la sustentación, abrir de inmediato su Plan de Respuesta a Incidentes y demostrar, con argumentos técnicos de su proyecto, qué tres acciones exactas tomarán para contener la brecha en ese instante.</w:t>
      </w:r>
    </w:p>
    <w:p w14:paraId="6705383B" w14:textId="7957D4FF" w:rsidR="00D76EAA" w:rsidRPr="007B07AF" w:rsidRDefault="007B07AF" w:rsidP="00FD65A3">
      <w:pPr>
        <w:pStyle w:val="Prrafodelista"/>
        <w:numPr>
          <w:ilvl w:val="0"/>
          <w:numId w:val="9"/>
        </w:numPr>
        <w:rPr>
          <w:rFonts w:ascii="Arial" w:hAnsi="Arial" w:cs="Arial"/>
          <w:b/>
          <w:bCs/>
        </w:rPr>
      </w:pPr>
      <w:r w:rsidRPr="007B07AF">
        <w:rPr>
          <w:rFonts w:ascii="Arial" w:hAnsi="Arial" w:cs="Arial"/>
        </w:rPr>
        <w:t>E</w:t>
      </w:r>
      <w:r w:rsidRPr="007B07AF">
        <w:rPr>
          <w:rFonts w:ascii="Arial" w:hAnsi="Arial" w:cs="Arial"/>
        </w:rPr>
        <w:t>l equipo debe demostrar que sus respuestas de incidente provienen directamente de su IRP y arquitectura propios.</w:t>
      </w:r>
    </w:p>
    <w:p w14:paraId="5E1774F1" w14:textId="77777777" w:rsidR="007B07AF" w:rsidRDefault="007B07AF" w:rsidP="00311603">
      <w:pPr>
        <w:rPr>
          <w:rFonts w:ascii="Arial" w:hAnsi="Arial" w:cs="Arial"/>
          <w:b/>
          <w:bCs/>
        </w:rPr>
      </w:pPr>
    </w:p>
    <w:p w14:paraId="7DABFC5A" w14:textId="77777777" w:rsidR="007B07AF" w:rsidRDefault="007B07AF" w:rsidP="00311603">
      <w:pPr>
        <w:rPr>
          <w:rFonts w:ascii="Arial" w:hAnsi="Arial" w:cs="Arial"/>
          <w:b/>
          <w:bCs/>
        </w:rPr>
      </w:pPr>
    </w:p>
    <w:p w14:paraId="651EABCC" w14:textId="44EE1BC4" w:rsidR="00311603" w:rsidRDefault="00311603" w:rsidP="00311603">
      <w:pPr>
        <w:rPr>
          <w:rFonts w:ascii="Arial" w:hAnsi="Arial" w:cs="Arial"/>
          <w:b/>
          <w:bCs/>
        </w:rPr>
      </w:pPr>
      <w:r w:rsidRPr="00311603">
        <w:rPr>
          <w:rFonts w:ascii="Arial" w:hAnsi="Arial" w:cs="Arial"/>
          <w:b/>
          <w:bCs/>
        </w:rPr>
        <w:t>MATERIAL DE REFERENCIA</w:t>
      </w:r>
    </w:p>
    <w:p w14:paraId="70178C90" w14:textId="77777777" w:rsidR="00D76EAA" w:rsidRPr="00311603" w:rsidRDefault="00D76EAA" w:rsidP="00311603">
      <w:pPr>
        <w:rPr>
          <w:rFonts w:ascii="Arial" w:hAnsi="Arial" w:cs="Arial"/>
          <w:b/>
          <w:bCs/>
        </w:rPr>
      </w:pPr>
    </w:p>
    <w:p w14:paraId="64B19A75" w14:textId="77777777" w:rsidR="00311603" w:rsidRPr="00D76EAA" w:rsidRDefault="00311603" w:rsidP="00311603">
      <w:pPr>
        <w:rPr>
          <w:rFonts w:ascii="Arial" w:hAnsi="Arial" w:cs="Arial"/>
          <w:b/>
          <w:bCs/>
        </w:rPr>
      </w:pPr>
      <w:r w:rsidRPr="00D76EAA">
        <w:rPr>
          <w:rFonts w:ascii="Arial" w:hAnsi="Arial" w:cs="Arial"/>
          <w:b/>
          <w:bCs/>
        </w:rPr>
        <w:t>Arquitectura Zero Trust y Redes</w:t>
      </w:r>
    </w:p>
    <w:p w14:paraId="0C7F632F" w14:textId="77777777" w:rsidR="00311603" w:rsidRPr="00311603" w:rsidRDefault="00311603" w:rsidP="00311603">
      <w:pPr>
        <w:numPr>
          <w:ilvl w:val="0"/>
          <w:numId w:val="12"/>
        </w:numPr>
        <w:rPr>
          <w:rFonts w:ascii="Arial" w:hAnsi="Arial" w:cs="Arial"/>
        </w:rPr>
      </w:pPr>
      <w:r w:rsidRPr="00311603">
        <w:rPr>
          <w:rFonts w:ascii="Arial" w:hAnsi="Arial" w:cs="Arial"/>
          <w:lang w:val="en-US"/>
        </w:rPr>
        <w:t xml:space="preserve">NIST Special Publication 800-207: Zero Trust Architecture (National Institute of Standards and Technology). </w:t>
      </w:r>
      <w:r w:rsidRPr="00311603">
        <w:rPr>
          <w:rFonts w:ascii="Arial" w:hAnsi="Arial" w:cs="Arial"/>
        </w:rPr>
        <w:t>Marco conceptual estándar para el rediseño de redes.</w:t>
      </w:r>
    </w:p>
    <w:p w14:paraId="0E0CAC0A" w14:textId="77777777" w:rsidR="00311603" w:rsidRDefault="00311603" w:rsidP="00311603">
      <w:pPr>
        <w:numPr>
          <w:ilvl w:val="0"/>
          <w:numId w:val="12"/>
        </w:numPr>
        <w:rPr>
          <w:rFonts w:ascii="Arial" w:hAnsi="Arial" w:cs="Arial"/>
        </w:rPr>
      </w:pPr>
      <w:r w:rsidRPr="00311603">
        <w:rPr>
          <w:rFonts w:ascii="Arial" w:hAnsi="Arial" w:cs="Arial"/>
          <w:lang w:val="en-US"/>
        </w:rPr>
        <w:t xml:space="preserve">CISA Zero Trust Maturity Model (Version 2.0) (Cybersecurity and Infrastructure Security Agency). </w:t>
      </w:r>
      <w:r w:rsidRPr="00311603">
        <w:rPr>
          <w:rFonts w:ascii="Arial" w:hAnsi="Arial" w:cs="Arial"/>
        </w:rPr>
        <w:t>Guía para evaluar los pilares de identidad, dispositivos, redes, aplicaciones y datos.</w:t>
      </w:r>
    </w:p>
    <w:p w14:paraId="6714E4E4" w14:textId="77777777" w:rsidR="00D76EAA" w:rsidRPr="00311603" w:rsidRDefault="00D76EAA" w:rsidP="00D76EAA">
      <w:pPr>
        <w:ind w:left="720"/>
        <w:rPr>
          <w:rFonts w:ascii="Arial" w:hAnsi="Arial" w:cs="Arial"/>
        </w:rPr>
      </w:pPr>
    </w:p>
    <w:p w14:paraId="1730A452" w14:textId="77777777" w:rsidR="00311603" w:rsidRPr="00D76EAA" w:rsidRDefault="00311603" w:rsidP="00311603">
      <w:pPr>
        <w:rPr>
          <w:rFonts w:ascii="Arial" w:hAnsi="Arial" w:cs="Arial"/>
          <w:b/>
          <w:bCs/>
        </w:rPr>
      </w:pPr>
      <w:r w:rsidRPr="00D76EAA">
        <w:rPr>
          <w:rFonts w:ascii="Arial" w:hAnsi="Arial" w:cs="Arial"/>
          <w:b/>
          <w:bCs/>
        </w:rPr>
        <w:t>Hardening y Automatización</w:t>
      </w:r>
    </w:p>
    <w:p w14:paraId="401CA978" w14:textId="0D1220DD" w:rsidR="00311603" w:rsidRPr="00311603" w:rsidRDefault="00311603" w:rsidP="00311603">
      <w:pPr>
        <w:numPr>
          <w:ilvl w:val="0"/>
          <w:numId w:val="13"/>
        </w:numPr>
        <w:rPr>
          <w:rFonts w:ascii="Arial" w:hAnsi="Arial" w:cs="Arial"/>
        </w:rPr>
      </w:pPr>
      <w:r w:rsidRPr="00311603">
        <w:rPr>
          <w:rFonts w:ascii="Arial" w:hAnsi="Arial" w:cs="Arial"/>
          <w:lang w:val="en-US"/>
        </w:rPr>
        <w:t xml:space="preserve">CIS Benchmarks </w:t>
      </w:r>
      <w:proofErr w:type="gramStart"/>
      <w:r w:rsidR="00D76EAA" w:rsidRPr="00311603">
        <w:rPr>
          <w:rFonts w:ascii="Arial" w:hAnsi="Arial" w:cs="Arial"/>
          <w:lang w:val="en-US"/>
        </w:rPr>
        <w:t>para</w:t>
      </w:r>
      <w:r w:rsidR="00D76EAA">
        <w:rPr>
          <w:rFonts w:ascii="Arial" w:hAnsi="Arial" w:cs="Arial"/>
          <w:lang w:val="en-US"/>
        </w:rPr>
        <w:t xml:space="preserve"> </w:t>
      </w:r>
      <w:r w:rsidR="00D76EAA" w:rsidRPr="00311603">
        <w:rPr>
          <w:rFonts w:ascii="Arial" w:hAnsi="Arial" w:cs="Arial"/>
          <w:lang w:val="en-US"/>
        </w:rPr>
        <w:t>Windows Server</w:t>
      </w:r>
      <w:proofErr w:type="gramEnd"/>
      <w:r w:rsidR="00D76EAA" w:rsidRPr="00311603">
        <w:rPr>
          <w:rFonts w:ascii="Arial" w:hAnsi="Arial" w:cs="Arial"/>
          <w:lang w:val="en-US"/>
        </w:rPr>
        <w:t xml:space="preserve"> </w:t>
      </w:r>
      <w:r w:rsidR="00D76EAA">
        <w:rPr>
          <w:rFonts w:ascii="Arial" w:hAnsi="Arial" w:cs="Arial"/>
          <w:lang w:val="en-US"/>
        </w:rPr>
        <w:t xml:space="preserve">y Linux </w:t>
      </w:r>
      <w:r w:rsidRPr="00311603">
        <w:rPr>
          <w:rFonts w:ascii="Arial" w:hAnsi="Arial" w:cs="Arial"/>
          <w:lang w:val="en-US"/>
        </w:rPr>
        <w:t xml:space="preserve">(Center for Internet Security). </w:t>
      </w:r>
      <w:r w:rsidRPr="00311603">
        <w:rPr>
          <w:rFonts w:ascii="Arial" w:hAnsi="Arial" w:cs="Arial"/>
        </w:rPr>
        <w:t>Especificaciones técnicas detalladas para la redacción de líneas base de configuración segura.</w:t>
      </w:r>
    </w:p>
    <w:p w14:paraId="269E259B" w14:textId="77777777" w:rsidR="00311603" w:rsidRDefault="00311603" w:rsidP="00311603">
      <w:pPr>
        <w:numPr>
          <w:ilvl w:val="0"/>
          <w:numId w:val="13"/>
        </w:numPr>
        <w:rPr>
          <w:rFonts w:ascii="Arial" w:hAnsi="Arial" w:cs="Arial"/>
        </w:rPr>
      </w:pPr>
      <w:r w:rsidRPr="00311603">
        <w:rPr>
          <w:rFonts w:ascii="Arial" w:hAnsi="Arial" w:cs="Arial"/>
          <w:lang w:val="en-US"/>
        </w:rPr>
        <w:t xml:space="preserve">NIST SP 800-123: Guide to General Server Security (National Institute of Standards and Technology). </w:t>
      </w:r>
      <w:r w:rsidRPr="00311603">
        <w:rPr>
          <w:rFonts w:ascii="Arial" w:hAnsi="Arial" w:cs="Arial"/>
        </w:rPr>
        <w:t>Fundamentos de seguridad y defensa en profundidad en sistemas operativos.</w:t>
      </w:r>
    </w:p>
    <w:p w14:paraId="511ED2DC" w14:textId="77777777" w:rsidR="00D76EAA" w:rsidRPr="00311603" w:rsidRDefault="00D76EAA" w:rsidP="00D76EAA">
      <w:pPr>
        <w:ind w:left="720"/>
        <w:rPr>
          <w:rFonts w:ascii="Arial" w:hAnsi="Arial" w:cs="Arial"/>
        </w:rPr>
      </w:pPr>
    </w:p>
    <w:p w14:paraId="1C1569F3" w14:textId="77777777" w:rsidR="00311603" w:rsidRPr="00D76EAA" w:rsidRDefault="00311603" w:rsidP="00311603">
      <w:pPr>
        <w:rPr>
          <w:rFonts w:ascii="Arial" w:hAnsi="Arial" w:cs="Arial"/>
          <w:b/>
          <w:bCs/>
        </w:rPr>
      </w:pPr>
      <w:r w:rsidRPr="00D76EAA">
        <w:rPr>
          <w:rFonts w:ascii="Arial" w:hAnsi="Arial" w:cs="Arial"/>
          <w:b/>
          <w:bCs/>
        </w:rPr>
        <w:t>Desarrollo Seguro y Cadena de Suministro</w:t>
      </w:r>
    </w:p>
    <w:p w14:paraId="7C8E636B" w14:textId="77777777" w:rsidR="00311603" w:rsidRPr="00311603" w:rsidRDefault="00311603" w:rsidP="00311603">
      <w:pPr>
        <w:numPr>
          <w:ilvl w:val="0"/>
          <w:numId w:val="14"/>
        </w:numPr>
        <w:rPr>
          <w:rFonts w:ascii="Arial" w:hAnsi="Arial" w:cs="Arial"/>
        </w:rPr>
      </w:pPr>
      <w:r w:rsidRPr="00311603">
        <w:rPr>
          <w:rFonts w:ascii="Arial" w:hAnsi="Arial" w:cs="Arial"/>
          <w:lang w:val="en-US"/>
        </w:rPr>
        <w:t xml:space="preserve">OWASP Top 10 / OWASP ASVS (Application Security Verification Standard) (Open Web Application Security Project). </w:t>
      </w:r>
      <w:r w:rsidRPr="00311603">
        <w:rPr>
          <w:rFonts w:ascii="Arial" w:hAnsi="Arial" w:cs="Arial"/>
        </w:rPr>
        <w:t>Estructura para la auditoría de aplicaciones web y diseño de pruebas SAST/DAST.</w:t>
      </w:r>
    </w:p>
    <w:p w14:paraId="7D88FF65" w14:textId="77777777" w:rsidR="00311603" w:rsidRDefault="00311603" w:rsidP="00311603">
      <w:pPr>
        <w:numPr>
          <w:ilvl w:val="0"/>
          <w:numId w:val="14"/>
        </w:numPr>
        <w:rPr>
          <w:rFonts w:ascii="Arial" w:hAnsi="Arial" w:cs="Arial"/>
        </w:rPr>
      </w:pPr>
      <w:r w:rsidRPr="00311603">
        <w:rPr>
          <w:rFonts w:ascii="Arial" w:hAnsi="Arial" w:cs="Arial"/>
          <w:lang w:val="en-US"/>
        </w:rPr>
        <w:lastRenderedPageBreak/>
        <w:t xml:space="preserve">Defending Against Software Supply Chain Attacks (CISA / NIST). </w:t>
      </w:r>
      <w:r w:rsidRPr="00311603">
        <w:rPr>
          <w:rFonts w:ascii="Arial" w:hAnsi="Arial" w:cs="Arial"/>
        </w:rPr>
        <w:t>Directrices para la gestión de riesgos en dependencias de código de terceros y análisis SCA.</w:t>
      </w:r>
    </w:p>
    <w:p w14:paraId="20456A0E" w14:textId="77777777" w:rsidR="00D76EAA" w:rsidRPr="00311603" w:rsidRDefault="00D76EAA" w:rsidP="00D76EAA">
      <w:pPr>
        <w:ind w:left="720"/>
        <w:rPr>
          <w:rFonts w:ascii="Arial" w:hAnsi="Arial" w:cs="Arial"/>
        </w:rPr>
      </w:pPr>
    </w:p>
    <w:p w14:paraId="0BBACBE4" w14:textId="77777777" w:rsidR="00311603" w:rsidRPr="00D76EAA" w:rsidRDefault="00311603" w:rsidP="00311603">
      <w:pPr>
        <w:rPr>
          <w:rFonts w:ascii="Arial" w:hAnsi="Arial" w:cs="Arial"/>
          <w:b/>
          <w:bCs/>
        </w:rPr>
      </w:pPr>
      <w:r w:rsidRPr="00D76EAA">
        <w:rPr>
          <w:rFonts w:ascii="Arial" w:hAnsi="Arial" w:cs="Arial"/>
          <w:b/>
          <w:bCs/>
        </w:rPr>
        <w:t>Gestión de Riesgos e Incidentes</w:t>
      </w:r>
    </w:p>
    <w:p w14:paraId="182CA998" w14:textId="77777777" w:rsidR="00311603" w:rsidRPr="00311603" w:rsidRDefault="00311603" w:rsidP="00311603">
      <w:pPr>
        <w:numPr>
          <w:ilvl w:val="0"/>
          <w:numId w:val="15"/>
        </w:numPr>
        <w:rPr>
          <w:rFonts w:ascii="Arial" w:hAnsi="Arial" w:cs="Arial"/>
        </w:rPr>
      </w:pPr>
      <w:r w:rsidRPr="00311603">
        <w:rPr>
          <w:rFonts w:ascii="Arial" w:hAnsi="Arial" w:cs="Arial"/>
          <w:lang w:val="en-US"/>
        </w:rPr>
        <w:t>Mandiant M-Trends Report (</w:t>
      </w:r>
      <w:proofErr w:type="spellStart"/>
      <w:r w:rsidRPr="00311603">
        <w:rPr>
          <w:rFonts w:ascii="Arial" w:hAnsi="Arial" w:cs="Arial"/>
          <w:lang w:val="en-US"/>
        </w:rPr>
        <w:t>Edición</w:t>
      </w:r>
      <w:proofErr w:type="spellEnd"/>
      <w:r w:rsidRPr="00311603">
        <w:rPr>
          <w:rFonts w:ascii="Arial" w:hAnsi="Arial" w:cs="Arial"/>
          <w:lang w:val="en-US"/>
        </w:rPr>
        <w:t xml:space="preserve"> 2026) (Mandiant / Google Cloud). </w:t>
      </w:r>
      <w:r w:rsidRPr="00311603">
        <w:rPr>
          <w:rFonts w:ascii="Arial" w:hAnsi="Arial" w:cs="Arial"/>
        </w:rPr>
        <w:t>Inteligencia de amenazas táctica y estadísticas sobre vectores de ataque actuales.</w:t>
      </w:r>
    </w:p>
    <w:p w14:paraId="0472F5CD" w14:textId="77777777" w:rsidR="00311603" w:rsidRPr="00311603" w:rsidRDefault="00311603" w:rsidP="00311603">
      <w:pPr>
        <w:numPr>
          <w:ilvl w:val="0"/>
          <w:numId w:val="15"/>
        </w:numPr>
        <w:rPr>
          <w:rFonts w:ascii="Arial" w:hAnsi="Arial" w:cs="Arial"/>
        </w:rPr>
      </w:pPr>
      <w:r w:rsidRPr="00311603">
        <w:rPr>
          <w:rFonts w:ascii="Arial" w:hAnsi="Arial" w:cs="Arial"/>
          <w:lang w:val="en-US"/>
        </w:rPr>
        <w:t xml:space="preserve">MITRE ATT&amp;CK Framework (MITRE Corporation). </w:t>
      </w:r>
      <w:r w:rsidRPr="00311603">
        <w:rPr>
          <w:rFonts w:ascii="Arial" w:hAnsi="Arial" w:cs="Arial"/>
        </w:rPr>
        <w:t>Matriz de conocimiento técnico para mapear tácticas, técnicas y procedimientos de adversarios.</w:t>
      </w:r>
    </w:p>
    <w:p w14:paraId="3CC065BB" w14:textId="77777777" w:rsidR="00D76EAA" w:rsidRDefault="00311603" w:rsidP="00311603">
      <w:pPr>
        <w:numPr>
          <w:ilvl w:val="0"/>
          <w:numId w:val="15"/>
        </w:numPr>
        <w:rPr>
          <w:rFonts w:ascii="Arial" w:hAnsi="Arial" w:cs="Arial"/>
        </w:rPr>
      </w:pPr>
      <w:r w:rsidRPr="00D76EAA">
        <w:rPr>
          <w:rFonts w:ascii="Arial" w:hAnsi="Arial" w:cs="Arial"/>
          <w:lang w:val="en-US"/>
        </w:rPr>
        <w:t xml:space="preserve">NIST SP 800-61 Rev. 2: Computer Security Incident Handling Guide (National Institute of Standards and Technology). </w:t>
      </w:r>
      <w:r w:rsidRPr="00D76EAA">
        <w:rPr>
          <w:rFonts w:ascii="Arial" w:hAnsi="Arial" w:cs="Arial"/>
        </w:rPr>
        <w:t>Estructura oficial para el ciclo de vida de respuesta a incidentes.</w:t>
      </w:r>
    </w:p>
    <w:p w14:paraId="161E9F61" w14:textId="60CD3D95" w:rsidR="00311603" w:rsidRPr="00D76EAA" w:rsidRDefault="00311603" w:rsidP="00311603">
      <w:pPr>
        <w:numPr>
          <w:ilvl w:val="0"/>
          <w:numId w:val="15"/>
        </w:numPr>
        <w:rPr>
          <w:rFonts w:ascii="Arial" w:hAnsi="Arial" w:cs="Arial"/>
        </w:rPr>
      </w:pPr>
      <w:r w:rsidRPr="00D76EAA">
        <w:rPr>
          <w:rFonts w:ascii="Arial" w:hAnsi="Arial" w:cs="Arial"/>
        </w:rPr>
        <w:t xml:space="preserve">ISO/IEC 27005: </w:t>
      </w:r>
      <w:proofErr w:type="spellStart"/>
      <w:r w:rsidRPr="00D76EAA">
        <w:rPr>
          <w:rFonts w:ascii="Arial" w:hAnsi="Arial" w:cs="Arial"/>
        </w:rPr>
        <w:t>Information</w:t>
      </w:r>
      <w:proofErr w:type="spellEnd"/>
      <w:r w:rsidRPr="00D76EAA">
        <w:rPr>
          <w:rFonts w:ascii="Arial" w:hAnsi="Arial" w:cs="Arial"/>
        </w:rPr>
        <w:t xml:space="preserve"> </w:t>
      </w:r>
      <w:proofErr w:type="spellStart"/>
      <w:r w:rsidRPr="00D76EAA">
        <w:rPr>
          <w:rFonts w:ascii="Arial" w:hAnsi="Arial" w:cs="Arial"/>
        </w:rPr>
        <w:t>security</w:t>
      </w:r>
      <w:proofErr w:type="spellEnd"/>
      <w:r w:rsidRPr="00D76EAA">
        <w:rPr>
          <w:rFonts w:ascii="Arial" w:hAnsi="Arial" w:cs="Arial"/>
        </w:rPr>
        <w:t xml:space="preserve"> </w:t>
      </w:r>
      <w:proofErr w:type="spellStart"/>
      <w:r w:rsidRPr="00D76EAA">
        <w:rPr>
          <w:rFonts w:ascii="Arial" w:hAnsi="Arial" w:cs="Arial"/>
        </w:rPr>
        <w:t>risk</w:t>
      </w:r>
      <w:proofErr w:type="spellEnd"/>
      <w:r w:rsidRPr="00D76EAA">
        <w:rPr>
          <w:rFonts w:ascii="Arial" w:hAnsi="Arial" w:cs="Arial"/>
        </w:rPr>
        <w:t xml:space="preserve"> </w:t>
      </w:r>
      <w:proofErr w:type="spellStart"/>
      <w:r w:rsidRPr="00D76EAA">
        <w:rPr>
          <w:rFonts w:ascii="Arial" w:hAnsi="Arial" w:cs="Arial"/>
        </w:rPr>
        <w:t>management</w:t>
      </w:r>
      <w:proofErr w:type="spellEnd"/>
      <w:r w:rsidRPr="00D76EAA">
        <w:rPr>
          <w:rFonts w:ascii="Arial" w:hAnsi="Arial" w:cs="Arial"/>
        </w:rPr>
        <w:t xml:space="preserve"> (Organización Internacional de Normalización). Metodología para la identificación, análisis y priorización de riesgos de seguridad.</w:t>
      </w:r>
    </w:p>
    <w:p w14:paraId="2FD515E5" w14:textId="77777777" w:rsidR="00311603" w:rsidRPr="00D76EAA" w:rsidRDefault="00311603" w:rsidP="00311603">
      <w:pPr>
        <w:rPr>
          <w:rFonts w:ascii="Arial" w:hAnsi="Arial" w:cs="Arial"/>
          <w:b/>
          <w:bCs/>
        </w:rPr>
      </w:pPr>
      <w:r w:rsidRPr="00D76EAA">
        <w:rPr>
          <w:rFonts w:ascii="Arial" w:hAnsi="Arial" w:cs="Arial"/>
          <w:b/>
          <w:bCs/>
        </w:rPr>
        <w:t>Marco Legal y Cumplimiento</w:t>
      </w:r>
    </w:p>
    <w:p w14:paraId="1CB5BAE0" w14:textId="77777777" w:rsidR="00311603" w:rsidRPr="00311603" w:rsidRDefault="00311603" w:rsidP="00311603">
      <w:pPr>
        <w:numPr>
          <w:ilvl w:val="0"/>
          <w:numId w:val="16"/>
        </w:numPr>
        <w:rPr>
          <w:rFonts w:ascii="Arial" w:hAnsi="Arial" w:cs="Arial"/>
        </w:rPr>
      </w:pPr>
      <w:r w:rsidRPr="00311603">
        <w:rPr>
          <w:rFonts w:ascii="Arial" w:hAnsi="Arial" w:cs="Arial"/>
        </w:rPr>
        <w:t>Ley 81 de 26 de marzo de 2019 sobre Protección de Datos Personales (Panamá) (Gaceta Oficial de la República de Panamá). Normativa de cumplimiento obligatorio para el tratamiento de datos personales, derechos ARCO y régimen sancionatorio de la ANTAI.</w:t>
      </w:r>
    </w:p>
    <w:p w14:paraId="302306BD" w14:textId="77777777" w:rsidR="00FD65A3" w:rsidRPr="00311603" w:rsidRDefault="00FD65A3" w:rsidP="00FD65A3">
      <w:pPr>
        <w:rPr>
          <w:rFonts w:ascii="Arial" w:hAnsi="Arial" w:cs="Arial"/>
          <w:b/>
          <w:bCs/>
        </w:rPr>
      </w:pPr>
    </w:p>
    <w:sectPr w:rsidR="00FD65A3" w:rsidRPr="0031160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E5889" w14:textId="77777777" w:rsidR="00A44E89" w:rsidRDefault="00A44E89" w:rsidP="005572CC">
      <w:pPr>
        <w:spacing w:after="0" w:line="240" w:lineRule="auto"/>
      </w:pPr>
      <w:r>
        <w:separator/>
      </w:r>
    </w:p>
  </w:endnote>
  <w:endnote w:type="continuationSeparator" w:id="0">
    <w:p w14:paraId="756CEDE1" w14:textId="77777777" w:rsidR="00A44E89" w:rsidRDefault="00A44E89" w:rsidP="005572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15C8B" w14:textId="77777777" w:rsidR="00A44E89" w:rsidRDefault="00A44E89" w:rsidP="005572CC">
      <w:pPr>
        <w:spacing w:after="0" w:line="240" w:lineRule="auto"/>
      </w:pPr>
      <w:r>
        <w:separator/>
      </w:r>
    </w:p>
  </w:footnote>
  <w:footnote w:type="continuationSeparator" w:id="0">
    <w:p w14:paraId="097F09D6" w14:textId="77777777" w:rsidR="00A44E89" w:rsidRDefault="00A44E89" w:rsidP="005572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909"/>
    <w:multiLevelType w:val="multilevel"/>
    <w:tmpl w:val="A6F0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D57AB"/>
    <w:multiLevelType w:val="multilevel"/>
    <w:tmpl w:val="276E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915E0"/>
    <w:multiLevelType w:val="hybridMultilevel"/>
    <w:tmpl w:val="BB9283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5131ED7"/>
    <w:multiLevelType w:val="multilevel"/>
    <w:tmpl w:val="CABE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97694"/>
    <w:multiLevelType w:val="hybridMultilevel"/>
    <w:tmpl w:val="93C67BB2"/>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5" w15:restartNumberingAfterBreak="0">
    <w:nsid w:val="1A4D4079"/>
    <w:multiLevelType w:val="hybridMultilevel"/>
    <w:tmpl w:val="2898C1F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 w15:restartNumberingAfterBreak="0">
    <w:nsid w:val="1E5C7092"/>
    <w:multiLevelType w:val="multilevel"/>
    <w:tmpl w:val="E2AC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41BB6"/>
    <w:multiLevelType w:val="hybridMultilevel"/>
    <w:tmpl w:val="920EA9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AEA07E1"/>
    <w:multiLevelType w:val="hybridMultilevel"/>
    <w:tmpl w:val="C9E00954"/>
    <w:lvl w:ilvl="0" w:tplc="482C2E52">
      <w:start w:val="1"/>
      <w:numFmt w:val="bullet"/>
      <w:lvlText w:val=""/>
      <w:lvlJc w:val="left"/>
      <w:pPr>
        <w:ind w:left="1080" w:hanging="360"/>
      </w:pPr>
      <w:rPr>
        <w:rFonts w:ascii="Symbol" w:hAnsi="Symbol" w:hint="default"/>
        <w:sz w:val="24"/>
        <w:szCs w:val="36"/>
      </w:rPr>
    </w:lvl>
    <w:lvl w:ilvl="1" w:tplc="180A0003">
      <w:start w:val="1"/>
      <w:numFmt w:val="bullet"/>
      <w:lvlText w:val="o"/>
      <w:lvlJc w:val="left"/>
      <w:pPr>
        <w:ind w:left="1800" w:hanging="360"/>
      </w:pPr>
      <w:rPr>
        <w:rFonts w:ascii="Courier New" w:hAnsi="Courier New" w:cs="Courier New" w:hint="default"/>
      </w:rPr>
    </w:lvl>
    <w:lvl w:ilvl="2" w:tplc="180A0005">
      <w:start w:val="1"/>
      <w:numFmt w:val="bullet"/>
      <w:lvlText w:val=""/>
      <w:lvlJc w:val="left"/>
      <w:pPr>
        <w:ind w:left="2520" w:hanging="360"/>
      </w:pPr>
      <w:rPr>
        <w:rFonts w:ascii="Wingdings" w:hAnsi="Wingdings" w:hint="default"/>
      </w:rPr>
    </w:lvl>
    <w:lvl w:ilvl="3" w:tplc="180A0001">
      <w:start w:val="1"/>
      <w:numFmt w:val="bullet"/>
      <w:lvlText w:val=""/>
      <w:lvlJc w:val="left"/>
      <w:pPr>
        <w:ind w:left="3240" w:hanging="360"/>
      </w:pPr>
      <w:rPr>
        <w:rFonts w:ascii="Symbol" w:hAnsi="Symbol" w:hint="default"/>
      </w:rPr>
    </w:lvl>
    <w:lvl w:ilvl="4" w:tplc="180A0003">
      <w:start w:val="1"/>
      <w:numFmt w:val="bullet"/>
      <w:lvlText w:val="o"/>
      <w:lvlJc w:val="left"/>
      <w:pPr>
        <w:ind w:left="3960" w:hanging="360"/>
      </w:pPr>
      <w:rPr>
        <w:rFonts w:ascii="Courier New" w:hAnsi="Courier New" w:cs="Courier New" w:hint="default"/>
      </w:rPr>
    </w:lvl>
    <w:lvl w:ilvl="5" w:tplc="180A0005">
      <w:start w:val="1"/>
      <w:numFmt w:val="bullet"/>
      <w:lvlText w:val=""/>
      <w:lvlJc w:val="left"/>
      <w:pPr>
        <w:ind w:left="4680" w:hanging="360"/>
      </w:pPr>
      <w:rPr>
        <w:rFonts w:ascii="Wingdings" w:hAnsi="Wingdings" w:hint="default"/>
      </w:rPr>
    </w:lvl>
    <w:lvl w:ilvl="6" w:tplc="180A0001">
      <w:start w:val="1"/>
      <w:numFmt w:val="bullet"/>
      <w:lvlText w:val=""/>
      <w:lvlJc w:val="left"/>
      <w:pPr>
        <w:ind w:left="5400" w:hanging="360"/>
      </w:pPr>
      <w:rPr>
        <w:rFonts w:ascii="Symbol" w:hAnsi="Symbol" w:hint="default"/>
      </w:rPr>
    </w:lvl>
    <w:lvl w:ilvl="7" w:tplc="180A0003">
      <w:start w:val="1"/>
      <w:numFmt w:val="bullet"/>
      <w:lvlText w:val="o"/>
      <w:lvlJc w:val="left"/>
      <w:pPr>
        <w:ind w:left="6120" w:hanging="360"/>
      </w:pPr>
      <w:rPr>
        <w:rFonts w:ascii="Courier New" w:hAnsi="Courier New" w:cs="Courier New" w:hint="default"/>
      </w:rPr>
    </w:lvl>
    <w:lvl w:ilvl="8" w:tplc="180A0005">
      <w:start w:val="1"/>
      <w:numFmt w:val="bullet"/>
      <w:lvlText w:val=""/>
      <w:lvlJc w:val="left"/>
      <w:pPr>
        <w:ind w:left="6840" w:hanging="360"/>
      </w:pPr>
      <w:rPr>
        <w:rFonts w:ascii="Wingdings" w:hAnsi="Wingdings" w:hint="default"/>
      </w:rPr>
    </w:lvl>
  </w:abstractNum>
  <w:abstractNum w:abstractNumId="9" w15:restartNumberingAfterBreak="0">
    <w:nsid w:val="2E5828CD"/>
    <w:multiLevelType w:val="hybridMultilevel"/>
    <w:tmpl w:val="CB0AC936"/>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1AA14C6"/>
    <w:multiLevelType w:val="multilevel"/>
    <w:tmpl w:val="2F1C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131D5"/>
    <w:multiLevelType w:val="multilevel"/>
    <w:tmpl w:val="D1A06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125EF8"/>
    <w:multiLevelType w:val="hybridMultilevel"/>
    <w:tmpl w:val="5B928DD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351057AF"/>
    <w:multiLevelType w:val="hybridMultilevel"/>
    <w:tmpl w:val="32BE0ED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4" w15:restartNumberingAfterBreak="0">
    <w:nsid w:val="57937CC8"/>
    <w:multiLevelType w:val="hybridMultilevel"/>
    <w:tmpl w:val="AEF8E43A"/>
    <w:lvl w:ilvl="0" w:tplc="180A0001">
      <w:start w:val="1"/>
      <w:numFmt w:val="bullet"/>
      <w:lvlText w:val=""/>
      <w:lvlJc w:val="left"/>
      <w:pPr>
        <w:ind w:left="1068" w:hanging="360"/>
      </w:pPr>
      <w:rPr>
        <w:rFonts w:ascii="Symbol" w:hAnsi="Symbol" w:hint="default"/>
        <w:b/>
        <w:i w:val="0"/>
      </w:rPr>
    </w:lvl>
    <w:lvl w:ilvl="1" w:tplc="180A0019">
      <w:start w:val="1"/>
      <w:numFmt w:val="lowerLetter"/>
      <w:lvlText w:val="%2."/>
      <w:lvlJc w:val="left"/>
      <w:pPr>
        <w:ind w:left="1788" w:hanging="360"/>
      </w:pPr>
    </w:lvl>
    <w:lvl w:ilvl="2" w:tplc="180A001B">
      <w:start w:val="1"/>
      <w:numFmt w:val="lowerRoman"/>
      <w:lvlText w:val="%3."/>
      <w:lvlJc w:val="right"/>
      <w:pPr>
        <w:ind w:left="2508" w:hanging="180"/>
      </w:pPr>
    </w:lvl>
    <w:lvl w:ilvl="3" w:tplc="180A000F">
      <w:start w:val="1"/>
      <w:numFmt w:val="decimal"/>
      <w:lvlText w:val="%4."/>
      <w:lvlJc w:val="left"/>
      <w:pPr>
        <w:ind w:left="3228" w:hanging="360"/>
      </w:pPr>
    </w:lvl>
    <w:lvl w:ilvl="4" w:tplc="180A0019">
      <w:start w:val="1"/>
      <w:numFmt w:val="lowerLetter"/>
      <w:lvlText w:val="%5."/>
      <w:lvlJc w:val="left"/>
      <w:pPr>
        <w:ind w:left="3948" w:hanging="360"/>
      </w:pPr>
    </w:lvl>
    <w:lvl w:ilvl="5" w:tplc="180A001B">
      <w:start w:val="1"/>
      <w:numFmt w:val="lowerRoman"/>
      <w:lvlText w:val="%6."/>
      <w:lvlJc w:val="right"/>
      <w:pPr>
        <w:ind w:left="4668" w:hanging="180"/>
      </w:pPr>
    </w:lvl>
    <w:lvl w:ilvl="6" w:tplc="180A000F">
      <w:start w:val="1"/>
      <w:numFmt w:val="decimal"/>
      <w:lvlText w:val="%7."/>
      <w:lvlJc w:val="left"/>
      <w:pPr>
        <w:ind w:left="5388" w:hanging="360"/>
      </w:pPr>
    </w:lvl>
    <w:lvl w:ilvl="7" w:tplc="180A0019">
      <w:start w:val="1"/>
      <w:numFmt w:val="lowerLetter"/>
      <w:lvlText w:val="%8."/>
      <w:lvlJc w:val="left"/>
      <w:pPr>
        <w:ind w:left="6108" w:hanging="360"/>
      </w:pPr>
    </w:lvl>
    <w:lvl w:ilvl="8" w:tplc="180A001B">
      <w:start w:val="1"/>
      <w:numFmt w:val="lowerRoman"/>
      <w:lvlText w:val="%9."/>
      <w:lvlJc w:val="right"/>
      <w:pPr>
        <w:ind w:left="6828" w:hanging="180"/>
      </w:pPr>
    </w:lvl>
  </w:abstractNum>
  <w:abstractNum w:abstractNumId="15" w15:restartNumberingAfterBreak="0">
    <w:nsid w:val="61706404"/>
    <w:multiLevelType w:val="multilevel"/>
    <w:tmpl w:val="6E20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C46899"/>
    <w:multiLevelType w:val="multilevel"/>
    <w:tmpl w:val="FA2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105720"/>
    <w:multiLevelType w:val="hybridMultilevel"/>
    <w:tmpl w:val="B54CDC5A"/>
    <w:lvl w:ilvl="0" w:tplc="080A000F">
      <w:start w:val="1"/>
      <w:numFmt w:val="decimal"/>
      <w:lvlText w:val="%1."/>
      <w:lvlJc w:val="left"/>
      <w:pPr>
        <w:ind w:left="360" w:hanging="360"/>
      </w:p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506293873">
    <w:abstractNumId w:val="6"/>
  </w:num>
  <w:num w:numId="2" w16cid:durableId="1865047068">
    <w:abstractNumId w:val="9"/>
  </w:num>
  <w:num w:numId="3" w16cid:durableId="226697184">
    <w:abstractNumId w:val="4"/>
  </w:num>
  <w:num w:numId="4" w16cid:durableId="399713401">
    <w:abstractNumId w:val="17"/>
  </w:num>
  <w:num w:numId="5" w16cid:durableId="2118869742">
    <w:abstractNumId w:val="16"/>
  </w:num>
  <w:num w:numId="6" w16cid:durableId="66805663">
    <w:abstractNumId w:val="5"/>
  </w:num>
  <w:num w:numId="7" w16cid:durableId="869293948">
    <w:abstractNumId w:val="11"/>
  </w:num>
  <w:num w:numId="8" w16cid:durableId="441150274">
    <w:abstractNumId w:val="2"/>
  </w:num>
  <w:num w:numId="9" w16cid:durableId="133959377">
    <w:abstractNumId w:val="7"/>
  </w:num>
  <w:num w:numId="10" w16cid:durableId="2100052602">
    <w:abstractNumId w:val="8"/>
  </w:num>
  <w:num w:numId="11" w16cid:durableId="194395227">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86023630">
    <w:abstractNumId w:val="0"/>
  </w:num>
  <w:num w:numId="13" w16cid:durableId="1661301406">
    <w:abstractNumId w:val="1"/>
  </w:num>
  <w:num w:numId="14" w16cid:durableId="1912814325">
    <w:abstractNumId w:val="15"/>
  </w:num>
  <w:num w:numId="15" w16cid:durableId="206141225">
    <w:abstractNumId w:val="3"/>
  </w:num>
  <w:num w:numId="16" w16cid:durableId="1609891934">
    <w:abstractNumId w:val="10"/>
  </w:num>
  <w:num w:numId="17" w16cid:durableId="2036881544">
    <w:abstractNumId w:val="12"/>
  </w:num>
  <w:num w:numId="18" w16cid:durableId="4044935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1AB"/>
    <w:rsid w:val="000E7642"/>
    <w:rsid w:val="00311603"/>
    <w:rsid w:val="005546C4"/>
    <w:rsid w:val="005572CC"/>
    <w:rsid w:val="006020C8"/>
    <w:rsid w:val="007B07AF"/>
    <w:rsid w:val="00A44E89"/>
    <w:rsid w:val="00A50BDB"/>
    <w:rsid w:val="00AC32D1"/>
    <w:rsid w:val="00B27185"/>
    <w:rsid w:val="00B52FFF"/>
    <w:rsid w:val="00C161AB"/>
    <w:rsid w:val="00C57FBA"/>
    <w:rsid w:val="00C85F3B"/>
    <w:rsid w:val="00D76EAA"/>
    <w:rsid w:val="00D95CAC"/>
    <w:rsid w:val="00DB4386"/>
    <w:rsid w:val="00DC7885"/>
    <w:rsid w:val="00FD65A3"/>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13B0F"/>
  <w15:chartTrackingRefBased/>
  <w15:docId w15:val="{96CC97AC-4215-4B58-8DB3-DDE58181B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6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6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61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61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61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61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61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61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61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61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61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61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61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61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61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61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61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61AB"/>
    <w:rPr>
      <w:rFonts w:eastAsiaTheme="majorEastAsia" w:cstheme="majorBidi"/>
      <w:color w:val="272727" w:themeColor="text1" w:themeTint="D8"/>
    </w:rPr>
  </w:style>
  <w:style w:type="paragraph" w:styleId="Ttulo">
    <w:name w:val="Title"/>
    <w:basedOn w:val="Normal"/>
    <w:next w:val="Normal"/>
    <w:link w:val="TtuloCar"/>
    <w:uiPriority w:val="10"/>
    <w:qFormat/>
    <w:rsid w:val="00C16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61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61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61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61AB"/>
    <w:pPr>
      <w:spacing w:before="160"/>
      <w:jc w:val="center"/>
    </w:pPr>
    <w:rPr>
      <w:i/>
      <w:iCs/>
      <w:color w:val="404040" w:themeColor="text1" w:themeTint="BF"/>
    </w:rPr>
  </w:style>
  <w:style w:type="character" w:customStyle="1" w:styleId="CitaCar">
    <w:name w:val="Cita Car"/>
    <w:basedOn w:val="Fuentedeprrafopredeter"/>
    <w:link w:val="Cita"/>
    <w:uiPriority w:val="29"/>
    <w:rsid w:val="00C161AB"/>
    <w:rPr>
      <w:i/>
      <w:iCs/>
      <w:color w:val="404040" w:themeColor="text1" w:themeTint="BF"/>
    </w:rPr>
  </w:style>
  <w:style w:type="paragraph" w:styleId="Prrafodelista">
    <w:name w:val="List Paragraph"/>
    <w:basedOn w:val="Normal"/>
    <w:uiPriority w:val="34"/>
    <w:qFormat/>
    <w:rsid w:val="00C161AB"/>
    <w:pPr>
      <w:ind w:left="720"/>
      <w:contextualSpacing/>
    </w:pPr>
  </w:style>
  <w:style w:type="character" w:styleId="nfasisintenso">
    <w:name w:val="Intense Emphasis"/>
    <w:basedOn w:val="Fuentedeprrafopredeter"/>
    <w:uiPriority w:val="21"/>
    <w:qFormat/>
    <w:rsid w:val="00C161AB"/>
    <w:rPr>
      <w:i/>
      <w:iCs/>
      <w:color w:val="0F4761" w:themeColor="accent1" w:themeShade="BF"/>
    </w:rPr>
  </w:style>
  <w:style w:type="paragraph" w:styleId="Citadestacada">
    <w:name w:val="Intense Quote"/>
    <w:basedOn w:val="Normal"/>
    <w:next w:val="Normal"/>
    <w:link w:val="CitadestacadaCar"/>
    <w:uiPriority w:val="30"/>
    <w:qFormat/>
    <w:rsid w:val="00C16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61AB"/>
    <w:rPr>
      <w:i/>
      <w:iCs/>
      <w:color w:val="0F4761" w:themeColor="accent1" w:themeShade="BF"/>
    </w:rPr>
  </w:style>
  <w:style w:type="character" w:styleId="Referenciaintensa">
    <w:name w:val="Intense Reference"/>
    <w:basedOn w:val="Fuentedeprrafopredeter"/>
    <w:uiPriority w:val="32"/>
    <w:qFormat/>
    <w:rsid w:val="00C161AB"/>
    <w:rPr>
      <w:b/>
      <w:bCs/>
      <w:smallCaps/>
      <w:color w:val="0F4761" w:themeColor="accent1" w:themeShade="BF"/>
      <w:spacing w:val="5"/>
    </w:rPr>
  </w:style>
  <w:style w:type="paragraph" w:styleId="Encabezado">
    <w:name w:val="header"/>
    <w:basedOn w:val="Normal"/>
    <w:link w:val="EncabezadoCar"/>
    <w:uiPriority w:val="99"/>
    <w:unhideWhenUsed/>
    <w:rsid w:val="005572C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72CC"/>
  </w:style>
  <w:style w:type="paragraph" w:styleId="Piedepgina">
    <w:name w:val="footer"/>
    <w:basedOn w:val="Normal"/>
    <w:link w:val="PiedepginaCar"/>
    <w:uiPriority w:val="99"/>
    <w:unhideWhenUsed/>
    <w:rsid w:val="005572C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72CC"/>
  </w:style>
  <w:style w:type="table" w:styleId="Tablanormal1">
    <w:name w:val="Plain Table 1"/>
    <w:basedOn w:val="Tablanormal"/>
    <w:uiPriority w:val="41"/>
    <w:rsid w:val="005572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C85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AFF6ADEBFA95BA4F947D9CCDFAC722AD" ma:contentTypeVersion="11" ma:contentTypeDescription="Crear nuevo documento." ma:contentTypeScope="" ma:versionID="96a0bc738b4fe05be29385d86a47369a">
  <xsd:schema xmlns:xsd="http://www.w3.org/2001/XMLSchema" xmlns:xs="http://www.w3.org/2001/XMLSchema" xmlns:p="http://schemas.microsoft.com/office/2006/metadata/properties" xmlns:ns2="f3f5046b-2002-489e-9dfa-24c148376407" xmlns:ns3="6d199dc6-0af0-4fc9-bb2a-7da0ac19db59" targetNamespace="http://schemas.microsoft.com/office/2006/metadata/properties" ma:root="true" ma:fieldsID="b7af24df8ee1ce30a5bdbfaeac1b4aef" ns2:_="" ns3:_="">
    <xsd:import namespace="f3f5046b-2002-489e-9dfa-24c148376407"/>
    <xsd:import namespace="6d199dc6-0af0-4fc9-bb2a-7da0ac19db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5046b-2002-489e-9dfa-24c1483764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48c8ee-fc48-4349-a3df-b5c7dc9d708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d199dc6-0af0-4fc9-bb2a-7da0ac19db5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9179551-67c6-4c21-8889-0b5ceae7cb05}" ma:internalName="TaxCatchAll" ma:showField="CatchAllData" ma:web="6d199dc6-0af0-4fc9-bb2a-7da0ac19db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d199dc6-0af0-4fc9-bb2a-7da0ac19db59" xsi:nil="true"/>
    <lcf76f155ced4ddcb4097134ff3c332f xmlns="f3f5046b-2002-489e-9dfa-24c14837640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D33D16-49EE-474E-8BDF-EF48C7DD8EF1}">
  <ds:schemaRefs>
    <ds:schemaRef ds:uri="http://schemas.openxmlformats.org/officeDocument/2006/bibliography"/>
  </ds:schemaRefs>
</ds:datastoreItem>
</file>

<file path=customXml/itemProps2.xml><?xml version="1.0" encoding="utf-8"?>
<ds:datastoreItem xmlns:ds="http://schemas.openxmlformats.org/officeDocument/2006/customXml" ds:itemID="{1E1CC41A-C0CB-4C43-93E6-0C83EB8371C6}"/>
</file>

<file path=customXml/itemProps3.xml><?xml version="1.0" encoding="utf-8"?>
<ds:datastoreItem xmlns:ds="http://schemas.openxmlformats.org/officeDocument/2006/customXml" ds:itemID="{7A97AE83-BB36-475D-ADE0-77CB17119F3C}"/>
</file>

<file path=customXml/itemProps4.xml><?xml version="1.0" encoding="utf-8"?>
<ds:datastoreItem xmlns:ds="http://schemas.openxmlformats.org/officeDocument/2006/customXml" ds:itemID="{64A997C0-DB74-4899-86E3-A45245D24894}"/>
</file>

<file path=docProps/app.xml><?xml version="1.0" encoding="utf-8"?>
<Properties xmlns="http://schemas.openxmlformats.org/officeDocument/2006/extended-properties" xmlns:vt="http://schemas.openxmlformats.org/officeDocument/2006/docPropsVTypes">
  <Template>Normal.dotm</Template>
  <TotalTime>90</TotalTime>
  <Pages>8</Pages>
  <Words>2023</Words>
  <Characters>11128</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Trujillo</dc:creator>
  <cp:keywords/>
  <dc:description/>
  <cp:lastModifiedBy>Xavier Trujillo</cp:lastModifiedBy>
  <cp:revision>3</cp:revision>
  <dcterms:created xsi:type="dcterms:W3CDTF">2026-06-25T23:22:00Z</dcterms:created>
  <dcterms:modified xsi:type="dcterms:W3CDTF">2026-06-26T01:57:00Z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0x010100AFF6ADEBFA95BA4F947D9CCDFAC722AD</vt:lpwstr>
  </property>
</Properties>
</file>