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DB1D" w14:textId="77777777" w:rsidR="00B712CF" w:rsidRPr="00FB6768" w:rsidRDefault="00B712CF" w:rsidP="00B13FE4">
      <w:pPr>
        <w:rPr>
          <w:rFonts w:ascii="Arial" w:hAnsi="Arial" w:cs="Arial"/>
          <w:b/>
          <w:sz w:val="20"/>
          <w:szCs w:val="20"/>
        </w:rPr>
      </w:pPr>
      <w:r w:rsidRPr="00FB6768">
        <w:rPr>
          <w:rFonts w:ascii="Arial" w:hAnsi="Arial" w:cs="Arial"/>
          <w:b/>
          <w:sz w:val="20"/>
          <w:szCs w:val="20"/>
        </w:rPr>
        <w:t>Overview</w:t>
      </w:r>
    </w:p>
    <w:p w14:paraId="6169DB1E" w14:textId="77777777" w:rsidR="00B712CF" w:rsidRPr="00B13FE4" w:rsidRDefault="00B712CF" w:rsidP="00B13FE4">
      <w:pPr>
        <w:rPr>
          <w:rFonts w:ascii="Arial" w:hAnsi="Arial" w:cs="Arial"/>
          <w:sz w:val="20"/>
          <w:szCs w:val="20"/>
        </w:rPr>
      </w:pPr>
    </w:p>
    <w:p w14:paraId="6169DB1F" w14:textId="3A48F73E" w:rsidR="00B712CF" w:rsidRDefault="00B712CF" w:rsidP="00B13FE4">
      <w:pPr>
        <w:rPr>
          <w:rFonts w:ascii="Arial" w:hAnsi="Arial" w:cs="Arial"/>
          <w:sz w:val="20"/>
          <w:szCs w:val="20"/>
        </w:rPr>
      </w:pPr>
      <w:r w:rsidRPr="00B13FE4">
        <w:rPr>
          <w:rFonts w:ascii="Arial" w:hAnsi="Arial" w:cs="Arial"/>
          <w:sz w:val="20"/>
          <w:szCs w:val="20"/>
        </w:rPr>
        <w:t>Using</w:t>
      </w:r>
      <w:r w:rsidR="00521B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.NET </w:t>
      </w:r>
      <w:r w:rsidR="009F1D2E">
        <w:rPr>
          <w:rFonts w:ascii="Arial" w:hAnsi="Arial" w:cs="Arial"/>
          <w:sz w:val="20"/>
          <w:szCs w:val="20"/>
        </w:rPr>
        <w:t>MVC</w:t>
      </w:r>
      <w:r w:rsidR="00CF7CF6">
        <w:rPr>
          <w:rFonts w:ascii="Arial" w:hAnsi="Arial" w:cs="Arial"/>
          <w:sz w:val="20"/>
          <w:szCs w:val="20"/>
        </w:rPr>
        <w:t xml:space="preserve"> (or above)</w:t>
      </w:r>
      <w:r>
        <w:rPr>
          <w:rFonts w:ascii="Arial" w:hAnsi="Arial" w:cs="Arial"/>
          <w:sz w:val="20"/>
          <w:szCs w:val="20"/>
        </w:rPr>
        <w:t xml:space="preserve"> and SQL Server Express</w:t>
      </w:r>
      <w:r w:rsidRPr="00B13FE4">
        <w:rPr>
          <w:rFonts w:ascii="Arial" w:hAnsi="Arial" w:cs="Arial"/>
          <w:sz w:val="20"/>
          <w:szCs w:val="20"/>
        </w:rPr>
        <w:t xml:space="preserve"> create a </w:t>
      </w:r>
      <w:r w:rsidRPr="00C705B9">
        <w:rPr>
          <w:rFonts w:ascii="Arial" w:hAnsi="Arial" w:cs="Arial"/>
          <w:sz w:val="20"/>
          <w:szCs w:val="20"/>
        </w:rPr>
        <w:t>single page</w:t>
      </w:r>
      <w:r>
        <w:rPr>
          <w:rFonts w:ascii="Arial" w:hAnsi="Arial" w:cs="Arial"/>
          <w:sz w:val="20"/>
          <w:szCs w:val="20"/>
        </w:rPr>
        <w:t xml:space="preserve"> </w:t>
      </w:r>
      <w:r w:rsidRPr="00B13FE4">
        <w:rPr>
          <w:rFonts w:ascii="Arial" w:hAnsi="Arial" w:cs="Arial"/>
          <w:sz w:val="20"/>
          <w:szCs w:val="20"/>
        </w:rPr>
        <w:t xml:space="preserve">application. The application </w:t>
      </w:r>
      <w:r>
        <w:rPr>
          <w:rFonts w:ascii="Arial" w:hAnsi="Arial" w:cs="Arial"/>
          <w:sz w:val="20"/>
          <w:szCs w:val="20"/>
        </w:rPr>
        <w:t>will allow</w:t>
      </w:r>
      <w:r w:rsidRPr="00B13FE4">
        <w:rPr>
          <w:rFonts w:ascii="Arial" w:hAnsi="Arial" w:cs="Arial"/>
          <w:sz w:val="20"/>
          <w:szCs w:val="20"/>
        </w:rPr>
        <w:t xml:space="preserve"> us</w:t>
      </w:r>
      <w:r>
        <w:rPr>
          <w:rFonts w:ascii="Arial" w:hAnsi="Arial" w:cs="Arial"/>
          <w:sz w:val="20"/>
          <w:szCs w:val="20"/>
        </w:rPr>
        <w:t>ers</w:t>
      </w:r>
      <w:r w:rsidRPr="00B13FE4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create</w:t>
      </w:r>
      <w:r w:rsidRPr="00B13FE4">
        <w:rPr>
          <w:rFonts w:ascii="Arial" w:hAnsi="Arial" w:cs="Arial"/>
          <w:sz w:val="20"/>
          <w:szCs w:val="20"/>
        </w:rPr>
        <w:t xml:space="preserve"> contacts and add address information to the contact.</w:t>
      </w:r>
      <w:r>
        <w:rPr>
          <w:rFonts w:ascii="Arial" w:hAnsi="Arial" w:cs="Arial"/>
          <w:sz w:val="20"/>
          <w:szCs w:val="20"/>
        </w:rPr>
        <w:t xml:space="preserve"> The application will also allow users to view address information</w:t>
      </w:r>
      <w:r w:rsidR="00A8570A">
        <w:rPr>
          <w:rFonts w:ascii="Arial" w:hAnsi="Arial" w:cs="Arial"/>
          <w:sz w:val="20"/>
          <w:szCs w:val="20"/>
        </w:rPr>
        <w:t xml:space="preserve"> of multiple addresses</w:t>
      </w:r>
      <w:r>
        <w:rPr>
          <w:rFonts w:ascii="Arial" w:hAnsi="Arial" w:cs="Arial"/>
          <w:sz w:val="20"/>
          <w:szCs w:val="20"/>
        </w:rPr>
        <w:t xml:space="preserve"> on a </w:t>
      </w:r>
      <w:r w:rsidR="00A8570A">
        <w:rPr>
          <w:rFonts w:ascii="Arial" w:hAnsi="Arial" w:cs="Arial"/>
          <w:sz w:val="20"/>
          <w:szCs w:val="20"/>
        </w:rPr>
        <w:t xml:space="preserve">single </w:t>
      </w:r>
      <w:r>
        <w:rPr>
          <w:rFonts w:ascii="Arial" w:hAnsi="Arial" w:cs="Arial"/>
          <w:sz w:val="20"/>
          <w:szCs w:val="20"/>
        </w:rPr>
        <w:t>Google map.</w:t>
      </w:r>
    </w:p>
    <w:p w14:paraId="6169DB20" w14:textId="77777777" w:rsidR="00B712CF" w:rsidRPr="00B13FE4" w:rsidRDefault="00B712CF" w:rsidP="00B13FE4">
      <w:pPr>
        <w:rPr>
          <w:rFonts w:ascii="Arial" w:hAnsi="Arial" w:cs="Arial"/>
          <w:sz w:val="20"/>
          <w:szCs w:val="20"/>
        </w:rPr>
      </w:pPr>
    </w:p>
    <w:p w14:paraId="6169DB21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</w:p>
    <w:p w14:paraId="6169DB22" w14:textId="77777777" w:rsidR="00B712CF" w:rsidRPr="005E79F4" w:rsidRDefault="00B712CF" w:rsidP="00B13FE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User Interface</w:t>
      </w:r>
      <w:r w:rsidRPr="005E79F4">
        <w:rPr>
          <w:rFonts w:ascii="Arial" w:hAnsi="Arial" w:cs="Arial"/>
          <w:b/>
          <w:sz w:val="20"/>
          <w:szCs w:val="20"/>
        </w:rPr>
        <w:t xml:space="preserve"> Requirements</w:t>
      </w:r>
    </w:p>
    <w:p w14:paraId="6169DB23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</w:p>
    <w:p w14:paraId="6169DB24" w14:textId="76B2E9D9" w:rsidR="00B712CF" w:rsidRDefault="000128FF" w:rsidP="00B13FE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69DB66" wp14:editId="51A30991">
            <wp:extent cx="5943600" cy="2362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DB25" w14:textId="77777777" w:rsidR="00B712CF" w:rsidRPr="00B13FE4" w:rsidRDefault="00B712CF" w:rsidP="00B13FE4">
      <w:pPr>
        <w:rPr>
          <w:rFonts w:ascii="Arial" w:hAnsi="Arial" w:cs="Arial"/>
          <w:sz w:val="20"/>
          <w:szCs w:val="20"/>
        </w:rPr>
      </w:pPr>
    </w:p>
    <w:p w14:paraId="6169DB27" w14:textId="2B11A533" w:rsidR="00B712CF" w:rsidRDefault="00B712CF" w:rsidP="00CD28C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main application will run on a single page. The page must only load once. Any subsequent requests must be done via AJAX.</w:t>
      </w:r>
    </w:p>
    <w:p w14:paraId="5EFB4DF2" w14:textId="70F206CE" w:rsidR="00CD28CE" w:rsidRDefault="00CD28CE" w:rsidP="00CD28C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use any UI framework of you choice like i.e. Bootstrap.</w:t>
      </w:r>
    </w:p>
    <w:p w14:paraId="6169DB28" w14:textId="77777777" w:rsidR="00B712CF" w:rsidRDefault="00B712CF" w:rsidP="00AD333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use of tables is not allowed to style the layout.</w:t>
      </w:r>
    </w:p>
    <w:p w14:paraId="6169DB29" w14:textId="77777777" w:rsidR="00B712CF" w:rsidRDefault="00B712CF" w:rsidP="00AD333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page will have two sections. The left will show all contacts in a card view style (similar to Outlook). </w:t>
      </w:r>
    </w:p>
    <w:p w14:paraId="6169DB2A" w14:textId="77777777" w:rsidR="00B712CF" w:rsidRDefault="00B712CF" w:rsidP="00D9674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address cards will show the contact information as well as the address information.</w:t>
      </w:r>
    </w:p>
    <w:p w14:paraId="6169DB2B" w14:textId="461EB003" w:rsidR="00B712CF" w:rsidRDefault="00B712CF" w:rsidP="00D9674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cards also need a checkbox which will be used to select which addresses are displayed on the Google </w:t>
      </w:r>
      <w:r w:rsidR="00A65F12">
        <w:rPr>
          <w:rFonts w:ascii="Arial" w:hAnsi="Arial" w:cs="Arial"/>
          <w:sz w:val="20"/>
          <w:szCs w:val="20"/>
        </w:rPr>
        <w:t>map</w:t>
      </w:r>
      <w:r>
        <w:rPr>
          <w:rFonts w:ascii="Arial" w:hAnsi="Arial" w:cs="Arial"/>
          <w:sz w:val="20"/>
          <w:szCs w:val="20"/>
        </w:rPr>
        <w:t>.</w:t>
      </w:r>
    </w:p>
    <w:p w14:paraId="6169DB2C" w14:textId="77777777" w:rsidR="00B712CF" w:rsidRDefault="00B712CF" w:rsidP="00D9674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green plus sign above the cards will allow you to create a user.</w:t>
      </w:r>
    </w:p>
    <w:p w14:paraId="6169DB2D" w14:textId="3DCAE074" w:rsidR="00B712CF" w:rsidRDefault="00B712CF" w:rsidP="00942A22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clicked a modal</w:t>
      </w:r>
      <w:r w:rsidR="00CD28CE">
        <w:rPr>
          <w:rFonts w:ascii="Arial" w:hAnsi="Arial" w:cs="Arial"/>
          <w:sz w:val="20"/>
          <w:szCs w:val="20"/>
        </w:rPr>
        <w:t xml:space="preserve"> window</w:t>
      </w:r>
      <w:r>
        <w:rPr>
          <w:rFonts w:ascii="Arial" w:hAnsi="Arial" w:cs="Arial"/>
          <w:sz w:val="20"/>
          <w:szCs w:val="20"/>
        </w:rPr>
        <w:t xml:space="preserve"> is displayed containing a form to create a user and address.</w:t>
      </w:r>
    </w:p>
    <w:p w14:paraId="6169DB2E" w14:textId="77777777" w:rsidR="00B712CF" w:rsidRDefault="00B712CF" w:rsidP="00942A22">
      <w:pPr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data must be validated using your validation library of choice.</w:t>
      </w:r>
    </w:p>
    <w:p w14:paraId="6169DB2F" w14:textId="77777777" w:rsidR="00B712CF" w:rsidRDefault="00B712CF" w:rsidP="00D9674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blue plus sign will allow a user to add an address.</w:t>
      </w:r>
    </w:p>
    <w:p w14:paraId="6169DB30" w14:textId="77777777" w:rsidR="00B712CF" w:rsidRPr="00942A22" w:rsidRDefault="00B712CF" w:rsidP="00942A22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 user creates users the cards must flow under each other like the picture.</w:t>
      </w:r>
    </w:p>
    <w:p w14:paraId="6169DB31" w14:textId="77777777" w:rsidR="00B712CF" w:rsidRDefault="00B712CF" w:rsidP="00AD333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right will have a Google map (show default/empty map on initial load).</w:t>
      </w:r>
    </w:p>
    <w:p w14:paraId="6169DB32" w14:textId="77777777" w:rsidR="00B712CF" w:rsidRDefault="00B712CF" w:rsidP="000575D3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 user selects an address by checking the check box, the map will update.</w:t>
      </w:r>
    </w:p>
    <w:p w14:paraId="6169DB33" w14:textId="77777777" w:rsidR="00B712CF" w:rsidRDefault="00B712CF" w:rsidP="000575D3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address is removed if the user unchecks the check box.</w:t>
      </w:r>
    </w:p>
    <w:p w14:paraId="6169DB34" w14:textId="77777777" w:rsidR="00B712CF" w:rsidRDefault="00B712CF" w:rsidP="000575D3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user must be allowed to select multiple addresses.</w:t>
      </w:r>
    </w:p>
    <w:p w14:paraId="6169DB35" w14:textId="77777777" w:rsidR="00B712CF" w:rsidRDefault="00B712CF" w:rsidP="000575D3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the address is selected the card is highlighted yellow.</w:t>
      </w:r>
    </w:p>
    <w:p w14:paraId="6169DB36" w14:textId="77777777" w:rsidR="00B712CF" w:rsidRDefault="00B712CF" w:rsidP="00AD333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3FE4">
        <w:rPr>
          <w:rFonts w:ascii="Arial" w:hAnsi="Arial" w:cs="Arial"/>
          <w:sz w:val="20"/>
          <w:szCs w:val="20"/>
        </w:rPr>
        <w:t xml:space="preserve">The web page must use CSS to display the information in a </w:t>
      </w:r>
      <w:r>
        <w:rPr>
          <w:rFonts w:ascii="Arial" w:hAnsi="Arial" w:cs="Arial"/>
          <w:sz w:val="20"/>
          <w:szCs w:val="20"/>
        </w:rPr>
        <w:t>cleanly formatted way.</w:t>
      </w:r>
    </w:p>
    <w:p w14:paraId="6169DB3F" w14:textId="77777777" w:rsidR="00B712CF" w:rsidRDefault="00B712C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169DB40" w14:textId="77777777" w:rsidR="00B712CF" w:rsidRDefault="00B712CF" w:rsidP="000575D3">
      <w:pPr>
        <w:rPr>
          <w:rFonts w:ascii="Arial" w:hAnsi="Arial" w:cs="Arial"/>
          <w:b/>
          <w:sz w:val="20"/>
          <w:szCs w:val="20"/>
        </w:rPr>
      </w:pPr>
      <w:r w:rsidRPr="000575D3">
        <w:rPr>
          <w:rFonts w:ascii="Arial" w:hAnsi="Arial" w:cs="Arial"/>
          <w:b/>
          <w:sz w:val="20"/>
          <w:szCs w:val="20"/>
        </w:rPr>
        <w:lastRenderedPageBreak/>
        <w:t>Functional Requirements</w:t>
      </w:r>
    </w:p>
    <w:p w14:paraId="6169DB41" w14:textId="77777777" w:rsidR="00B712CF" w:rsidRDefault="00B712CF" w:rsidP="000575D3">
      <w:pPr>
        <w:rPr>
          <w:rFonts w:ascii="Arial" w:hAnsi="Arial" w:cs="Arial"/>
          <w:b/>
          <w:sz w:val="20"/>
          <w:szCs w:val="20"/>
        </w:rPr>
      </w:pPr>
    </w:p>
    <w:p w14:paraId="6169DB42" w14:textId="77777777" w:rsidR="00B712CF" w:rsidRPr="00942A22" w:rsidRDefault="00B712CF" w:rsidP="00942A2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the initial page load, only JSON is allowed to be passed to the client. Absolutely no HTML.</w:t>
      </w:r>
    </w:p>
    <w:p w14:paraId="6169DB44" w14:textId="33DA73B7" w:rsidR="00B712CF" w:rsidRPr="00942A22" w:rsidRDefault="00F6586C" w:rsidP="00942A2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7E0BF6">
        <w:rPr>
          <w:rFonts w:ascii="Arial" w:hAnsi="Arial" w:cs="Arial"/>
          <w:sz w:val="20"/>
          <w:szCs w:val="20"/>
        </w:rPr>
        <w:t>Angular</w:t>
      </w:r>
      <w:r w:rsidR="00C5731C">
        <w:rPr>
          <w:rFonts w:ascii="Arial" w:hAnsi="Arial" w:cs="Arial"/>
          <w:sz w:val="20"/>
          <w:szCs w:val="20"/>
        </w:rPr>
        <w:t xml:space="preserve"> as the </w:t>
      </w:r>
      <w:r w:rsidR="00A97F7E">
        <w:rPr>
          <w:rFonts w:ascii="Arial" w:hAnsi="Arial" w:cs="Arial"/>
          <w:sz w:val="20"/>
          <w:szCs w:val="20"/>
        </w:rPr>
        <w:t>client-side</w:t>
      </w:r>
      <w:r w:rsidR="00C5731C">
        <w:rPr>
          <w:rFonts w:ascii="Arial" w:hAnsi="Arial" w:cs="Arial"/>
          <w:sz w:val="20"/>
          <w:szCs w:val="20"/>
        </w:rPr>
        <w:t xml:space="preserve"> JavaScript library</w:t>
      </w:r>
    </w:p>
    <w:p w14:paraId="6169DB45" w14:textId="77777777" w:rsidR="00B712CF" w:rsidRPr="00942A22" w:rsidRDefault="00B712CF" w:rsidP="00942A2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application must only do the following:</w:t>
      </w:r>
    </w:p>
    <w:p w14:paraId="6169DB46" w14:textId="77777777" w:rsidR="00B712CF" w:rsidRPr="00942A22" w:rsidRDefault="00B712CF" w:rsidP="00942A22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user</w:t>
      </w:r>
    </w:p>
    <w:p w14:paraId="6169DB47" w14:textId="77777777" w:rsidR="00B712CF" w:rsidRPr="00942A22" w:rsidRDefault="00B712CF" w:rsidP="00942A22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address</w:t>
      </w:r>
    </w:p>
    <w:p w14:paraId="6169DB48" w14:textId="77777777" w:rsidR="00B712CF" w:rsidRPr="00942A22" w:rsidRDefault="00B712CF" w:rsidP="00942A22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user</w:t>
      </w:r>
    </w:p>
    <w:p w14:paraId="6169DB49" w14:textId="77777777" w:rsidR="00B712CF" w:rsidRPr="00217EAC" w:rsidRDefault="00B712CF" w:rsidP="00942A22">
      <w:pPr>
        <w:pStyle w:val="ListParagraph"/>
        <w:numPr>
          <w:ilvl w:val="2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 user is deleted, it must be deleted from the DB and from the UI.</w:t>
      </w:r>
    </w:p>
    <w:p w14:paraId="6169DB4A" w14:textId="77777777" w:rsidR="00B712CF" w:rsidRPr="00942A22" w:rsidRDefault="00B712CF" w:rsidP="00217EA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main application page must be a simple HTML page not a Web Form. For any other content you can use whatever is necessary.</w:t>
      </w:r>
    </w:p>
    <w:p w14:paraId="6169DB4B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</w:p>
    <w:p w14:paraId="6169DB4C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</w:p>
    <w:p w14:paraId="6169DB4D" w14:textId="77777777" w:rsidR="00B712CF" w:rsidRPr="005E79F4" w:rsidRDefault="00B712CF" w:rsidP="00B13FE4">
      <w:pPr>
        <w:rPr>
          <w:rFonts w:ascii="Arial" w:hAnsi="Arial" w:cs="Arial"/>
          <w:b/>
          <w:sz w:val="20"/>
          <w:szCs w:val="20"/>
        </w:rPr>
      </w:pPr>
      <w:r w:rsidRPr="005E79F4">
        <w:rPr>
          <w:rFonts w:ascii="Arial" w:hAnsi="Arial" w:cs="Arial"/>
          <w:b/>
          <w:sz w:val="20"/>
          <w:szCs w:val="20"/>
        </w:rPr>
        <w:t>Data</w:t>
      </w:r>
      <w:r>
        <w:rPr>
          <w:rFonts w:ascii="Arial" w:hAnsi="Arial" w:cs="Arial"/>
          <w:b/>
          <w:sz w:val="20"/>
          <w:szCs w:val="20"/>
        </w:rPr>
        <w:t>base Table</w:t>
      </w:r>
      <w:r w:rsidRPr="005E79F4">
        <w:rPr>
          <w:rFonts w:ascii="Arial" w:hAnsi="Arial" w:cs="Arial"/>
          <w:b/>
          <w:sz w:val="20"/>
          <w:szCs w:val="20"/>
        </w:rPr>
        <w:t xml:space="preserve"> Requirements</w:t>
      </w:r>
    </w:p>
    <w:p w14:paraId="3DB564CB" w14:textId="133AFCD4" w:rsidR="00A97F7E" w:rsidRDefault="00A97F7E" w:rsidP="00B13FE4">
      <w:pPr>
        <w:rPr>
          <w:rFonts w:ascii="Arial" w:hAnsi="Arial" w:cs="Arial"/>
          <w:sz w:val="20"/>
          <w:szCs w:val="20"/>
        </w:rPr>
      </w:pPr>
    </w:p>
    <w:p w14:paraId="6169DB57" w14:textId="25007993" w:rsidR="00B712CF" w:rsidRDefault="000F30E9" w:rsidP="00B13FE4">
      <w:pPr>
        <w:rPr>
          <w:rFonts w:ascii="Arial" w:hAnsi="Arial" w:cs="Arial"/>
          <w:sz w:val="20"/>
          <w:szCs w:val="20"/>
        </w:rPr>
      </w:pPr>
      <w:r w:rsidRPr="00B13FE4">
        <w:rPr>
          <w:rFonts w:ascii="Arial" w:hAnsi="Arial" w:cs="Arial"/>
          <w:sz w:val="20"/>
          <w:szCs w:val="20"/>
        </w:rPr>
        <w:t>All</w:t>
      </w:r>
      <w:r w:rsidR="00B712CF" w:rsidRPr="00B13FE4">
        <w:rPr>
          <w:rFonts w:ascii="Arial" w:hAnsi="Arial" w:cs="Arial"/>
          <w:sz w:val="20"/>
          <w:szCs w:val="20"/>
        </w:rPr>
        <w:t xml:space="preserve"> the information </w:t>
      </w:r>
      <w:r w:rsidR="00B712CF">
        <w:rPr>
          <w:rFonts w:ascii="Arial" w:hAnsi="Arial" w:cs="Arial"/>
          <w:sz w:val="20"/>
          <w:szCs w:val="20"/>
        </w:rPr>
        <w:t>must be stored in a SQL Server Express database</w:t>
      </w:r>
      <w:r w:rsidR="00B712CF" w:rsidRPr="00B13FE4">
        <w:rPr>
          <w:rFonts w:ascii="Arial" w:hAnsi="Arial" w:cs="Arial"/>
          <w:sz w:val="20"/>
          <w:szCs w:val="20"/>
        </w:rPr>
        <w:t xml:space="preserve">. This database must reside in the </w:t>
      </w:r>
      <w:proofErr w:type="spellStart"/>
      <w:r w:rsidR="00B712CF" w:rsidRPr="00B13FE4">
        <w:rPr>
          <w:rFonts w:ascii="Arial" w:hAnsi="Arial" w:cs="Arial"/>
          <w:sz w:val="20"/>
          <w:szCs w:val="20"/>
        </w:rPr>
        <w:t>App_Data</w:t>
      </w:r>
      <w:proofErr w:type="spellEnd"/>
      <w:r w:rsidR="00B712CF" w:rsidRPr="00B13FE4">
        <w:rPr>
          <w:rFonts w:ascii="Arial" w:hAnsi="Arial" w:cs="Arial"/>
          <w:sz w:val="20"/>
          <w:szCs w:val="20"/>
        </w:rPr>
        <w:t xml:space="preserve"> folder.</w:t>
      </w:r>
    </w:p>
    <w:p w14:paraId="6169DB58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</w:p>
    <w:p w14:paraId="6169DB59" w14:textId="77777777" w:rsidR="00B712CF" w:rsidRPr="005E79F4" w:rsidRDefault="00B712CF" w:rsidP="00B13FE4">
      <w:pPr>
        <w:rPr>
          <w:rFonts w:ascii="Arial" w:hAnsi="Arial" w:cs="Arial"/>
          <w:b/>
          <w:sz w:val="20"/>
          <w:szCs w:val="20"/>
        </w:rPr>
      </w:pPr>
      <w:r w:rsidRPr="005E79F4">
        <w:rPr>
          <w:rFonts w:ascii="Arial" w:hAnsi="Arial" w:cs="Arial"/>
          <w:b/>
          <w:sz w:val="20"/>
          <w:szCs w:val="20"/>
        </w:rPr>
        <w:t>Code Requirements</w:t>
      </w:r>
    </w:p>
    <w:p w14:paraId="6169DB5A" w14:textId="77777777" w:rsidR="00B712CF" w:rsidRPr="00B13FE4" w:rsidRDefault="00B712CF" w:rsidP="00B13FE4">
      <w:pPr>
        <w:rPr>
          <w:rFonts w:ascii="Arial" w:hAnsi="Arial" w:cs="Arial"/>
          <w:sz w:val="20"/>
          <w:szCs w:val="20"/>
        </w:rPr>
      </w:pPr>
    </w:p>
    <w:p w14:paraId="6169DB5B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  <w:r w:rsidRPr="00B13FE4">
        <w:rPr>
          <w:rFonts w:ascii="Arial" w:hAnsi="Arial" w:cs="Arial"/>
          <w:sz w:val="20"/>
          <w:szCs w:val="20"/>
        </w:rPr>
        <w:t xml:space="preserve">Your code must get the data from the database and populate </w:t>
      </w:r>
      <w:r w:rsidRPr="00C705B9">
        <w:rPr>
          <w:rFonts w:ascii="Arial" w:hAnsi="Arial" w:cs="Arial"/>
          <w:sz w:val="20"/>
          <w:szCs w:val="20"/>
        </w:rPr>
        <w:t>strongly typed objects</w:t>
      </w:r>
      <w:r>
        <w:rPr>
          <w:rFonts w:ascii="Arial" w:hAnsi="Arial" w:cs="Arial"/>
          <w:b/>
          <w:i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 represent the Contact.</w:t>
      </w:r>
    </w:p>
    <w:p w14:paraId="6169DB5C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</w:p>
    <w:p w14:paraId="6169DB5D" w14:textId="092FE47D" w:rsidR="00B712CF" w:rsidRDefault="00B712CF" w:rsidP="00B13F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use any data access technology</w:t>
      </w:r>
      <w:r w:rsidR="002C4B6C">
        <w:rPr>
          <w:rFonts w:ascii="Arial" w:hAnsi="Arial" w:cs="Arial"/>
          <w:sz w:val="20"/>
          <w:szCs w:val="20"/>
        </w:rPr>
        <w:t>. Do not use SQL Data Readers.</w:t>
      </w:r>
    </w:p>
    <w:p w14:paraId="6169DB5E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</w:p>
    <w:p w14:paraId="6169DB5F" w14:textId="56CE73FF" w:rsidR="00B712CF" w:rsidRDefault="00B712CF" w:rsidP="00B13F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must apply standard n-layer design. Create a design where:</w:t>
      </w:r>
    </w:p>
    <w:p w14:paraId="4944D1EE" w14:textId="77777777" w:rsidR="002C4B6C" w:rsidRDefault="002C4B6C" w:rsidP="00B13FE4">
      <w:pPr>
        <w:rPr>
          <w:rFonts w:ascii="Arial" w:hAnsi="Arial" w:cs="Arial"/>
          <w:sz w:val="20"/>
          <w:szCs w:val="20"/>
        </w:rPr>
      </w:pPr>
    </w:p>
    <w:p w14:paraId="6169DB60" w14:textId="77777777" w:rsidR="00B712CF" w:rsidRDefault="00B712CF" w:rsidP="00942A2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UI is not directly tied to your data layer.</w:t>
      </w:r>
    </w:p>
    <w:p w14:paraId="6169DB61" w14:textId="77777777" w:rsidR="00B712CF" w:rsidRDefault="00B712CF" w:rsidP="00942A2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Business logic is separate from your data layer.</w:t>
      </w:r>
    </w:p>
    <w:p w14:paraId="6169DB62" w14:textId="77777777" w:rsidR="00B712CF" w:rsidRDefault="00B712CF" w:rsidP="00942A2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data layer uses the Repository pattern.</w:t>
      </w:r>
    </w:p>
    <w:p w14:paraId="6169DB63" w14:textId="77777777" w:rsidR="00B712CF" w:rsidRPr="00217EAC" w:rsidRDefault="00B712CF" w:rsidP="00217EA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 queries on the table in the data layer are not allowed.</w:t>
      </w:r>
    </w:p>
    <w:p w14:paraId="6169DB64" w14:textId="77777777" w:rsidR="00B712CF" w:rsidRDefault="00B712CF" w:rsidP="00B13FE4">
      <w:pPr>
        <w:rPr>
          <w:rFonts w:ascii="Arial" w:hAnsi="Arial" w:cs="Arial"/>
          <w:sz w:val="20"/>
          <w:szCs w:val="20"/>
        </w:rPr>
      </w:pPr>
    </w:p>
    <w:p w14:paraId="6169DB65" w14:textId="731305DC" w:rsidR="00B712CF" w:rsidRDefault="00B712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errors must be handled in a clean way and a history of the errors must be kept using your choice of methods. Unhandled application errors must not be shown to the user. You must show friendly messages.</w:t>
      </w:r>
    </w:p>
    <w:p w14:paraId="3BD4BE7C" w14:textId="77777777" w:rsidR="000B0463" w:rsidRDefault="000B0463">
      <w:pPr>
        <w:rPr>
          <w:rFonts w:ascii="Arial" w:hAnsi="Arial" w:cs="Arial"/>
          <w:sz w:val="20"/>
          <w:szCs w:val="20"/>
        </w:rPr>
      </w:pPr>
    </w:p>
    <w:p w14:paraId="22AB2C56" w14:textId="77777777" w:rsidR="000B0463" w:rsidRPr="0072258D" w:rsidRDefault="000B0463" w:rsidP="000B0463">
      <w:pPr>
        <w:rPr>
          <w:rFonts w:ascii="Arial" w:hAnsi="Arial" w:cs="Arial"/>
          <w:b/>
          <w:sz w:val="20"/>
          <w:szCs w:val="20"/>
        </w:rPr>
      </w:pPr>
      <w:r w:rsidRPr="0072258D">
        <w:rPr>
          <w:rFonts w:ascii="Arial" w:hAnsi="Arial" w:cs="Arial"/>
          <w:b/>
          <w:sz w:val="20"/>
          <w:szCs w:val="20"/>
        </w:rPr>
        <w:t>Delivery</w:t>
      </w:r>
    </w:p>
    <w:p w14:paraId="1BD09A97" w14:textId="77777777" w:rsidR="000B0463" w:rsidRDefault="000B0463" w:rsidP="000B0463">
      <w:pPr>
        <w:rPr>
          <w:rFonts w:ascii="Arial" w:hAnsi="Arial" w:cs="Arial"/>
          <w:sz w:val="20"/>
          <w:szCs w:val="20"/>
        </w:rPr>
      </w:pPr>
    </w:p>
    <w:p w14:paraId="3789205C" w14:textId="0F7F0782" w:rsidR="000B0463" w:rsidRDefault="000B04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all files for your solution as a zipped file</w:t>
      </w:r>
      <w:r w:rsidR="007E0BF6">
        <w:rPr>
          <w:rFonts w:ascii="Arial" w:hAnsi="Arial" w:cs="Arial"/>
          <w:sz w:val="20"/>
          <w:szCs w:val="20"/>
        </w:rPr>
        <w:t>, the Database as a script (using the generate scripts option</w:t>
      </w:r>
      <w:r w:rsidR="002C5BDB">
        <w:rPr>
          <w:rFonts w:ascii="Arial" w:hAnsi="Arial" w:cs="Arial"/>
          <w:sz w:val="20"/>
          <w:szCs w:val="20"/>
        </w:rPr>
        <w:t xml:space="preserve"> of the SQL server</w:t>
      </w:r>
      <w:r w:rsidR="007E0BF6">
        <w:rPr>
          <w:rFonts w:ascii="Arial" w:hAnsi="Arial" w:cs="Arial"/>
          <w:sz w:val="20"/>
          <w:szCs w:val="20"/>
        </w:rPr>
        <w:t>)</w:t>
      </w:r>
      <w:r w:rsidR="00A97F7E">
        <w:rPr>
          <w:rFonts w:ascii="Arial" w:hAnsi="Arial" w:cs="Arial"/>
          <w:sz w:val="20"/>
          <w:szCs w:val="20"/>
        </w:rPr>
        <w:t xml:space="preserve"> and</w:t>
      </w:r>
      <w:r w:rsidR="00771B6F">
        <w:rPr>
          <w:rFonts w:ascii="Arial" w:hAnsi="Arial" w:cs="Arial"/>
          <w:sz w:val="20"/>
          <w:szCs w:val="20"/>
        </w:rPr>
        <w:t xml:space="preserve"> upload all here:</w:t>
      </w:r>
      <w:r w:rsidR="002C5BDB">
        <w:t xml:space="preserve"> </w:t>
      </w:r>
      <w:hyperlink r:id="rId6" w:history="1">
        <w:r w:rsidR="000F39FC" w:rsidRPr="007D10D6">
          <w:rPr>
            <w:rStyle w:val="Hyperlink"/>
          </w:rPr>
          <w:t>https://files.aksia.com/ul/83eHIbifj8</w:t>
        </w:r>
      </w:hyperlink>
      <w:r w:rsidR="000F39FC">
        <w:t xml:space="preserve"> </w:t>
      </w:r>
      <w:bookmarkStart w:id="0" w:name="_GoBack"/>
      <w:bookmarkEnd w:id="0"/>
      <w:r w:rsidR="002C5BDB">
        <w:t xml:space="preserve"> </w:t>
      </w:r>
      <w:r w:rsidR="00A97F7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Everything required to run the application must be included.</w:t>
      </w:r>
    </w:p>
    <w:sectPr w:rsidR="000B0463" w:rsidSect="00FC27B8">
      <w:pgSz w:w="11907" w:h="16840" w:code="9"/>
      <w:pgMar w:top="576" w:right="850" w:bottom="576" w:left="907" w:header="54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7DD"/>
    <w:multiLevelType w:val="hybridMultilevel"/>
    <w:tmpl w:val="40461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9150C2C"/>
    <w:multiLevelType w:val="hybridMultilevel"/>
    <w:tmpl w:val="68B6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193"/>
    <w:multiLevelType w:val="hybridMultilevel"/>
    <w:tmpl w:val="EF1CA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7D26E79"/>
    <w:multiLevelType w:val="hybridMultilevel"/>
    <w:tmpl w:val="79E24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3DD2D00"/>
    <w:multiLevelType w:val="hybridMultilevel"/>
    <w:tmpl w:val="4D9C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D57B5"/>
    <w:multiLevelType w:val="hybridMultilevel"/>
    <w:tmpl w:val="25E6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67378"/>
    <w:multiLevelType w:val="hybridMultilevel"/>
    <w:tmpl w:val="48EAB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E4"/>
    <w:rsid w:val="000128FF"/>
    <w:rsid w:val="00015DF2"/>
    <w:rsid w:val="000575D3"/>
    <w:rsid w:val="000A0136"/>
    <w:rsid w:val="000B0463"/>
    <w:rsid w:val="000C0A56"/>
    <w:rsid w:val="000C4F43"/>
    <w:rsid w:val="000F30E9"/>
    <w:rsid w:val="000F39FC"/>
    <w:rsid w:val="00160D4D"/>
    <w:rsid w:val="00175735"/>
    <w:rsid w:val="00177094"/>
    <w:rsid w:val="001809D3"/>
    <w:rsid w:val="001A2D92"/>
    <w:rsid w:val="00217EAC"/>
    <w:rsid w:val="00225719"/>
    <w:rsid w:val="00284F10"/>
    <w:rsid w:val="002C4B6C"/>
    <w:rsid w:val="002C5BDB"/>
    <w:rsid w:val="002E09D0"/>
    <w:rsid w:val="002F38B2"/>
    <w:rsid w:val="00346A52"/>
    <w:rsid w:val="00396F85"/>
    <w:rsid w:val="003D05EE"/>
    <w:rsid w:val="003E1C51"/>
    <w:rsid w:val="00510D84"/>
    <w:rsid w:val="00521B79"/>
    <w:rsid w:val="005B671F"/>
    <w:rsid w:val="005E79F4"/>
    <w:rsid w:val="00624F12"/>
    <w:rsid w:val="00662B3B"/>
    <w:rsid w:val="00741C61"/>
    <w:rsid w:val="00767EAC"/>
    <w:rsid w:val="00771B6F"/>
    <w:rsid w:val="007B5B9A"/>
    <w:rsid w:val="007E0BF6"/>
    <w:rsid w:val="008A7C2E"/>
    <w:rsid w:val="00923BE3"/>
    <w:rsid w:val="00942A22"/>
    <w:rsid w:val="009F1D2E"/>
    <w:rsid w:val="00A34EF6"/>
    <w:rsid w:val="00A52C78"/>
    <w:rsid w:val="00A65F12"/>
    <w:rsid w:val="00A8570A"/>
    <w:rsid w:val="00A93369"/>
    <w:rsid w:val="00A97F7E"/>
    <w:rsid w:val="00AB5ED0"/>
    <w:rsid w:val="00AB7DA7"/>
    <w:rsid w:val="00AD3338"/>
    <w:rsid w:val="00AF3671"/>
    <w:rsid w:val="00B13FE4"/>
    <w:rsid w:val="00B65937"/>
    <w:rsid w:val="00B712CF"/>
    <w:rsid w:val="00B7148A"/>
    <w:rsid w:val="00C03784"/>
    <w:rsid w:val="00C371CA"/>
    <w:rsid w:val="00C5731C"/>
    <w:rsid w:val="00C705B9"/>
    <w:rsid w:val="00C80CF3"/>
    <w:rsid w:val="00CD28CE"/>
    <w:rsid w:val="00CF7CF6"/>
    <w:rsid w:val="00D173B3"/>
    <w:rsid w:val="00D55209"/>
    <w:rsid w:val="00D65AD2"/>
    <w:rsid w:val="00D67EA3"/>
    <w:rsid w:val="00D75CAF"/>
    <w:rsid w:val="00D762FC"/>
    <w:rsid w:val="00D9357B"/>
    <w:rsid w:val="00D9674D"/>
    <w:rsid w:val="00DB4B7B"/>
    <w:rsid w:val="00E36536"/>
    <w:rsid w:val="00F24843"/>
    <w:rsid w:val="00F6586C"/>
    <w:rsid w:val="00FB6768"/>
    <w:rsid w:val="00F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9DB1D"/>
  <w15:docId w15:val="{37E6C143-31BD-4291-BD49-9F66ECA5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60D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15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015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15DF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71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1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aksia.com/ul/83eHIbifj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CRM Project</vt:lpstr>
    </vt:vector>
  </TitlesOfParts>
  <Company>Aksia LLC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CRM Project</dc:title>
  <dc:subject/>
  <dc:creator>Clifton Ramsundar</dc:creator>
  <cp:keywords/>
  <dc:description/>
  <cp:lastModifiedBy>Athanasios Kakarikos</cp:lastModifiedBy>
  <cp:revision>2</cp:revision>
  <cp:lastPrinted>2012-10-24T13:43:00Z</cp:lastPrinted>
  <dcterms:created xsi:type="dcterms:W3CDTF">2019-12-06T17:34:00Z</dcterms:created>
  <dcterms:modified xsi:type="dcterms:W3CDTF">2019-12-06T17:34:00Z</dcterms:modified>
</cp:coreProperties>
</file>