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E5" w:rsidRPr="002B1D22" w:rsidRDefault="00CA7B3A" w:rsidP="002B1D22">
      <w:pPr>
        <w:jc w:val="both"/>
        <w:rPr>
          <w:rFonts w:ascii="Arial" w:hAnsi="Arial" w:cs="Arial"/>
          <w:b/>
          <w:sz w:val="28"/>
        </w:rPr>
      </w:pPr>
      <w:r w:rsidRPr="00CA7B3A">
        <w:rPr>
          <w:rFonts w:ascii="Arial" w:hAnsi="Arial" w:cs="Arial"/>
          <w:b/>
          <w:sz w:val="28"/>
        </w:rPr>
        <w:t>Hard-to-Predict (H2P)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σύφμωνα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με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το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</w:rPr>
        <w:t>paper</w:t>
      </w:r>
      <w:r w:rsidR="006C4CDF">
        <w:rPr>
          <w:rFonts w:ascii="Arial" w:hAnsi="Arial" w:cs="Arial"/>
          <w:b/>
          <w:sz w:val="28"/>
        </w:rPr>
        <w:t xml:space="preserve"> H2P analysis.pdf </w:t>
      </w:r>
      <w:r w:rsidR="006C4CDF" w:rsidRPr="006C4CDF">
        <w:rPr>
          <w:rFonts w:ascii="Arial" w:hAnsi="Arial" w:cs="Arial"/>
          <w:b/>
          <w:sz w:val="28"/>
        </w:rPr>
        <w:t>(</w:t>
      </w:r>
      <w:r w:rsidR="006C4CDF">
        <w:rPr>
          <w:rFonts w:ascii="Arial" w:hAnsi="Arial" w:cs="Arial"/>
          <w:b/>
          <w:sz w:val="28"/>
          <w:lang w:val="el-GR"/>
        </w:rPr>
        <w:t>βρίσκεται</w:t>
      </w:r>
      <w:r w:rsidR="006C4CDF" w:rsidRPr="006C4CDF">
        <w:rPr>
          <w:rFonts w:ascii="Arial" w:hAnsi="Arial" w:cs="Arial"/>
          <w:b/>
          <w:sz w:val="28"/>
        </w:rPr>
        <w:t xml:space="preserve"> </w:t>
      </w:r>
      <w:r w:rsidR="006C4CDF">
        <w:rPr>
          <w:rFonts w:ascii="Arial" w:hAnsi="Arial" w:cs="Arial"/>
          <w:b/>
          <w:sz w:val="28"/>
          <w:lang w:val="el-GR"/>
        </w:rPr>
        <w:t>στο</w:t>
      </w:r>
      <w:r w:rsidR="006C4CDF" w:rsidRPr="006C4CDF">
        <w:rPr>
          <w:rFonts w:ascii="Arial" w:hAnsi="Arial" w:cs="Arial"/>
          <w:b/>
          <w:sz w:val="28"/>
        </w:rPr>
        <w:t xml:space="preserve"> </w:t>
      </w:r>
      <w:r w:rsidR="006C4CDF">
        <w:rPr>
          <w:rFonts w:ascii="Arial" w:hAnsi="Arial" w:cs="Arial"/>
          <w:b/>
          <w:sz w:val="28"/>
        </w:rPr>
        <w:t>drive)</w:t>
      </w:r>
      <w:r w:rsidR="002B1D22">
        <w:rPr>
          <w:rFonts w:ascii="Arial" w:hAnsi="Arial" w:cs="Arial"/>
          <w:b/>
          <w:sz w:val="28"/>
        </w:rPr>
        <w:t>:</w:t>
      </w:r>
    </w:p>
    <w:p w:rsidR="00CA7B3A" w:rsidRDefault="00CA7B3A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Σύμφωνα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με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Paper</w:t>
      </w:r>
      <w:r w:rsidRPr="002B1D22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H</w:t>
      </w:r>
      <w:r w:rsidRPr="002B1D22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analysis</w:t>
      </w:r>
      <w:r w:rsidRPr="002B1D22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pdf</w:t>
      </w:r>
      <w:proofErr w:type="spellEnd"/>
      <w:r w:rsidRPr="002B1D22">
        <w:rPr>
          <w:rFonts w:ascii="Arial" w:hAnsi="Arial" w:cs="Arial"/>
          <w:lang w:val="el-GR"/>
        </w:rPr>
        <w:t xml:space="preserve">): </w:t>
      </w:r>
    </w:p>
    <w:p w:rsidR="00CA7B3A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 w:rsidRPr="00CA7B3A">
        <w:rPr>
          <w:rFonts w:ascii="Arial" w:hAnsi="Arial" w:cs="Arial"/>
          <w:lang w:val="el-GR"/>
        </w:rPr>
        <w:t xml:space="preserve">Τρέχουμε τα </w:t>
      </w:r>
      <w:r w:rsidRPr="00CA7B3A">
        <w:rPr>
          <w:rFonts w:ascii="Arial" w:hAnsi="Arial" w:cs="Arial"/>
        </w:rPr>
        <w:t>benchmarks</w:t>
      </w:r>
      <w:r w:rsidRPr="00CA7B3A">
        <w:rPr>
          <w:rFonts w:ascii="Arial" w:hAnsi="Arial" w:cs="Arial"/>
          <w:lang w:val="el-GR"/>
        </w:rPr>
        <w:t xml:space="preserve"> με διαφορετικα </w:t>
      </w:r>
      <w:r w:rsidRPr="00CA7B3A">
        <w:rPr>
          <w:rFonts w:ascii="Arial" w:hAnsi="Arial" w:cs="Arial"/>
        </w:rPr>
        <w:t>workloads</w:t>
      </w:r>
      <w:r w:rsidRPr="00CA7B3A">
        <w:rPr>
          <w:rFonts w:ascii="Arial" w:hAnsi="Arial" w:cs="Arial"/>
          <w:lang w:val="el-GR"/>
        </w:rPr>
        <w:t xml:space="preserve"> (κάθε </w:t>
      </w:r>
      <w:r w:rsidRPr="00CA7B3A">
        <w:rPr>
          <w:rFonts w:ascii="Arial" w:hAnsi="Arial" w:cs="Arial"/>
        </w:rPr>
        <w:t>benchmark</w:t>
      </w:r>
      <w:r w:rsidRPr="00CA7B3A">
        <w:rPr>
          <w:rFonts w:ascii="Arial" w:hAnsi="Arial" w:cs="Arial"/>
          <w:lang w:val="el-GR"/>
        </w:rPr>
        <w:t xml:space="preserve"> δέχεται ενα </w:t>
      </w:r>
      <w:r w:rsidRPr="00CA7B3A">
        <w:rPr>
          <w:rFonts w:ascii="Arial" w:hAnsi="Arial" w:cs="Arial"/>
        </w:rPr>
        <w:t>input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i</w:t>
      </w:r>
      <w:r w:rsidRPr="00CA7B3A">
        <w:rPr>
          <w:rFonts w:ascii="Arial" w:hAnsi="Arial" w:cs="Arial"/>
          <w:lang w:val="el-GR"/>
        </w:rPr>
        <w:t>.</w:t>
      </w:r>
      <w:r w:rsidRPr="00CA7B3A">
        <w:rPr>
          <w:rFonts w:ascii="Arial" w:hAnsi="Arial" w:cs="Arial"/>
        </w:rPr>
        <w:t>e</w:t>
      </w:r>
      <w:r w:rsidRPr="00CA7B3A">
        <w:rPr>
          <w:rFonts w:ascii="Arial" w:hAnsi="Arial" w:cs="Arial"/>
          <w:lang w:val="el-GR"/>
        </w:rPr>
        <w:t xml:space="preserve">. </w:t>
      </w:r>
      <w:proofErr w:type="gramStart"/>
      <w:r w:rsidRPr="00CA7B3A">
        <w:rPr>
          <w:rFonts w:ascii="Arial" w:hAnsi="Arial" w:cs="Arial"/>
        </w:rPr>
        <w:t>workload</w:t>
      </w:r>
      <w:proofErr w:type="gramEnd"/>
      <w:r w:rsidRPr="00CA7B3A">
        <w:rPr>
          <w:rFonts w:ascii="Arial" w:hAnsi="Arial" w:cs="Arial"/>
          <w:lang w:val="el-GR"/>
        </w:rPr>
        <w:t>, π.χ. το 602.</w:t>
      </w:r>
      <w:proofErr w:type="spellStart"/>
      <w:r w:rsidRPr="00CA7B3A">
        <w:rPr>
          <w:rFonts w:ascii="Arial" w:hAnsi="Arial" w:cs="Arial"/>
        </w:rPr>
        <w:t>gcc</w:t>
      </w:r>
      <w:proofErr w:type="spellEnd"/>
      <w:r w:rsidRPr="00CA7B3A">
        <w:rPr>
          <w:rFonts w:ascii="Arial" w:hAnsi="Arial" w:cs="Arial"/>
          <w:lang w:val="el-GR"/>
        </w:rPr>
        <w:t>_</w:t>
      </w:r>
      <w:r w:rsidRPr="00CA7B3A">
        <w:rPr>
          <w:rFonts w:ascii="Arial" w:hAnsi="Arial" w:cs="Arial"/>
        </w:rPr>
        <w:t>s</w:t>
      </w:r>
      <w:r w:rsidRPr="00CA7B3A">
        <w:rPr>
          <w:rFonts w:ascii="Arial" w:hAnsi="Arial" w:cs="Arial"/>
          <w:lang w:val="el-GR"/>
        </w:rPr>
        <w:t xml:space="preserve"> κάνει </w:t>
      </w:r>
      <w:r w:rsidRPr="00CA7B3A">
        <w:rPr>
          <w:rFonts w:ascii="Arial" w:hAnsi="Arial" w:cs="Arial"/>
        </w:rPr>
        <w:t>compile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C</w:t>
      </w:r>
      <w:r w:rsidRPr="00CA7B3A">
        <w:rPr>
          <w:rFonts w:ascii="Arial" w:hAnsi="Arial" w:cs="Arial"/>
          <w:lang w:val="el-GR"/>
        </w:rPr>
        <w:t xml:space="preserve"> κώδικα, τα </w:t>
      </w:r>
      <w:r w:rsidRPr="00CA7B3A">
        <w:rPr>
          <w:rFonts w:ascii="Arial" w:hAnsi="Arial" w:cs="Arial"/>
        </w:rPr>
        <w:t>input</w:t>
      </w:r>
      <w:r w:rsidRPr="00CA7B3A">
        <w:rPr>
          <w:rFonts w:ascii="Arial" w:hAnsi="Arial" w:cs="Arial"/>
          <w:lang w:val="el-GR"/>
        </w:rPr>
        <w:t xml:space="preserve"> είναι διαφορετικ</w:t>
      </w:r>
      <w:r w:rsidR="002064CA">
        <w:rPr>
          <w:rFonts w:ascii="Arial" w:hAnsi="Arial" w:cs="Arial"/>
          <w:lang w:val="el-GR"/>
        </w:rPr>
        <w:t>οι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C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source</w:t>
      </w:r>
      <w:r w:rsidRPr="00CA7B3A">
        <w:rPr>
          <w:rFonts w:ascii="Arial" w:hAnsi="Arial" w:cs="Arial"/>
          <w:lang w:val="el-GR"/>
        </w:rPr>
        <w:t xml:space="preserve"> κώδικες). </w:t>
      </w:r>
    </w:p>
    <w:p w:rsidR="002064CA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κάθε </w:t>
      </w:r>
      <w:r>
        <w:rPr>
          <w:rFonts w:ascii="Arial" w:hAnsi="Arial" w:cs="Arial"/>
        </w:rPr>
        <w:t>trace</w:t>
      </w:r>
      <w:r>
        <w:rPr>
          <w:rFonts w:ascii="Arial" w:hAnsi="Arial" w:cs="Arial"/>
          <w:lang w:val="el-GR"/>
        </w:rPr>
        <w:t>, ανα 30</w:t>
      </w:r>
      <w:r>
        <w:rPr>
          <w:rFonts w:ascii="Arial" w:hAnsi="Arial" w:cs="Arial"/>
        </w:rPr>
        <w:t>M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εντολές, εντοπίζουμε </w:t>
      </w:r>
      <w:r>
        <w:rPr>
          <w:rFonts w:ascii="Arial" w:hAnsi="Arial" w:cs="Arial"/>
        </w:rPr>
        <w:t>branches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</w:t>
      </w:r>
      <w:r w:rsidR="002064CA">
        <w:rPr>
          <w:rFonts w:ascii="Arial" w:hAnsi="Arial" w:cs="Arial"/>
          <w:lang w:val="el-GR"/>
        </w:rPr>
        <w:t xml:space="preserve">: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1) </w:t>
      </w:r>
      <w:r w:rsidR="00CA7B3A">
        <w:rPr>
          <w:rFonts w:ascii="Arial" w:hAnsi="Arial" w:cs="Arial"/>
          <w:lang w:val="el-GR"/>
        </w:rPr>
        <w:t>εμφανίζονται τουλάχιστον 15</w:t>
      </w:r>
      <w:r w:rsidR="00CA7B3A">
        <w:rPr>
          <w:rFonts w:ascii="Arial" w:hAnsi="Arial" w:cs="Arial"/>
        </w:rPr>
        <w:t>K</w:t>
      </w:r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φορές,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2) </w:t>
      </w:r>
      <w:r w:rsidR="00CA7B3A">
        <w:rPr>
          <w:rFonts w:ascii="Arial" w:hAnsi="Arial" w:cs="Arial"/>
          <w:lang w:val="el-GR"/>
        </w:rPr>
        <w:t xml:space="preserve">δημιουργούν τουλάχιστον 1000 </w:t>
      </w:r>
      <w:proofErr w:type="spellStart"/>
      <w:r w:rsidR="00CA7B3A">
        <w:rPr>
          <w:rFonts w:ascii="Arial" w:hAnsi="Arial" w:cs="Arial"/>
        </w:rPr>
        <w:t>misspredictions</w:t>
      </w:r>
      <w:proofErr w:type="spellEnd"/>
      <w:r w:rsidR="00CA7B3A">
        <w:rPr>
          <w:rFonts w:ascii="Arial" w:hAnsi="Arial" w:cs="Arial"/>
          <w:lang w:val="el-GR"/>
        </w:rPr>
        <w:t xml:space="preserve"> και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3) </w:t>
      </w:r>
      <w:r w:rsidR="00CA7B3A">
        <w:rPr>
          <w:rFonts w:ascii="Arial" w:hAnsi="Arial" w:cs="Arial"/>
          <w:lang w:val="el-GR"/>
        </w:rPr>
        <w:t xml:space="preserve">έχουν </w:t>
      </w:r>
      <w:r w:rsidR="00CA7B3A">
        <w:rPr>
          <w:rFonts w:ascii="Arial" w:hAnsi="Arial" w:cs="Arial"/>
        </w:rPr>
        <w:t>accuracy</w:t>
      </w:r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λίγοτερο απο 99% κάτω από τον </w:t>
      </w:r>
      <w:proofErr w:type="spellStart"/>
      <w:r w:rsidR="00CA7B3A">
        <w:rPr>
          <w:rFonts w:ascii="Arial" w:hAnsi="Arial" w:cs="Arial"/>
        </w:rPr>
        <w:t>Tage</w:t>
      </w:r>
      <w:proofErr w:type="spellEnd"/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8ΚΒ </w:t>
      </w:r>
      <w:r w:rsidR="00CA7B3A">
        <w:rPr>
          <w:rFonts w:ascii="Arial" w:hAnsi="Arial" w:cs="Arial"/>
        </w:rPr>
        <w:t>predictor</w:t>
      </w:r>
      <w:r w:rsidR="00CA7B3A">
        <w:rPr>
          <w:rFonts w:ascii="Arial" w:hAnsi="Arial" w:cs="Arial"/>
          <w:lang w:val="el-GR"/>
        </w:rPr>
        <w:t>.</w:t>
      </w:r>
      <w:r w:rsidR="00FF531B">
        <w:rPr>
          <w:rFonts w:ascii="Arial" w:hAnsi="Arial" w:cs="Arial"/>
          <w:lang w:val="el-GR"/>
        </w:rPr>
        <w:t xml:space="preserve"> </w:t>
      </w:r>
    </w:p>
    <w:p w:rsidR="00CA7B3A" w:rsidRPr="004D0B66" w:rsidRDefault="00FF531B" w:rsidP="002064CA">
      <w:pPr>
        <w:pStyle w:val="ListParagraph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κριτήρια επιλέγονται με τη λογική</w:t>
      </w:r>
      <w:r w:rsidR="00650CB2">
        <w:rPr>
          <w:rFonts w:ascii="Arial" w:hAnsi="Arial" w:cs="Arial"/>
          <w:lang w:val="el-GR"/>
        </w:rPr>
        <w:t>:</w:t>
      </w:r>
      <w:r>
        <w:rPr>
          <w:rFonts w:ascii="Arial" w:hAnsi="Arial" w:cs="Arial"/>
          <w:lang w:val="el-GR"/>
        </w:rPr>
        <w:t xml:space="preserve"> πολλά </w:t>
      </w:r>
      <w:proofErr w:type="spellStart"/>
      <w:r>
        <w:rPr>
          <w:rFonts w:ascii="Arial" w:hAnsi="Arial" w:cs="Arial"/>
        </w:rPr>
        <w:t>misspredicts</w:t>
      </w:r>
      <w:proofErr w:type="spellEnd"/>
      <w:r w:rsidRPr="00FF531B">
        <w:rPr>
          <w:rFonts w:ascii="Arial" w:hAnsi="Arial" w:cs="Arial"/>
          <w:lang w:val="el-GR"/>
        </w:rPr>
        <w:t xml:space="preserve"> (</w:t>
      </w:r>
      <w:r w:rsidR="002064CA">
        <w:rPr>
          <w:rFonts w:ascii="Arial" w:hAnsi="Arial" w:cs="Arial"/>
          <w:lang w:val="el-GR"/>
        </w:rPr>
        <w:t>άρα περιθώρια βελτείωση</w:t>
      </w:r>
      <w:r>
        <w:rPr>
          <w:rFonts w:ascii="Arial" w:hAnsi="Arial" w:cs="Arial"/>
          <w:lang w:val="el-GR"/>
        </w:rPr>
        <w:t xml:space="preserve">ς) και πολλά </w:t>
      </w:r>
      <w:r>
        <w:rPr>
          <w:rFonts w:ascii="Arial" w:hAnsi="Arial" w:cs="Arial"/>
        </w:rPr>
        <w:t>occurrences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άρα κατάληλλα για </w:t>
      </w:r>
      <w:r>
        <w:rPr>
          <w:rFonts w:ascii="Arial" w:hAnsi="Arial" w:cs="Arial"/>
        </w:rPr>
        <w:t>machine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learning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προσέγγιση. </w:t>
      </w:r>
    </w:p>
    <w:p w:rsidR="004D0B66" w:rsidRDefault="004D0B66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Εντοπίζουμε κάποια λίγα </w:t>
      </w:r>
      <w:r>
        <w:rPr>
          <w:rFonts w:ascii="Arial" w:hAnsi="Arial" w:cs="Arial"/>
        </w:rPr>
        <w:t>branches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(5 εως </w:t>
      </w:r>
      <w:r w:rsidRPr="004D0B66">
        <w:rPr>
          <w:rFonts w:ascii="Arial" w:hAnsi="Arial" w:cs="Arial"/>
          <w:lang w:val="el-GR"/>
        </w:rPr>
        <w:t xml:space="preserve">50 </w:t>
      </w:r>
      <w:r>
        <w:rPr>
          <w:rFonts w:ascii="Arial" w:hAnsi="Arial" w:cs="Arial"/>
          <w:lang w:val="el-GR"/>
        </w:rPr>
        <w:t xml:space="preserve">ανάλογα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 xml:space="preserve">). </w:t>
      </w:r>
      <w:r>
        <w:rPr>
          <w:rFonts w:ascii="Arial" w:hAnsi="Arial" w:cs="Arial"/>
          <w:lang w:val="el-GR"/>
        </w:rPr>
        <w:t xml:space="preserve">Αυτά τα </w:t>
      </w:r>
      <w:r>
        <w:rPr>
          <w:rFonts w:ascii="Arial" w:hAnsi="Arial" w:cs="Arial"/>
        </w:rPr>
        <w:t>PC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βλέπουμε ότι εμφανίζονται πάντα ανεξάρτητα απο το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 που έχουμε όταν τρέχουμε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>.</w:t>
      </w:r>
    </w:p>
    <w:p w:rsidR="00FF531B" w:rsidRPr="006C4CDF" w:rsidRDefault="00FF531B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Βλέπουμε ότι αν γίνει σωστή πρόβλεψη των συγκεκριμένων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 xml:space="preserve"> έχουμε μια αύξηση στο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el-GR"/>
        </w:rPr>
        <w:t xml:space="preserve">, ειδικά όταν κάνουμε </w:t>
      </w:r>
      <w:r>
        <w:rPr>
          <w:rFonts w:ascii="Arial" w:hAnsi="Arial" w:cs="Arial"/>
        </w:rPr>
        <w:t>scale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up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pipeline</w:t>
      </w:r>
      <w:r w:rsidRPr="00FF531B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reorder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buffer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size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fetch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execution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load</w:t>
      </w:r>
      <w:r w:rsidRPr="00FF531B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store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queues</w:t>
      </w:r>
      <w:r w:rsidRPr="00FF531B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IPC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αυξάνεται ακόμα περισσότερο.</w:t>
      </w:r>
    </w:p>
    <w:p w:rsidR="006C4CDF" w:rsidRDefault="006C4CDF" w:rsidP="006C4CD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Σύγκριση αποτελεσμάτων: </w:t>
      </w:r>
    </w:p>
    <w:p w:rsidR="00F12202" w:rsidRPr="002064CA" w:rsidRDefault="002064CA" w:rsidP="006C4CDF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βρίσκουν </w:t>
      </w:r>
      <w:r>
        <w:rPr>
          <w:rFonts w:ascii="Arial" w:hAnsi="Arial" w:cs="Arial"/>
        </w:rPr>
        <w:t>H</w:t>
      </w:r>
      <w:r w:rsidRPr="002064C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από το ίδιο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 xml:space="preserve">, χρησιμοποιώντας πολλά διαφορετικά </w:t>
      </w:r>
      <w:r>
        <w:rPr>
          <w:rFonts w:ascii="Arial" w:hAnsi="Arial" w:cs="Arial"/>
        </w:rPr>
        <w:t>application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inputs</w:t>
      </w:r>
      <w:r w:rsidRPr="002064CA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workloads</w:t>
      </w:r>
      <w:r w:rsidRPr="002064CA">
        <w:rPr>
          <w:rFonts w:ascii="Arial" w:hAnsi="Arial" w:cs="Arial"/>
          <w:lang w:val="el-GR"/>
        </w:rPr>
        <w:t>)</w:t>
      </w:r>
      <w:r>
        <w:rPr>
          <w:rFonts w:ascii="Arial" w:hAnsi="Arial" w:cs="Arial"/>
          <w:lang w:val="el-GR"/>
        </w:rPr>
        <w:t xml:space="preserve">. Εμείς βρίσκουμε </w:t>
      </w:r>
      <w:r>
        <w:rPr>
          <w:rFonts w:ascii="Arial" w:hAnsi="Arial" w:cs="Arial"/>
        </w:rPr>
        <w:t>H</w:t>
      </w:r>
      <w:r w:rsidRPr="002064C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μόνο στο </w:t>
      </w:r>
      <w:r w:rsidRPr="002064CA">
        <w:rPr>
          <w:rFonts w:ascii="Arial" w:hAnsi="Arial" w:cs="Arial"/>
          <w:lang w:val="el-GR"/>
        </w:rPr>
        <w:t xml:space="preserve">1 </w:t>
      </w:r>
      <w:r>
        <w:rPr>
          <w:rFonts w:ascii="Arial" w:hAnsi="Arial" w:cs="Arial"/>
        </w:rPr>
        <w:t>trace</w:t>
      </w:r>
      <w:r>
        <w:rPr>
          <w:rFonts w:ascii="Arial" w:hAnsi="Arial" w:cs="Arial"/>
          <w:lang w:val="el-GR"/>
        </w:rPr>
        <w:t xml:space="preserve"> που έχουμε διαθέσιμο για κάθε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>.</w:t>
      </w:r>
    </w:p>
    <w:p w:rsidR="002064CA" w:rsidRDefault="002064CA" w:rsidP="006C4CDF">
      <w:pPr>
        <w:jc w:val="both"/>
        <w:rPr>
          <w:rFonts w:ascii="Arial" w:hAnsi="Arial" w:cs="Arial"/>
          <w:lang w:val="el-GR"/>
        </w:rPr>
        <w:sectPr w:rsidR="002064CA" w:rsidSect="00F122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12202" w:rsidRPr="002064CA" w:rsidRDefault="00F12202" w:rsidP="006C4CDF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Στο </w:t>
      </w:r>
      <w:r>
        <w:rPr>
          <w:rFonts w:ascii="Arial" w:hAnsi="Arial" w:cs="Arial"/>
        </w:rPr>
        <w:t>paper</w:t>
      </w:r>
      <w:r w:rsidRPr="002064CA">
        <w:rPr>
          <w:rFonts w:ascii="Arial" w:hAnsi="Arial" w:cs="Arial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506"/>
        <w:gridCol w:w="1315"/>
      </w:tblGrid>
      <w:tr w:rsidR="002064CA" w:rsidRPr="002064CA" w:rsidTr="002064CA">
        <w:tc>
          <w:tcPr>
            <w:tcW w:w="1721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  <w:b/>
              </w:rPr>
            </w:pPr>
            <w:r w:rsidRPr="002064CA">
              <w:rPr>
                <w:rFonts w:ascii="Arial" w:hAnsi="Arial" w:cs="Arial"/>
                <w:b/>
              </w:rPr>
              <w:t>Benchmark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workloads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Avg. H2P per input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600.perlbench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21.5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605.mcf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620.omnetpp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623.xalancbmk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14.5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625.x264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15" w:type="dxa"/>
          </w:tcPr>
          <w:p w:rsidR="002064CA" w:rsidRPr="002064CA" w:rsidRDefault="00823661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631.deepsjeng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40.0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641.leela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56.5</w:t>
            </w:r>
          </w:p>
        </w:tc>
      </w:tr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648.exchange2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</w:t>
            </w:r>
          </w:p>
        </w:tc>
      </w:tr>
      <w:tr w:rsidR="002064CA" w:rsidTr="002064CA">
        <w:tc>
          <w:tcPr>
            <w:tcW w:w="1721" w:type="dxa"/>
          </w:tcPr>
          <w:p w:rsidR="002064CA" w:rsidRDefault="002064CA" w:rsidP="00243FF9">
            <w:pPr>
              <w:jc w:val="both"/>
              <w:rPr>
                <w:rFonts w:ascii="Arial" w:hAnsi="Arial" w:cs="Arial"/>
                <w:lang w:val="el-GR"/>
              </w:rPr>
            </w:pPr>
            <w:r w:rsidRPr="002064CA">
              <w:rPr>
                <w:rFonts w:ascii="Arial" w:hAnsi="Arial" w:cs="Arial"/>
              </w:rPr>
              <w:t>657.</w:t>
            </w:r>
            <w:r w:rsidRPr="002064CA">
              <w:rPr>
                <w:rFonts w:ascii="Arial" w:hAnsi="Arial" w:cs="Arial"/>
                <w:lang w:val="el-GR"/>
              </w:rPr>
              <w:t>xz</w:t>
            </w:r>
          </w:p>
        </w:tc>
        <w:tc>
          <w:tcPr>
            <w:tcW w:w="1506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5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63.0</w:t>
            </w:r>
          </w:p>
        </w:tc>
      </w:tr>
    </w:tbl>
    <w:p w:rsidR="00F12202" w:rsidRDefault="00F12202" w:rsidP="006C4CDF">
      <w:pPr>
        <w:jc w:val="both"/>
        <w:rPr>
          <w:rFonts w:ascii="Arial" w:hAnsi="Arial" w:cs="Arial"/>
        </w:rPr>
      </w:pPr>
    </w:p>
    <w:p w:rsidR="002064CA" w:rsidRPr="002064CA" w:rsidRDefault="002064CA" w:rsidP="006C4CD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l-GR"/>
        </w:rPr>
        <w:lastRenderedPageBreak/>
        <w:t>Εμείς: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457"/>
      </w:tblGrid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  <w:b/>
              </w:rPr>
            </w:pPr>
            <w:r w:rsidRPr="002064CA">
              <w:rPr>
                <w:rFonts w:ascii="Arial" w:hAnsi="Arial" w:cs="Arial"/>
                <w:b/>
              </w:rPr>
              <w:t>Benchmark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Avg. H2P per input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600.perlbench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605.mcf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620.omnetpp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623.xalancbmk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625.x264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631.deepsjeng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641.leela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648.exchange2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064CA" w:rsidTr="002064CA">
        <w:tc>
          <w:tcPr>
            <w:tcW w:w="1721" w:type="dxa"/>
          </w:tcPr>
          <w:p w:rsidR="002064CA" w:rsidRDefault="002064CA" w:rsidP="00243FF9">
            <w:pPr>
              <w:jc w:val="both"/>
              <w:rPr>
                <w:rFonts w:ascii="Arial" w:hAnsi="Arial" w:cs="Arial"/>
                <w:lang w:val="el-GR"/>
              </w:rPr>
            </w:pPr>
            <w:r w:rsidRPr="002064CA">
              <w:rPr>
                <w:rFonts w:ascii="Arial" w:hAnsi="Arial" w:cs="Arial"/>
              </w:rPr>
              <w:t>657.</w:t>
            </w:r>
            <w:r w:rsidRPr="002064CA">
              <w:rPr>
                <w:rFonts w:ascii="Arial" w:hAnsi="Arial" w:cs="Arial"/>
                <w:lang w:val="el-GR"/>
              </w:rPr>
              <w:t>xz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</w:tbl>
    <w:p w:rsidR="002064CA" w:rsidRDefault="002064CA" w:rsidP="002B1D22">
      <w:pPr>
        <w:jc w:val="both"/>
        <w:rPr>
          <w:rFonts w:ascii="Arial" w:hAnsi="Arial" w:cs="Arial"/>
          <w:lang w:val="el-GR"/>
        </w:rPr>
        <w:sectPr w:rsidR="002064CA" w:rsidSect="002064C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15BA3" w:rsidRDefault="00615BA3" w:rsidP="002B1D22">
      <w:pPr>
        <w:jc w:val="both"/>
        <w:rPr>
          <w:rFonts w:ascii="Arial" w:hAnsi="Arial" w:cs="Arial"/>
        </w:rPr>
      </w:pPr>
    </w:p>
    <w:p w:rsidR="00615BA3" w:rsidRDefault="00615BA3" w:rsidP="002B1D22">
      <w:pPr>
        <w:jc w:val="both"/>
        <w:rPr>
          <w:rFonts w:ascii="Arial" w:hAnsi="Arial" w:cs="Arial"/>
        </w:rPr>
      </w:pPr>
    </w:p>
    <w:p w:rsidR="00615BA3" w:rsidRDefault="00615BA3" w:rsidP="002B1D22">
      <w:pPr>
        <w:jc w:val="both"/>
        <w:rPr>
          <w:rFonts w:ascii="Arial" w:hAnsi="Arial" w:cs="Arial"/>
        </w:rPr>
      </w:pPr>
    </w:p>
    <w:p w:rsidR="00615BA3" w:rsidRPr="00615BA3" w:rsidRDefault="00615BA3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</w:rPr>
        <w:lastRenderedPageBreak/>
        <w:t>IPC</w:t>
      </w:r>
      <w:r w:rsidRPr="00615BA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boost</w:t>
      </w:r>
      <w:r w:rsidRPr="00615BA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αν έχουμε σωστό </w:t>
      </w:r>
      <w:r>
        <w:rPr>
          <w:rFonts w:ascii="Arial" w:hAnsi="Arial" w:cs="Arial"/>
        </w:rPr>
        <w:t>prediction</w:t>
      </w:r>
      <w:r w:rsidRPr="00615BA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των παραπάνω </w:t>
      </w:r>
      <w:r>
        <w:rPr>
          <w:rFonts w:ascii="Arial" w:hAnsi="Arial" w:cs="Arial"/>
        </w:rPr>
        <w:t>Branches</w:t>
      </w:r>
      <w:r w:rsidRPr="00615BA3">
        <w:rPr>
          <w:rFonts w:ascii="Arial" w:hAnsi="Arial" w:cs="Arial"/>
          <w:lang w:val="el-GR"/>
        </w:rPr>
        <w:t>:</w:t>
      </w:r>
    </w:p>
    <w:p w:rsidR="00615BA3" w:rsidRPr="00615BA3" w:rsidRDefault="00615BA3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615BA3">
        <w:rPr>
          <w:rFonts w:ascii="Arial" w:hAnsi="Arial" w:cs="Arial"/>
          <w:lang w:val="el-GR"/>
        </w:rPr>
        <w:t>:</w:t>
      </w:r>
    </w:p>
    <w:p w:rsidR="00615BA3" w:rsidRDefault="00615BA3" w:rsidP="002B1D2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8467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ip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25" cy="27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3" w:rsidRDefault="00615BA3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Εμείς:</w:t>
      </w:r>
    </w:p>
    <w:p w:rsidR="00615BA3" w:rsidRPr="00615BA3" w:rsidRDefault="00615BA3" w:rsidP="002B1D2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6333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I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96" cy="4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3" w:rsidRDefault="00615BA3" w:rsidP="002B1D22">
      <w:pPr>
        <w:jc w:val="both"/>
        <w:rPr>
          <w:rFonts w:ascii="Arial" w:hAnsi="Arial" w:cs="Arial"/>
        </w:rPr>
      </w:pPr>
    </w:p>
    <w:p w:rsidR="00CA7B3A" w:rsidRDefault="00CA7B3A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Στη συνέχεια στο </w:t>
      </w:r>
      <w:r>
        <w:rPr>
          <w:rFonts w:ascii="Arial" w:hAnsi="Arial" w:cs="Arial"/>
        </w:rPr>
        <w:t>paper</w:t>
      </w:r>
      <w:r w:rsidRPr="00CA7B3A">
        <w:rPr>
          <w:rFonts w:ascii="Arial" w:hAnsi="Arial" w:cs="Arial"/>
          <w:lang w:val="el-GR"/>
        </w:rPr>
        <w:t xml:space="preserve"> “</w:t>
      </w:r>
      <w:r>
        <w:rPr>
          <w:rFonts w:ascii="Arial" w:hAnsi="Arial" w:cs="Arial"/>
        </w:rPr>
        <w:t>CNN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for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H</w:t>
      </w:r>
      <w:r w:rsidRPr="00CA7B3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CA7B3A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pdf</w:t>
      </w:r>
      <w:proofErr w:type="spellEnd"/>
      <w:r w:rsidRPr="00CA7B3A">
        <w:rPr>
          <w:rFonts w:ascii="Arial" w:hAnsi="Arial" w:cs="Arial"/>
          <w:lang w:val="el-GR"/>
        </w:rPr>
        <w:t>”</w:t>
      </w:r>
      <w:r>
        <w:rPr>
          <w:rFonts w:ascii="Arial" w:hAnsi="Arial" w:cs="Arial"/>
          <w:lang w:val="el-GR"/>
        </w:rPr>
        <w:t>:</w:t>
      </w:r>
    </w:p>
    <w:p w:rsidR="00CA7B3A" w:rsidRDefault="00CA7B3A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Δημιουργεί </w:t>
      </w:r>
      <w:r>
        <w:rPr>
          <w:rFonts w:ascii="Arial" w:hAnsi="Arial" w:cs="Arial"/>
        </w:rPr>
        <w:t>CNN</w:t>
      </w:r>
      <w:r w:rsidRPr="00207E3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νευρωνικό </w:t>
      </w:r>
      <w:r w:rsidR="00207E32">
        <w:rPr>
          <w:rFonts w:ascii="Arial" w:hAnsi="Arial" w:cs="Arial"/>
          <w:lang w:val="el-GR"/>
        </w:rPr>
        <w:t xml:space="preserve">το οποίο δέχεται </w:t>
      </w:r>
      <w:r w:rsidR="00207E32">
        <w:rPr>
          <w:rFonts w:ascii="Arial" w:hAnsi="Arial" w:cs="Arial"/>
        </w:rPr>
        <w:t>input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πίνακα </w:t>
      </w:r>
      <w:r w:rsidR="00207E32" w:rsidRPr="00207E32">
        <w:rPr>
          <w:rFonts w:ascii="Arial" w:hAnsi="Arial" w:cs="Arial"/>
          <w:lang w:val="el-GR"/>
        </w:rPr>
        <w:t>200</w:t>
      </w:r>
      <w:r w:rsidR="00207E32">
        <w:rPr>
          <w:rFonts w:ascii="Arial" w:hAnsi="Arial" w:cs="Arial"/>
        </w:rPr>
        <w:t>x</w:t>
      </w:r>
      <w:r w:rsidR="00207E32" w:rsidRPr="00207E32">
        <w:rPr>
          <w:rFonts w:ascii="Arial" w:hAnsi="Arial" w:cs="Arial"/>
          <w:lang w:val="el-GR"/>
        </w:rPr>
        <w:t>256</w:t>
      </w:r>
      <w:r w:rsidR="00207E32">
        <w:rPr>
          <w:rFonts w:ascii="Arial" w:hAnsi="Arial" w:cs="Arial"/>
          <w:lang w:val="el-GR"/>
        </w:rPr>
        <w:t xml:space="preserve">. Κάθε γραμμή απο τις 200 συμβολίζει με τη σειρά τα προηγούμενα αποτελέσματα των </w:t>
      </w:r>
      <w:r w:rsidR="00207E32">
        <w:rPr>
          <w:rFonts w:ascii="Arial" w:hAnsi="Arial" w:cs="Arial"/>
        </w:rPr>
        <w:t>branches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που έχουν παρέλθει. Κάθε γραμμή είναι γεμάτη με 0 και έχει έναν και μόνο άσσο σε μία απο τις 256 θέσεις σύμφωνα με: Χρησιμοποιούμε τα 7 </w:t>
      </w:r>
      <w:r w:rsidR="00207E32">
        <w:rPr>
          <w:rFonts w:ascii="Arial" w:hAnsi="Arial" w:cs="Arial"/>
        </w:rPr>
        <w:t>LSB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του </w:t>
      </w:r>
      <w:r w:rsidR="00207E32">
        <w:rPr>
          <w:rFonts w:ascii="Arial" w:hAnsi="Arial" w:cs="Arial"/>
        </w:rPr>
        <w:t>Program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Counter</w:t>
      </w:r>
      <w:r w:rsidR="002B1D22" w:rsidRPr="002B1D22">
        <w:rPr>
          <w:rFonts w:ascii="Arial" w:hAnsi="Arial" w:cs="Arial"/>
          <w:lang w:val="el-GR"/>
        </w:rPr>
        <w:t xml:space="preserve"> (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>)</w:t>
      </w:r>
      <w:r w:rsidR="00207E32">
        <w:rPr>
          <w:rFonts w:ascii="Arial" w:hAnsi="Arial" w:cs="Arial"/>
          <w:lang w:val="el-GR"/>
        </w:rPr>
        <w:t xml:space="preserve">, κάνουμε 1 </w:t>
      </w:r>
      <w:r w:rsidR="00207E32">
        <w:rPr>
          <w:rFonts w:ascii="Arial" w:hAnsi="Arial" w:cs="Arial"/>
        </w:rPr>
        <w:t>logic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shift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left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και προσθέτουμε 0 ή 1 ανάλογα με το αποτέλεσμα του συγκεκριμένου </w:t>
      </w:r>
      <w:r w:rsidR="00207E32">
        <w:rPr>
          <w:rFonts w:ascii="Arial" w:hAnsi="Arial" w:cs="Arial"/>
        </w:rPr>
        <w:t>branch</w:t>
      </w:r>
      <w:r w:rsidR="00207E32" w:rsidRPr="00207E32">
        <w:rPr>
          <w:rFonts w:ascii="Arial" w:hAnsi="Arial" w:cs="Arial"/>
          <w:lang w:val="el-GR"/>
        </w:rPr>
        <w:t xml:space="preserve">. </w:t>
      </w:r>
      <w:r w:rsidR="00207E32">
        <w:rPr>
          <w:rFonts w:ascii="Arial" w:hAnsi="Arial" w:cs="Arial"/>
          <w:lang w:val="el-GR"/>
        </w:rPr>
        <w:t>Για παράδειγμα αν θ</w:t>
      </w:r>
      <w:r w:rsidR="002B1D22">
        <w:rPr>
          <w:rFonts w:ascii="Arial" w:hAnsi="Arial" w:cs="Arial"/>
          <w:lang w:val="el-GR"/>
        </w:rPr>
        <w:t>έλουμε να κωδικοποιήσουμε το 10</w:t>
      </w:r>
      <w:r w:rsidR="005B6BE4" w:rsidRPr="005B6BE4">
        <w:rPr>
          <w:rFonts w:ascii="Arial" w:hAnsi="Arial" w:cs="Arial"/>
          <w:vertAlign w:val="superscript"/>
          <w:lang w:val="el-GR"/>
        </w:rPr>
        <w:t>ο</w:t>
      </w:r>
      <w:r w:rsidR="005B6BE4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στη σειρά </w:t>
      </w:r>
      <w:r w:rsidR="002B1D22">
        <w:rPr>
          <w:rFonts w:ascii="Arial" w:hAnsi="Arial" w:cs="Arial"/>
        </w:rPr>
        <w:t>branch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με 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 xml:space="preserve"> 8325735 </w:t>
      </w:r>
      <w:r w:rsidR="002B1D22">
        <w:rPr>
          <w:rFonts w:ascii="Arial" w:hAnsi="Arial" w:cs="Arial"/>
          <w:lang w:val="el-GR"/>
        </w:rPr>
        <w:t xml:space="preserve">και αποτέλεσμα </w:t>
      </w:r>
      <w:r w:rsidR="002B1D22">
        <w:rPr>
          <w:rFonts w:ascii="Arial" w:hAnsi="Arial" w:cs="Arial"/>
        </w:rPr>
        <w:t>True</w:t>
      </w:r>
      <w:r w:rsidR="002B1D22">
        <w:rPr>
          <w:rFonts w:ascii="Arial" w:hAnsi="Arial" w:cs="Arial"/>
          <w:lang w:val="el-GR"/>
        </w:rPr>
        <w:t>, τότε στην 10</w:t>
      </w:r>
      <w:r w:rsidR="002B1D22" w:rsidRPr="002B1D22">
        <w:rPr>
          <w:rFonts w:ascii="Arial" w:hAnsi="Arial" w:cs="Arial"/>
          <w:vertAlign w:val="superscript"/>
          <w:lang w:val="el-GR"/>
        </w:rPr>
        <w:t>η</w:t>
      </w:r>
      <w:r w:rsidR="002B1D22">
        <w:rPr>
          <w:rFonts w:ascii="Arial" w:hAnsi="Arial" w:cs="Arial"/>
          <w:lang w:val="el-GR"/>
        </w:rPr>
        <w:t xml:space="preserve"> σειρά του πίνακα θα γεμίσουμε μηδενικά. Για να βρούμε τη θέσου του άσσου αρκεί να πάρουμε τα 7</w:t>
      </w:r>
      <w:r w:rsidR="002B1D22">
        <w:rPr>
          <w:rFonts w:ascii="Arial" w:hAnsi="Arial" w:cs="Arial"/>
        </w:rPr>
        <w:t>LSB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του </w:t>
      </w:r>
      <w:r w:rsidR="002B1D22">
        <w:rPr>
          <w:rFonts w:ascii="Arial" w:hAnsi="Arial" w:cs="Arial"/>
        </w:rPr>
        <w:t>PC</w:t>
      </w:r>
      <w:r w:rsidR="002B1D22">
        <w:rPr>
          <w:rFonts w:ascii="Arial" w:hAnsi="Arial" w:cs="Arial"/>
          <w:lang w:val="el-GR"/>
        </w:rPr>
        <w:t xml:space="preserve">, δηλαδή τον δεκαδικό αριθμό </w:t>
      </w:r>
      <w:r w:rsidR="002B1D22" w:rsidRPr="002B1D22">
        <w:rPr>
          <w:rFonts w:ascii="Arial" w:hAnsi="Arial" w:cs="Arial"/>
          <w:lang w:val="el-GR"/>
        </w:rPr>
        <w:t xml:space="preserve">103, </w:t>
      </w:r>
      <w:r w:rsidR="002B1D22">
        <w:rPr>
          <w:rFonts w:ascii="Arial" w:hAnsi="Arial" w:cs="Arial"/>
          <w:lang w:val="el-GR"/>
        </w:rPr>
        <w:t xml:space="preserve">να κάνουμε </w:t>
      </w:r>
      <w:r w:rsidR="002B1D22">
        <w:rPr>
          <w:rFonts w:ascii="Arial" w:hAnsi="Arial" w:cs="Arial"/>
        </w:rPr>
        <w:t>shift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logic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left</w:t>
      </w:r>
      <w:r w:rsidR="002B1D22">
        <w:rPr>
          <w:rFonts w:ascii="Arial" w:hAnsi="Arial" w:cs="Arial"/>
          <w:lang w:val="el-GR"/>
        </w:rPr>
        <w:t xml:space="preserve">, άρα γίνεται 206 και να προσθέσουμε 1, αφού το αποτέλεσμα ήταν </w:t>
      </w:r>
      <w:r w:rsidR="002B1D22">
        <w:rPr>
          <w:rFonts w:ascii="Arial" w:hAnsi="Arial" w:cs="Arial"/>
        </w:rPr>
        <w:t>True</w:t>
      </w:r>
      <w:r w:rsidR="002B1D22" w:rsidRPr="002B1D22">
        <w:rPr>
          <w:rFonts w:ascii="Arial" w:hAnsi="Arial" w:cs="Arial"/>
          <w:lang w:val="el-GR"/>
        </w:rPr>
        <w:t xml:space="preserve">, </w:t>
      </w:r>
      <w:r w:rsidR="002B1D22">
        <w:rPr>
          <w:rFonts w:ascii="Arial" w:hAnsi="Arial" w:cs="Arial"/>
          <w:lang w:val="el-GR"/>
        </w:rPr>
        <w:t>άρα στη θέση 207 βάζουμε άσσο.</w:t>
      </w:r>
    </w:p>
    <w:p w:rsidR="002B1D22" w:rsidRDefault="002B1D22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βλέπουμε στα αποτελέσματα ότι κάνοντας </w:t>
      </w:r>
      <w:r>
        <w:rPr>
          <w:rFonts w:ascii="Arial" w:hAnsi="Arial" w:cs="Arial"/>
        </w:rPr>
        <w:t>train</w:t>
      </w:r>
      <w:r>
        <w:rPr>
          <w:rFonts w:ascii="Arial" w:hAnsi="Arial" w:cs="Arial"/>
          <w:lang w:val="el-GR"/>
        </w:rPr>
        <w:t xml:space="preserve"> για κάποιο συγκεκριμένο </w:t>
      </w:r>
      <w:r>
        <w:rPr>
          <w:rFonts w:ascii="Arial" w:hAnsi="Arial" w:cs="Arial"/>
        </w:rPr>
        <w:t>benchmark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, το νευρωνικό αποδίδει καλά για οποιοδήποτε άλλο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 του ίδιου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 xml:space="preserve">. Συνεπώς μπορούμε να φτιάξουμε κάποια αρχιτεκτονική η οποία αποδίδει καλά σε στοχευμένα προβλήματα το οποίο μπορεί να αξιοποιηθεί π.χ. σε κάποιο </w:t>
      </w:r>
      <w:r>
        <w:rPr>
          <w:rFonts w:ascii="Arial" w:hAnsi="Arial" w:cs="Arial"/>
        </w:rPr>
        <w:t>datacenter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επιτελούν </w:t>
      </w:r>
      <w:r w:rsidR="005B6BE4">
        <w:rPr>
          <w:rFonts w:ascii="Arial" w:hAnsi="Arial" w:cs="Arial"/>
          <w:lang w:val="el-GR"/>
        </w:rPr>
        <w:t>συγκεκριμένες εργασίες.</w:t>
      </w:r>
    </w:p>
    <w:p w:rsidR="004D0B66" w:rsidRDefault="004D0B66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Γνωρίζουμε για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  <w:lang w:val="el-GR"/>
        </w:rPr>
        <w:t xml:space="preserve">(ή οποιδήποτε </w:t>
      </w:r>
      <w:r w:rsidR="005B6BE4">
        <w:rPr>
          <w:rFonts w:ascii="Arial" w:hAnsi="Arial" w:cs="Arial"/>
        </w:rPr>
        <w:t>application</w:t>
      </w:r>
      <w:r w:rsidR="005B6BE4" w:rsidRPr="005B6BE4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που έχουμε εκ των προτέρων τα </w:t>
      </w:r>
      <w:r>
        <w:rPr>
          <w:rFonts w:ascii="Arial" w:hAnsi="Arial" w:cs="Arial"/>
        </w:rPr>
        <w:t>H</w:t>
      </w:r>
      <w:r w:rsidRPr="004D0B66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Program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counter</w:t>
      </w:r>
      <w:r>
        <w:rPr>
          <w:rFonts w:ascii="Arial" w:hAnsi="Arial" w:cs="Arial"/>
          <w:lang w:val="el-GR"/>
        </w:rPr>
        <w:t xml:space="preserve"> και κάθε φορά που συναντάμε ένα, χρησιμοποιούμε το νευωρνικό για την πρόβλεψη το οποίο αποδίδει καλύτερα απο τους κλασσικούς </w:t>
      </w:r>
      <w:r>
        <w:rPr>
          <w:rFonts w:ascii="Arial" w:hAnsi="Arial" w:cs="Arial"/>
        </w:rPr>
        <w:t>predictors</w:t>
      </w:r>
      <w:r w:rsidRPr="004D0B66">
        <w:rPr>
          <w:rFonts w:ascii="Arial" w:hAnsi="Arial" w:cs="Arial"/>
          <w:lang w:val="el-GR"/>
        </w:rPr>
        <w:t xml:space="preserve"> </w:t>
      </w:r>
      <w:r w:rsidR="00E4781F">
        <w:rPr>
          <w:rFonts w:ascii="Arial" w:hAnsi="Arial" w:cs="Arial"/>
          <w:lang w:val="el-GR"/>
        </w:rPr>
        <w:t>για τα συγκεκριμένα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branch</w:t>
      </w:r>
      <w:r w:rsidRPr="004D0B66">
        <w:rPr>
          <w:rFonts w:ascii="Arial" w:hAnsi="Arial" w:cs="Arial"/>
          <w:lang w:val="el-GR"/>
        </w:rPr>
        <w:t>.</w:t>
      </w:r>
      <w:r w:rsidR="005B6BE4">
        <w:rPr>
          <w:rFonts w:ascii="Arial" w:hAnsi="Arial" w:cs="Arial"/>
          <w:lang w:val="el-GR"/>
        </w:rPr>
        <w:t xml:space="preserve"> Το αποτέλεσμα είναι ενα </w:t>
      </w:r>
      <w:r w:rsidR="005B6BE4">
        <w:rPr>
          <w:rFonts w:ascii="Arial" w:hAnsi="Arial" w:cs="Arial"/>
        </w:rPr>
        <w:t>IPC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</w:rPr>
        <w:t>boost</w:t>
      </w:r>
      <w:r w:rsidR="005B6BE4">
        <w:rPr>
          <w:rFonts w:ascii="Arial" w:hAnsi="Arial" w:cs="Arial"/>
          <w:lang w:val="el-GR"/>
        </w:rPr>
        <w:t xml:space="preserve"> σε κάποιο συγκεκριμένο </w:t>
      </w:r>
      <w:r w:rsidR="005B6BE4">
        <w:rPr>
          <w:rFonts w:ascii="Arial" w:hAnsi="Arial" w:cs="Arial"/>
        </w:rPr>
        <w:t>application</w:t>
      </w:r>
      <w:r w:rsidR="005B6BE4">
        <w:rPr>
          <w:rFonts w:ascii="Arial" w:hAnsi="Arial" w:cs="Arial"/>
          <w:lang w:val="el-GR"/>
        </w:rPr>
        <w:t xml:space="preserve"> ή διαδικασία, ασχέτα με το </w:t>
      </w:r>
      <w:r w:rsidR="005B6BE4">
        <w:rPr>
          <w:rFonts w:ascii="Arial" w:hAnsi="Arial" w:cs="Arial"/>
        </w:rPr>
        <w:t>input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  <w:lang w:val="el-GR"/>
        </w:rPr>
        <w:t>το οποίο μπορεί να αλλάζει. Π.χ. πρόβλεψη καιρού.</w:t>
      </w:r>
    </w:p>
    <w:p w:rsidR="002B1D22" w:rsidRDefault="002B1D22" w:rsidP="002B1D22">
      <w:pPr>
        <w:ind w:left="360"/>
        <w:jc w:val="both"/>
        <w:rPr>
          <w:rFonts w:ascii="Arial" w:hAnsi="Arial" w:cs="Arial"/>
          <w:lang w:val="el-GR"/>
        </w:rPr>
      </w:pPr>
    </w:p>
    <w:p w:rsidR="002B1D22" w:rsidRDefault="00E4781F" w:rsidP="002B1D22">
      <w:pPr>
        <w:jc w:val="both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  <w:lang w:val="el-GR"/>
        </w:rPr>
        <w:t>Πρώτα αποτελέσματα</w:t>
      </w:r>
      <w:r w:rsidR="002B1D22">
        <w:rPr>
          <w:rFonts w:ascii="Arial" w:hAnsi="Arial" w:cs="Arial"/>
          <w:b/>
          <w:sz w:val="28"/>
          <w:lang w:val="el-GR"/>
        </w:rPr>
        <w:t>:</w:t>
      </w:r>
    </w:p>
    <w:p w:rsidR="000A7B53" w:rsidRPr="005B6BE4" w:rsidRDefault="002B1D22" w:rsidP="005B6BE4">
      <w:pPr>
        <w:ind w:firstLine="360"/>
        <w:jc w:val="both"/>
        <w:rPr>
          <w:rFonts w:ascii="Arial" w:hAnsi="Arial" w:cs="Arial"/>
          <w:lang w:val="el-GR"/>
        </w:rPr>
      </w:pPr>
      <w:r w:rsidRPr="005B6BE4">
        <w:rPr>
          <w:rFonts w:ascii="Arial" w:hAnsi="Arial" w:cs="Arial"/>
          <w:lang w:val="el-GR"/>
        </w:rPr>
        <w:t xml:space="preserve">Δεν έχουμε πρόσβαση στα </w:t>
      </w:r>
      <w:r w:rsidRPr="005B6BE4">
        <w:rPr>
          <w:rFonts w:ascii="Arial" w:hAnsi="Arial" w:cs="Arial"/>
        </w:rPr>
        <w:t>benchmarks</w:t>
      </w:r>
      <w:r w:rsidRPr="005B6BE4">
        <w:rPr>
          <w:rFonts w:ascii="Arial" w:hAnsi="Arial" w:cs="Arial"/>
          <w:lang w:val="el-GR"/>
        </w:rPr>
        <w:t xml:space="preserve"> ώστε να μπορέσουμε να δοκιμάσουμε με διαφορετικά workloads. Ο μόνος τρόπος για να προσεγγίσουμε το ζήτημα, είναι να κάνουμε </w:t>
      </w:r>
      <w:r w:rsidRPr="005B6BE4">
        <w:rPr>
          <w:rFonts w:ascii="Arial" w:hAnsi="Arial" w:cs="Arial"/>
        </w:rPr>
        <w:t>Train</w:t>
      </w:r>
      <w:r w:rsidRPr="005B6BE4">
        <w:rPr>
          <w:rFonts w:ascii="Arial" w:hAnsi="Arial" w:cs="Arial"/>
          <w:lang w:val="el-GR"/>
        </w:rPr>
        <w:t xml:space="preserve"> σε κάποιο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 και επαληθεύοντας την απόδοση του νευρωνικού σε κάποιο άλλο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. </w:t>
      </w:r>
      <w:r w:rsidR="00E4781F" w:rsidRPr="005B6BE4">
        <w:rPr>
          <w:rFonts w:ascii="Arial" w:hAnsi="Arial" w:cs="Arial"/>
          <w:lang w:val="el-GR"/>
        </w:rPr>
        <w:t xml:space="preserve"> </w:t>
      </w:r>
    </w:p>
    <w:p w:rsidR="00AE4245" w:rsidRDefault="00E4781F" w:rsidP="005B6BE4">
      <w:pPr>
        <w:ind w:firstLine="360"/>
        <w:jc w:val="both"/>
        <w:rPr>
          <w:rFonts w:ascii="Arial" w:hAnsi="Arial" w:cs="Arial"/>
        </w:rPr>
      </w:pPr>
      <w:r w:rsidRPr="005B6BE4">
        <w:rPr>
          <w:rFonts w:ascii="Arial" w:hAnsi="Arial" w:cs="Arial"/>
          <w:lang w:val="el-GR"/>
        </w:rPr>
        <w:t xml:space="preserve">Βλέπουμε ότι παρά τα διαφορετικά </w:t>
      </w:r>
      <w:proofErr w:type="spellStart"/>
      <w:r w:rsidRPr="005B6BE4">
        <w:rPr>
          <w:rFonts w:ascii="Arial" w:hAnsi="Arial" w:cs="Arial"/>
        </w:rPr>
        <w:t>SimPoints</w:t>
      </w:r>
      <w:proofErr w:type="spellEnd"/>
      <w:r w:rsidRPr="005B6BE4">
        <w:rPr>
          <w:rFonts w:ascii="Arial" w:hAnsi="Arial" w:cs="Arial"/>
          <w:lang w:val="el-GR"/>
        </w:rPr>
        <w:t xml:space="preserve"> τα </w:t>
      </w:r>
      <w:r w:rsidRPr="005B6BE4">
        <w:rPr>
          <w:rFonts w:ascii="Arial" w:hAnsi="Arial" w:cs="Arial"/>
        </w:rPr>
        <w:t>H</w:t>
      </w:r>
      <w:r w:rsidRPr="005B6BE4">
        <w:rPr>
          <w:rFonts w:ascii="Arial" w:hAnsi="Arial" w:cs="Arial"/>
          <w:lang w:val="el-GR"/>
        </w:rPr>
        <w:t>2</w:t>
      </w:r>
      <w:r w:rsidRPr="005B6BE4">
        <w:rPr>
          <w:rFonts w:ascii="Arial" w:hAnsi="Arial" w:cs="Arial"/>
        </w:rPr>
        <w:t>P</w:t>
      </w:r>
      <w:r w:rsidRPr="005B6BE4">
        <w:rPr>
          <w:rFonts w:ascii="Arial" w:hAnsi="Arial" w:cs="Arial"/>
          <w:lang w:val="el-GR"/>
        </w:rPr>
        <w:t xml:space="preserve"> </w:t>
      </w:r>
      <w:r w:rsidR="005B6BE4" w:rsidRPr="005B6BE4">
        <w:rPr>
          <w:rFonts w:ascii="Arial" w:hAnsi="Arial" w:cs="Arial"/>
          <w:lang w:val="el-GR"/>
        </w:rPr>
        <w:t xml:space="preserve">είναι κοινά, για παράδειγμα το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 625.x264_s-39B περιλαμβάνει όλα τα </w:t>
      </w:r>
      <w:r w:rsidR="005B6BE4" w:rsidRPr="005B6BE4">
        <w:rPr>
          <w:rFonts w:ascii="Arial" w:hAnsi="Arial" w:cs="Arial"/>
        </w:rPr>
        <w:t>H</w:t>
      </w:r>
      <w:r w:rsidR="005B6BE4" w:rsidRPr="005B6BE4">
        <w:rPr>
          <w:rFonts w:ascii="Arial" w:hAnsi="Arial" w:cs="Arial"/>
          <w:lang w:val="el-GR"/>
        </w:rPr>
        <w:t>2</w:t>
      </w:r>
      <w:r w:rsidR="005B6BE4" w:rsidRPr="005B6BE4">
        <w:rPr>
          <w:rFonts w:ascii="Arial" w:hAnsi="Arial" w:cs="Arial"/>
        </w:rPr>
        <w:t>P</w:t>
      </w:r>
      <w:r w:rsidR="005B6BE4" w:rsidRPr="005B6BE4">
        <w:rPr>
          <w:rFonts w:ascii="Arial" w:hAnsi="Arial" w:cs="Arial"/>
          <w:lang w:val="el-GR"/>
        </w:rPr>
        <w:t xml:space="preserve"> που υπάρχουν στα υπόλοιπα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 του 625 </w:t>
      </w:r>
      <w:r w:rsidRPr="005B6BE4">
        <w:rPr>
          <w:rFonts w:ascii="Arial" w:hAnsi="Arial" w:cs="Arial"/>
          <w:lang w:val="el-GR"/>
        </w:rPr>
        <w:t xml:space="preserve">(ωστόσο με διαφορετικό ιστορικό). </w:t>
      </w:r>
      <w:r w:rsidR="005B6BE4" w:rsidRPr="005B6BE4">
        <w:rPr>
          <w:rFonts w:ascii="Arial" w:hAnsi="Arial" w:cs="Arial"/>
          <w:lang w:val="el-GR"/>
        </w:rPr>
        <w:t>Αντίστοιχα</w:t>
      </w:r>
      <w:r w:rsidRPr="005B6BE4">
        <w:rPr>
          <w:rFonts w:ascii="Arial" w:hAnsi="Arial" w:cs="Arial"/>
          <w:lang w:val="el-GR"/>
        </w:rPr>
        <w:t xml:space="preserve"> στο </w:t>
      </w:r>
      <w:r w:rsidR="005B6BE4" w:rsidRPr="005B6BE4">
        <w:rPr>
          <w:rFonts w:ascii="Arial" w:hAnsi="Arial" w:cs="Arial"/>
          <w:lang w:val="el-GR"/>
        </w:rPr>
        <w:t>600.</w:t>
      </w:r>
      <w:proofErr w:type="spellStart"/>
      <w:r w:rsidRPr="005B6BE4">
        <w:rPr>
          <w:rFonts w:ascii="Arial" w:hAnsi="Arial" w:cs="Arial"/>
        </w:rPr>
        <w:t>perlbench</w:t>
      </w:r>
      <w:proofErr w:type="spellEnd"/>
      <w:r w:rsidRPr="005B6BE4">
        <w:rPr>
          <w:rFonts w:ascii="Arial" w:hAnsi="Arial" w:cs="Arial"/>
          <w:lang w:val="el-GR"/>
        </w:rPr>
        <w:t xml:space="preserve"> έχουμε σε κάθε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 από 10 </w:t>
      </w:r>
      <w:r w:rsidRPr="005B6BE4">
        <w:rPr>
          <w:rFonts w:ascii="Arial" w:hAnsi="Arial" w:cs="Arial"/>
        </w:rPr>
        <w:t>H</w:t>
      </w:r>
      <w:r w:rsidRPr="005B6BE4">
        <w:rPr>
          <w:rFonts w:ascii="Arial" w:hAnsi="Arial" w:cs="Arial"/>
          <w:lang w:val="el-GR"/>
        </w:rPr>
        <w:t>2</w:t>
      </w:r>
      <w:r w:rsidRPr="005B6BE4">
        <w:rPr>
          <w:rFonts w:ascii="Arial" w:hAnsi="Arial" w:cs="Arial"/>
        </w:rPr>
        <w:t>P</w:t>
      </w:r>
      <w:r w:rsidRPr="005B6BE4">
        <w:rPr>
          <w:rFonts w:ascii="Arial" w:hAnsi="Arial" w:cs="Arial"/>
          <w:lang w:val="el-GR"/>
        </w:rPr>
        <w:t xml:space="preserve"> </w:t>
      </w:r>
      <w:r w:rsidR="000A7B53" w:rsidRPr="005B6BE4">
        <w:rPr>
          <w:rFonts w:ascii="Arial" w:hAnsi="Arial" w:cs="Arial"/>
          <w:lang w:val="el-GR"/>
        </w:rPr>
        <w:t xml:space="preserve">τα οποία είναι κοινά στα διαφορετικά </w:t>
      </w:r>
      <w:proofErr w:type="spellStart"/>
      <w:r w:rsidR="000A7B53"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. </w:t>
      </w:r>
      <w:r w:rsidR="005B6BE4" w:rsidRPr="005B6BE4">
        <w:rPr>
          <w:rFonts w:ascii="Arial" w:hAnsi="Arial" w:cs="Arial"/>
          <w:lang w:val="el-GR"/>
        </w:rPr>
        <w:t xml:space="preserve">Από πειράματα βλέπουμε ότι κάνοντας </w:t>
      </w:r>
      <w:r w:rsidR="005B6BE4" w:rsidRPr="005B6BE4">
        <w:rPr>
          <w:rFonts w:ascii="Arial" w:hAnsi="Arial" w:cs="Arial"/>
        </w:rPr>
        <w:t>training</w:t>
      </w:r>
      <w:r w:rsidR="005B6BE4" w:rsidRPr="005B6BE4">
        <w:rPr>
          <w:rFonts w:ascii="Arial" w:hAnsi="Arial" w:cs="Arial"/>
          <w:lang w:val="el-GR"/>
        </w:rPr>
        <w:t xml:space="preserve"> σε κάποιο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, το νευωρωνικό μαθαίνει πως να προβλέπει τα </w:t>
      </w:r>
      <w:r w:rsidR="005B6BE4" w:rsidRPr="005B6BE4">
        <w:rPr>
          <w:rFonts w:ascii="Arial" w:hAnsi="Arial" w:cs="Arial"/>
        </w:rPr>
        <w:t>H</w:t>
      </w:r>
      <w:r w:rsidR="005B6BE4" w:rsidRPr="005B6BE4">
        <w:rPr>
          <w:rFonts w:ascii="Arial" w:hAnsi="Arial" w:cs="Arial"/>
          <w:lang w:val="el-GR"/>
        </w:rPr>
        <w:t>2</w:t>
      </w:r>
      <w:r w:rsidR="005B6BE4" w:rsidRPr="005B6BE4">
        <w:rPr>
          <w:rFonts w:ascii="Arial" w:hAnsi="Arial" w:cs="Arial"/>
        </w:rPr>
        <w:t>P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 w:rsidRPr="005B6BE4">
        <w:rPr>
          <w:rFonts w:ascii="Arial" w:hAnsi="Arial" w:cs="Arial"/>
        </w:rPr>
        <w:t>branches</w:t>
      </w:r>
      <w:r w:rsidR="005B6BE4" w:rsidRPr="005B6BE4">
        <w:rPr>
          <w:rFonts w:ascii="Arial" w:hAnsi="Arial" w:cs="Arial"/>
          <w:lang w:val="el-GR"/>
        </w:rPr>
        <w:t xml:space="preserve"> του συγκεκριμένου </w:t>
      </w:r>
      <w:r w:rsidR="005B6BE4" w:rsidRPr="005B6BE4">
        <w:rPr>
          <w:rFonts w:ascii="Arial" w:hAnsi="Arial" w:cs="Arial"/>
        </w:rPr>
        <w:t>benchmark</w:t>
      </w:r>
      <w:r w:rsidR="005B6BE4" w:rsidRPr="005B6BE4">
        <w:rPr>
          <w:rFonts w:ascii="Arial" w:hAnsi="Arial" w:cs="Arial"/>
          <w:lang w:val="el-GR"/>
        </w:rPr>
        <w:t xml:space="preserve"> και κάνει </w:t>
      </w:r>
      <w:r w:rsidR="005B6BE4" w:rsidRPr="005B6BE4">
        <w:rPr>
          <w:rFonts w:ascii="Arial" w:hAnsi="Arial" w:cs="Arial"/>
        </w:rPr>
        <w:t>generalize</w:t>
      </w:r>
      <w:r w:rsidR="005B6BE4" w:rsidRPr="005B6BE4">
        <w:rPr>
          <w:rFonts w:ascii="Arial" w:hAnsi="Arial" w:cs="Arial"/>
          <w:lang w:val="el-GR"/>
        </w:rPr>
        <w:t xml:space="preserve"> σε οποιδήποτε διαφορετικό ιστορικό μπορεί να προκύψει πριν  από κάποιο τέτοιο </w:t>
      </w:r>
      <w:r w:rsidR="005B6BE4" w:rsidRPr="005B6BE4">
        <w:rPr>
          <w:rFonts w:ascii="Arial" w:hAnsi="Arial" w:cs="Arial"/>
        </w:rPr>
        <w:t>branch</w:t>
      </w:r>
      <w:r w:rsidR="005B6BE4" w:rsidRPr="005B6BE4">
        <w:rPr>
          <w:rFonts w:ascii="Arial" w:hAnsi="Arial" w:cs="Arial"/>
          <w:lang w:val="el-GR"/>
        </w:rPr>
        <w:t xml:space="preserve">. </w:t>
      </w:r>
    </w:p>
    <w:p w:rsidR="00955024" w:rsidRDefault="00952F73" w:rsidP="00955024">
      <w:pPr>
        <w:ind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excel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φαίνονται τα αποτελέσματα απο τα πρώτα νευρωνικά. Είναι όλα </w:t>
      </w:r>
      <w:proofErr w:type="spellStart"/>
      <w:r>
        <w:rPr>
          <w:rFonts w:ascii="Arial" w:hAnsi="Arial" w:cs="Arial"/>
        </w:rPr>
        <w:t>lstm</w:t>
      </w:r>
      <w:proofErr w:type="spellEnd"/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μοντέλα. Τα πρώτα 6 δεχόνται </w:t>
      </w:r>
      <w:r>
        <w:rPr>
          <w:rFonts w:ascii="Arial" w:hAnsi="Arial" w:cs="Arial"/>
        </w:rPr>
        <w:t>input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ιστορικό </w:t>
      </w:r>
      <w:r>
        <w:rPr>
          <w:rFonts w:ascii="Arial" w:hAnsi="Arial" w:cs="Arial"/>
        </w:rPr>
        <w:t>True</w:t>
      </w:r>
      <w:r w:rsidRPr="00952F73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False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των τελευταίων </w:t>
      </w:r>
      <w:r w:rsidRPr="00952F73">
        <w:rPr>
          <w:rFonts w:ascii="Arial" w:hAnsi="Arial" w:cs="Arial"/>
          <w:lang w:val="el-GR"/>
        </w:rPr>
        <w:t xml:space="preserve">200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 xml:space="preserve">, χωρίς να υπάρχει καμία πληροφορία για το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  <w:lang w:val="el-GR"/>
        </w:rPr>
        <w:t xml:space="preserve">του κάθε </w:t>
      </w:r>
      <w:r w:rsidR="00472D7A">
        <w:rPr>
          <w:rFonts w:ascii="Arial" w:hAnsi="Arial" w:cs="Arial"/>
        </w:rPr>
        <w:t>branch</w:t>
      </w:r>
      <w:r w:rsidR="00472D7A" w:rsidRPr="00472D7A">
        <w:rPr>
          <w:rFonts w:ascii="Arial" w:hAnsi="Arial" w:cs="Arial"/>
          <w:lang w:val="el-GR"/>
        </w:rPr>
        <w:t xml:space="preserve">. </w:t>
      </w:r>
      <w:r w:rsidR="00472D7A">
        <w:rPr>
          <w:rFonts w:ascii="Arial" w:hAnsi="Arial" w:cs="Arial"/>
          <w:lang w:val="el-GR"/>
        </w:rPr>
        <w:t xml:space="preserve">Στα επόμενα βλέπουμε τα αποτελέσματα όταν το </w:t>
      </w:r>
      <w:r w:rsidR="00472D7A">
        <w:rPr>
          <w:rFonts w:ascii="Arial" w:hAnsi="Arial" w:cs="Arial"/>
        </w:rPr>
        <w:t>input</w:t>
      </w:r>
      <w:r w:rsidR="00472D7A">
        <w:rPr>
          <w:rFonts w:ascii="Arial" w:hAnsi="Arial" w:cs="Arial"/>
          <w:lang w:val="el-GR"/>
        </w:rPr>
        <w:t xml:space="preserve"> είναι 200 </w:t>
      </w:r>
      <w:r w:rsidR="00472D7A">
        <w:rPr>
          <w:rFonts w:ascii="Arial" w:hAnsi="Arial" w:cs="Arial"/>
        </w:rPr>
        <w:t>tuples</w:t>
      </w:r>
      <w:r w:rsidR="00472D7A" w:rsidRPr="00472D7A">
        <w:rPr>
          <w:rFonts w:ascii="Arial" w:hAnsi="Arial" w:cs="Arial"/>
          <w:lang w:val="el-GR"/>
        </w:rPr>
        <w:t xml:space="preserve"> (</w:t>
      </w:r>
      <w:r w:rsidR="00472D7A">
        <w:rPr>
          <w:rFonts w:ascii="Arial" w:hAnsi="Arial" w:cs="Arial"/>
        </w:rPr>
        <w:t>True</w:t>
      </w:r>
      <w:r w:rsidR="00472D7A" w:rsidRPr="00472D7A">
        <w:rPr>
          <w:rFonts w:ascii="Arial" w:hAnsi="Arial" w:cs="Arial"/>
          <w:lang w:val="el-GR"/>
        </w:rPr>
        <w:t>/</w:t>
      </w:r>
      <w:r w:rsidR="00472D7A">
        <w:rPr>
          <w:rFonts w:ascii="Arial" w:hAnsi="Arial" w:cs="Arial"/>
        </w:rPr>
        <w:t>False</w:t>
      </w:r>
      <w:r w:rsidR="00472D7A" w:rsidRPr="00472D7A">
        <w:rPr>
          <w:rFonts w:ascii="Arial" w:hAnsi="Arial" w:cs="Arial"/>
          <w:lang w:val="el-GR"/>
        </w:rPr>
        <w:t xml:space="preserve">, </w:t>
      </w:r>
      <w:proofErr w:type="spellStart"/>
      <w:r w:rsidR="00472D7A">
        <w:rPr>
          <w:rFonts w:ascii="Arial" w:hAnsi="Arial" w:cs="Arial"/>
        </w:rPr>
        <w:t>encodedPC</w:t>
      </w:r>
      <w:proofErr w:type="spellEnd"/>
      <w:r w:rsidR="00472D7A" w:rsidRPr="00472D7A">
        <w:rPr>
          <w:rFonts w:ascii="Arial" w:hAnsi="Arial" w:cs="Arial"/>
          <w:lang w:val="el-GR"/>
        </w:rPr>
        <w:t>)</w:t>
      </w:r>
      <w:r w:rsidR="00472D7A">
        <w:rPr>
          <w:rFonts w:ascii="Arial" w:hAnsi="Arial" w:cs="Arial"/>
          <w:lang w:val="el-GR"/>
        </w:rPr>
        <w:t xml:space="preserve">. Το </w:t>
      </w:r>
      <w:proofErr w:type="spellStart"/>
      <w:r w:rsidR="00472D7A">
        <w:rPr>
          <w:rFonts w:ascii="Arial" w:hAnsi="Arial" w:cs="Arial"/>
        </w:rPr>
        <w:t>encodedPC</w:t>
      </w:r>
      <w:proofErr w:type="spellEnd"/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  <w:lang w:val="el-GR"/>
        </w:rPr>
        <w:t xml:space="preserve">είναι ενας αριθμός απο το 0 έως </w:t>
      </w:r>
      <w:r w:rsidR="00472D7A">
        <w:rPr>
          <w:rFonts w:ascii="Arial" w:hAnsi="Arial" w:cs="Arial"/>
          <w:lang w:val="el-GR"/>
        </w:rPr>
        <w:lastRenderedPageBreak/>
        <w:t xml:space="preserve">το 256 και η κωδικοποιήση γίνεται οπως περιγράφεται παραπάνω. Σημειώνεται ότι από το </w:t>
      </w:r>
      <w:r w:rsidR="00472D7A">
        <w:rPr>
          <w:rFonts w:ascii="Arial" w:hAnsi="Arial" w:cs="Arial"/>
        </w:rPr>
        <w:t>input</w:t>
      </w:r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</w:rPr>
        <w:t>tuple</w:t>
      </w:r>
      <w:r w:rsidR="00472D7A" w:rsidRPr="00472D7A">
        <w:rPr>
          <w:rFonts w:ascii="Arial" w:hAnsi="Arial" w:cs="Arial"/>
          <w:lang w:val="el-GR"/>
        </w:rPr>
        <w:t xml:space="preserve"> (</w:t>
      </w:r>
      <w:r w:rsidR="00472D7A">
        <w:rPr>
          <w:rFonts w:ascii="Arial" w:hAnsi="Arial" w:cs="Arial"/>
        </w:rPr>
        <w:t>True</w:t>
      </w:r>
      <w:r w:rsidR="00472D7A" w:rsidRPr="00472D7A">
        <w:rPr>
          <w:rFonts w:ascii="Arial" w:hAnsi="Arial" w:cs="Arial"/>
          <w:lang w:val="el-GR"/>
        </w:rPr>
        <w:t>/</w:t>
      </w:r>
      <w:r w:rsidR="00472D7A">
        <w:rPr>
          <w:rFonts w:ascii="Arial" w:hAnsi="Arial" w:cs="Arial"/>
        </w:rPr>
        <w:t>False</w:t>
      </w:r>
      <w:r w:rsidR="00472D7A" w:rsidRPr="00472D7A">
        <w:rPr>
          <w:rFonts w:ascii="Arial" w:hAnsi="Arial" w:cs="Arial"/>
          <w:lang w:val="el-GR"/>
        </w:rPr>
        <w:t xml:space="preserve">,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) </w:t>
      </w:r>
      <w:r w:rsidR="00472D7A">
        <w:rPr>
          <w:rFonts w:ascii="Arial" w:hAnsi="Arial" w:cs="Arial"/>
          <w:lang w:val="el-GR"/>
        </w:rPr>
        <w:t xml:space="preserve">(όλοκληρο το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) </w:t>
      </w:r>
      <w:r w:rsidR="00472D7A">
        <w:rPr>
          <w:rFonts w:ascii="Arial" w:hAnsi="Arial" w:cs="Arial"/>
          <w:lang w:val="el-GR"/>
        </w:rPr>
        <w:t>το νευρωνικό δεν απέδιδε καθόλου.</w:t>
      </w:r>
    </w:p>
    <w:p w:rsidR="00472D7A" w:rsidRPr="00472D7A" w:rsidRDefault="00472D7A" w:rsidP="00955024">
      <w:pPr>
        <w:ind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Λόγο χρόνου δεν έχω προλάβει να δοκιμάσω </w:t>
      </w:r>
      <w:r>
        <w:rPr>
          <w:rFonts w:ascii="Arial" w:hAnsi="Arial" w:cs="Arial"/>
        </w:rPr>
        <w:t>CNN</w:t>
      </w:r>
      <w:r w:rsidRPr="00472D7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μοντέλο, αλλά θα γίνει δοκιμή και με αυτό. </w:t>
      </w:r>
      <w:bookmarkStart w:id="0" w:name="_GoBack"/>
      <w:bookmarkEnd w:id="0"/>
    </w:p>
    <w:sectPr w:rsidR="00472D7A" w:rsidRPr="00472D7A" w:rsidSect="002064C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68"/>
    <w:multiLevelType w:val="hybridMultilevel"/>
    <w:tmpl w:val="798E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16F9"/>
    <w:multiLevelType w:val="hybridMultilevel"/>
    <w:tmpl w:val="2FE0EF38"/>
    <w:lvl w:ilvl="0" w:tplc="F9361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ECB"/>
    <w:multiLevelType w:val="hybridMultilevel"/>
    <w:tmpl w:val="6FDC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563EF"/>
    <w:multiLevelType w:val="hybridMultilevel"/>
    <w:tmpl w:val="403A7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3A"/>
    <w:rsid w:val="000A7B53"/>
    <w:rsid w:val="002064CA"/>
    <w:rsid w:val="00207E32"/>
    <w:rsid w:val="002B1D22"/>
    <w:rsid w:val="00472D7A"/>
    <w:rsid w:val="004944E5"/>
    <w:rsid w:val="004D0B66"/>
    <w:rsid w:val="005B6BE4"/>
    <w:rsid w:val="00615BA3"/>
    <w:rsid w:val="00650CB2"/>
    <w:rsid w:val="006C4CDF"/>
    <w:rsid w:val="00823661"/>
    <w:rsid w:val="00952F73"/>
    <w:rsid w:val="00955024"/>
    <w:rsid w:val="00AE4245"/>
    <w:rsid w:val="00CA7B3A"/>
    <w:rsid w:val="00E4781F"/>
    <w:rsid w:val="00F12202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  <w:style w:type="table" w:styleId="TableGrid">
    <w:name w:val="Table Grid"/>
    <w:basedOn w:val="TableNormal"/>
    <w:uiPriority w:val="59"/>
    <w:rsid w:val="002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  <w:style w:type="table" w:styleId="TableGrid">
    <w:name w:val="Table Grid"/>
    <w:basedOn w:val="TableNormal"/>
    <w:uiPriority w:val="59"/>
    <w:rsid w:val="002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7C7F5-B538-4BCB-8C7D-4FF469F1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8</cp:revision>
  <dcterms:created xsi:type="dcterms:W3CDTF">2020-07-24T08:17:00Z</dcterms:created>
  <dcterms:modified xsi:type="dcterms:W3CDTF">2020-08-17T10:39:00Z</dcterms:modified>
</cp:coreProperties>
</file>