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E138DC" w14:textId="77777777" w:rsidR="00496DB3" w:rsidRDefault="007141E1">
      <w:r>
        <w:t>Chemistry in Context</w:t>
      </w:r>
    </w:p>
    <w:p w14:paraId="1D4F281D" w14:textId="77777777" w:rsidR="00496DB3" w:rsidRDefault="007141E1">
      <w:r>
        <w:t>By the end of this module, you will be able to:</w:t>
      </w:r>
    </w:p>
    <w:p w14:paraId="00C2B25C" w14:textId="77777777" w:rsidR="00496DB3" w:rsidRDefault="007141E1" w:rsidP="00105D50">
      <w:pPr>
        <w:pStyle w:val="ListParagraph"/>
        <w:numPr>
          <w:ilvl w:val="0"/>
          <w:numId w:val="1"/>
        </w:numPr>
      </w:pPr>
      <w:r>
        <w:t>Outline the historical development of chemistry</w:t>
      </w:r>
    </w:p>
    <w:p w14:paraId="48413462" w14:textId="77777777" w:rsidR="00496DB3" w:rsidRDefault="007141E1" w:rsidP="00105D50">
      <w:pPr>
        <w:pStyle w:val="ListParagraph"/>
        <w:numPr>
          <w:ilvl w:val="0"/>
          <w:numId w:val="1"/>
        </w:numPr>
      </w:pPr>
      <w:r>
        <w:t>Provide examples of the importance of chemistry in everyday life</w:t>
      </w:r>
    </w:p>
    <w:p w14:paraId="08837FF4" w14:textId="77777777" w:rsidR="00496DB3" w:rsidRDefault="007141E1" w:rsidP="00105D50">
      <w:pPr>
        <w:pStyle w:val="ListParagraph"/>
        <w:numPr>
          <w:ilvl w:val="0"/>
          <w:numId w:val="1"/>
        </w:numPr>
      </w:pPr>
      <w:r>
        <w:t>Describe the scientific method</w:t>
      </w:r>
    </w:p>
    <w:p w14:paraId="37D0653E" w14:textId="77777777" w:rsidR="00496DB3" w:rsidRDefault="007141E1" w:rsidP="00105D50">
      <w:pPr>
        <w:pStyle w:val="ListParagraph"/>
        <w:numPr>
          <w:ilvl w:val="0"/>
          <w:numId w:val="1"/>
        </w:numPr>
      </w:pPr>
      <w:r>
        <w:t xml:space="preserve">Differentiate among hypotheses, </w:t>
      </w:r>
      <w:r>
        <w:t>theories, and laws</w:t>
      </w:r>
    </w:p>
    <w:p w14:paraId="50C8DECD" w14:textId="77777777" w:rsidR="00496DB3" w:rsidRDefault="007141E1" w:rsidP="00105D50">
      <w:pPr>
        <w:pStyle w:val="ListParagraph"/>
        <w:numPr>
          <w:ilvl w:val="0"/>
          <w:numId w:val="1"/>
        </w:numPr>
      </w:pPr>
      <w:r>
        <w:t>Provide examples illustrating macroscopic, microscopic, and symbolic domains</w:t>
      </w:r>
    </w:p>
    <w:p w14:paraId="45185229" w14:textId="77777777" w:rsidR="00496DB3" w:rsidRDefault="007141E1">
      <w:r>
        <w:t>T</w:t>
      </w:r>
      <w:r>
        <w:t>hroughout human history, people have tried to convert matter into more useful forms. Our Stone Age ancestors chipped pieces of flint into useful tools and carv</w:t>
      </w:r>
      <w:r>
        <w:t>ed wood into statues and toys. These endeavors involved changing the shape of a substance without changing the substance itself. But as our knowledge increased, humans began to change the composition of the substances as well—clay was converted into potter</w:t>
      </w:r>
      <w:r>
        <w:t>y, hides were cured to make garments, copper ores were transformed into copper tools and weapons, and grain was made into bread.</w:t>
      </w:r>
    </w:p>
    <w:p w14:paraId="5114DA1E" w14:textId="77777777" w:rsidR="00496DB3" w:rsidRDefault="00496DB3"/>
    <w:p w14:paraId="280087F8" w14:textId="77777777" w:rsidR="00496DB3" w:rsidRDefault="007141E1">
      <w:r>
        <w:t>Humans began to practice chemistry when they learned to control fire and use it to cook, make pottery, and smelt metals. Subse</w:t>
      </w:r>
      <w:r>
        <w:t>quently, they began to separate and use specific components of matter. A variety of drugs such as aloe, myrrh, and opium were isolated from plants. Dyes, such as indigo and Tyrian purple, were extracted from plant and animal matter. Metals were combined to</w:t>
      </w:r>
      <w:r>
        <w:t xml:space="preserve"> form alloys—for example, copper and tin were mixed together to make bronze—and more elaborate smelting techniques produced iron. Alkalis were extracted from ashes, and soaps were prepared by combining these alkalis with fats. Alcohol was produced by ferme</w:t>
      </w:r>
      <w:r>
        <w:t>ntation and purified by distillation.</w:t>
      </w:r>
    </w:p>
    <w:p w14:paraId="376CEB1E" w14:textId="77777777" w:rsidR="00496DB3" w:rsidRDefault="00496DB3"/>
    <w:p w14:paraId="6884B650" w14:textId="77777777" w:rsidR="00496DB3" w:rsidRDefault="007141E1">
      <w:r>
        <w:t>Attempts to understand the behavior of matter extend back for more than 2500 years. As early as the sixth century BC, Greek philosophers discussed a system in which water was the basis of all things. You may have hear</w:t>
      </w:r>
      <w:r>
        <w:t>d of the Greek postulate that matter consists of four elements: earth, air, fire, and water. Subsequently, an amalgamation of chemical technologies and philosophical speculations were spread from Egypt, China, and the eastern Mediterranean by alchemists, w</w:t>
      </w:r>
      <w:r>
        <w:t>ho endeavored to transform “base metals” such as lead into “noble metals” like gold, and to create elixirs to cure disease and extend life (Figure).</w:t>
      </w:r>
    </w:p>
    <w:p w14:paraId="465301CA" w14:textId="77777777" w:rsidR="00496DB3" w:rsidRDefault="00496DB3"/>
    <w:p w14:paraId="79787D58" w14:textId="77777777" w:rsidR="00496DB3" w:rsidRDefault="007141E1">
      <w:r>
        <w:t>This portrayal shows an alchemist’s workshop circa 1580. Although alchemy made some useful contributions t</w:t>
      </w:r>
      <w:r>
        <w:t>o how to manipulate matter, it was not scientific by modern standards. (credit: Chemical Heritage Foundation)</w:t>
      </w:r>
    </w:p>
    <w:p w14:paraId="1E6D8671" w14:textId="77777777" w:rsidR="00496DB3" w:rsidRDefault="007141E1">
      <w:r>
        <w:t>A sketch depicts 4 people stirring and handling chemicals. The chemicals are held in a variety of barrels and large cylinders. Several of the cont</w:t>
      </w:r>
      <w:r>
        <w:t>ainers are being heated over burning embers. A large stove in the laboratory is filled with burning embers. There is also a large chest in the corner that is producing steam.</w:t>
      </w:r>
    </w:p>
    <w:p w14:paraId="6ACB5F0F" w14:textId="77777777" w:rsidR="00496DB3" w:rsidRDefault="007141E1">
      <w:r>
        <w:lastRenderedPageBreak/>
        <w:t>From alchemy came the historical progressions that led to modern chemistry: the i</w:t>
      </w:r>
      <w:r>
        <w:t>solation of drugs from natural sources, metallurgy, and the dye industry. Today, chemistry continues to deepen our understanding and improve our ability to harness and control the behavior of matter. This effort has been so successful that many people do n</w:t>
      </w:r>
      <w:r>
        <w:t>ot realize either the central position of chemistry among the sciences or the importance and universality of chemistry in daily life.</w:t>
      </w:r>
    </w:p>
    <w:p w14:paraId="170AC3A1" w14:textId="77777777" w:rsidR="00496DB3" w:rsidRDefault="00496DB3"/>
    <w:p w14:paraId="12FFB0A9" w14:textId="77777777" w:rsidR="00496DB3" w:rsidRDefault="007141E1">
      <w:r>
        <w:t>CHEMISTRY: THE CENTRAL SCIENCE</w:t>
      </w:r>
    </w:p>
    <w:p w14:paraId="76290D92" w14:textId="77777777" w:rsidR="00496DB3" w:rsidRDefault="007141E1">
      <w:r>
        <w:t xml:space="preserve">Chemistry is sometimes referred to as “the central science” due to its interconnectedness </w:t>
      </w:r>
      <w:r>
        <w:t>with a vast array of other STEM disciplines (STEM stands for areas of study in the science, technology, engineering, and math fields). Chemistry and the language of chemists play vital roles in biology, medicine, materials science, forensics, environmental</w:t>
      </w:r>
      <w:r>
        <w:t xml:space="preserve"> science, and many other fields (Figure). The basic principles of physics are essential for understanding many aspects of chemistry, and there is extensive overlap between many subdisciplines within the two fields, such as chemical physics and nuclear chem</w:t>
      </w:r>
      <w:r>
        <w:t>istry. Mathematics, computer science, and information theory provide important tools that help us calculate, interpret, describe, and generally make sense of the chemical world. Biology and chemistry converge in biochemistry, which is crucial to understand</w:t>
      </w:r>
      <w:r>
        <w:t xml:space="preserve">ing the many complex factors and processes that keep living organisms (such as us) alive. Chemical engineering, materials science, and nanotechnology combine chemical principles and empirical findings to produce useful substances, ranging from gasoline to </w:t>
      </w:r>
      <w:r>
        <w:t>fabrics to electronics. Agriculture, food science, veterinary science, and brewing and wine making help provide sustenance in the form of food and drink to the world’s population. Medicine, pharmacology, biotechnology, and botany identify and produce subst</w:t>
      </w:r>
      <w:r>
        <w:t>ances that help keep us healthy. Environmental science, geology, oceanography, and atmospheric science incorporate many chemical ideas to help us better understand and protect our physical world. Chemical ideas are used to help understand the universe in a</w:t>
      </w:r>
      <w:r>
        <w:t>stronomy and cosmology.</w:t>
      </w:r>
    </w:p>
    <w:p w14:paraId="1FFA9380" w14:textId="77777777" w:rsidR="00496DB3" w:rsidRDefault="00496DB3"/>
    <w:p w14:paraId="6AF959E8" w14:textId="77777777" w:rsidR="00496DB3" w:rsidRDefault="007141E1">
      <w:r>
        <w:t>Knowledge of chemistry is central to understanding a wide range of scientific disciplines. This diagram shows just some of the interrelationships between chemistry and other fields.</w:t>
      </w:r>
    </w:p>
    <w:p w14:paraId="7AFB1343" w14:textId="77777777" w:rsidR="00496DB3" w:rsidRDefault="007141E1">
      <w:r>
        <w:t>A flowchart shows a box containing chemistry at i</w:t>
      </w:r>
      <w:r>
        <w:t>ts center. Chemistry is connected to geochemistry, nuclear chemistry, chemical physics, nanoscience and nanotechnology, materials science, chemical engineering, biochemistry and molecular biology, environmental science, agriculture, and mathematics. Each o</w:t>
      </w:r>
      <w:r>
        <w:t>f these disciplines is further connected to other related fields including medicine, biology, food science, geology earth sciences, toxicology, physics, and computer science.</w:t>
      </w:r>
    </w:p>
    <w:p w14:paraId="0D1EE675" w14:textId="77777777" w:rsidR="00496DB3" w:rsidRDefault="007141E1">
      <w:r>
        <w:t>What are some changes in matter that are essential to daily life? Digesting and a</w:t>
      </w:r>
      <w:r>
        <w:t>ssimilating food, synthesizing polymers that are used to make clothing, containers, cookware, and credit cards, and refining crude oil into gasoline and other products are just a few examples. As you proceed through this course, you will discover many diff</w:t>
      </w:r>
      <w:r>
        <w:t>erent examples of changes in the composition and structure of matter, how to classify these changes and how they occurred, their causes, the changes in energy that accompany them, and the principles and laws involved. As you learn about these things, you w</w:t>
      </w:r>
      <w:r>
        <w:t xml:space="preserve">ill be learning chemistry, the study of the composition, properties, and interactions of matter. The </w:t>
      </w:r>
      <w:r>
        <w:lastRenderedPageBreak/>
        <w:t>practice of chemistry is not limited to chemistry books or laboratories: It happens whenever someone is involved in changes in matter or in conditions that</w:t>
      </w:r>
      <w:r>
        <w:t xml:space="preserve"> may lead to such changes.</w:t>
      </w:r>
    </w:p>
    <w:p w14:paraId="757BC661" w14:textId="77777777" w:rsidR="00496DB3" w:rsidRDefault="00496DB3"/>
    <w:p w14:paraId="28767A11" w14:textId="77777777" w:rsidR="00496DB3" w:rsidRDefault="007141E1">
      <w:r>
        <w:t>THE SCIENTIFIC METHOD</w:t>
      </w:r>
    </w:p>
    <w:p w14:paraId="64359758" w14:textId="77777777" w:rsidR="00496DB3" w:rsidRDefault="007141E1">
      <w:r>
        <w:t>Chemistry is a science based on observation and experimentation. Doing chemistry involves attempting to answer questions and explain observations in terms of the laws and theories of chemistry, using proced</w:t>
      </w:r>
      <w:r>
        <w:t>ures that are accepted by the scientific community. There is no single route to answering a question or explaining an observation, but there is an aspect common to every approach: Each uses knowledge based on experiments that can be reproduced to verify th</w:t>
      </w:r>
      <w:r>
        <w:t>e results. Some routes involve a hypothesis, a tentative explanation of observations that acts as a guide for gathering and checking information. We test a hypothesis by experimentation, calculation, and/or comparison with the experiments of others and the</w:t>
      </w:r>
      <w:r>
        <w:t>n refine it as needed.</w:t>
      </w:r>
    </w:p>
    <w:p w14:paraId="76FBFB82" w14:textId="77777777" w:rsidR="00496DB3" w:rsidRDefault="00496DB3"/>
    <w:p w14:paraId="3BECA3B0" w14:textId="77777777" w:rsidR="00496DB3" w:rsidRDefault="007141E1">
      <w:r>
        <w:t>Some hypotheses are attempts to explain the behavior that is summarized in laws. The laws of science summarize a vast number of experimental observations, and describe or predict some facet of the natural world. If such a hypothesis</w:t>
      </w:r>
      <w:r>
        <w:t xml:space="preserve"> turns out to be capable of explaining a large body of experimental data, it can reach the status of a theory. Scientific theories are well-substantiated, comprehensive, testable explanations of particular aspects of nature. Theories are accepted because t</w:t>
      </w:r>
      <w:r>
        <w:t>hey provide satisfactory explanations, but they can be modified if new data become available. The path of discovery that leads from question and observation to law or hypothesis to theory, combined with experimental verification of the hypothesis and any n</w:t>
      </w:r>
      <w:r>
        <w:t>ecessary modification of the theory, is called the scientific method (Figure).</w:t>
      </w:r>
    </w:p>
    <w:p w14:paraId="00505B5A" w14:textId="77777777" w:rsidR="00496DB3" w:rsidRDefault="00496DB3"/>
    <w:p w14:paraId="25CD38F4" w14:textId="77777777" w:rsidR="00496DB3" w:rsidRDefault="007141E1">
      <w:r>
        <w:t xml:space="preserve">The scientific method follows a process similar to the one shown in this diagram. All the key components are shown, in roughly the right order. Scientific progress is </w:t>
      </w:r>
      <w:r>
        <w:t>seldom neat and clean: It requires open inquiry and the reworking of questions and ideas in response to findings.</w:t>
      </w:r>
    </w:p>
    <w:p w14:paraId="4D0EB764" w14:textId="77777777" w:rsidR="00496DB3" w:rsidRDefault="007141E1">
      <w:r>
        <w:t xml:space="preserve">In this flowchart, the observation and curiosity box </w:t>
      </w:r>
      <w:proofErr w:type="gramStart"/>
      <w:r>
        <w:t>has</w:t>
      </w:r>
      <w:proofErr w:type="gramEnd"/>
      <w:r>
        <w:t xml:space="preserve"> an arrow pointing to a box labeled form hypothesis; make prediction. A curved arrow l</w:t>
      </w:r>
      <w:r>
        <w:t>abeled next connects this box to a box labeled perform experiment; make more observations. Another arrow points back to the box that says form hypothesis; make prediction. This arrow is labeled results not consistent with prediction. Another arrow, labeled</w:t>
      </w:r>
      <w:r>
        <w:t xml:space="preserve"> results are consistent with prediction points from the perform experiment box to a box labeled contributes to body of knowledge. However, an arrow also points from contributes to body of knowledge back to the form hypothesis; make prediction box. This arr</w:t>
      </w:r>
      <w:r>
        <w:t>ow is labeled further testing does not support hypothesis. There are also two other arrows leading out from contributes to body of knowledge. One arrow is labeled much additional testing yields constant observations. This leads to the observation becomes l</w:t>
      </w:r>
      <w:r>
        <w:t>aw box. The other arrow is labeled much additional testing supports hypothesis. This arrow leads to the hypothesis becomes theory box.</w:t>
      </w:r>
    </w:p>
    <w:p w14:paraId="489E5BE2" w14:textId="77777777" w:rsidR="00496DB3" w:rsidRDefault="007141E1">
      <w:r>
        <w:t>THE DOMAINS OF CHEMISTRY</w:t>
      </w:r>
    </w:p>
    <w:p w14:paraId="7E37BDCC" w14:textId="77777777" w:rsidR="00496DB3" w:rsidRDefault="007141E1">
      <w:r>
        <w:lastRenderedPageBreak/>
        <w:t>Chemists study and describe the behavior of matter and energy in three different domains: macros</w:t>
      </w:r>
      <w:r>
        <w:t>copic, microscopic, and symbolic. These domains provide different ways of considering and describing chemical behavior.</w:t>
      </w:r>
    </w:p>
    <w:p w14:paraId="3B792D00" w14:textId="77777777" w:rsidR="00496DB3" w:rsidRDefault="00496DB3"/>
    <w:p w14:paraId="32C03670" w14:textId="77777777" w:rsidR="00496DB3" w:rsidRDefault="007141E1">
      <w:r>
        <w:t>Macro is a Greek word that means “large.” The macroscopic domain is familiar to us: It is the realm of everyday things that are large e</w:t>
      </w:r>
      <w:r>
        <w:t xml:space="preserve">nough to be sensed directly by human sight or touch. In daily life, this includes the food you eat and the breeze you feel on your face. The macroscopic domain includes </w:t>
      </w:r>
      <w:proofErr w:type="spellStart"/>
      <w:r>
        <w:t>everyday</w:t>
      </w:r>
      <w:proofErr w:type="spellEnd"/>
      <w:r>
        <w:t xml:space="preserve"> and laboratory chemistry, where we observe and measure physical and chemical p</w:t>
      </w:r>
      <w:r>
        <w:t>roperties, or changes such as density, solubility, and flammability.</w:t>
      </w:r>
    </w:p>
    <w:p w14:paraId="12F52D93" w14:textId="77777777" w:rsidR="00496DB3" w:rsidRDefault="00496DB3"/>
    <w:p w14:paraId="62E20D6F" w14:textId="77777777" w:rsidR="00496DB3" w:rsidRDefault="007141E1">
      <w:r>
        <w:t>The microscopic domain of chemistry is almost always visited in the imagination. Micro also comes from Greek and means “small.” Some aspects of the microscopic domains are visible throug</w:t>
      </w:r>
      <w:r>
        <w:t>h a microscope, such as a magnified image of graphite or bacteria. Viruses, for instance, are too small to be seen with the naked eye, but when we’re suffering from a cold, we’re reminded of how real they are.</w:t>
      </w:r>
    </w:p>
    <w:p w14:paraId="152A3B89" w14:textId="77777777" w:rsidR="00496DB3" w:rsidRDefault="00496DB3"/>
    <w:p w14:paraId="103AB2F1" w14:textId="77777777" w:rsidR="00496DB3" w:rsidRDefault="007141E1">
      <w:r>
        <w:t>However, most of the subjects in the microsco</w:t>
      </w:r>
      <w:r>
        <w:t>pic domain of chemistry—such as atoms and molecules—are too small to be seen even with standard microscopes and often must be pictured in the mind. Other components of the microscopic domain include ions and electrons, protons and neutrons, and chemical bo</w:t>
      </w:r>
      <w:r>
        <w:t>nds, each of which is far too small to see. This domain includes the individual metal atoms in a wire, the ions that compose a salt crystal, the changes in individual molecules that result in a color change, the conversion of nutrient molecules into tissue</w:t>
      </w:r>
      <w:r>
        <w:t xml:space="preserve"> and energy, and the evolution of heat as bonds that hold atoms together are created.</w:t>
      </w:r>
    </w:p>
    <w:p w14:paraId="36EF758F" w14:textId="77777777" w:rsidR="00496DB3" w:rsidRDefault="00496DB3"/>
    <w:p w14:paraId="1B7DB6A8" w14:textId="77777777" w:rsidR="00496DB3" w:rsidRDefault="007141E1">
      <w:r>
        <w:t>The symbolic domain contains the specialized language used to represent components of the macroscopic and microscopic domains. Chemical symbols (such as those used in th</w:t>
      </w:r>
      <w:r>
        <w:t xml:space="preserve">e periodic table), chemical formulas, and chemical equations are part of the symbolic domain, as are graphs and drawings. We can also consider calculations as part of the symbolic domain. These symbols play an important role in chemistry because they help </w:t>
      </w:r>
      <w:r>
        <w:t>interpret the behavior of the macroscopic domain in terms of the components of the microscopic domain. One of the challenges for students learning chemistry is recognizing that the same symbols can represent different things in the macroscopic and microsco</w:t>
      </w:r>
      <w:r>
        <w:t>pic domains, and one of the features that makes chemistry fascinating is the use of a domain that must be imagined to explain behavior in a domain that can be observed.</w:t>
      </w:r>
    </w:p>
    <w:p w14:paraId="40D51E5A" w14:textId="77777777" w:rsidR="00496DB3" w:rsidRDefault="00496DB3"/>
    <w:p w14:paraId="4AFA3BEF" w14:textId="77777777" w:rsidR="00496DB3" w:rsidRDefault="007141E1">
      <w:r>
        <w:t>A helpful way to understand the three domains is via the essential and ubiquitous subs</w:t>
      </w:r>
      <w:r>
        <w:t xml:space="preserve">tance of water. That water is a liquid at moderate temperatures, will freeze to form a solid at lower temperatures, and boil to form a gas at higher temperatures (Figure) are macroscopic observations. But some properties of water fall into the microscopic </w:t>
      </w:r>
      <w:r>
        <w:t xml:space="preserve">domain—what we cannot observe with the </w:t>
      </w:r>
      <w:r>
        <w:lastRenderedPageBreak/>
        <w:t>naked eye. The description of water as comprised of two hydrogen atoms and one oxygen atom, and the explanation of freezing and boiling in terms of attractions between these molecules, is within the microscopic arena.</w:t>
      </w:r>
      <w:r>
        <w:t xml:space="preserve"> The formula H2O, which can describe water at either the macroscopic or microscopic levels, is an example of the symbolic domain. The abbreviations (g) for gas, (s) for solid, and (l) for liquid are also symbolic.</w:t>
      </w:r>
    </w:p>
    <w:p w14:paraId="7CDA2679" w14:textId="77777777" w:rsidR="00496DB3" w:rsidRDefault="00496DB3"/>
    <w:p w14:paraId="5802EA50" w14:textId="77777777" w:rsidR="00496DB3" w:rsidRDefault="007141E1">
      <w:r>
        <w:t>(a) Moisture in the air, icebergs, and th</w:t>
      </w:r>
      <w:r>
        <w:t>e ocean represent water in the macroscopic domain. (b) At the molecular level (microscopic domain), gas molecules are far apart and disorganized, solid water molecules are close together and organized, and liquid molecules are close together and disorganiz</w:t>
      </w:r>
      <w:r>
        <w:t>ed. (c) The formula H2O symbolizes water, and (g), (s), and (l) symbolize its phases. Note that clouds are actually comprised of either very small liquid water droplets or solid water crystals; gaseous water in our atmosphere is not visible to the naked ey</w:t>
      </w:r>
      <w:r>
        <w:t>e, although it may be sensed as humidity. (credit a: modification of work by “</w:t>
      </w:r>
      <w:proofErr w:type="spellStart"/>
      <w:r>
        <w:t>Gorkaazk</w:t>
      </w:r>
      <w:proofErr w:type="spellEnd"/>
      <w:r>
        <w:t>”/Wikimedia Commons)</w:t>
      </w:r>
    </w:p>
    <w:p w14:paraId="02E3F0BC" w14:textId="77777777" w:rsidR="00496DB3" w:rsidRDefault="007141E1">
      <w:r>
        <w:t>Figure A shows a photo of an iceberg floating in a sea has three arrows. Each arrow points to figure B, which contains three diagrams showing how the</w:t>
      </w:r>
      <w:r>
        <w:t xml:space="preserve"> water molecules are organized in the air, ice, and sea. In the air, which contains the gaseous form of water, H subscript 2 O gas, the water molecules are disconnected and widely spaced. In the ice, which is the solid form of water, H subscript 2 O solid,</w:t>
      </w:r>
      <w:r>
        <w:t xml:space="preserve"> the water molecules are bonded together into rings, with each ring containing six water molecules. Three of these rings are connected to each other. In the sea, which is the liquid form of water, H subscript 2 O liquid, the water molecules are very densel</w:t>
      </w:r>
      <w:r>
        <w:t>y packed. The molecules are not bonded together.</w:t>
      </w:r>
    </w:p>
    <w:p w14:paraId="7D96FE76" w14:textId="77777777" w:rsidR="00496DB3" w:rsidRDefault="007141E1">
      <w:r>
        <w:t>KEY CONCEPTS AND SUMMARY</w:t>
      </w:r>
    </w:p>
    <w:p w14:paraId="24ACEE7B" w14:textId="77777777" w:rsidR="00496DB3" w:rsidRDefault="007141E1">
      <w:bookmarkStart w:id="0" w:name="_GoBack"/>
      <w:r>
        <w:t>Chemistry deals with the composition, structure, and properties of matter, and the ways by which various forms of matter may be interconverted. Thus, it occupies a central place in t</w:t>
      </w:r>
      <w:r>
        <w:t>he study and practice of science and technology. Chemists use the scientific method to perform experiments, pose hypotheses, and formulate laws and develop theories, so that they can better understand the behavior of the natural world. To do so, they opera</w:t>
      </w:r>
      <w:r>
        <w:t>te in the macroscopic, microscopic, and symbolic domains. Chemists measure, analyze, purify, and synthesize a wide variety of substances that are important to our lives.</w:t>
      </w:r>
    </w:p>
    <w:bookmarkEnd w:id="0"/>
    <w:p w14:paraId="1945A799" w14:textId="77777777" w:rsidR="00496DB3" w:rsidRDefault="00496DB3"/>
    <w:p w14:paraId="203B53ED" w14:textId="77777777" w:rsidR="00496DB3" w:rsidRDefault="007141E1">
      <w:r>
        <w:t>CHEMISTRY END OF CHAPTER EXERCISES</w:t>
      </w:r>
    </w:p>
    <w:p w14:paraId="1F0F7F8B" w14:textId="77777777" w:rsidR="00496DB3" w:rsidRDefault="007141E1">
      <w:r>
        <w:t>Identify each of the following statements as being</w:t>
      </w:r>
      <w:r>
        <w:t xml:space="preserve"> most similar to a hypothesis, a law, or a theory. Explain your reasoning.</w:t>
      </w:r>
    </w:p>
    <w:p w14:paraId="309CC62C" w14:textId="77777777" w:rsidR="00496DB3" w:rsidRDefault="00496DB3"/>
    <w:p w14:paraId="096B5530" w14:textId="77777777" w:rsidR="00496DB3" w:rsidRDefault="007141E1">
      <w:r>
        <w:t>(a) Falling barometric pressure precedes the onset of bad weather.</w:t>
      </w:r>
    </w:p>
    <w:p w14:paraId="75AFC5AF" w14:textId="77777777" w:rsidR="00496DB3" w:rsidRDefault="00496DB3"/>
    <w:p w14:paraId="733FD411" w14:textId="77777777" w:rsidR="00496DB3" w:rsidRDefault="007141E1">
      <w:r>
        <w:lastRenderedPageBreak/>
        <w:t>(b) All life on earth has evolved from a common, primitive organism through the process of natural selection.</w:t>
      </w:r>
    </w:p>
    <w:p w14:paraId="72B77600" w14:textId="77777777" w:rsidR="00496DB3" w:rsidRDefault="00496DB3"/>
    <w:p w14:paraId="0336D883" w14:textId="77777777" w:rsidR="00496DB3" w:rsidRDefault="007141E1">
      <w:r>
        <w:t>(</w:t>
      </w:r>
      <w:r>
        <w:t>c) My truck’s gas mileage has dropped significantly, probably because it’s due for a tune-up.</w:t>
      </w:r>
    </w:p>
    <w:p w14:paraId="6A1CCC77" w14:textId="77777777" w:rsidR="00496DB3" w:rsidRDefault="00496DB3"/>
    <w:p w14:paraId="6DDCD7E2" w14:textId="77777777" w:rsidR="00496DB3" w:rsidRDefault="007141E1">
      <w:r>
        <w:t xml:space="preserve">Identify each of the underlined items as a part of either the macroscopic domain, the microscopic domain, or the symbolic domain of chemistry. For any in the </w:t>
      </w:r>
      <w:r>
        <w:t>symbolic domain, indicate whether they are symbols for a macroscopic or a microscopic feature.</w:t>
      </w:r>
    </w:p>
    <w:p w14:paraId="4C52E419" w14:textId="77777777" w:rsidR="00496DB3" w:rsidRDefault="00496DB3"/>
    <w:p w14:paraId="23057B9C" w14:textId="77777777" w:rsidR="00496DB3" w:rsidRDefault="007141E1">
      <w:r>
        <w:t>(a) The mass of a lead pipe is 14 lb.</w:t>
      </w:r>
    </w:p>
    <w:p w14:paraId="2463D20F" w14:textId="77777777" w:rsidR="00496DB3" w:rsidRDefault="00496DB3"/>
    <w:p w14:paraId="247E60BE" w14:textId="77777777" w:rsidR="00496DB3" w:rsidRDefault="007141E1">
      <w:r>
        <w:t xml:space="preserve">(b) The mass of a certain chlorine atom is 35 </w:t>
      </w:r>
      <w:proofErr w:type="spellStart"/>
      <w:r>
        <w:t>amu</w:t>
      </w:r>
      <w:proofErr w:type="spellEnd"/>
      <w:r>
        <w:t>.</w:t>
      </w:r>
    </w:p>
    <w:p w14:paraId="1F5223F4" w14:textId="77777777" w:rsidR="00496DB3" w:rsidRDefault="00496DB3"/>
    <w:p w14:paraId="2D3A13B2" w14:textId="77777777" w:rsidR="00496DB3" w:rsidRDefault="007141E1">
      <w:r>
        <w:t>(c) A bottle with a label that reads Al contains aluminum metal.</w:t>
      </w:r>
    </w:p>
    <w:p w14:paraId="28125527" w14:textId="77777777" w:rsidR="00496DB3" w:rsidRDefault="00496DB3"/>
    <w:p w14:paraId="62598990" w14:textId="77777777" w:rsidR="00496DB3" w:rsidRDefault="007141E1">
      <w:r>
        <w:t>(d)</w:t>
      </w:r>
      <w:r>
        <w:t xml:space="preserve"> Al is the symbol for an aluminum atom.</w:t>
      </w:r>
    </w:p>
    <w:p w14:paraId="1FFF55B2" w14:textId="77777777" w:rsidR="00496DB3" w:rsidRDefault="00496DB3"/>
    <w:p w14:paraId="21875539" w14:textId="77777777" w:rsidR="00496DB3" w:rsidRDefault="007141E1">
      <w:r>
        <w:t>According to one theory, the pressure of a gas increases as its volume decreases because the molecules in the gas have to move a shorter distance to hit the walls of the container. Does this theory follow a macrosco</w:t>
      </w:r>
      <w:r>
        <w:t>pic or microscopic description of chemical behavior? Explain your answer.</w:t>
      </w:r>
    </w:p>
    <w:sectPr w:rsidR="00496DB3">
      <w:pgSz w:w="11906" w:h="16838"/>
      <w:pgMar w:top="1440" w:right="1440" w:bottom="1440" w:left="144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497715"/>
    <w:multiLevelType w:val="hybridMultilevel"/>
    <w:tmpl w:val="7C06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B3"/>
    <w:rsid w:val="00105D50"/>
    <w:rsid w:val="00496DB3"/>
    <w:rsid w:val="007141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20D6"/>
  <w15:docId w15:val="{0CC47A67-E0F3-4057-A2E0-8CC49288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2376</Words>
  <Characters>13547</Characters>
  <Application>Microsoft Office Word</Application>
  <DocSecurity>0</DocSecurity>
  <Lines>112</Lines>
  <Paragraphs>31</Paragraphs>
  <ScaleCrop>false</ScaleCrop>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Aristotle Buenaventura</cp:lastModifiedBy>
  <cp:revision>2</cp:revision>
  <dcterms:created xsi:type="dcterms:W3CDTF">2021-03-05T11:53:00Z</dcterms:created>
  <dcterms:modified xsi:type="dcterms:W3CDTF">2021-03-05T11:53:00Z</dcterms:modified>
</cp:coreProperties>
</file>