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38"/>
        </w:rPr>
        <w:t>Arith Maldonado Zamudio</w:t>
      </w:r>
    </w:p>
    <w:p>
      <w:pPr>
        <w:spacing w:after="20" w:before="0" w:line="240" w:lineRule="auto"/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Biomedical Engineer | Mechatronics Engineering Student | Mechanical Design, CAD &amp; Product Development</w:t>
      </w:r>
    </w:p>
    <w:p>
      <w:pPr>
        <w:spacing w:after="20" w:before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18"/>
        </w:rPr>
        <w:t>C. San Simón 1214, Balcones de Santo Domingo, 66446 San Nicolás de los Garza, N.L.</w:t>
      </w:r>
    </w:p>
    <w:p>
      <w:pPr>
        <w:spacing w:after="20" w:before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18"/>
        </w:rPr>
        <w:t>+52 221 974 4717 | maldonado.zamudio.arith@gmail.com</w:t>
      </w:r>
    </w:p>
    <w:p>
      <w:pPr>
        <w:spacing w:after="20" w:before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18"/>
        </w:rPr>
        <w:t>linkedin.com/in/arith-maldonado-zamudio-4038262b5</w:t>
      </w:r>
    </w:p>
    <w:p>
      <w:pPr>
        <w:spacing w:after="40" w:before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18"/>
        </w:rPr>
        <w:t>GPA: 9.1/10.0</w:t>
      </w:r>
      <w:r>
        <w:rPr>
          <w:rFonts w:ascii="Times New Roman" w:hAnsi="Times New Roman" w:eastAsia="Times New Roman"/>
          <w:b w:val="0"/>
          <w:i w:val="0"/>
          <w:sz w:val="18"/>
        </w:rPr>
        <w:t xml:space="preserve"> | Portfolio: aritmaldzamu.github.io/portfolio-ingenieria-mecanica</w:t>
      </w:r>
    </w:p>
    <w:p>
      <w:pPr>
        <w:spacing w:after="40" w:before="80" w:line="240" w:lineRule="auto"/>
        <w:pBdr>
          <w:bottom w:val="single" w:sz="4" w:space="1" w:color="000000"/>
        </w:pBdr>
      </w:pPr>
      <w:r>
        <w:rPr>
          <w:rFonts w:ascii="Times New Roman" w:hAnsi="Times New Roman" w:eastAsia="Times New Roman"/>
          <w:b/>
          <w:i w:val="0"/>
          <w:sz w:val="22"/>
        </w:rPr>
        <w:t>PROFILE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i w:val="0"/>
          <w:sz w:val="18"/>
        </w:rPr>
        <w:t>Mechatronics Engineering student and graduated Biomedical Engineer (Honors Mention), specialized in mechanical design, product development, and R&amp;D in advanced manufacturing environments. Hands-on experience with 3D CAD modeling (SolidWorks, Creo Parametric), FEA simulation, engineering drawings, assemblies, and BOMs; complemented by practical manufacturing skills (CNC, lathe, milling, laser cutting, 3D printing). Capable of applying DFM principles to translate design concepts into functional prototypes and collaborate with cross-functional engineering teams to solve product-related challenges.</w:t>
      </w:r>
    </w:p>
    <w:p>
      <w:pPr>
        <w:spacing w:after="40" w:before="80" w:line="240" w:lineRule="auto"/>
        <w:pBdr>
          <w:bottom w:val="single" w:sz="4" w:space="1" w:color="000000"/>
        </w:pBdr>
      </w:pPr>
      <w:r>
        <w:rPr>
          <w:rFonts w:ascii="Times New Roman" w:hAnsi="Times New Roman" w:eastAsia="Times New Roman"/>
          <w:b/>
          <w:i w:val="0"/>
          <w:sz w:val="22"/>
        </w:rPr>
        <w:t>EDUCATION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60"/>
        <w:gridCol w:w="2448"/>
      </w:tblGrid>
      <w:tr>
        <w:tc>
          <w:tcPr>
            <w:tcW w:type="dxa" w:w="5083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Universidad Iberoamericana Puebla</w:t>
            </w:r>
          </w:p>
        </w:tc>
        <w:tc>
          <w:tcPr>
            <w:tcW w:type="dxa" w:w="5083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/>
                <w:b w:val="0"/>
                <w:i/>
                <w:sz w:val="18"/>
              </w:rPr>
              <w:t>Expected Dec. 2026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60"/>
        <w:gridCol w:w="2448"/>
      </w:tblGrid>
      <w:tr>
        <w:tc>
          <w:tcPr>
            <w:tcW w:type="dxa" w:w="5083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/>
                <w:sz w:val="19"/>
              </w:rPr>
              <w:t>B.Eng. Mechatronics Engineering (in progress)</w:t>
            </w:r>
          </w:p>
        </w:tc>
        <w:tc>
          <w:tcPr>
            <w:tcW w:type="dxa" w:w="5083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/>
                <w:b w:val="0"/>
                <w:i/>
                <w:sz w:val="18"/>
              </w:rPr>
              <w:t>Puebla, Mexico</w:t>
            </w:r>
          </w:p>
        </w:tc>
      </w:tr>
    </w:tbl>
    <w:p>
      <w:pPr>
        <w:spacing w:after="0" w:before="0" w:line="240" w:lineRule="auto"/>
        <w:ind w:left="317"/>
      </w:pPr>
      <w:r>
        <w:rPr>
          <w:rFonts w:ascii="Times New Roman" w:hAnsi="Times New Roman" w:eastAsia="Times New Roman"/>
          <w:b w:val="0"/>
          <w:i w:val="0"/>
          <w:sz w:val="18"/>
        </w:rPr>
        <w:t>GPA: 9.1/10.0 | Relevant coursework: Strength of Materials, Advanced Control Systems, Embedded Systems, Mechanical Design, and Industrial Automation.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60"/>
        <w:gridCol w:w="2448"/>
      </w:tblGrid>
      <w:tr>
        <w:tc>
          <w:tcPr>
            <w:tcW w:type="dxa" w:w="5083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Universidad Iberoamericana Puebla</w:t>
            </w:r>
          </w:p>
        </w:tc>
        <w:tc>
          <w:tcPr>
            <w:tcW w:type="dxa" w:w="5083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/>
                <w:b w:val="0"/>
                <w:i/>
                <w:sz w:val="18"/>
              </w:rPr>
              <w:t>2020 - 2024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60"/>
        <w:gridCol w:w="2448"/>
      </w:tblGrid>
      <w:tr>
        <w:tc>
          <w:tcPr>
            <w:tcW w:type="dxa" w:w="5083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/>
                <w:sz w:val="19"/>
              </w:rPr>
              <w:t>B.Eng. Biomedical Engineering, Graduated with Honors Mention</w:t>
            </w:r>
          </w:p>
        </w:tc>
        <w:tc>
          <w:tcPr>
            <w:tcW w:type="dxa" w:w="5083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/>
                <w:b w:val="0"/>
                <w:i/>
                <w:sz w:val="18"/>
              </w:rPr>
              <w:t>Puebla, Mexico</w:t>
            </w:r>
          </w:p>
        </w:tc>
      </w:tr>
    </w:tbl>
    <w:p>
      <w:pPr>
        <w:spacing w:after="0" w:before="0" w:line="240" w:lineRule="auto"/>
        <w:ind w:left="317"/>
      </w:pPr>
      <w:r>
        <w:rPr>
          <w:rFonts w:ascii="Times New Roman" w:hAnsi="Times New Roman" w:eastAsia="Times New Roman"/>
          <w:b w:val="0"/>
          <w:i w:val="0"/>
          <w:sz w:val="18"/>
        </w:rPr>
        <w:t>GPA: 9.1/10.0 | Focus: biomechanics, medical device design, finite element analysis, and prototyping.</w:t>
      </w:r>
    </w:p>
    <w:p>
      <w:pPr>
        <w:spacing w:after="40" w:before="80" w:line="240" w:lineRule="auto"/>
        <w:pBdr>
          <w:bottom w:val="single" w:sz="4" w:space="1" w:color="000000"/>
        </w:pBdr>
      </w:pPr>
      <w:r>
        <w:rPr>
          <w:rFonts w:ascii="Times New Roman" w:hAnsi="Times New Roman" w:eastAsia="Times New Roman"/>
          <w:b/>
          <w:i w:val="0"/>
          <w:sz w:val="22"/>
        </w:rPr>
        <w:t>RELEVANT EXPERIENCE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60"/>
        <w:gridCol w:w="2448"/>
      </w:tblGrid>
      <w:tr>
        <w:tc>
          <w:tcPr>
            <w:tcW w:type="dxa" w:w="5083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Medical Equipment Technical Specialist &amp; Applications Specialist</w:t>
            </w:r>
          </w:p>
        </w:tc>
        <w:tc>
          <w:tcPr>
            <w:tcW w:type="dxa" w:w="5083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/>
                <w:b w:val="0"/>
                <w:i/>
                <w:sz w:val="18"/>
              </w:rPr>
              <w:t>Jul. 2024 - Dec. 2024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60"/>
        <w:gridCol w:w="2448"/>
      </w:tblGrid>
      <w:tr>
        <w:tc>
          <w:tcPr>
            <w:tcW w:type="dxa" w:w="5083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/>
                <w:sz w:val="19"/>
              </w:rPr>
              <w:t>Punto Focal Equipo Médico</w:t>
            </w:r>
          </w:p>
        </w:tc>
        <w:tc>
          <w:tcPr>
            <w:tcW w:type="dxa" w:w="5083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/>
                <w:b w:val="0"/>
                <w:i/>
                <w:sz w:val="18"/>
              </w:rPr>
              <w:t>Puebla, Mexico</w:t>
            </w:r>
          </w:p>
        </w:tc>
      </w:tr>
    </w:tbl>
    <w:p>
      <w:pPr>
        <w:spacing w:after="0" w:before="0" w:line="240" w:lineRule="auto"/>
        <w:ind w:left="317" w:hanging="173"/>
      </w:pPr>
      <w:r>
        <w:rPr>
          <w:rFonts w:ascii="Times New Roman" w:hAnsi="Times New Roman" w:eastAsia="Times New Roman"/>
          <w:b w:val="0"/>
          <w:i w:val="0"/>
          <w:sz w:val="18"/>
        </w:rPr>
        <w:t xml:space="preserve">- </w:t>
      </w:r>
      <w:r>
        <w:rPr>
          <w:rFonts w:ascii="Times New Roman" w:hAnsi="Times New Roman" w:eastAsia="Times New Roman"/>
          <w:b w:val="0"/>
          <w:i w:val="0"/>
          <w:sz w:val="18"/>
        </w:rPr>
        <w:t>Preventive/corrective maintenance, installation, and diagnosis of ultrasound equipment, X-ray systems, flat panels, and triggering devices.</w:t>
      </w:r>
    </w:p>
    <w:p>
      <w:pPr>
        <w:spacing w:after="0" w:before="0" w:line="240" w:lineRule="auto"/>
        <w:ind w:left="317" w:hanging="173"/>
      </w:pPr>
      <w:r>
        <w:rPr>
          <w:rFonts w:ascii="Times New Roman" w:hAnsi="Times New Roman" w:eastAsia="Times New Roman"/>
          <w:b w:val="0"/>
          <w:i w:val="0"/>
          <w:sz w:val="18"/>
        </w:rPr>
        <w:t xml:space="preserve">- </w:t>
      </w:r>
      <w:r>
        <w:rPr>
          <w:rFonts w:ascii="Times New Roman" w:hAnsi="Times New Roman" w:eastAsia="Times New Roman"/>
          <w:b w:val="0"/>
          <w:i w:val="0"/>
          <w:sz w:val="18"/>
        </w:rPr>
        <w:t>Managed 15+ ultrasound-related cases: technical reports, client follow-up, warranty/ticket processing, and basic diagnostics.</w:t>
      </w:r>
    </w:p>
    <w:p>
      <w:pPr>
        <w:spacing w:after="0" w:before="0" w:line="240" w:lineRule="auto"/>
        <w:ind w:left="317" w:hanging="173"/>
      </w:pPr>
      <w:r>
        <w:rPr>
          <w:rFonts w:ascii="Times New Roman" w:hAnsi="Times New Roman" w:eastAsia="Times New Roman"/>
          <w:b w:val="0"/>
          <w:i w:val="0"/>
          <w:sz w:val="18"/>
        </w:rPr>
        <w:t xml:space="preserve">- </w:t>
      </w:r>
      <w:r>
        <w:rPr>
          <w:rFonts w:ascii="Times New Roman" w:hAnsi="Times New Roman" w:eastAsia="Times New Roman"/>
          <w:b w:val="0"/>
          <w:i w:val="0"/>
          <w:sz w:val="18"/>
        </w:rPr>
        <w:t>Delivered technical training and product demonstrations to physicians, technicians, and clients.</w:t>
      </w:r>
    </w:p>
    <w:p>
      <w:pPr>
        <w:spacing w:after="0" w:before="0" w:line="240" w:lineRule="auto"/>
        <w:ind w:left="317" w:hanging="173"/>
      </w:pPr>
      <w:r>
        <w:rPr>
          <w:rFonts w:ascii="Times New Roman" w:hAnsi="Times New Roman" w:eastAsia="Times New Roman"/>
          <w:b w:val="0"/>
          <w:i w:val="0"/>
          <w:sz w:val="18"/>
        </w:rPr>
        <w:t xml:space="preserve">- </w:t>
      </w:r>
      <w:r>
        <w:rPr>
          <w:rFonts w:ascii="Times New Roman" w:hAnsi="Times New Roman" w:eastAsia="Times New Roman"/>
          <w:b w:val="0"/>
          <w:i w:val="0"/>
          <w:sz w:val="18"/>
        </w:rPr>
        <w:t>Identified a functional replacement for a medical power supply, reducing the client cost from approx. MXN $15,000 to MXN $1,500 - applying cost-driven design evaluation.</w:t>
      </w:r>
    </w:p>
    <w:p>
      <w:pPr>
        <w:spacing w:after="40" w:before="80" w:line="240" w:lineRule="auto"/>
        <w:pBdr>
          <w:bottom w:val="single" w:sz="4" w:space="1" w:color="000000"/>
        </w:pBdr>
      </w:pPr>
      <w:r>
        <w:rPr>
          <w:rFonts w:ascii="Times New Roman" w:hAnsi="Times New Roman" w:eastAsia="Times New Roman"/>
          <w:b/>
          <w:i w:val="0"/>
          <w:sz w:val="22"/>
        </w:rPr>
        <w:t>SELECTED PROJECTS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60"/>
        <w:gridCol w:w="2448"/>
      </w:tblGrid>
      <w:tr>
        <w:tc>
          <w:tcPr>
            <w:tcW w:type="dxa" w:w="5083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3-DOF Ball Balancing Platform</w:t>
            </w:r>
          </w:p>
        </w:tc>
        <w:tc>
          <w:tcPr>
            <w:tcW w:type="dxa" w:w="5083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/>
                <w:b w:val="0"/>
                <w:i/>
                <w:sz w:val="18"/>
              </w:rPr>
              <w:t>Mechatronics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60"/>
        <w:gridCol w:w="2448"/>
      </w:tblGrid>
      <w:tr>
        <w:tc>
          <w:tcPr>
            <w:tcW w:type="dxa" w:w="5083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/>
                <w:sz w:val="19"/>
              </w:rPr>
              <w:t>ESP32, SG90 servos, Python, OpenCV, PID control, Bluetooth communication, SolidWorks (structural design)</w:t>
            </w:r>
          </w:p>
        </w:tc>
        <w:tc>
          <w:tcPr>
            <w:tcW w:type="dxa" w:w="5083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/>
                <w:b w:val="0"/>
                <w:i/>
                <w:sz w:val="18"/>
              </w:rPr>
            </w:r>
          </w:p>
        </w:tc>
      </w:tr>
    </w:tbl>
    <w:p>
      <w:pPr>
        <w:spacing w:after="0" w:before="0" w:line="240" w:lineRule="auto"/>
        <w:ind w:left="317" w:hanging="173"/>
      </w:pPr>
      <w:r>
        <w:rPr>
          <w:rFonts w:ascii="Times New Roman" w:hAnsi="Times New Roman" w:eastAsia="Times New Roman"/>
          <w:b w:val="0"/>
          <w:i w:val="0"/>
          <w:sz w:val="18"/>
        </w:rPr>
        <w:t xml:space="preserve">- </w:t>
      </w:r>
      <w:r>
        <w:rPr>
          <w:rFonts w:ascii="Times New Roman" w:hAnsi="Times New Roman" w:eastAsia="Times New Roman"/>
          <w:b w:val="0"/>
          <w:i w:val="0"/>
          <w:sz w:val="18"/>
        </w:rPr>
        <w:t>Designed and manufactured the mechanical platform structure; generated assembly drawings and part specifications to support fabrication.</w:t>
      </w:r>
    </w:p>
    <w:p>
      <w:pPr>
        <w:spacing w:after="0" w:before="0" w:line="240" w:lineRule="auto"/>
        <w:ind w:left="317" w:hanging="173"/>
      </w:pPr>
      <w:r>
        <w:rPr>
          <w:rFonts w:ascii="Times New Roman" w:hAnsi="Times New Roman" w:eastAsia="Times New Roman"/>
          <w:b w:val="0"/>
          <w:i w:val="0"/>
          <w:sz w:val="18"/>
        </w:rPr>
        <w:t xml:space="preserve">- </w:t>
      </w:r>
      <w:r>
        <w:rPr>
          <w:rFonts w:ascii="Times New Roman" w:hAnsi="Times New Roman" w:eastAsia="Times New Roman"/>
          <w:b w:val="0"/>
          <w:i w:val="0"/>
          <w:sz w:val="18"/>
        </w:rPr>
        <w:t>Implemented closed-loop control integrating servo actuation, camera feedback (OpenCV), and continuous PID - demonstrating full hardware-software integration.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60"/>
        <w:gridCol w:w="2448"/>
      </w:tblGrid>
      <w:tr>
        <w:tc>
          <w:tcPr>
            <w:tcW w:type="dxa" w:w="5083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XGIO - GPS Ecosystem for Smart Cane</w:t>
            </w:r>
          </w:p>
        </w:tc>
        <w:tc>
          <w:tcPr>
            <w:tcW w:type="dxa" w:w="5083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/>
                <w:b w:val="0"/>
                <w:i/>
                <w:sz w:val="18"/>
              </w:rPr>
              <w:t>Social Service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60"/>
        <w:gridCol w:w="2448"/>
      </w:tblGrid>
      <w:tr>
        <w:tc>
          <w:tcPr>
            <w:tcW w:type="dxa" w:w="5083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/>
                <w:sz w:val="19"/>
              </w:rPr>
              <w:t>Mobile app, backend, admin dashboard, Firebase, Vercel, CAD/SolidWorks documentation</w:t>
            </w:r>
          </w:p>
        </w:tc>
        <w:tc>
          <w:tcPr>
            <w:tcW w:type="dxa" w:w="5083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/>
                <w:b w:val="0"/>
                <w:i/>
                <w:sz w:val="18"/>
              </w:rPr>
            </w:r>
          </w:p>
        </w:tc>
      </w:tr>
    </w:tbl>
    <w:p>
      <w:pPr>
        <w:spacing w:after="0" w:before="0" w:line="240" w:lineRule="auto"/>
        <w:ind w:left="317" w:hanging="173"/>
      </w:pPr>
      <w:r>
        <w:rPr>
          <w:rFonts w:ascii="Times New Roman" w:hAnsi="Times New Roman" w:eastAsia="Times New Roman"/>
          <w:b w:val="0"/>
          <w:i w:val="0"/>
          <w:sz w:val="18"/>
        </w:rPr>
        <w:t xml:space="preserve">- </w:t>
      </w:r>
      <w:r>
        <w:rPr>
          <w:rFonts w:ascii="Times New Roman" w:hAnsi="Times New Roman" w:eastAsia="Times New Roman"/>
          <w:b w:val="0"/>
          <w:i w:val="0"/>
          <w:sz w:val="18"/>
        </w:rPr>
        <w:t>Developed the full GPS tracking system (app, backend, admin panel, user-device registration) for visually impaired individuals; produced CAD documentation and technical reports.</w:t>
      </w:r>
    </w:p>
    <w:p>
      <w:pPr>
        <w:spacing w:after="40" w:before="80" w:line="240" w:lineRule="auto"/>
        <w:pBdr>
          <w:bottom w:val="single" w:sz="4" w:space="1" w:color="000000"/>
        </w:pBdr>
      </w:pPr>
      <w:r>
        <w:rPr>
          <w:rFonts w:ascii="Times New Roman" w:hAnsi="Times New Roman" w:eastAsia="Times New Roman"/>
          <w:b/>
          <w:i w:val="0"/>
          <w:sz w:val="22"/>
        </w:rPr>
        <w:t>AWARDS &amp; CERTIFICATIONS</w:t>
      </w:r>
    </w:p>
    <w:p>
      <w:pPr>
        <w:spacing w:after="0" w:before="0" w:line="240" w:lineRule="auto"/>
        <w:ind w:left="317" w:hanging="173"/>
      </w:pPr>
      <w:r>
        <w:rPr>
          <w:rFonts w:ascii="Times New Roman" w:hAnsi="Times New Roman" w:eastAsia="Times New Roman"/>
          <w:b w:val="0"/>
          <w:i w:val="0"/>
          <w:sz w:val="18"/>
        </w:rPr>
        <w:t xml:space="preserve">- </w:t>
      </w:r>
      <w:r>
        <w:rPr>
          <w:rFonts w:ascii="Times New Roman" w:hAnsi="Times New Roman" w:eastAsia="Times New Roman"/>
          <w:b w:val="0"/>
          <w:i w:val="0"/>
          <w:sz w:val="18"/>
        </w:rPr>
        <w:t>Poster accepted at ISPO 20th World Congress 2025, Stockholm: "Redesign and validation of a tool holding system for a transradial prosthesis for a stomatology student"; Honors Mention in Biomedical Engineering, Dec. 2024.</w:t>
      </w:r>
    </w:p>
    <w:p>
      <w:pPr>
        <w:spacing w:after="0" w:before="0" w:line="240" w:lineRule="auto"/>
        <w:ind w:left="317" w:hanging="173"/>
      </w:pPr>
      <w:r>
        <w:rPr>
          <w:rFonts w:ascii="Times New Roman" w:hAnsi="Times New Roman" w:eastAsia="Times New Roman"/>
          <w:b w:val="0"/>
          <w:i w:val="0"/>
          <w:sz w:val="18"/>
        </w:rPr>
        <w:t xml:space="preserve">- </w:t>
      </w:r>
      <w:r>
        <w:rPr>
          <w:rFonts w:ascii="Times New Roman" w:hAnsi="Times New Roman" w:eastAsia="Times New Roman"/>
          <w:b w:val="0"/>
          <w:i w:val="0"/>
          <w:sz w:val="18"/>
        </w:rPr>
        <w:t>CSWA (Certified SOLIDWORKS Associate); Certified SOLIDWORKS Simulation Associate; Certified SOLIDWORKS Additive Manufacturing Associate; Google Project Management Certificate; Siemens Basics of Robotics; Siemens Expedite - Skills for Industry: Industry Foundations; EF SET English B2; German A2.</w:t>
      </w:r>
    </w:p>
    <w:p>
      <w:pPr>
        <w:spacing w:after="40" w:before="80" w:line="240" w:lineRule="auto"/>
        <w:pBdr>
          <w:bottom w:val="single" w:sz="4" w:space="1" w:color="000000"/>
        </w:pBdr>
      </w:pPr>
      <w:r>
        <w:rPr>
          <w:rFonts w:ascii="Times New Roman" w:hAnsi="Times New Roman" w:eastAsia="Times New Roman"/>
          <w:b/>
          <w:i w:val="0"/>
          <w:sz w:val="22"/>
        </w:rPr>
        <w:t>SKILLS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/>
          <w:i w:val="0"/>
          <w:sz w:val="18"/>
        </w:rPr>
        <w:t xml:space="preserve">CAD / FEA: </w:t>
      </w:r>
      <w:r>
        <w:rPr>
          <w:rFonts w:ascii="Times New Roman" w:hAnsi="Times New Roman" w:eastAsia="Times New Roman"/>
          <w:b w:val="0"/>
          <w:i w:val="0"/>
          <w:sz w:val="18"/>
        </w:rPr>
        <w:t>SolidWorks (CSWA certified), Creo Parametric, SolidWorks Simulation, engineering drawings, assemblies, BOMs, GD&amp;T, metrology, and CAD documentation.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/>
          <w:i w:val="0"/>
          <w:sz w:val="18"/>
        </w:rPr>
        <w:t xml:space="preserve">Product Development: </w:t>
      </w:r>
      <w:r>
        <w:rPr>
          <w:rFonts w:ascii="Times New Roman" w:hAnsi="Times New Roman" w:eastAsia="Times New Roman"/>
          <w:b w:val="0"/>
          <w:i w:val="0"/>
          <w:sz w:val="18"/>
        </w:rPr>
        <w:t>DFM principles, design reviews, rapid prototyping, tolerance analysis, and product lifecycle documentation.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/>
          <w:i w:val="0"/>
          <w:sz w:val="18"/>
        </w:rPr>
        <w:t xml:space="preserve">Manufacturing: </w:t>
      </w:r>
      <w:r>
        <w:rPr>
          <w:rFonts w:ascii="Times New Roman" w:hAnsi="Times New Roman" w:eastAsia="Times New Roman"/>
          <w:b w:val="0"/>
          <w:i w:val="0"/>
          <w:sz w:val="18"/>
        </w:rPr>
        <w:t>CNC / router CNC, lathe, milling machine, laser cutting, 3D printing, and blueprint interpretation.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/>
          <w:i w:val="0"/>
          <w:sz w:val="18"/>
        </w:rPr>
        <w:t xml:space="preserve">Programming &amp; Analysis: </w:t>
      </w:r>
      <w:r>
        <w:rPr>
          <w:rFonts w:ascii="Times New Roman" w:hAnsi="Times New Roman" w:eastAsia="Times New Roman"/>
          <w:b w:val="0"/>
          <w:i w:val="0"/>
          <w:sz w:val="18"/>
        </w:rPr>
        <w:t>Python, OpenCV, MATLAB, Arduino/ESP32, Power BI, Excel, Firebase, and technical reporting.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/>
          <w:i w:val="0"/>
          <w:sz w:val="18"/>
        </w:rPr>
        <w:t xml:space="preserve">Languages: </w:t>
      </w:r>
      <w:r>
        <w:rPr>
          <w:rFonts w:ascii="Times New Roman" w:hAnsi="Times New Roman" w:eastAsia="Times New Roman"/>
          <w:b w:val="0"/>
          <w:i w:val="0"/>
          <w:sz w:val="18"/>
        </w:rPr>
        <w:t>Native Spanish; Advanced English (B2); German A2.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/>
          <w:i w:val="0"/>
          <w:sz w:val="18"/>
        </w:rPr>
        <w:t xml:space="preserve">Availability: </w:t>
      </w:r>
      <w:r>
        <w:rPr>
          <w:rFonts w:ascii="Times New Roman" w:hAnsi="Times New Roman" w:eastAsia="Times New Roman"/>
          <w:b w:val="0"/>
          <w:i w:val="0"/>
          <w:sz w:val="18"/>
        </w:rPr>
        <w:t>Full-time engineering roles from July 2026; interest in mechanical design, product development, advanced manufacturing, and electromechanical systems.</w:t>
      </w:r>
    </w:p>
    <w:sectPr w:rsidR="00FC693F" w:rsidRPr="0006063C" w:rsidSect="00034616">
      <w:pgSz w:w="12240" w:h="15840"/>
      <w:pgMar w:top="691" w:right="1037" w:bottom="64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