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8"/>
        </w:rPr>
        <w:t>Arith Maldonado Zamudio</w:t>
      </w:r>
    </w:p>
    <w:p>
      <w:pPr>
        <w:spacing w:after="20" w:before="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Biomedical Engineer | Mechatronics Engineering Student | Mechanical Design, CAD &amp; Product Development</w:t>
      </w:r>
    </w:p>
    <w:p>
      <w:pPr>
        <w:spacing w:after="2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C. San Simon 1214, Balcones de Santo Domingo, 66446 San Nicolas de los Garza, N.L.</w:t>
      </w:r>
    </w:p>
    <w:p>
      <w:pPr>
        <w:spacing w:after="2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+52 221 974 4717 | maldonado.zamudio.arith@gmail.com</w:t>
      </w:r>
    </w:p>
    <w:p>
      <w:pPr>
        <w:spacing w:after="2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linkedin.com/in/arith-maldonado-zamudio-4038262b5</w:t>
      </w:r>
    </w:p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GPA: 9.1/10.0</w:t>
      </w:r>
      <w:r>
        <w:rPr>
          <w:rFonts w:ascii="Times New Roman" w:hAnsi="Times New Roman" w:eastAsia="Times New Roman"/>
          <w:b w:val="0"/>
          <w:i w:val="0"/>
          <w:sz w:val="18"/>
        </w:rPr>
        <w:t xml:space="preserve"> | Portfolio: aritmaldzamu.github.io/portfolio-ingenieria-mecanica</w:t>
      </w:r>
    </w:p>
    <w:p>
      <w:pPr>
        <w:spacing w:after="40" w:before="80" w:line="240" w:lineRule="auto"/>
        <w:pBdr>
          <w:bottom w:val="single" w:sz="4" w:space="1" w:color="000000"/>
        </w:pBdr>
      </w:pPr>
      <w:r>
        <w:rPr>
          <w:rFonts w:ascii="Times New Roman" w:hAnsi="Times New Roman" w:eastAsia="Times New Roman"/>
          <w:b/>
          <w:i w:val="0"/>
          <w:sz w:val="22"/>
        </w:rPr>
        <w:t>PROFILE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Mechatronics Engineering student and graduated Biomedical Engineer (Honors Mention), specialized in mechanical design, product development, and R&amp;D in advanced manufacturing environments. Hands-on experience with 3D CAD modeling (SolidWorks, Creo Parametric), FEA simulation, engineering drawings, assemblies, and BOMs; complemented by practical manufacturing skills (CNC, lathe, milling, laser cutting, 3D printing). Capable of applying DFM principles to translate design concepts into functional prototypes and collaborate with cross-functional engineering teams to solve product-related challenges.</w:t>
      </w:r>
    </w:p>
    <w:p>
      <w:pPr>
        <w:spacing w:after="40" w:before="80" w:line="240" w:lineRule="auto"/>
        <w:pBdr>
          <w:bottom w:val="single" w:sz="4" w:space="1" w:color="000000"/>
        </w:pBdr>
      </w:pPr>
      <w:r>
        <w:rPr>
          <w:rFonts w:ascii="Times New Roman" w:hAnsi="Times New Roman" w:eastAsia="Times New Roman"/>
          <w:b/>
          <w:i w:val="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Universidad Iberoamericana Puebla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Expected Dec. 2026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B.Eng. Mechatronics Engineering (in progress)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Puebla, Mexico</w:t>
            </w:r>
          </w:p>
        </w:tc>
      </w:tr>
    </w:tbl>
    <w:p>
      <w:pPr>
        <w:spacing w:after="0" w:before="0" w:line="240" w:lineRule="auto"/>
        <w:ind w:left="317"/>
      </w:pPr>
      <w:r>
        <w:rPr>
          <w:rFonts w:ascii="Times New Roman" w:hAnsi="Times New Roman" w:eastAsia="Times New Roman"/>
          <w:b w:val="0"/>
          <w:i w:val="0"/>
          <w:sz w:val="18"/>
        </w:rPr>
        <w:t>GPA: 9.1/10.0 | Relevant coursework: Strength of Materials, Advanced Control Systems, Embedded Systems, Mechanical Design, and Industrial Automation.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Universidad Iberoamericana Puebla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2020 - 2024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B.Eng. Biomedical Engineering, Graduated with Honors Mention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Puebla, Mexico</w:t>
            </w:r>
          </w:p>
        </w:tc>
      </w:tr>
    </w:tbl>
    <w:p>
      <w:pPr>
        <w:spacing w:after="0" w:before="0" w:line="240" w:lineRule="auto"/>
        <w:ind w:left="317"/>
      </w:pPr>
      <w:r>
        <w:rPr>
          <w:rFonts w:ascii="Times New Roman" w:hAnsi="Times New Roman" w:eastAsia="Times New Roman"/>
          <w:b w:val="0"/>
          <w:i w:val="0"/>
          <w:sz w:val="18"/>
        </w:rPr>
        <w:t>GPA: 9.1/10.0 | Focus: biomechanics, medical device design, finite element analysis, and prototyping.</w:t>
      </w:r>
    </w:p>
    <w:p>
      <w:pPr>
        <w:spacing w:after="40" w:before="80" w:line="240" w:lineRule="auto"/>
        <w:pBdr>
          <w:bottom w:val="single" w:sz="4" w:space="1" w:color="000000"/>
        </w:pBdr>
      </w:pPr>
      <w:r>
        <w:rPr>
          <w:rFonts w:ascii="Times New Roman" w:hAnsi="Times New Roman" w:eastAsia="Times New Roman"/>
          <w:b/>
          <w:i w:val="0"/>
          <w:sz w:val="22"/>
        </w:rPr>
        <w:t>RELEVANT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Medical Equipment Technical Specialist &amp; Applications Specialist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Jul. 2024 - Dec. 2024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Punto Focal Equipo Medico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Puebla, Mexico</w:t>
            </w:r>
          </w:p>
        </w:tc>
      </w:tr>
    </w:tbl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Preventive/corrective maintenance, installation, and diagnosis of ultrasound equipment, X-ray systems, flat panels, and triggering devices.</w:t>
      </w:r>
    </w:p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Managed 15+ ultrasound-related cases: technical reports, client follow-up, warranty/ticket processing, and basic diagnostics.</w:t>
      </w:r>
    </w:p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Delivered technical training and product demonstrations to physicians, technicians, and clients.</w:t>
      </w:r>
    </w:p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Identified a functional replacement for a medical power supply, reducing the client cost from approx. MXN $15,000 to MXN $1,500 - applying cost-driven design evaluation.</w:t>
      </w:r>
    </w:p>
    <w:p>
      <w:pPr>
        <w:spacing w:after="40" w:before="80" w:line="240" w:lineRule="auto"/>
        <w:pBdr>
          <w:bottom w:val="single" w:sz="4" w:space="1" w:color="000000"/>
        </w:pBdr>
      </w:pPr>
      <w:r>
        <w:rPr>
          <w:rFonts w:ascii="Times New Roman" w:hAnsi="Times New Roman" w:eastAsia="Times New Roman"/>
          <w:b/>
          <w:i w:val="0"/>
          <w:sz w:val="22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3-DOF Ball Balancing Platform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Mechatronics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ESP32, SG90 servos, Python, OpenCV, PID control, Bluetooth communication, SolidWorks (structural design)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</w:r>
          </w:p>
        </w:tc>
      </w:tr>
    </w:tbl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Designed and manufactured the mechanical platform structure; generated assembly drawings and part specifications to support fabrication.</w:t>
      </w:r>
    </w:p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Implemented closed-loop control integrating servo actuation, camera feedback (OpenCV), and continuous PID - demonstrating full hardware-software integration.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XGIO - GPS Ecosystem for Smart Cane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Social Service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60"/>
        <w:gridCol w:w="2448"/>
      </w:tblGrid>
      <w:tr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  <w:t>Mobile app, backend, admin dashboard, Firebase, Vercel, CAD/SolidWorks documentation</w:t>
            </w:r>
          </w:p>
        </w:tc>
        <w:tc>
          <w:tcPr>
            <w:tcW w:type="dxa" w:w="5083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/>
                <w:b w:val="0"/>
                <w:i/>
                <w:sz w:val="18"/>
              </w:rPr>
            </w:r>
          </w:p>
        </w:tc>
      </w:tr>
    </w:tbl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Developed the full GPS tracking system (app, backend, admin panel, user-device registration) for visually impaired individuals; produced CAD documentation and technical reports.</w:t>
      </w:r>
    </w:p>
    <w:p>
      <w:pPr>
        <w:spacing w:after="40" w:before="80" w:line="240" w:lineRule="auto"/>
        <w:pBdr>
          <w:bottom w:val="single" w:sz="4" w:space="1" w:color="000000"/>
        </w:pBdr>
      </w:pPr>
      <w:r>
        <w:rPr>
          <w:rFonts w:ascii="Times New Roman" w:hAnsi="Times New Roman" w:eastAsia="Times New Roman"/>
          <w:b/>
          <w:i w:val="0"/>
          <w:sz w:val="22"/>
        </w:rPr>
        <w:t>AWARDS &amp; CERTIFICATIONS</w:t>
      </w:r>
    </w:p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Poster accepted at ISPO 20th World Congress 2025, Stockholm: "Redesign and validation of a tool holding system for a transradial prosthesis for a stomatology student"; Honors Mention in Biomedical Engineering, Dec. 2024.</w:t>
      </w:r>
    </w:p>
    <w:p>
      <w:pPr>
        <w:spacing w:after="0" w:before="0" w:line="240" w:lineRule="auto"/>
        <w:ind w:left="317" w:hanging="173"/>
      </w:pPr>
      <w:r>
        <w:rPr>
          <w:rFonts w:ascii="Times New Roman" w:hAnsi="Times New Roman" w:eastAsia="Times New Roman"/>
          <w:b w:val="0"/>
          <w:i w:val="0"/>
          <w:sz w:val="18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18"/>
        </w:rPr>
        <w:t>CSWA (Certified SOLIDWORKS Associate); Certified SOLIDWORKS Simulation Associate; Certified SOLIDWORKS Additive Manufacturing Associate; Google Project Management Certificate; Siemens Basics of Robotics; Siemens Expedite - Skills for Industry: Industry Foundations; EF SET English B2; German A2.</w:t>
      </w:r>
    </w:p>
    <w:p>
      <w:pPr>
        <w:spacing w:after="40" w:before="80" w:line="240" w:lineRule="auto"/>
        <w:pBdr>
          <w:bottom w:val="single" w:sz="4" w:space="1" w:color="000000"/>
        </w:pBdr>
      </w:pPr>
      <w:r>
        <w:rPr>
          <w:rFonts w:ascii="Times New Roman" w:hAnsi="Times New Roman" w:eastAsia="Times New Roman"/>
          <w:b/>
          <w:i w:val="0"/>
          <w:sz w:val="22"/>
        </w:rPr>
        <w:t>SKILLS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CAD / FEA: </w:t>
      </w:r>
      <w:r>
        <w:rPr>
          <w:rFonts w:ascii="Times New Roman" w:hAnsi="Times New Roman" w:eastAsia="Times New Roman"/>
          <w:b w:val="0"/>
          <w:i w:val="0"/>
          <w:sz w:val="18"/>
        </w:rPr>
        <w:t>SolidWorks (CSWA certified), Creo Parametric, SolidWorks Simulation, engineering drawings, assemblies, BOMs, GD&amp;T, metrology, and CAD documentation.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Product Development: </w:t>
      </w:r>
      <w:r>
        <w:rPr>
          <w:rFonts w:ascii="Times New Roman" w:hAnsi="Times New Roman" w:eastAsia="Times New Roman"/>
          <w:b w:val="0"/>
          <w:i w:val="0"/>
          <w:sz w:val="18"/>
        </w:rPr>
        <w:t>DFM principles, design reviews, rapid prototyping, tolerance analysis, and product lifecycle documentation.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Manufacturing: </w:t>
      </w:r>
      <w:r>
        <w:rPr>
          <w:rFonts w:ascii="Times New Roman" w:hAnsi="Times New Roman" w:eastAsia="Times New Roman"/>
          <w:b w:val="0"/>
          <w:i w:val="0"/>
          <w:sz w:val="18"/>
        </w:rPr>
        <w:t>CNC / router CNC, lathe, milling machine, laser cutting, 3D printing, and blueprint interpretation.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Programming &amp; Analysis: </w:t>
      </w:r>
      <w:r>
        <w:rPr>
          <w:rFonts w:ascii="Times New Roman" w:hAnsi="Times New Roman" w:eastAsia="Times New Roman"/>
          <w:b w:val="0"/>
          <w:i w:val="0"/>
          <w:sz w:val="18"/>
        </w:rPr>
        <w:t>Python, OpenCV, MATLAB, Arduino/ESP32, Power BI, Excel, Firebase, and technical reporting.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18"/>
        </w:rPr>
        <w:t>Native Spanish; Advanced English (B2); German A2.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/>
          <w:i w:val="0"/>
          <w:sz w:val="18"/>
        </w:rPr>
        <w:t xml:space="preserve">Availability: </w:t>
      </w:r>
      <w:r>
        <w:rPr>
          <w:rFonts w:ascii="Times New Roman" w:hAnsi="Times New Roman" w:eastAsia="Times New Roman"/>
          <w:b w:val="0"/>
          <w:i w:val="0"/>
          <w:sz w:val="18"/>
        </w:rPr>
        <w:t>Full-time engineering roles from July 2026; interest in mechanical design, product development, advanced manufacturing, and electromechanical systems.</w:t>
      </w:r>
    </w:p>
    <w:sectPr w:rsidR="00FC693F" w:rsidRPr="0006063C" w:rsidSect="00034616">
      <w:pgSz w:w="12240" w:h="15840"/>
      <w:pgMar w:top="691" w:right="1037" w:bottom="64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