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crt6x5269l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5. Especificación de memoria episódica </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ahrc5zpn69cx" w:id="1"/>
      <w:bookmarkEnd w:id="1"/>
      <w:r w:rsidDel="00000000" w:rsidR="00000000" w:rsidRPr="00000000">
        <w:rPr>
          <w:b w:val="1"/>
          <w:bCs w:val="1"/>
          <w:sz w:val="34"/>
          <w:szCs w:val="34"/>
          <w:rtl w:val="0"/>
        </w:rPr>
        <w:t xml:space="preserve">Qué es</w:t>
      </w:r>
    </w:p>
    <w:p w:rsidR="00000000" w:rsidDel="00000000" w:rsidP="00000000" w:rsidRDefault="00000000" w:rsidRPr="00000000" w14:paraId="00000004">
      <w:pPr>
        <w:spacing w:after="240" w:before="240" w:lineRule="auto"/>
        <w:rPr/>
      </w:pPr>
      <w:r w:rsidDel="00000000" w:rsidR="00000000" w:rsidRPr="00000000">
        <w:rPr>
          <w:rtl w:val="0"/>
        </w:rPr>
        <w:t xml:space="preserve">La memoria episódica es el registro de interacciones pasadas: preguntas, respuestas, fuentes, rol, idioma, modo de privacidad y contexto mínimo necesario para que IAldea pueda recordar sin violar privacidad.</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cny0ko67ssyi" w:id="2"/>
      <w:bookmarkEnd w:id="2"/>
      <w:r w:rsidDel="00000000" w:rsidR="00000000" w:rsidRPr="00000000">
        <w:rPr>
          <w:b w:val="1"/>
          <w:bCs w:val="1"/>
          <w:sz w:val="34"/>
          <w:szCs w:val="34"/>
          <w:rtl w:val="0"/>
        </w:rPr>
        <w:t xml:space="preserve">Pregunta de producto</w:t>
      </w:r>
    </w:p>
    <w:p w:rsidR="00000000" w:rsidDel="00000000" w:rsidP="00000000" w:rsidRDefault="00000000" w:rsidRPr="00000000" w14:paraId="00000006">
      <w:pPr>
        <w:spacing w:after="240" w:before="240" w:lineRule="auto"/>
        <w:ind w:left="600" w:right="600" w:firstLine="0"/>
        <w:rPr/>
      </w:pPr>
      <w:r w:rsidDel="00000000" w:rsidR="00000000" w:rsidRPr="00000000">
        <w:rPr>
          <w:rtl w:val="0"/>
        </w:rPr>
        <w:t xml:space="preserve">¿Qué puede recordar IAldea sin convertirse en vigilancia?</w:t>
      </w:r>
    </w:p>
    <w:p w:rsidR="00000000" w:rsidDel="00000000" w:rsidP="00000000" w:rsidRDefault="00000000" w:rsidRPr="00000000" w14:paraId="00000007">
      <w:pPr>
        <w:rPr/>
      </w:pPr>
      <w:r w:rsidDel="00000000" w:rsidR="00000000" w:rsidRPr="00000000">
        <w:rPr>
          <w:rtl w:val="0"/>
        </w:rPr>
      </w:r>
    </w:p>
    <w:tbl>
      <w:tblPr>
        <w:tblStyle w:val="Table1"/>
        <w:tblW w:w="9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6770"/>
        <w:tblGridChange w:id="0">
          <w:tblGrid>
            <w:gridCol w:w="2330"/>
            <w:gridCol w:w="6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jc w:val="center"/>
              <w:rPr/>
            </w:pPr>
            <w:r w:rsidDel="00000000" w:rsidR="00000000" w:rsidRPr="00000000">
              <w:rPr>
                <w:b w:val="1"/>
                <w:bCs w:val="1"/>
                <w:rtl w:val="0"/>
              </w:rPr>
              <w:t xml:space="preserve">Sección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jc w:val="center"/>
              <w:rPr/>
            </w:pPr>
            <w:r w:rsidDel="00000000" w:rsidR="00000000" w:rsidRPr="00000000">
              <w:rPr>
                <w:b w:val="1"/>
                <w:bCs w:val="1"/>
                <w:rtl w:val="0"/>
              </w:rPr>
              <w:t xml:space="preserve">Qué debe contener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pPr>
            <w:r w:rsidDel="00000000" w:rsidR="00000000" w:rsidRPr="00000000">
              <w:rPr>
                <w:b w:val="1"/>
                <w:bCs w:val="1"/>
                <w:rtl w:val="0"/>
              </w:rPr>
              <w:t xml:space="preserve">1. Definición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pPr>
            <w:r w:rsidDel="00000000" w:rsidR="00000000" w:rsidRPr="00000000">
              <w:rPr>
                <w:rtl w:val="0"/>
              </w:rPr>
              <w:t xml:space="preserve">Qué es memoria episódica y para qué sirve.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pPr>
            <w:r w:rsidDel="00000000" w:rsidR="00000000" w:rsidRPr="00000000">
              <w:rPr>
                <w:b w:val="1"/>
                <w:bCs w:val="1"/>
                <w:rtl w:val="0"/>
              </w:rPr>
              <w:t xml:space="preserve">2. Qué se guarda por turno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pPr>
            <w:r w:rsidDel="00000000" w:rsidR="00000000" w:rsidRPr="00000000">
              <w:rPr>
                <w:rtl w:val="0"/>
              </w:rPr>
              <w:t xml:space="preserve">Rol, timestamp, pregunta, respuesta, fuentes citadas, modo de privacidad, idioma, comunidad, usuario o identificador pseudónimo.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pPr>
            <w:r w:rsidDel="00000000" w:rsidR="00000000" w:rsidRPr="00000000">
              <w:rPr>
                <w:b w:val="1"/>
                <w:bCs w:val="1"/>
                <w:rtl w:val="0"/>
              </w:rPr>
              <w:t xml:space="preserve">3. Qué no se guarda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rPr/>
            </w:pPr>
            <w:r w:rsidDel="00000000" w:rsidR="00000000" w:rsidRPr="00000000">
              <w:rPr>
                <w:rtl w:val="0"/>
              </w:rPr>
              <w:t xml:space="preserve">PII en modo privado, IPs crudas, datos sensibles innecesarios, contenido privado sin memoria.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pPr>
            <w:r w:rsidDel="00000000" w:rsidR="00000000" w:rsidRPr="00000000">
              <w:rPr>
                <w:b w:val="1"/>
                <w:bCs w:val="1"/>
                <w:rtl w:val="0"/>
              </w:rPr>
              <w:t xml:space="preserve">4. Reglas por privacy_mode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rPr/>
            </w:pPr>
            <w:r w:rsidDel="00000000" w:rsidR="00000000" w:rsidRPr="00000000">
              <w:rPr>
                <w:rtl w:val="0"/>
              </w:rPr>
              <w:t xml:space="preserve">Público: retención indefinida. Confidencial: 365 días. Privado sin memoria: cero retención.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rPr/>
            </w:pPr>
            <w:r w:rsidDel="00000000" w:rsidR="00000000" w:rsidRPr="00000000">
              <w:rPr>
                <w:b w:val="1"/>
                <w:bCs w:val="1"/>
                <w:rtl w:val="0"/>
              </w:rPr>
              <w:t xml:space="preserve">5. 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pPr>
            <w:r w:rsidDel="00000000" w:rsidR="00000000" w:rsidRPr="00000000">
              <w:rPr>
                <w:rtl w:val="0"/>
              </w:rPr>
              <w:t xml:space="preserve">Cómo se recupera memoria por usuario, rol y comunidad.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rPr/>
            </w:pPr>
            <w:r w:rsidDel="00000000" w:rsidR="00000000" w:rsidRPr="00000000">
              <w:rPr>
                <w:b w:val="1"/>
                <w:bCs w:val="1"/>
                <w:rtl w:val="0"/>
              </w:rPr>
              <w:t xml:space="preserve">6. Límites por 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rPr/>
            </w:pPr>
            <w:r w:rsidDel="00000000" w:rsidR="00000000" w:rsidRPr="00000000">
              <w:rPr>
                <w:rtl w:val="0"/>
              </w:rPr>
              <w:t xml:space="preserve">Un episodio no puede mostrarse a otro rol si no tiene permisos.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rPr/>
            </w:pPr>
            <w:r w:rsidDel="00000000" w:rsidR="00000000" w:rsidRPr="00000000">
              <w:rPr>
                <w:b w:val="1"/>
                <w:bCs w:val="1"/>
                <w:rtl w:val="0"/>
              </w:rPr>
              <w:t xml:space="preserve">7. Validador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rPr/>
            </w:pPr>
            <w:r w:rsidDel="00000000" w:rsidR="00000000" w:rsidRPr="00000000">
              <w:rPr>
                <w:rtl w:val="0"/>
              </w:rPr>
              <w:t xml:space="preserve">Cómo revisa que un episodio recuperado no cruce límites.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pPr>
            <w:r w:rsidDel="00000000" w:rsidR="00000000" w:rsidRPr="00000000">
              <w:rPr>
                <w:b w:val="1"/>
                <w:bCs w:val="1"/>
                <w:rtl w:val="0"/>
              </w:rPr>
              <w:t xml:space="preserve">8. Casos prohibidos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pPr>
            <w:r w:rsidDel="00000000" w:rsidR="00000000" w:rsidRPr="00000000">
              <w:rPr>
                <w:rtl w:val="0"/>
              </w:rPr>
              <w:t xml:space="preserve">Vigilancia interpersonal, reconstrucción de identidad, consulta de actividad privada.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b w:val="1"/>
                <w:bCs w:val="1"/>
                <w:rtl w:val="0"/>
              </w:rPr>
              <w:t xml:space="preserve">9. UX requerida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pPr>
            <w:r w:rsidDel="00000000" w:rsidR="00000000" w:rsidRPr="00000000">
              <w:rPr>
                <w:rtl w:val="0"/>
              </w:rPr>
              <w:t xml:space="preserve">Cómo se muestra memoria recuperada, privacidad y fuentes.</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9b8pqis5gvje" w:id="3"/>
      <w:bookmarkEnd w:id="3"/>
      <w:r w:rsidDel="00000000" w:rsidR="00000000" w:rsidRPr="00000000">
        <w:rPr>
          <w:b w:val="1"/>
          <w:bCs w:val="1"/>
          <w:color w:val="000000"/>
          <w:sz w:val="26"/>
          <w:szCs w:val="26"/>
          <w:rtl w:val="0"/>
        </w:rPr>
        <w:t xml:space="preserve">está listo si:</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rtl w:val="0"/>
        </w:rPr>
        <w:t xml:space="preserve">Define qué se guarda por turno.</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Define qué se descarta.</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Define retención por privacy mode.</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Define recall por usuario, rol y comunidad.</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Define cómo el Validador bloquea cruces de permisos.</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Incluye casos prohibidos y mensajes límite.</w:t>
      </w:r>
    </w:p>
    <w:p w:rsidR="00000000" w:rsidDel="00000000" w:rsidP="00000000" w:rsidRDefault="00000000" w:rsidRPr="00000000" w14:paraId="00000024">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7.6036866359448"/>
        <w:gridCol w:w="1687.0046082949307"/>
        <w:gridCol w:w="1557.6036866359448"/>
        <w:gridCol w:w="1284.4239631336404"/>
        <w:gridCol w:w="1471.336405529954"/>
        <w:gridCol w:w="1802.0276497695852"/>
        <w:tblGridChange w:id="0">
          <w:tblGrid>
            <w:gridCol w:w="1557.6036866359448"/>
            <w:gridCol w:w="1687.0046082949307"/>
            <w:gridCol w:w="1557.6036866359448"/>
            <w:gridCol w:w="1284.4239631336404"/>
            <w:gridCol w:w="1471.336405529954"/>
            <w:gridCol w:w="1802.027649769585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jc w:val="center"/>
              <w:rPr/>
            </w:pPr>
            <w:r w:rsidDel="00000000" w:rsidR="00000000" w:rsidRPr="00000000">
              <w:rPr>
                <w:b w:val="1"/>
                <w:bCs w:val="1"/>
                <w:rtl w:val="0"/>
              </w:rPr>
              <w:t xml:space="preserve">Privacy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jc w:val="center"/>
              <w:rPr/>
            </w:pPr>
            <w:r w:rsidDel="00000000" w:rsidR="00000000" w:rsidRPr="00000000">
              <w:rPr>
                <w:b w:val="1"/>
                <w:bCs w:val="1"/>
                <w:rtl w:val="0"/>
              </w:rPr>
              <w:t xml:space="preserve">Qué se guarda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jc w:val="center"/>
              <w:rPr/>
            </w:pPr>
            <w:r w:rsidDel="00000000" w:rsidR="00000000" w:rsidRPr="00000000">
              <w:rPr>
                <w:b w:val="1"/>
                <w:bCs w:val="1"/>
                <w:rtl w:val="0"/>
              </w:rPr>
              <w:t xml:space="preserve">Qué no se guarda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jc w:val="center"/>
              <w:rPr/>
            </w:pPr>
            <w:r w:rsidDel="00000000" w:rsidR="00000000" w:rsidRPr="00000000">
              <w:rPr>
                <w:b w:val="1"/>
                <w:bCs w:val="1"/>
                <w:rtl w:val="0"/>
              </w:rPr>
              <w:t xml:space="preserve">Retención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jc w:val="center"/>
              <w:rPr/>
            </w:pPr>
            <w:r w:rsidDel="00000000" w:rsidR="00000000" w:rsidRPr="00000000">
              <w:rPr>
                <w:b w:val="1"/>
                <w:bCs w:val="1"/>
                <w:rtl w:val="0"/>
              </w:rPr>
              <w:t xml:space="preserve">Quién puede recuperar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jc w:val="center"/>
              <w:rPr/>
            </w:pPr>
            <w:r w:rsidDel="00000000" w:rsidR="00000000" w:rsidRPr="00000000">
              <w:rPr>
                <w:b w:val="1"/>
                <w:bCs w:val="1"/>
                <w:rtl w:val="0"/>
              </w:rPr>
              <w:t xml:space="preserve">UX necesario</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pPr>
            <w:r w:rsidDel="00000000" w:rsidR="00000000" w:rsidRPr="00000000">
              <w:rPr>
                <w:b w:val="1"/>
                <w:bCs w:val="1"/>
                <w:rtl w:val="0"/>
              </w:rPr>
              <w:t xml:space="preserve">Público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pPr>
            <w:r w:rsidDel="00000000" w:rsidR="00000000" w:rsidRPr="00000000">
              <w:rPr>
                <w:rtl w:val="0"/>
              </w:rPr>
              <w:t xml:space="preserve">Pregunta, respuesta, fuentes, rol, timestamp, idioma, comunidad.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rtl w:val="0"/>
              </w:rPr>
              <w:t xml:space="preserve">PII innecesaria, IP cruda.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pPr>
            <w:r w:rsidDel="00000000" w:rsidR="00000000" w:rsidRPr="00000000">
              <w:rPr>
                <w:rtl w:val="0"/>
              </w:rPr>
              <w:t xml:space="preserve">Indefinida.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pPr>
            <w:r w:rsidDel="00000000" w:rsidR="00000000" w:rsidRPr="00000000">
              <w:rPr>
                <w:rtl w:val="0"/>
              </w:rPr>
              <w:t xml:space="preserve">Roles autorizados de la comunidad.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tl w:val="0"/>
              </w:rPr>
              <w:t xml:space="preserve">Mostrar que la conversación puede formar parte de la memoria comunitaria.</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pPr>
            <w:r w:rsidDel="00000000" w:rsidR="00000000" w:rsidRPr="00000000">
              <w:rPr>
                <w:b w:val="1"/>
                <w:bCs w:val="1"/>
                <w:rtl w:val="0"/>
              </w:rPr>
              <w:t xml:space="preserve">Confidencial comunitario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pPr>
            <w:r w:rsidDel="00000000" w:rsidR="00000000" w:rsidRPr="00000000">
              <w:rPr>
                <w:rtl w:val="0"/>
              </w:rPr>
              <w:t xml:space="preserve">Contenido autorizado, rol, timestamp, fuentes, comunidad, estado de acceso.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pPr>
            <w:r w:rsidDel="00000000" w:rsidR="00000000" w:rsidRPr="00000000">
              <w:rPr>
                <w:rtl w:val="0"/>
              </w:rPr>
              <w:t xml:space="preserve">Datos no necesarios, IP cruda, PII no autorizada.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pPr>
            <w:r w:rsidDel="00000000" w:rsidR="00000000" w:rsidRPr="00000000">
              <w:rPr>
                <w:rtl w:val="0"/>
              </w:rPr>
              <w:t xml:space="preserve">365 días.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pPr>
            <w:r w:rsidDel="00000000" w:rsidR="00000000" w:rsidRPr="00000000">
              <w:rPr>
                <w:rtl w:val="0"/>
              </w:rPr>
              <w:t xml:space="preserve">Preguntante y roles autorizados.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pPr>
            <w:r w:rsidDel="00000000" w:rsidR="00000000" w:rsidRPr="00000000">
              <w:rPr>
                <w:rtl w:val="0"/>
              </w:rPr>
              <w:t xml:space="preserve">Mostrar quién podrá verlo antes de guardar.</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pPr>
            <w:r w:rsidDel="00000000" w:rsidR="00000000" w:rsidRPr="00000000">
              <w:rPr>
                <w:b w:val="1"/>
                <w:bCs w:val="1"/>
                <w:rtl w:val="0"/>
              </w:rPr>
              <w:t xml:space="preserve">Privado sin memoria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pPr>
            <w:r w:rsidDel="00000000" w:rsidR="00000000" w:rsidRPr="00000000">
              <w:rPr>
                <w:rtl w:val="0"/>
              </w:rPr>
              <w:t xml:space="preserve">Sólo evento mínimo de Validadoría sin contenido.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pPr>
            <w:r w:rsidDel="00000000" w:rsidR="00000000" w:rsidRPr="00000000">
              <w:rPr>
                <w:rtl w:val="0"/>
              </w:rPr>
              <w:t xml:space="preserve">Pregunta, respuesta, PII, fuentes personales, IP cruda.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pPr>
            <w:r w:rsidDel="00000000" w:rsidR="00000000" w:rsidRPr="00000000">
              <w:rPr>
                <w:rtl w:val="0"/>
              </w:rPr>
              <w:t xml:space="preserve">0 días para contenido.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pPr>
            <w:r w:rsidDel="00000000" w:rsidR="00000000" w:rsidRPr="00000000">
              <w:rPr>
                <w:rtl w:val="0"/>
              </w:rPr>
              <w:t xml:space="preserve">Nadie recupera contenido.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pPr>
            <w:r w:rsidDel="00000000" w:rsidR="00000000" w:rsidRPr="00000000">
              <w:rPr>
                <w:rtl w:val="0"/>
              </w:rPr>
              <w:t xml:space="preserve">Mostrar claramente: “Esta conversación no se guardará en la memoria.”</w:t>
            </w:r>
          </w:p>
        </w:tc>
      </w:tr>
    </w:tbl>
    <w:p w:rsidR="00000000" w:rsidDel="00000000" w:rsidP="00000000" w:rsidRDefault="00000000" w:rsidRPr="00000000" w14:paraId="0000003D">
      <w:pPr>
        <w:rPr/>
      </w:pPr>
      <w:r w:rsidDel="00000000" w:rsidR="00000000" w:rsidRPr="00000000">
        <w:rPr>
          <w:rtl w:val="0"/>
        </w:rPr>
      </w:r>
    </w:p>
    <w:tbl>
      <w:tblPr>
        <w:tblStyle w:val="Table3"/>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5405"/>
        <w:gridCol w:w="3095"/>
        <w:tblGridChange w:id="0">
          <w:tblGrid>
            <w:gridCol w:w="770"/>
            <w:gridCol w:w="5405"/>
            <w:gridCol w:w="3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center"/>
              <w:rPr/>
            </w:pPr>
            <w:r w:rsidDel="00000000" w:rsidR="00000000" w:rsidRPr="00000000">
              <w:rPr>
                <w:b w:val="1"/>
                <w:bCs w:val="1"/>
                <w:rtl w:val="0"/>
              </w:rPr>
              <w:t xml:space="preserve">Requisito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pPr>
            <w:r w:rsidDel="00000000" w:rsidR="00000000" w:rsidRPr="00000000">
              <w:rPr>
                <w:rtl w:val="0"/>
              </w:rPr>
              <w:t xml:space="preserve">ME-01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pPr>
            <w:r w:rsidDel="00000000" w:rsidR="00000000" w:rsidRPr="00000000">
              <w:rPr>
                <w:rtl w:val="0"/>
              </w:rPr>
              <w:t xml:space="preserve">Como ciudadana, quiero saber si mi conversación será guardada, para decidir qué compartir.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pPr>
            <w:r w:rsidDel="00000000" w:rsidR="00000000" w:rsidRPr="00000000">
              <w:rPr>
                <w:rtl w:val="0"/>
              </w:rPr>
              <w:t xml:space="preserve">Mostrar modo de privacidad antes de enviar.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pPr>
            <w:r w:rsidDel="00000000" w:rsidR="00000000" w:rsidRPr="00000000">
              <w:rPr>
                <w:rtl w:val="0"/>
              </w:rPr>
              <w:t xml:space="preserve">ME-02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pPr>
            <w:r w:rsidDel="00000000" w:rsidR="00000000" w:rsidRPr="00000000">
              <w:rPr>
                <w:rtl w:val="0"/>
              </w:rPr>
              <w:t xml:space="preserve">Como usuaria, quiero usar modo privado sin memoria, para hacer preguntas sin que el contenido se guarde.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pPr>
            <w:r w:rsidDel="00000000" w:rsidR="00000000" w:rsidRPr="00000000">
              <w:rPr>
                <w:rtl w:val="0"/>
              </w:rPr>
              <w:t xml:space="preserve">Cero retención de contenido.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pPr>
            <w:r w:rsidDel="00000000" w:rsidR="00000000" w:rsidRPr="00000000">
              <w:rPr>
                <w:rtl w:val="0"/>
              </w:rPr>
              <w:t xml:space="preserve">ME-03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pPr>
            <w:r w:rsidDel="00000000" w:rsidR="00000000" w:rsidRPr="00000000">
              <w:rPr>
                <w:rtl w:val="0"/>
              </w:rPr>
              <w:t xml:space="preserve">Como comité, quiero consultar patrones agregados, para entender necesidades sin ver identidades individuales.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pPr>
            <w:r w:rsidDel="00000000" w:rsidR="00000000" w:rsidRPr="00000000">
              <w:rPr>
                <w:rtl w:val="0"/>
              </w:rPr>
              <w:t xml:space="preserve">Sólo recall agregado con mínimo de contribuyentes.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pPr>
            <w:r w:rsidDel="00000000" w:rsidR="00000000" w:rsidRPr="00000000">
              <w:rPr>
                <w:rtl w:val="0"/>
              </w:rPr>
              <w:t xml:space="preserve">ME-04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pPr>
            <w:r w:rsidDel="00000000" w:rsidR="00000000" w:rsidRPr="00000000">
              <w:rPr>
                <w:rtl w:val="0"/>
              </w:rPr>
              <w:t xml:space="preserve">Como Validador del sistema, quiero bloquear episodios que crucen permisos, para evitar filtraciones entre roles.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pPr>
            <w:r w:rsidDel="00000000" w:rsidR="00000000" w:rsidRPr="00000000">
              <w:rPr>
                <w:rtl w:val="0"/>
              </w:rPr>
              <w:t xml:space="preserve">Revisión antes de mostrar memoria recuperada.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pPr>
            <w:r w:rsidDel="00000000" w:rsidR="00000000" w:rsidRPr="00000000">
              <w:rPr>
                <w:rtl w:val="0"/>
              </w:rPr>
              <w:t xml:space="preserve">ME-05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pPr>
            <w:r w:rsidDel="00000000" w:rsidR="00000000" w:rsidRPr="00000000">
              <w:rPr>
                <w:rtl w:val="0"/>
              </w:rPr>
              <w:t xml:space="preserve">Como admin técnico, quiero ver logs técnicos sin contenido privado, para mantener el sistema sin violar privacidad.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pPr>
            <w:r w:rsidDel="00000000" w:rsidR="00000000" w:rsidRPr="00000000">
              <w:rPr>
                <w:rtl w:val="0"/>
              </w:rPr>
              <w:t xml:space="preserve">Logs redactados.</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tbl>
      <w:tblPr>
        <w:tblStyle w:val="Table4"/>
        <w:tblW w:w="9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5795"/>
        <w:tblGridChange w:id="0">
          <w:tblGrid>
            <w:gridCol w:w="3305"/>
            <w:gridCol w:w="5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center"/>
              <w:rPr/>
            </w:pPr>
            <w:r w:rsidDel="00000000" w:rsidR="00000000" w:rsidRPr="00000000">
              <w:rPr>
                <w:b w:val="1"/>
                <w:bCs w:val="1"/>
                <w:rtl w:val="0"/>
              </w:rPr>
              <w:t xml:space="preserve">Caso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center"/>
              <w:rPr/>
            </w:pPr>
            <w:r w:rsidDel="00000000" w:rsidR="00000000" w:rsidRPr="00000000">
              <w:rPr>
                <w:b w:val="1"/>
                <w:bCs w:val="1"/>
                <w:rtl w:val="0"/>
              </w:rPr>
              <w:t xml:space="preserve">Mensaje</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pPr>
            <w:r w:rsidDel="00000000" w:rsidR="00000000" w:rsidRPr="00000000">
              <w:rPr>
                <w:rtl w:val="0"/>
              </w:rPr>
              <w:t xml:space="preserve">Alguien pide ver conversaciones de otra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pPr>
            <w:r w:rsidDel="00000000" w:rsidR="00000000" w:rsidRPr="00000000">
              <w:rPr>
                <w:rtl w:val="0"/>
              </w:rPr>
              <w:t xml:space="preserve">“No puedo mostrar preguntas, conversaciones o actividad privada de otra persona. Puedo ayudarte a consultar documentos públicos o información disponible para tu rol.”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pPr>
            <w:r w:rsidDel="00000000" w:rsidR="00000000" w:rsidRPr="00000000">
              <w:rPr>
                <w:rtl w:val="0"/>
              </w:rPr>
              <w:t xml:space="preserve">El sistema intenta recuperar memoria confidencial para un rol no autorizado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pPr>
            <w:r w:rsidDel="00000000" w:rsidR="00000000" w:rsidRPr="00000000">
              <w:rPr>
                <w:rtl w:val="0"/>
              </w:rPr>
              <w:t xml:space="preserve">“Esta información existe bajo un nivel de acceso que tu rol no puede consultar. Puedo buscar información pública relacionada.”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pPr>
            <w:r w:rsidDel="00000000" w:rsidR="00000000" w:rsidRPr="00000000">
              <w:rPr>
                <w:rtl w:val="0"/>
              </w:rPr>
              <w:t xml:space="preserve">Alguien quiere guardar algo privado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pPr>
            <w:r w:rsidDel="00000000" w:rsidR="00000000" w:rsidRPr="00000000">
              <w:rPr>
                <w:rtl w:val="0"/>
              </w:rPr>
              <w:t xml:space="preserve">“Este modo no guarda el contenido en la memoria de IAldea. Al cerrar la conversación, no podrá recuperarse después.”</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6. Catálogo de fuentes públicas </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rwu9ixuvhegm" w:id="4"/>
      <w:bookmarkEnd w:id="4"/>
      <w:r w:rsidDel="00000000" w:rsidR="00000000" w:rsidRPr="00000000">
        <w:rPr>
          <w:b w:val="1"/>
          <w:bCs w:val="1"/>
          <w:sz w:val="34"/>
          <w:szCs w:val="34"/>
          <w:rtl w:val="0"/>
        </w:rPr>
        <w:t xml:space="preserve">Qué es</w:t>
      </w:r>
    </w:p>
    <w:p w:rsidR="00000000" w:rsidDel="00000000" w:rsidP="00000000" w:rsidRDefault="00000000" w:rsidRPr="00000000" w14:paraId="00000060">
      <w:pPr>
        <w:spacing w:after="240" w:before="240" w:lineRule="auto"/>
        <w:rPr/>
      </w:pPr>
      <w:r w:rsidDel="00000000" w:rsidR="00000000" w:rsidRPr="00000000">
        <w:rPr>
          <w:rtl w:val="0"/>
        </w:rPr>
        <w:t xml:space="preserve">El catálogo define qué fuentes públicas puede ingerir o consultar IAldea: portales municipales, estatales, federales, INEGI, presupuestos públicos, procedimientos, mapas, clima y anuncios oficiales.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bwa363fy8a0b" w:id="5"/>
      <w:bookmarkEnd w:id="5"/>
      <w:r w:rsidDel="00000000" w:rsidR="00000000" w:rsidRPr="00000000">
        <w:rPr>
          <w:b w:val="1"/>
          <w:bCs w:val="1"/>
          <w:sz w:val="34"/>
          <w:szCs w:val="34"/>
          <w:rtl w:val="0"/>
        </w:rPr>
        <w:t xml:space="preserve">Pregunta de producto</w:t>
      </w:r>
    </w:p>
    <w:p w:rsidR="00000000" w:rsidDel="00000000" w:rsidP="00000000" w:rsidRDefault="00000000" w:rsidRPr="00000000" w14:paraId="00000062">
      <w:pPr>
        <w:spacing w:after="240" w:before="240" w:lineRule="auto"/>
        <w:ind w:left="600" w:right="600" w:firstLine="0"/>
        <w:rPr/>
      </w:pPr>
      <w:r w:rsidDel="00000000" w:rsidR="00000000" w:rsidRPr="00000000">
        <w:rPr>
          <w:rtl w:val="0"/>
        </w:rPr>
        <w:t xml:space="preserve">¿De dónde sabe IAldea lo que dice saber?</w:t>
      </w:r>
    </w:p>
    <w:p w:rsidR="00000000" w:rsidDel="00000000" w:rsidP="00000000" w:rsidRDefault="00000000" w:rsidRPr="00000000" w14:paraId="00000063">
      <w:pPr>
        <w:rPr/>
      </w:pPr>
      <w:r w:rsidDel="00000000" w:rsidR="00000000" w:rsidRPr="00000000">
        <w:rPr>
          <w:rtl w:val="0"/>
        </w:rPr>
      </w:r>
    </w:p>
    <w:tbl>
      <w:tblPr>
        <w:tblStyle w:val="Table5"/>
        <w:tblW w:w="9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6275"/>
        <w:tblGridChange w:id="0">
          <w:tblGrid>
            <w:gridCol w:w="2825"/>
            <w:gridCol w:w="6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jc w:val="center"/>
              <w:rPr/>
            </w:pPr>
            <w:r w:rsidDel="00000000" w:rsidR="00000000" w:rsidRPr="00000000">
              <w:rPr>
                <w:b w:val="1"/>
                <w:bCs w:val="1"/>
                <w:rtl w:val="0"/>
              </w:rPr>
              <w:t xml:space="preserve">Sección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jc w:val="center"/>
              <w:rPr/>
            </w:pPr>
            <w:r w:rsidDel="00000000" w:rsidR="00000000" w:rsidRPr="00000000">
              <w:rPr>
                <w:b w:val="1"/>
                <w:bCs w:val="1"/>
                <w:rtl w:val="0"/>
              </w:rPr>
              <w:t xml:space="preserve">Qué debe contener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pPr>
            <w:r w:rsidDel="00000000" w:rsidR="00000000" w:rsidRPr="00000000">
              <w:rPr>
                <w:b w:val="1"/>
                <w:bCs w:val="1"/>
                <w:rtl w:val="0"/>
              </w:rPr>
              <w:t xml:space="preserve">1. Definición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pPr>
            <w:r w:rsidDel="00000000" w:rsidR="00000000" w:rsidRPr="00000000">
              <w:rPr>
                <w:rtl w:val="0"/>
              </w:rPr>
              <w:t xml:space="preserve">Qué es una fuente pública para IAldea.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pPr>
            <w:r w:rsidDel="00000000" w:rsidR="00000000" w:rsidRPr="00000000">
              <w:rPr>
                <w:b w:val="1"/>
                <w:bCs w:val="1"/>
                <w:rtl w:val="0"/>
              </w:rPr>
              <w:t xml:space="preserve">2. Tipos de fuente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pPr>
            <w:r w:rsidDel="00000000" w:rsidR="00000000" w:rsidRPr="00000000">
              <w:rPr>
                <w:rtl w:val="0"/>
              </w:rPr>
              <w:t xml:space="preserve">Municipal, estatal, federal, INEGI, mapas, clima, presupuestos, procedimientos, anuncios oficiales.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pPr>
            <w:r w:rsidDel="00000000" w:rsidR="00000000" w:rsidRPr="00000000">
              <w:rPr>
                <w:b w:val="1"/>
                <w:bCs w:val="1"/>
                <w:rtl w:val="0"/>
              </w:rPr>
              <w:t xml:space="preserve">3. Nivel de confianza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pPr>
            <w:r w:rsidDel="00000000" w:rsidR="00000000" w:rsidRPr="00000000">
              <w:rPr>
                <w:rtl w:val="0"/>
              </w:rPr>
              <w:t xml:space="preserve">Trust 1 a 5, alineado con jerarquía de fuentes.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pPr>
            <w:r w:rsidDel="00000000" w:rsidR="00000000" w:rsidRPr="00000000">
              <w:rPr>
                <w:b w:val="1"/>
                <w:bCs w:val="1"/>
                <w:rtl w:val="0"/>
              </w:rPr>
              <w:t xml:space="preserve">4. Refresh policy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pPr>
            <w:r w:rsidDel="00000000" w:rsidR="00000000" w:rsidRPr="00000000">
              <w:rPr>
                <w:rtl w:val="0"/>
              </w:rPr>
              <w:t xml:space="preserve">Diario, bajo demanda, manual.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pPr>
            <w:r w:rsidDel="00000000" w:rsidR="00000000" w:rsidRPr="00000000">
              <w:rPr>
                <w:b w:val="1"/>
                <w:bCs w:val="1"/>
                <w:rtl w:val="0"/>
              </w:rPr>
              <w:t xml:space="preserve">5. Parser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pPr>
            <w:r w:rsidDel="00000000" w:rsidR="00000000" w:rsidRPr="00000000">
              <w:rPr>
                <w:rtl w:val="0"/>
              </w:rPr>
              <w:t xml:space="preserve">Cómo se procesa la fuente.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pPr>
            <w:r w:rsidDel="00000000" w:rsidR="00000000" w:rsidRPr="00000000">
              <w:rPr>
                <w:b w:val="1"/>
                <w:bCs w:val="1"/>
                <w:rtl w:val="0"/>
              </w:rPr>
              <w:t xml:space="preserve">6. Formato de citación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pPr>
            <w:r w:rsidDel="00000000" w:rsidR="00000000" w:rsidRPr="00000000">
              <w:rPr>
                <w:rtl w:val="0"/>
              </w:rPr>
              <w:t xml:space="preserve">Cómo aparece en respuestas.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pPr>
            <w:r w:rsidDel="00000000" w:rsidR="00000000" w:rsidRPr="00000000">
              <w:rPr>
                <w:b w:val="1"/>
                <w:bCs w:val="1"/>
                <w:rtl w:val="0"/>
              </w:rPr>
              <w:t xml:space="preserve">7. Proceso para agregar fuente nueva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pPr>
            <w:r w:rsidDel="00000000" w:rsidR="00000000" w:rsidRPr="00000000">
              <w:rPr>
                <w:rtl w:val="0"/>
              </w:rPr>
              <w:t xml:space="preserve">Quién propone, quién aprueba, qué tests corren, revisión de privacidad.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pPr>
            <w:r w:rsidDel="00000000" w:rsidR="00000000" w:rsidRPr="00000000">
              <w:rPr>
                <w:b w:val="1"/>
                <w:bCs w:val="1"/>
                <w:rtl w:val="0"/>
              </w:rPr>
              <w:t xml:space="preserve">8. Estados de fuente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pPr>
            <w:r w:rsidDel="00000000" w:rsidR="00000000" w:rsidRPr="00000000">
              <w:rPr>
                <w:rtl w:val="0"/>
              </w:rPr>
              <w:t xml:space="preserve">Activa, pendiente, obsoleta, comprometida, rechazada.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b w:val="1"/>
                <w:bCs w:val="1"/>
                <w:rtl w:val="0"/>
              </w:rPr>
              <w:t xml:space="preserve">9. UX requerida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tl w:val="0"/>
              </w:rPr>
              <w:t xml:space="preserve">Cómo se muestra fuente, estado, fecha y nivel de confianza.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tc>
      </w:tr>
    </w:tbl>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ieuvz9xows0a" w:id="6"/>
      <w:bookmarkEnd w:id="6"/>
      <w:r w:rsidDel="00000000" w:rsidR="00000000" w:rsidRPr="00000000">
        <w:rPr>
          <w:b w:val="1"/>
          <w:bCs w:val="1"/>
          <w:color w:val="000000"/>
          <w:sz w:val="26"/>
          <w:szCs w:val="26"/>
          <w:rtl w:val="0"/>
        </w:rPr>
        <w:t xml:space="preserve">están listos si:</w:t>
      </w:r>
    </w:p>
    <w:p w:rsidR="00000000" w:rsidDel="00000000" w:rsidP="00000000" w:rsidRDefault="00000000" w:rsidRPr="00000000" w14:paraId="0000007B">
      <w:pPr>
        <w:numPr>
          <w:ilvl w:val="0"/>
          <w:numId w:val="9"/>
        </w:numPr>
        <w:spacing w:after="0" w:afterAutospacing="0" w:before="240" w:lineRule="auto"/>
        <w:ind w:left="720" w:hanging="360"/>
      </w:pPr>
      <w:r w:rsidDel="00000000" w:rsidR="00000000" w:rsidRPr="00000000">
        <w:rPr>
          <w:rtl w:val="0"/>
        </w:rPr>
        <w:t xml:space="preserve">Listan tipos de fuentes públicas.</w:t>
      </w:r>
    </w:p>
    <w:p w:rsidR="00000000" w:rsidDel="00000000" w:rsidP="00000000" w:rsidRDefault="00000000" w:rsidRPr="00000000" w14:paraId="0000007C">
      <w:pPr>
        <w:numPr>
          <w:ilvl w:val="0"/>
          <w:numId w:val="9"/>
        </w:numPr>
        <w:spacing w:after="0" w:afterAutospacing="0" w:before="0" w:beforeAutospacing="0" w:lineRule="auto"/>
        <w:ind w:left="720" w:hanging="360"/>
      </w:pPr>
      <w:r w:rsidDel="00000000" w:rsidR="00000000" w:rsidRPr="00000000">
        <w:rPr>
          <w:rtl w:val="0"/>
        </w:rPr>
        <w:t xml:space="preserve">Definen campos requeridos por fuente.</w:t>
      </w:r>
    </w:p>
    <w:p w:rsidR="00000000" w:rsidDel="00000000" w:rsidP="00000000" w:rsidRDefault="00000000" w:rsidRPr="00000000" w14:paraId="0000007D">
      <w:pPr>
        <w:numPr>
          <w:ilvl w:val="0"/>
          <w:numId w:val="9"/>
        </w:numPr>
        <w:spacing w:after="0" w:afterAutospacing="0" w:before="0" w:beforeAutospacing="0" w:lineRule="auto"/>
        <w:ind w:left="720" w:hanging="360"/>
      </w:pPr>
      <w:r w:rsidDel="00000000" w:rsidR="00000000" w:rsidRPr="00000000">
        <w:rPr>
          <w:rtl w:val="0"/>
        </w:rPr>
        <w:t xml:space="preserve">Incluyen trust level.</w:t>
      </w:r>
    </w:p>
    <w:p w:rsidR="00000000" w:rsidDel="00000000" w:rsidP="00000000" w:rsidRDefault="00000000" w:rsidRPr="00000000" w14:paraId="0000007E">
      <w:pPr>
        <w:numPr>
          <w:ilvl w:val="0"/>
          <w:numId w:val="9"/>
        </w:numPr>
        <w:spacing w:after="0" w:afterAutospacing="0" w:before="0" w:beforeAutospacing="0" w:lineRule="auto"/>
        <w:ind w:left="720" w:hanging="360"/>
      </w:pPr>
      <w:r w:rsidDel="00000000" w:rsidR="00000000" w:rsidRPr="00000000">
        <w:rPr>
          <w:rtl w:val="0"/>
        </w:rPr>
        <w:t xml:space="preserve">Incluyen refresh policy.</w:t>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rtl w:val="0"/>
        </w:rPr>
        <w:t xml:space="preserve">Incluyen parser.</w:t>
      </w:r>
    </w:p>
    <w:p w:rsidR="00000000" w:rsidDel="00000000" w:rsidP="00000000" w:rsidRDefault="00000000" w:rsidRPr="00000000" w14:paraId="00000080">
      <w:pPr>
        <w:numPr>
          <w:ilvl w:val="0"/>
          <w:numId w:val="9"/>
        </w:numPr>
        <w:spacing w:after="0" w:afterAutospacing="0" w:before="0" w:beforeAutospacing="0" w:lineRule="auto"/>
        <w:ind w:left="720" w:hanging="360"/>
      </w:pPr>
      <w:r w:rsidDel="00000000" w:rsidR="00000000" w:rsidRPr="00000000">
        <w:rPr>
          <w:rtl w:val="0"/>
        </w:rPr>
        <w:t xml:space="preserve">Incluyen formato de cita.</w:t>
      </w:r>
    </w:p>
    <w:p w:rsidR="00000000" w:rsidDel="00000000" w:rsidP="00000000" w:rsidRDefault="00000000" w:rsidRPr="00000000" w14:paraId="00000081">
      <w:pPr>
        <w:numPr>
          <w:ilvl w:val="0"/>
          <w:numId w:val="9"/>
        </w:numPr>
        <w:spacing w:after="0" w:afterAutospacing="0" w:before="0" w:beforeAutospacing="0" w:lineRule="auto"/>
        <w:ind w:left="720" w:hanging="360"/>
      </w:pPr>
      <w:r w:rsidDel="00000000" w:rsidR="00000000" w:rsidRPr="00000000">
        <w:rPr>
          <w:rtl w:val="0"/>
        </w:rPr>
        <w:t xml:space="preserve">Definen proceso para agregar fuente.</w:t>
      </w:r>
    </w:p>
    <w:p w:rsidR="00000000" w:rsidDel="00000000" w:rsidP="00000000" w:rsidRDefault="00000000" w:rsidRPr="00000000" w14:paraId="00000082">
      <w:pPr>
        <w:numPr>
          <w:ilvl w:val="0"/>
          <w:numId w:val="9"/>
        </w:numPr>
        <w:spacing w:after="240" w:before="0" w:beforeAutospacing="0" w:lineRule="auto"/>
        <w:ind w:left="720" w:hanging="360"/>
      </w:pPr>
      <w:r w:rsidDel="00000000" w:rsidR="00000000" w:rsidRPr="00000000">
        <w:rPr>
          <w:rtl w:val="0"/>
        </w:rPr>
        <w:t xml:space="preserve">Definen revisión de privacidad.</w:t>
      </w:r>
    </w:p>
    <w:p w:rsidR="00000000" w:rsidDel="00000000" w:rsidP="00000000" w:rsidRDefault="00000000" w:rsidRPr="00000000" w14:paraId="00000083">
      <w:pPr>
        <w:rPr/>
      </w:pPr>
      <w:r w:rsidDel="00000000" w:rsidR="00000000" w:rsidRPr="00000000">
        <w:rPr>
          <w:rtl w:val="0"/>
        </w:rPr>
      </w:r>
    </w:p>
    <w:tbl>
      <w:tblPr>
        <w:tblStyle w:val="Table6"/>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3170"/>
        <w:gridCol w:w="3410"/>
        <w:tblGridChange w:id="0">
          <w:tblGrid>
            <w:gridCol w:w="2690"/>
            <w:gridCol w:w="3170"/>
            <w:gridCol w:w="3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jc w:val="center"/>
              <w:rPr/>
            </w:pPr>
            <w:r w:rsidDel="00000000" w:rsidR="00000000" w:rsidRPr="00000000">
              <w:rPr>
                <w:b w:val="1"/>
                <w:bCs w:val="1"/>
                <w:rtl w:val="0"/>
              </w:rPr>
              <w:t xml:space="preserve">Ejemplo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rtl w:val="0"/>
              </w:rPr>
              <w:t xml:space="preserve">Identificador único de la fuente.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rFonts w:ascii="Roboto Mono" w:cs="Roboto Mono" w:eastAsia="Roboto Mono" w:hAnsi="Roboto Mono"/>
                <w:color w:val="188038"/>
                <w:rtl w:val="0"/>
              </w:rPr>
              <w:t xml:space="preserve">inegi-localidades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tl w:val="0"/>
              </w:rPr>
              <w:t xml:space="preserve">Nombre legible.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tl w:val="0"/>
              </w:rPr>
              <w:t xml:space="preserve">INEGI, localidades y población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Fonts w:ascii="Roboto Mono" w:cs="Roboto Mono" w:eastAsia="Roboto Mono" w:hAnsi="Roboto Mono"/>
                <w:color w:val="188038"/>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t xml:space="preserve">URL consultada.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tl w:val="0"/>
              </w:rPr>
              <w:t xml:space="preserve">Portal oficial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Fonts w:ascii="Roboto Mono" w:cs="Roboto Mono" w:eastAsia="Roboto Mono" w:hAnsi="Roboto Mono"/>
                <w:color w:val="188038"/>
                <w:rtl w:val="0"/>
              </w:rPr>
              <w:t xml:space="preserve">source_type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t xml:space="preserve">Tipo de fuente.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tl w:val="0"/>
              </w:rPr>
              <w:t xml:space="preserve">federal, municipal, climate, map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Fonts w:ascii="Roboto Mono" w:cs="Roboto Mono" w:eastAsia="Roboto Mono" w:hAnsi="Roboto Mono"/>
                <w:color w:val="188038"/>
                <w:rtl w:val="0"/>
              </w:rPr>
              <w:t xml:space="preserve">trust_level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tl w:val="0"/>
              </w:rPr>
              <w:t xml:space="preserve">Nivel de confianza.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rFonts w:ascii="Roboto Mono" w:cs="Roboto Mono" w:eastAsia="Roboto Mono" w:hAnsi="Roboto Mono"/>
                <w:color w:val="188038"/>
                <w:rtl w:val="0"/>
              </w:rPr>
              <w:t xml:space="preserve">refresh_policy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rtl w:val="0"/>
              </w:rPr>
              <w:t xml:space="preserve">Cómo se actualiza.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pPr>
            <w:r w:rsidDel="00000000" w:rsidR="00000000" w:rsidRPr="00000000">
              <w:rPr>
                <w:rtl w:val="0"/>
              </w:rPr>
              <w:t xml:space="preserve">daily, on_demand, manual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pPr>
            <w:r w:rsidDel="00000000" w:rsidR="00000000" w:rsidRPr="00000000">
              <w:rPr>
                <w:rFonts w:ascii="Roboto Mono" w:cs="Roboto Mono" w:eastAsia="Roboto Mono" w:hAnsi="Roboto Mono"/>
                <w:color w:val="188038"/>
                <w:rtl w:val="0"/>
              </w:rPr>
              <w:t xml:space="preserve">parser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pPr>
            <w:r w:rsidDel="00000000" w:rsidR="00000000" w:rsidRPr="00000000">
              <w:rPr>
                <w:rtl w:val="0"/>
              </w:rPr>
              <w:t xml:space="preserve">Parser usado.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pPr>
            <w:r w:rsidDel="00000000" w:rsidR="00000000" w:rsidRPr="00000000">
              <w:rPr>
                <w:rtl w:val="0"/>
              </w:rPr>
              <w:t xml:space="preserve">pdf_parser, html_scraper, csv_import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pPr>
            <w:r w:rsidDel="00000000" w:rsidR="00000000" w:rsidRPr="00000000">
              <w:rPr>
                <w:rFonts w:ascii="Roboto Mono" w:cs="Roboto Mono" w:eastAsia="Roboto Mono" w:hAnsi="Roboto Mono"/>
                <w:color w:val="188038"/>
                <w:rtl w:val="0"/>
              </w:rPr>
              <w:t xml:space="preserve">citation_format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pPr>
            <w:r w:rsidDel="00000000" w:rsidR="00000000" w:rsidRPr="00000000">
              <w:rPr>
                <w:rtl w:val="0"/>
              </w:rPr>
              <w:t xml:space="preserve">Cómo se cita.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pPr>
            <w:r w:rsidDel="00000000" w:rsidR="00000000" w:rsidRPr="00000000">
              <w:rPr>
                <w:rtl w:val="0"/>
              </w:rPr>
              <w:t xml:space="preserve">Nombre, fecha, URL, timestamp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pPr>
            <w:r w:rsidDel="00000000" w:rsidR="00000000" w:rsidRPr="00000000">
              <w:rPr>
                <w:rFonts w:ascii="Roboto Mono" w:cs="Roboto Mono" w:eastAsia="Roboto Mono" w:hAnsi="Roboto Mono"/>
                <w:color w:val="188038"/>
                <w:rtl w:val="0"/>
              </w:rPr>
              <w:t xml:space="preserve">privacy_review_required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rPr/>
            </w:pPr>
            <w:r w:rsidDel="00000000" w:rsidR="00000000" w:rsidRPr="00000000">
              <w:rPr>
                <w:rtl w:val="0"/>
              </w:rPr>
              <w:t xml:space="preserve">Si requiere revisión de privacidad.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rPr/>
            </w:pPr>
            <w:r w:rsidDel="00000000" w:rsidR="00000000" w:rsidRPr="00000000">
              <w:rPr>
                <w:rtl w:val="0"/>
              </w:rPr>
              <w:t xml:space="preserve">true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rPr/>
            </w:pPr>
            <w:r w:rsidDel="00000000" w:rsidR="00000000" w:rsidRPr="00000000">
              <w:rPr>
                <w:rtl w:val="0"/>
              </w:rPr>
              <w:t xml:space="preserve">Estado actual.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rPr/>
            </w:pPr>
            <w:r w:rsidDel="00000000" w:rsidR="00000000" w:rsidRPr="00000000">
              <w:rPr>
                <w:rtl w:val="0"/>
              </w:rPr>
              <w:t xml:space="preserve">active, pending, obsolete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rPr/>
            </w:pPr>
            <w:r w:rsidDel="00000000" w:rsidR="00000000" w:rsidRPr="00000000">
              <w:rPr>
                <w:rFonts w:ascii="Roboto Mono" w:cs="Roboto Mono" w:eastAsia="Roboto Mono" w:hAnsi="Roboto Mono"/>
                <w:color w:val="188038"/>
                <w:rtl w:val="0"/>
              </w:rPr>
              <w:t xml:space="preserve">approved_by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rPr/>
            </w:pPr>
            <w:r w:rsidDel="00000000" w:rsidR="00000000" w:rsidRPr="00000000">
              <w:rPr>
                <w:rtl w:val="0"/>
              </w:rPr>
              <w:t xml:space="preserve">Rol que aprobó la fuente.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rPr/>
            </w:pPr>
            <w:r w:rsidDel="00000000" w:rsidR="00000000" w:rsidRPr="00000000">
              <w:rPr>
                <w:rtl w:val="0"/>
              </w:rPr>
              <w:t xml:space="preserve">Coordinación o Validador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rPr/>
            </w:pPr>
            <w:r w:rsidDel="00000000" w:rsidR="00000000" w:rsidRPr="00000000">
              <w:rPr>
                <w:rFonts w:ascii="Roboto Mono" w:cs="Roboto Mono" w:eastAsia="Roboto Mono" w:hAnsi="Roboto Mono"/>
                <w:color w:val="188038"/>
                <w:rtl w:val="0"/>
              </w:rPr>
              <w:t xml:space="preserve">last_checked_at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rPr/>
            </w:pPr>
            <w:r w:rsidDel="00000000" w:rsidR="00000000" w:rsidRPr="00000000">
              <w:rPr>
                <w:rtl w:val="0"/>
              </w:rPr>
              <w:t xml:space="preserve">Última revisión.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rPr/>
            </w:pPr>
            <w:r w:rsidDel="00000000" w:rsidR="00000000" w:rsidRPr="00000000">
              <w:rPr>
                <w:rtl w:val="0"/>
              </w:rPr>
              <w:t xml:space="preserve">YYYY-MM-DD</w:t>
            </w:r>
          </w:p>
        </w:tc>
      </w:tr>
    </w:tbl>
    <w:p w:rsidR="00000000" w:rsidDel="00000000" w:rsidP="00000000" w:rsidRDefault="00000000" w:rsidRPr="00000000" w14:paraId="000000AB">
      <w:pPr>
        <w:rPr/>
      </w:pPr>
      <w:r w:rsidDel="00000000" w:rsidR="00000000" w:rsidRPr="00000000">
        <w:rPr>
          <w:rtl w:val="0"/>
        </w:rPr>
      </w:r>
    </w:p>
    <w:tbl>
      <w:tblPr>
        <w:tblStyle w:val="Table7"/>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4085"/>
        <w:gridCol w:w="3095"/>
        <w:tblGridChange w:id="0">
          <w:tblGrid>
            <w:gridCol w:w="2105"/>
            <w:gridCol w:w="4085"/>
            <w:gridCol w:w="3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jc w:val="center"/>
              <w:rPr/>
            </w:pPr>
            <w:r w:rsidDel="00000000" w:rsidR="00000000" w:rsidRPr="00000000">
              <w:rPr>
                <w:b w:val="1"/>
                <w:bCs w:val="1"/>
                <w:rtl w:val="0"/>
              </w:rPr>
              <w:t xml:space="preserve">Paso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jc w:val="center"/>
              <w:rPr/>
            </w:pPr>
            <w:r w:rsidDel="00000000" w:rsidR="00000000" w:rsidRPr="00000000">
              <w:rPr>
                <w:b w:val="1"/>
                <w:bCs w:val="1"/>
                <w:rtl w:val="0"/>
              </w:rPr>
              <w:t xml:space="preserve">Pregunta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jc w:val="center"/>
              <w:rPr/>
            </w:pPr>
            <w:r w:rsidDel="00000000" w:rsidR="00000000" w:rsidRPr="00000000">
              <w:rPr>
                <w:b w:val="1"/>
                <w:bCs w:val="1"/>
                <w:rtl w:val="0"/>
              </w:rPr>
              <w:t xml:space="preserve">Responsable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rPr/>
            </w:pPr>
            <w:r w:rsidDel="00000000" w:rsidR="00000000" w:rsidRPr="00000000">
              <w:rPr>
                <w:rtl w:val="0"/>
              </w:rPr>
              <w:t xml:space="preserve">1. Propuesta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rPr/>
            </w:pPr>
            <w:r w:rsidDel="00000000" w:rsidR="00000000" w:rsidRPr="00000000">
              <w:rPr>
                <w:rtl w:val="0"/>
              </w:rPr>
              <w:t xml:space="preserve">¿Qué fuente se quiere agregar y para qué?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rPr/>
            </w:pPr>
            <w:r w:rsidDel="00000000" w:rsidR="00000000" w:rsidRPr="00000000">
              <w:rPr>
                <w:rtl w:val="0"/>
              </w:rPr>
              <w:t xml:space="preserve">Secretaría, Coordinación, Operador de piloto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rPr/>
            </w:pPr>
            <w:r w:rsidDel="00000000" w:rsidR="00000000" w:rsidRPr="00000000">
              <w:rPr>
                <w:rtl w:val="0"/>
              </w:rPr>
              <w:t xml:space="preserve">2. Clasificación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rPr/>
            </w:pPr>
            <w:r w:rsidDel="00000000" w:rsidR="00000000" w:rsidRPr="00000000">
              <w:rPr>
                <w:rtl w:val="0"/>
              </w:rPr>
              <w:t xml:space="preserve">¿Es municipal, estatal, federal, comunitaria, mapa, clima u otra?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rPr/>
            </w:pPr>
            <w:r w:rsidDel="00000000" w:rsidR="00000000" w:rsidRPr="00000000">
              <w:rPr>
                <w:rtl w:val="0"/>
              </w:rPr>
              <w:t xml:space="preserve">Coordinación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rPr/>
            </w:pPr>
            <w:r w:rsidDel="00000000" w:rsidR="00000000" w:rsidRPr="00000000">
              <w:rPr>
                <w:rtl w:val="0"/>
              </w:rPr>
              <w:t xml:space="preserve">3. Trust level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rPr/>
            </w:pPr>
            <w:r w:rsidDel="00000000" w:rsidR="00000000" w:rsidRPr="00000000">
              <w:rPr>
                <w:rtl w:val="0"/>
              </w:rPr>
              <w:t xml:space="preserve">¿Qué nivel de confianza tiene?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rPr/>
            </w:pPr>
            <w:r w:rsidDel="00000000" w:rsidR="00000000" w:rsidRPr="00000000">
              <w:rPr>
                <w:rtl w:val="0"/>
              </w:rPr>
              <w:t xml:space="preserve">Validador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rPr/>
            </w:pPr>
            <w:r w:rsidDel="00000000" w:rsidR="00000000" w:rsidRPr="00000000">
              <w:rPr>
                <w:rtl w:val="0"/>
              </w:rPr>
              <w:t xml:space="preserve">4. Revisión de privacidad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pPr>
            <w:r w:rsidDel="00000000" w:rsidR="00000000" w:rsidRPr="00000000">
              <w:rPr>
                <w:rtl w:val="0"/>
              </w:rPr>
              <w:t xml:space="preserve">¿Puede exponer datos sensibles o ubicaciones exactas?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pPr>
            <w:r w:rsidDel="00000000" w:rsidR="00000000" w:rsidRPr="00000000">
              <w:rPr>
                <w:rtl w:val="0"/>
              </w:rPr>
              <w:t xml:space="preserve">Validador, Comité</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rPr/>
            </w:pPr>
            <w:r w:rsidDel="00000000" w:rsidR="00000000" w:rsidRPr="00000000">
              <w:rPr>
                <w:rtl w:val="0"/>
              </w:rPr>
              <w:t xml:space="preserve">5. Parser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pPr>
            <w:r w:rsidDel="00000000" w:rsidR="00000000" w:rsidRPr="00000000">
              <w:rPr>
                <w:rtl w:val="0"/>
              </w:rPr>
              <w:t xml:space="preserve">¿Cómo se procesa técnicamente?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rPr/>
            </w:pPr>
            <w:r w:rsidDel="00000000" w:rsidR="00000000" w:rsidRPr="00000000">
              <w:rPr>
                <w:rtl w:val="0"/>
              </w:rPr>
              <w:t xml:space="preserve">Admin técnico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rPr/>
            </w:pPr>
            <w:r w:rsidDel="00000000" w:rsidR="00000000" w:rsidRPr="00000000">
              <w:rPr>
                <w:rtl w:val="0"/>
              </w:rPr>
              <w:t xml:space="preserve">6. 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rPr/>
            </w:pPr>
            <w:r w:rsidDel="00000000" w:rsidR="00000000" w:rsidRPr="00000000">
              <w:rPr>
                <w:rtl w:val="0"/>
              </w:rPr>
              <w:t xml:space="preserve">¿La fuente se puede citar correctamente?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rPr/>
            </w:pPr>
            <w:r w:rsidDel="00000000" w:rsidR="00000000" w:rsidRPr="00000000">
              <w:rPr>
                <w:rtl w:val="0"/>
              </w:rPr>
              <w:t xml:space="preserve">Admin técnico, Validador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rPr/>
            </w:pPr>
            <w:r w:rsidDel="00000000" w:rsidR="00000000" w:rsidRPr="00000000">
              <w:rPr>
                <w:rtl w:val="0"/>
              </w:rPr>
              <w:t xml:space="preserve">7. Aprobación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rPr/>
            </w:pPr>
            <w:r w:rsidDel="00000000" w:rsidR="00000000" w:rsidRPr="00000000">
              <w:rPr>
                <w:rtl w:val="0"/>
              </w:rPr>
              <w:t xml:space="preserve">¿Quién autoriza que se use como fuente activa?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rPr/>
            </w:pPr>
            <w:r w:rsidDel="00000000" w:rsidR="00000000" w:rsidRPr="00000000">
              <w:rPr>
                <w:rtl w:val="0"/>
              </w:rPr>
              <w:t xml:space="preserve">Comité o Coordinación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rPr/>
            </w:pPr>
            <w:r w:rsidDel="00000000" w:rsidR="00000000" w:rsidRPr="00000000">
              <w:rPr>
                <w:rtl w:val="0"/>
              </w:rPr>
              <w:t xml:space="preserve">8. Activación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rPr/>
            </w:pPr>
            <w:r w:rsidDel="00000000" w:rsidR="00000000" w:rsidRPr="00000000">
              <w:rPr>
                <w:rtl w:val="0"/>
              </w:rPr>
              <w:t xml:space="preserve">¿Queda activa, pendiente o limitada?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rPr/>
            </w:pPr>
            <w:r w:rsidDel="00000000" w:rsidR="00000000" w:rsidRPr="00000000">
              <w:rPr>
                <w:rtl w:val="0"/>
              </w:rPr>
              <w:t xml:space="preserve">Admin técnico</w:t>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7. Jerarquía de fuentes </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i2zq925i6i7a" w:id="7"/>
      <w:bookmarkEnd w:id="7"/>
      <w:r w:rsidDel="00000000" w:rsidR="00000000" w:rsidRPr="00000000">
        <w:rPr>
          <w:b w:val="1"/>
          <w:bCs w:val="1"/>
          <w:sz w:val="34"/>
          <w:szCs w:val="34"/>
          <w:rtl w:val="0"/>
        </w:rPr>
        <w:t xml:space="preserve">Qué es</w:t>
      </w:r>
    </w:p>
    <w:p w:rsidR="00000000" w:rsidDel="00000000" w:rsidP="00000000" w:rsidRDefault="00000000" w:rsidRPr="00000000" w14:paraId="000000CB">
      <w:pPr>
        <w:spacing w:after="240" w:before="240" w:lineRule="auto"/>
        <w:rPr/>
      </w:pPr>
      <w:r w:rsidDel="00000000" w:rsidR="00000000" w:rsidRPr="00000000">
        <w:rPr>
          <w:rtl w:val="0"/>
        </w:rPr>
        <w:t xml:space="preserve">La jerarquía de fuentes es el libro de reglas para decidir qué fuente pesa más cuando hay contradicciones.</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u1iya03my9ld" w:id="8"/>
      <w:bookmarkEnd w:id="8"/>
      <w:r w:rsidDel="00000000" w:rsidR="00000000" w:rsidRPr="00000000">
        <w:rPr>
          <w:b w:val="1"/>
          <w:bCs w:val="1"/>
          <w:sz w:val="34"/>
          <w:szCs w:val="34"/>
          <w:rtl w:val="0"/>
        </w:rPr>
        <w:t xml:space="preserve">Pregunta de producto</w:t>
      </w:r>
    </w:p>
    <w:p w:rsidR="00000000" w:rsidDel="00000000" w:rsidP="00000000" w:rsidRDefault="00000000" w:rsidRPr="00000000" w14:paraId="000000CD">
      <w:pPr>
        <w:spacing w:after="240" w:before="240" w:lineRule="auto"/>
        <w:ind w:left="600" w:right="600" w:firstLine="0"/>
        <w:rPr/>
      </w:pPr>
      <w:r w:rsidDel="00000000" w:rsidR="00000000" w:rsidRPr="00000000">
        <w:rPr>
          <w:rtl w:val="0"/>
        </w:rPr>
        <w:t xml:space="preserve">¿Qué hace IAldea cuando dos fuentes dicen cosas diferentes?</w:t>
      </w:r>
    </w:p>
    <w:p w:rsidR="00000000" w:rsidDel="00000000" w:rsidP="00000000" w:rsidRDefault="00000000" w:rsidRPr="00000000" w14:paraId="000000CE">
      <w:pPr>
        <w:rPr/>
      </w:pPr>
      <w:r w:rsidDel="00000000" w:rsidR="00000000" w:rsidRPr="00000000">
        <w:rPr>
          <w:rtl w:val="0"/>
        </w:rPr>
      </w:r>
    </w:p>
    <w:tbl>
      <w:tblPr>
        <w:tblStyle w:val="Table8"/>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5255"/>
        <w:gridCol w:w="1250"/>
        <w:tblGridChange w:id="0">
          <w:tblGrid>
            <w:gridCol w:w="1310"/>
            <w:gridCol w:w="5255"/>
            <w:gridCol w:w="1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jc w:val="center"/>
              <w:rPr/>
            </w:pPr>
            <w:r w:rsidDel="00000000" w:rsidR="00000000" w:rsidRPr="00000000">
              <w:rPr>
                <w:b w:val="1"/>
                <w:bCs w:val="1"/>
                <w:rtl w:val="0"/>
              </w:rPr>
              <w:t xml:space="preserve">Trust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jc w:val="center"/>
              <w:rPr/>
            </w:pPr>
            <w:r w:rsidDel="00000000" w:rsidR="00000000" w:rsidRPr="00000000">
              <w:rPr>
                <w:b w:val="1"/>
                <w:bCs w:val="1"/>
                <w:rtl w:val="0"/>
              </w:rPr>
              <w:t xml:space="preserve">Tipo de fuente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jc w:val="center"/>
              <w:rPr/>
            </w:pPr>
            <w:r w:rsidDel="00000000" w:rsidR="00000000" w:rsidRPr="00000000">
              <w:rPr>
                <w:b w:val="1"/>
                <w:bCs w:val="1"/>
                <w:rtl w:val="0"/>
              </w:rPr>
              <w:t xml:space="preserve">Prioridad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pPr>
            <w:r w:rsidDel="00000000" w:rsidR="00000000" w:rsidRPr="00000000">
              <w:rPr>
                <w:rtl w:val="0"/>
              </w:rPr>
              <w:t xml:space="preserve">Fuentes públicas oficiales con timestamp verificable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rPr/>
            </w:pPr>
            <w:r w:rsidDel="00000000" w:rsidR="00000000" w:rsidRPr="00000000">
              <w:rPr>
                <w:rtl w:val="0"/>
              </w:rPr>
              <w:t xml:space="preserve">Máxima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rPr/>
            </w:pPr>
            <w:r w:rsidDel="00000000" w:rsidR="00000000" w:rsidRPr="00000000">
              <w:rPr>
                <w:rtl w:val="0"/>
              </w:rPr>
              <w:t xml:space="preserve">Documentos aprobados por la comunidad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pPr>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pPr>
            <w:r w:rsidDel="00000000" w:rsidR="00000000" w:rsidRPr="00000000">
              <w:rPr>
                <w:rtl w:val="0"/>
              </w:rPr>
              <w:t xml:space="preserve">Actas de asamblea con quórum válido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rPr/>
            </w:pPr>
            <w:r w:rsidDel="00000000" w:rsidR="00000000" w:rsidRPr="00000000">
              <w:rPr>
                <w:rtl w:val="0"/>
              </w:rPr>
              <w:t xml:space="preserve">Media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rtl w:val="0"/>
              </w:rPr>
              <w:t xml:space="preserve">Feedback ciudadano autorizado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rPr/>
            </w:pPr>
            <w:r w:rsidDel="00000000" w:rsidR="00000000" w:rsidRPr="00000000">
              <w:rPr>
                <w:rtl w:val="0"/>
              </w:rPr>
              <w:t xml:space="preserve">Inferencia del modelo de 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rPr/>
            </w:pPr>
            <w:r w:rsidDel="00000000" w:rsidR="00000000" w:rsidRPr="00000000">
              <w:rPr>
                <w:rtl w:val="0"/>
              </w:rPr>
              <w:t xml:space="preserve">Mínima</w:t>
            </w:r>
          </w:p>
        </w:tc>
      </w:tr>
    </w:tbl>
    <w:p w:rsidR="00000000" w:rsidDel="00000000" w:rsidP="00000000" w:rsidRDefault="00000000" w:rsidRPr="00000000" w14:paraId="000000E1">
      <w:pPr>
        <w:rPr/>
      </w:pPr>
      <w:r w:rsidDel="00000000" w:rsidR="00000000" w:rsidRPr="00000000">
        <w:rPr>
          <w:rtl w:val="0"/>
        </w:rPr>
      </w:r>
    </w:p>
    <w:tbl>
      <w:tblPr>
        <w:tblStyle w:val="Table9"/>
        <w:tblW w:w="9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0"/>
        <w:gridCol w:w="5570"/>
        <w:tblGridChange w:id="0">
          <w:tblGrid>
            <w:gridCol w:w="3530"/>
            <w:gridCol w:w="5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jc w:val="center"/>
              <w:rPr/>
            </w:pPr>
            <w:r w:rsidDel="00000000" w:rsidR="00000000" w:rsidRPr="00000000">
              <w:rPr>
                <w:b w:val="1"/>
                <w:bCs w:val="1"/>
                <w:rtl w:val="0"/>
              </w:rPr>
              <w:t xml:space="preserve">Sección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jc w:val="center"/>
              <w:rPr/>
            </w:pPr>
            <w:r w:rsidDel="00000000" w:rsidR="00000000" w:rsidRPr="00000000">
              <w:rPr>
                <w:b w:val="1"/>
                <w:bCs w:val="1"/>
                <w:rtl w:val="0"/>
              </w:rPr>
              <w:t xml:space="preserve">Qué debe contener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rPr/>
            </w:pPr>
            <w:r w:rsidDel="00000000" w:rsidR="00000000" w:rsidRPr="00000000">
              <w:rPr>
                <w:b w:val="1"/>
                <w:bCs w:val="1"/>
                <w:rtl w:val="0"/>
              </w:rPr>
              <w:t xml:space="preserve">1. Definición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rPr/>
            </w:pPr>
            <w:r w:rsidDel="00000000" w:rsidR="00000000" w:rsidRPr="00000000">
              <w:rPr>
                <w:rtl w:val="0"/>
              </w:rPr>
              <w:t xml:space="preserve">Para qué sirve la jerarquía de fuentes.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rPr/>
            </w:pPr>
            <w:r w:rsidDel="00000000" w:rsidR="00000000" w:rsidRPr="00000000">
              <w:rPr>
                <w:b w:val="1"/>
                <w:bCs w:val="1"/>
                <w:rtl w:val="0"/>
              </w:rPr>
              <w:t xml:space="preserve">2. Orden canónico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pPr>
            <w:r w:rsidDel="00000000" w:rsidR="00000000" w:rsidRPr="00000000">
              <w:rPr>
                <w:rtl w:val="0"/>
              </w:rPr>
              <w:t xml:space="preserve">Trust 1 a 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rPr/>
            </w:pPr>
            <w:r w:rsidDel="00000000" w:rsidR="00000000" w:rsidRPr="00000000">
              <w:rPr>
                <w:b w:val="1"/>
                <w:bCs w:val="1"/>
                <w:rtl w:val="0"/>
              </w:rPr>
              <w:t xml:space="preserve">3. Contradicciones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rPr/>
            </w:pPr>
            <w:r w:rsidDel="00000000" w:rsidR="00000000" w:rsidRPr="00000000">
              <w:rPr>
                <w:rtl w:val="0"/>
              </w:rPr>
              <w:t xml:space="preserve">Qué hacer cuando fuentes chocan.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rPr/>
            </w:pPr>
            <w:r w:rsidDel="00000000" w:rsidR="00000000" w:rsidRPr="00000000">
              <w:rPr>
                <w:b w:val="1"/>
                <w:bCs w:val="1"/>
                <w:rtl w:val="0"/>
              </w:rPr>
              <w:t xml:space="preserve">4. Empates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rPr/>
            </w:pPr>
            <w:r w:rsidDel="00000000" w:rsidR="00000000" w:rsidRPr="00000000">
              <w:rPr>
                <w:rtl w:val="0"/>
              </w:rPr>
              <w:t xml:space="preserve">Qué hacer cuando dos fuentes tienen el mismo trust.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rPr/>
            </w:pPr>
            <w:r w:rsidDel="00000000" w:rsidR="00000000" w:rsidRPr="00000000">
              <w:rPr>
                <w:b w:val="1"/>
                <w:bCs w:val="1"/>
                <w:rtl w:val="0"/>
              </w:rPr>
              <w:t xml:space="preserve">5. Obsolescencia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rPr/>
            </w:pPr>
            <w:r w:rsidDel="00000000" w:rsidR="00000000" w:rsidRPr="00000000">
              <w:rPr>
                <w:rtl w:val="0"/>
              </w:rPr>
              <w:t xml:space="preserve">Cuándo una fuente vieja pierde prioridad.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pPr>
            <w:r w:rsidDel="00000000" w:rsidR="00000000" w:rsidRPr="00000000">
              <w:rPr>
                <w:b w:val="1"/>
                <w:bCs w:val="1"/>
                <w:rtl w:val="0"/>
              </w:rPr>
              <w:t xml:space="preserve">6. Fuente comprometida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rPr/>
            </w:pPr>
            <w:r w:rsidDel="00000000" w:rsidR="00000000" w:rsidRPr="00000000">
              <w:rPr>
                <w:rtl w:val="0"/>
              </w:rPr>
              <w:t xml:space="preserve">Qué pasa si una fuente fue manipulada o no confiable.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rPr/>
            </w:pPr>
            <w:r w:rsidDel="00000000" w:rsidR="00000000" w:rsidRPr="00000000">
              <w:rPr>
                <w:b w:val="1"/>
                <w:bCs w:val="1"/>
                <w:rtl w:val="0"/>
              </w:rPr>
              <w:t xml:space="preserve">7. Fuente menor pero más reciente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rPr/>
            </w:pPr>
            <w:r w:rsidDel="00000000" w:rsidR="00000000" w:rsidRPr="00000000">
              <w:rPr>
                <w:rtl w:val="0"/>
              </w:rPr>
              <w:t xml:space="preserve">Cuándo puede superar una fuente más confiable pero antigua.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rPr/>
            </w:pPr>
            <w:r w:rsidDel="00000000" w:rsidR="00000000" w:rsidRPr="00000000">
              <w:rPr>
                <w:b w:val="1"/>
                <w:bCs w:val="1"/>
                <w:rtl w:val="0"/>
              </w:rPr>
              <w:t xml:space="preserve">8. Validador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rPr/>
            </w:pPr>
            <w:r w:rsidDel="00000000" w:rsidR="00000000" w:rsidRPr="00000000">
              <w:rPr>
                <w:rtl w:val="0"/>
              </w:rPr>
              <w:t xml:space="preserve">Cómo decide si responde, presenta ambas o se niega.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rPr/>
            </w:pPr>
            <w:r w:rsidDel="00000000" w:rsidR="00000000" w:rsidRPr="00000000">
              <w:rPr>
                <w:b w:val="1"/>
                <w:bCs w:val="1"/>
                <w:rtl w:val="0"/>
              </w:rPr>
              <w:t xml:space="preserve">9. UX requerida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rPr/>
            </w:pPr>
            <w:r w:rsidDel="00000000" w:rsidR="00000000" w:rsidRPr="00000000">
              <w:rPr>
                <w:rtl w:val="0"/>
              </w:rPr>
              <w:t xml:space="preserve">Cómo mostrar contradicción, fecha, trust y revisión humana.</w:t>
            </w:r>
          </w:p>
        </w:tc>
      </w:tr>
    </w:tbl>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jge22wnlzxxa" w:id="9"/>
      <w:bookmarkEnd w:id="9"/>
      <w:r w:rsidDel="00000000" w:rsidR="00000000" w:rsidRPr="00000000">
        <w:rPr>
          <w:b w:val="1"/>
          <w:bCs w:val="1"/>
          <w:color w:val="000000"/>
          <w:sz w:val="26"/>
          <w:szCs w:val="26"/>
          <w:rtl w:val="0"/>
        </w:rPr>
        <w:t xml:space="preserve">está listo si:</w:t>
      </w:r>
    </w:p>
    <w:p w:rsidR="00000000" w:rsidDel="00000000" w:rsidP="00000000" w:rsidRDefault="00000000" w:rsidRPr="00000000" w14:paraId="000000F7">
      <w:pPr>
        <w:numPr>
          <w:ilvl w:val="0"/>
          <w:numId w:val="8"/>
        </w:numPr>
        <w:spacing w:after="0" w:afterAutospacing="0" w:before="240" w:lineRule="auto"/>
        <w:ind w:left="720" w:hanging="360"/>
      </w:pPr>
      <w:r w:rsidDel="00000000" w:rsidR="00000000" w:rsidRPr="00000000">
        <w:rPr>
          <w:rtl w:val="0"/>
        </w:rPr>
        <w:t xml:space="preserve">Define trust 1 a 5.</w:t>
      </w:r>
    </w:p>
    <w:p w:rsidR="00000000" w:rsidDel="00000000" w:rsidP="00000000" w:rsidRDefault="00000000" w:rsidRPr="00000000" w14:paraId="000000F8">
      <w:pPr>
        <w:numPr>
          <w:ilvl w:val="0"/>
          <w:numId w:val="8"/>
        </w:numPr>
        <w:spacing w:after="0" w:afterAutospacing="0" w:before="0" w:beforeAutospacing="0" w:lineRule="auto"/>
        <w:ind w:left="720" w:hanging="360"/>
      </w:pPr>
      <w:r w:rsidDel="00000000" w:rsidR="00000000" w:rsidRPr="00000000">
        <w:rPr>
          <w:rtl w:val="0"/>
        </w:rPr>
        <w:t xml:space="preserve">Explica contradicciones.</w:t>
      </w:r>
    </w:p>
    <w:p w:rsidR="00000000" w:rsidDel="00000000" w:rsidP="00000000" w:rsidRDefault="00000000" w:rsidRPr="00000000" w14:paraId="000000F9">
      <w:pPr>
        <w:numPr>
          <w:ilvl w:val="0"/>
          <w:numId w:val="8"/>
        </w:numPr>
        <w:spacing w:after="0" w:afterAutospacing="0" w:before="0" w:beforeAutospacing="0" w:lineRule="auto"/>
        <w:ind w:left="720" w:hanging="360"/>
      </w:pPr>
      <w:r w:rsidDel="00000000" w:rsidR="00000000" w:rsidRPr="00000000">
        <w:rPr>
          <w:rtl w:val="0"/>
        </w:rPr>
        <w:t xml:space="preserve">Explica empates.</w:t>
      </w:r>
    </w:p>
    <w:p w:rsidR="00000000" w:rsidDel="00000000" w:rsidP="00000000" w:rsidRDefault="00000000" w:rsidRPr="00000000" w14:paraId="000000FA">
      <w:pPr>
        <w:numPr>
          <w:ilvl w:val="0"/>
          <w:numId w:val="8"/>
        </w:numPr>
        <w:spacing w:after="0" w:afterAutospacing="0" w:before="0" w:beforeAutospacing="0" w:lineRule="auto"/>
        <w:ind w:left="720" w:hanging="360"/>
      </w:pPr>
      <w:r w:rsidDel="00000000" w:rsidR="00000000" w:rsidRPr="00000000">
        <w:rPr>
          <w:rtl w:val="0"/>
        </w:rPr>
        <w:t xml:space="preserve">Explica fuentes obsoletas.</w:t>
      </w:r>
    </w:p>
    <w:p w:rsidR="00000000" w:rsidDel="00000000" w:rsidP="00000000" w:rsidRDefault="00000000" w:rsidRPr="00000000" w14:paraId="000000FB">
      <w:pPr>
        <w:numPr>
          <w:ilvl w:val="0"/>
          <w:numId w:val="8"/>
        </w:numPr>
        <w:spacing w:after="0" w:afterAutospacing="0" w:before="0" w:beforeAutospacing="0" w:lineRule="auto"/>
        <w:ind w:left="720" w:hanging="360"/>
      </w:pPr>
      <w:r w:rsidDel="00000000" w:rsidR="00000000" w:rsidRPr="00000000">
        <w:rPr>
          <w:rtl w:val="0"/>
        </w:rPr>
        <w:t xml:space="preserve">Explica fuentes comprometidas.</w:t>
      </w:r>
    </w:p>
    <w:p w:rsidR="00000000" w:rsidDel="00000000" w:rsidP="00000000" w:rsidRDefault="00000000" w:rsidRPr="00000000" w14:paraId="000000FC">
      <w:pPr>
        <w:numPr>
          <w:ilvl w:val="0"/>
          <w:numId w:val="8"/>
        </w:numPr>
        <w:spacing w:after="0" w:afterAutospacing="0" w:before="0" w:beforeAutospacing="0" w:lineRule="auto"/>
        <w:ind w:left="720" w:hanging="360"/>
      </w:pPr>
      <w:r w:rsidDel="00000000" w:rsidR="00000000" w:rsidRPr="00000000">
        <w:rPr>
          <w:rtl w:val="0"/>
        </w:rPr>
        <w:t xml:space="preserve">Explica cuándo una fuente más reciente puede o no superar otra.</w:t>
      </w:r>
    </w:p>
    <w:p w:rsidR="00000000" w:rsidDel="00000000" w:rsidP="00000000" w:rsidRDefault="00000000" w:rsidRPr="00000000" w14:paraId="000000FD">
      <w:pPr>
        <w:numPr>
          <w:ilvl w:val="0"/>
          <w:numId w:val="8"/>
        </w:numPr>
        <w:spacing w:after="240" w:before="0" w:beforeAutospacing="0" w:lineRule="auto"/>
        <w:ind w:left="720" w:hanging="360"/>
      </w:pPr>
      <w:r w:rsidDel="00000000" w:rsidR="00000000" w:rsidRPr="00000000">
        <w:rPr>
          <w:rtl w:val="0"/>
        </w:rPr>
        <w:t xml:space="preserve">Incluye mensajes de UX para contradicciones.</w:t>
      </w:r>
    </w:p>
    <w:p w:rsidR="00000000" w:rsidDel="00000000" w:rsidP="00000000" w:rsidRDefault="00000000" w:rsidRPr="00000000" w14:paraId="000000FE">
      <w:pPr>
        <w:rPr/>
      </w:pPr>
      <w:r w:rsidDel="00000000" w:rsidR="00000000" w:rsidRPr="00000000">
        <w:rPr>
          <w:rtl w:val="0"/>
        </w:rPr>
      </w:r>
    </w:p>
    <w:tbl>
      <w:tblPr>
        <w:tblStyle w:val="Table10"/>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2675"/>
        <w:gridCol w:w="3905"/>
        <w:tblGridChange w:id="0">
          <w:tblGrid>
            <w:gridCol w:w="2690"/>
            <w:gridCol w:w="2675"/>
            <w:gridCol w:w="3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jc w:val="center"/>
              <w:rPr/>
            </w:pPr>
            <w:r w:rsidDel="00000000" w:rsidR="00000000" w:rsidRPr="00000000">
              <w:rPr>
                <w:b w:val="1"/>
                <w:bCs w:val="1"/>
                <w:rtl w:val="0"/>
              </w:rPr>
              <w:t xml:space="preserve">Caso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jc w:val="center"/>
              <w:rPr/>
            </w:pPr>
            <w:r w:rsidDel="00000000" w:rsidR="00000000" w:rsidRPr="00000000">
              <w:rPr>
                <w:b w:val="1"/>
                <w:bCs w:val="1"/>
                <w:rtl w:val="0"/>
              </w:rPr>
              <w:t xml:space="preserve">Qué hace IAldea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jc w:val="center"/>
              <w:rPr/>
            </w:pPr>
            <w:r w:rsidDel="00000000" w:rsidR="00000000" w:rsidRPr="00000000">
              <w:rPr>
                <w:b w:val="1"/>
                <w:bCs w:val="1"/>
                <w:rtl w:val="0"/>
              </w:rPr>
              <w:t xml:space="preserve">Cómo se muestra en UX</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rPr/>
            </w:pPr>
            <w:r w:rsidDel="00000000" w:rsidR="00000000" w:rsidRPr="00000000">
              <w:rPr>
                <w:rtl w:val="0"/>
              </w:rPr>
              <w:t xml:space="preserve">Fuente trust 1 contradice trust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rPr/>
            </w:pPr>
            <w:r w:rsidDel="00000000" w:rsidR="00000000" w:rsidRPr="00000000">
              <w:rPr>
                <w:rtl w:val="0"/>
              </w:rPr>
              <w:t xml:space="preserve">Prioriza trust 1, pero menciona contradicción si es relevante.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rPr/>
            </w:pPr>
            <w:r w:rsidDel="00000000" w:rsidR="00000000" w:rsidRPr="00000000">
              <w:rPr>
                <w:rtl w:val="0"/>
              </w:rPr>
              <w:t xml:space="preserve">“La fuente oficial dice X, mientras que el acta comunitaria dice Y. Se prioriza la fuente oficial por jerarquía, pero requiere revisión comunitaria.”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rPr/>
            </w:pPr>
            <w:r w:rsidDel="00000000" w:rsidR="00000000" w:rsidRPr="00000000">
              <w:rPr>
                <w:rtl w:val="0"/>
              </w:rPr>
              <w:t xml:space="preserve">Dos fuentes del mismo trust se contradicen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rPr/>
            </w:pPr>
            <w:r w:rsidDel="00000000" w:rsidR="00000000" w:rsidRPr="00000000">
              <w:rPr>
                <w:rtl w:val="0"/>
              </w:rPr>
              <w:t xml:space="preserve">Presenta ambas con atribución o pide revisión humana.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rPr/>
            </w:pPr>
            <w:r w:rsidDel="00000000" w:rsidR="00000000" w:rsidRPr="00000000">
              <w:rPr>
                <w:rtl w:val="0"/>
              </w:rPr>
              <w:t xml:space="preserve">“Encontré dos fuentes del mismo nivel que se contradicen.”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rPr/>
            </w:pPr>
            <w:r w:rsidDel="00000000" w:rsidR="00000000" w:rsidRPr="00000000">
              <w:rPr>
                <w:rtl w:val="0"/>
              </w:rPr>
              <w:t xml:space="preserve">Fuente más reciente de menor trust contradice fuente antigua de mayor trust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rPr/>
            </w:pPr>
            <w:r w:rsidDel="00000000" w:rsidR="00000000" w:rsidRPr="00000000">
              <w:rPr>
                <w:rtl w:val="0"/>
              </w:rPr>
              <w:t xml:space="preserve">No pisa automáticamente. Marca tensión temporal.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rPr/>
            </w:pPr>
            <w:r w:rsidDel="00000000" w:rsidR="00000000" w:rsidRPr="00000000">
              <w:rPr>
                <w:rtl w:val="0"/>
              </w:rPr>
              <w:t xml:space="preserve">“Hay una fuente más reciente, pero de menor nivel de confianza. Se requiere revisión humana.”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rPr/>
            </w:pPr>
            <w:r w:rsidDel="00000000" w:rsidR="00000000" w:rsidRPr="00000000">
              <w:rPr>
                <w:rtl w:val="0"/>
              </w:rPr>
              <w:t xml:space="preserve">Fuente comprometida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rPr/>
            </w:pPr>
            <w:r w:rsidDel="00000000" w:rsidR="00000000" w:rsidRPr="00000000">
              <w:rPr>
                <w:rtl w:val="0"/>
              </w:rPr>
              <w:t xml:space="preserve">No se usa para responder, queda marcada.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rPr/>
            </w:pPr>
            <w:r w:rsidDel="00000000" w:rsidR="00000000" w:rsidRPr="00000000">
              <w:rPr>
                <w:rtl w:val="0"/>
              </w:rPr>
              <w:t xml:space="preserve">“Esta fuente fue marcada como comprometida y no se usa como base de respuesta.”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rPr/>
            </w:pPr>
            <w:r w:rsidDel="00000000" w:rsidR="00000000" w:rsidRPr="00000000">
              <w:rPr>
                <w:rtl w:val="0"/>
              </w:rPr>
              <w:t xml:space="preserve">Fuente obsoleta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rPr/>
            </w:pPr>
            <w:r w:rsidDel="00000000" w:rsidR="00000000" w:rsidRPr="00000000">
              <w:rPr>
                <w:rtl w:val="0"/>
              </w:rPr>
              <w:t xml:space="preserve">Se puede mostrar como histórico, no como vigente.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rPr/>
            </w:pPr>
            <w:r w:rsidDel="00000000" w:rsidR="00000000" w:rsidRPr="00000000">
              <w:rPr>
                <w:rtl w:val="0"/>
              </w:rPr>
              <w:t xml:space="preserve">“Esta fuente parece obsoleta. La muestro sólo como antecedente.”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rPr/>
            </w:pPr>
            <w:r w:rsidDel="00000000" w:rsidR="00000000" w:rsidRPr="00000000">
              <w:rPr>
                <w:rtl w:val="0"/>
              </w:rPr>
              <w:t xml:space="preserve">Sólo hay inferencia de 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rPr/>
            </w:pPr>
            <w:r w:rsidDel="00000000" w:rsidR="00000000" w:rsidRPr="00000000">
              <w:rPr>
                <w:rtl w:val="0"/>
              </w:rPr>
              <w:t xml:space="preserve">No se presenta como hecho.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rPr/>
            </w:pPr>
            <w:r w:rsidDel="00000000" w:rsidR="00000000" w:rsidRPr="00000000">
              <w:rPr>
                <w:rtl w:val="0"/>
              </w:rPr>
              <w:t xml:space="preserve">“No encontré una fuente verificable. Esto sería una inferencia, no un dato confirmado.”</w:t>
            </w:r>
          </w:p>
        </w:tc>
      </w:tr>
    </w:tbl>
    <w:p w:rsidR="00000000" w:rsidDel="00000000" w:rsidP="00000000" w:rsidRDefault="00000000" w:rsidRPr="00000000" w14:paraId="00000114">
      <w:pPr>
        <w:rPr/>
      </w:pPr>
      <w:r w:rsidDel="00000000" w:rsidR="00000000" w:rsidRPr="00000000">
        <w:rPr>
          <w:rtl w:val="0"/>
        </w:rPr>
      </w:r>
    </w:p>
    <w:tbl>
      <w:tblPr>
        <w:tblStyle w:val="Table11"/>
        <w:tblW w:w="8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4805"/>
        <w:tblGridChange w:id="0">
          <w:tblGrid>
            <w:gridCol w:w="3230"/>
            <w:gridCol w:w="4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jc w:val="center"/>
              <w:rPr/>
            </w:pPr>
            <w:r w:rsidDel="00000000" w:rsidR="00000000" w:rsidRPr="00000000">
              <w:rPr>
                <w:b w:val="1"/>
                <w:bCs w:val="1"/>
                <w:rtl w:val="0"/>
              </w:rPr>
              <w:t xml:space="preserve">Regla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jc w:val="center"/>
              <w:rPr/>
            </w:pPr>
            <w:r w:rsidDel="00000000" w:rsidR="00000000" w:rsidRPr="00000000">
              <w:rPr>
                <w:b w:val="1"/>
                <w:bCs w:val="1"/>
                <w:rtl w:val="0"/>
              </w:rPr>
              <w:t xml:space="preserve">Comportamiento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rPr/>
            </w:pPr>
            <w:r w:rsidDel="00000000" w:rsidR="00000000" w:rsidRPr="00000000">
              <w:rPr>
                <w:rtl w:val="0"/>
              </w:rPr>
              <w:t xml:space="preserve">Sin fuente suficiente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rPr/>
            </w:pPr>
            <w:r w:rsidDel="00000000" w:rsidR="00000000" w:rsidRPr="00000000">
              <w:rPr>
                <w:rtl w:val="0"/>
              </w:rPr>
              <w:t xml:space="preserve">No responder como hecho.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rPr/>
            </w:pPr>
            <w:r w:rsidDel="00000000" w:rsidR="00000000" w:rsidRPr="00000000">
              <w:rPr>
                <w:rtl w:val="0"/>
              </w:rPr>
              <w:t xml:space="preserve">Fuente contradictoria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rPr/>
            </w:pPr>
            <w:r w:rsidDel="00000000" w:rsidR="00000000" w:rsidRPr="00000000">
              <w:rPr>
                <w:rtl w:val="0"/>
              </w:rPr>
              <w:t xml:space="preserve">Mostrar contradicción o pedir revisión humana.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rPr/>
            </w:pPr>
            <w:r w:rsidDel="00000000" w:rsidR="00000000" w:rsidRPr="00000000">
              <w:rPr>
                <w:rtl w:val="0"/>
              </w:rPr>
              <w:t xml:space="preserve">Fuente fuera de permiso del 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rPr/>
            </w:pPr>
            <w:r w:rsidDel="00000000" w:rsidR="00000000" w:rsidRPr="00000000">
              <w:rPr>
                <w:rtl w:val="0"/>
              </w:rPr>
              <w:t xml:space="preserve">No usarla en respuesta visible.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rPr/>
            </w:pPr>
            <w:r w:rsidDel="00000000" w:rsidR="00000000" w:rsidRPr="00000000">
              <w:rPr>
                <w:rtl w:val="0"/>
              </w:rPr>
              <w:t xml:space="preserve">Fuente confidencial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rPr/>
            </w:pPr>
            <w:r w:rsidDel="00000000" w:rsidR="00000000" w:rsidRPr="00000000">
              <w:rPr>
                <w:rtl w:val="0"/>
              </w:rPr>
              <w:t xml:space="preserve">Sólo usar si el rol tiene acceso.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rPr/>
            </w:pPr>
            <w:r w:rsidDel="00000000" w:rsidR="00000000" w:rsidRPr="00000000">
              <w:rPr>
                <w:rtl w:val="0"/>
              </w:rPr>
              <w:t xml:space="preserve">Inferencia 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rPr/>
            </w:pPr>
            <w:r w:rsidDel="00000000" w:rsidR="00000000" w:rsidRPr="00000000">
              <w:rPr>
                <w:rtl w:val="0"/>
              </w:rPr>
              <w:t xml:space="preserve">Siempre etiquetar como inferencia.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rPr/>
            </w:pPr>
            <w:r w:rsidDel="00000000" w:rsidR="00000000" w:rsidRPr="00000000">
              <w:rPr>
                <w:rtl w:val="0"/>
              </w:rPr>
              <w:t xml:space="preserve">Fuente comprometida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rPr/>
            </w:pPr>
            <w:r w:rsidDel="00000000" w:rsidR="00000000" w:rsidRPr="00000000">
              <w:rPr>
                <w:rtl w:val="0"/>
              </w:rPr>
              <w:t xml:space="preserve">Bloquear uso.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rPr/>
            </w:pPr>
            <w:r w:rsidDel="00000000" w:rsidR="00000000" w:rsidRPr="00000000">
              <w:rPr>
                <w:rtl w:val="0"/>
              </w:rPr>
              <w:t xml:space="preserve">Fuente obsoleta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rPr/>
            </w:pPr>
            <w:r w:rsidDel="00000000" w:rsidR="00000000" w:rsidRPr="00000000">
              <w:rPr>
                <w:rtl w:val="0"/>
              </w:rPr>
              <w:t xml:space="preserve">Mostrar como histórica, no vigente.</w:t>
            </w:r>
          </w:p>
        </w:tc>
      </w:tr>
    </w:tbl>
    <w:p w:rsidR="00000000" w:rsidDel="00000000" w:rsidP="00000000" w:rsidRDefault="00000000" w:rsidRPr="00000000" w14:paraId="00000125">
      <w:pPr>
        <w:rPr/>
      </w:pPr>
      <w:r w:rsidDel="00000000" w:rsidR="00000000" w:rsidRPr="00000000">
        <w:rPr>
          <w:rtl w:val="0"/>
        </w:rPr>
      </w:r>
    </w:p>
    <w:tbl>
      <w:tblPr>
        <w:tblStyle w:val="Table12"/>
        <w:tblW w:w="9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6515"/>
        <w:tblGridChange w:id="0">
          <w:tblGrid>
            <w:gridCol w:w="2585"/>
            <w:gridCol w:w="6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jc w:val="center"/>
              <w:rPr/>
            </w:pPr>
            <w:r w:rsidDel="00000000" w:rsidR="00000000" w:rsidRPr="00000000">
              <w:rPr>
                <w:b w:val="1"/>
                <w:bCs w:val="1"/>
                <w:rtl w:val="0"/>
              </w:rPr>
              <w:t xml:space="preserve">Situación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jc w:val="center"/>
              <w:rPr/>
            </w:pPr>
            <w:r w:rsidDel="00000000" w:rsidR="00000000" w:rsidRPr="00000000">
              <w:rPr>
                <w:b w:val="1"/>
                <w:bCs w:val="1"/>
                <w:rtl w:val="0"/>
              </w:rPr>
              <w:t xml:space="preserve">Mensaje sugerido</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rPr/>
            </w:pPr>
            <w:r w:rsidDel="00000000" w:rsidR="00000000" w:rsidRPr="00000000">
              <w:rPr>
                <w:rtl w:val="0"/>
              </w:rPr>
              <w:t xml:space="preserve">Fuentes contradictorias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rPr/>
            </w:pPr>
            <w:r w:rsidDel="00000000" w:rsidR="00000000" w:rsidRPr="00000000">
              <w:rPr>
                <w:rtl w:val="0"/>
              </w:rPr>
              <w:t xml:space="preserve">“Encontré fuentes que se contradicen sobre este tema. Puedo mostrar ambas con su origen, pero se requiere revisión humana antes de tomar una decisión.”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rPr/>
            </w:pPr>
            <w:r w:rsidDel="00000000" w:rsidR="00000000" w:rsidRPr="00000000">
              <w:rPr>
                <w:rtl w:val="0"/>
              </w:rPr>
              <w:t xml:space="preserve">Sólo hay fuente débil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rPr/>
            </w:pPr>
            <w:r w:rsidDel="00000000" w:rsidR="00000000" w:rsidRPr="00000000">
              <w:rPr>
                <w:rtl w:val="0"/>
              </w:rPr>
              <w:t xml:space="preserve">“No encontré una fuente suficientemente confiable para responder esto como hecho. Puedo mostrar el contexto disponible y marcarlo como información no confirmada.”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rPr/>
            </w:pPr>
            <w:r w:rsidDel="00000000" w:rsidR="00000000" w:rsidRPr="00000000">
              <w:rPr>
                <w:rtl w:val="0"/>
              </w:rPr>
              <w:t xml:space="preserve">Fuente más reciente, pero de menor confianza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rPr/>
            </w:pPr>
            <w:r w:rsidDel="00000000" w:rsidR="00000000" w:rsidRPr="00000000">
              <w:rPr>
                <w:rtl w:val="0"/>
              </w:rPr>
              <w:t xml:space="preserve">“Hay información más reciente, pero proviene de una fuente con menor nivel de confianza. No debe reemplazar automáticamente a la fuente principal sin revisión humana.”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rPr/>
            </w:pPr>
            <w:r w:rsidDel="00000000" w:rsidR="00000000" w:rsidRPr="00000000">
              <w:rPr>
                <w:rtl w:val="0"/>
              </w:rPr>
              <w:t xml:space="preserve">Fuente fuera del 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rPr/>
            </w:pPr>
            <w:r w:rsidDel="00000000" w:rsidR="00000000" w:rsidRPr="00000000">
              <w:rPr>
                <w:rtl w:val="0"/>
              </w:rPr>
              <w:t xml:space="preserve">“No puedo usar esa fuente en esta respuesta porque tu rol no tiene acceso a ese nivel de información.”</w:t>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Preguntas de UX UI</w:t>
      </w:r>
    </w:p>
    <w:p w:rsidR="00000000" w:rsidDel="00000000" w:rsidP="00000000" w:rsidRDefault="00000000" w:rsidRPr="00000000" w14:paraId="00000133">
      <w:pPr>
        <w:rPr/>
      </w:pPr>
      <w:r w:rsidDel="00000000" w:rsidR="00000000" w:rsidRPr="00000000">
        <w:rPr>
          <w:rtl w:val="0"/>
        </w:rPr>
      </w:r>
    </w:p>
    <w:tbl>
      <w:tblPr>
        <w:tblStyle w:val="Table13"/>
        <w:tblW w:w="9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8630"/>
        <w:tblGridChange w:id="0">
          <w:tblGrid>
            <w:gridCol w:w="470"/>
            <w:gridCol w:w="8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rPr/>
            </w:pPr>
            <w:r w:rsidDel="00000000" w:rsidR="00000000" w:rsidRPr="00000000">
              <w:rPr>
                <w:b w:val="1"/>
                <w:bCs w:val="1"/>
                <w:rtl w:val="0"/>
              </w:rPr>
              <w:t xml:space="preserve">Memoria episódica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rPr>
                <w:b w:val="1"/>
                <w:bCs w:val="1"/>
                <w:sz w:val="28"/>
                <w:szCs w:val="28"/>
              </w:rPr>
            </w:pPr>
            <w:r w:rsidDel="00000000" w:rsidR="00000000" w:rsidRPr="00000000">
              <w:rPr>
                <w:b w:val="1"/>
                <w:bCs w:val="1"/>
                <w:sz w:val="24"/>
                <w:szCs w:val="24"/>
                <w:rtl w:val="0"/>
              </w:rPr>
              <w:t xml:space="preserve">¿Qué información exacta se guarda por cada turno de conversación: rol, timestamp, pregunta, respuesta, fuentes, idioma, comunidad, usuario, privacy_mode?</w:t>
            </w:r>
            <w:r w:rsidDel="00000000" w:rsidR="00000000" w:rsidRPr="00000000">
              <w:rPr>
                <w:rtl w:val="0"/>
              </w:rPr>
            </w:r>
          </w:p>
          <w:p w:rsidR="00000000" w:rsidDel="00000000" w:rsidP="00000000" w:rsidRDefault="00000000" w:rsidRPr="00000000" w14:paraId="00000138">
            <w:pPr>
              <w:numPr>
                <w:ilvl w:val="0"/>
                <w:numId w:val="1"/>
              </w:numPr>
              <w:spacing w:after="0" w:afterAutospacing="0" w:before="240" w:lineRule="auto"/>
              <w:ind w:left="720" w:hanging="360"/>
              <w:rPr>
                <w:highlight w:val="yellow"/>
              </w:rPr>
            </w:pPr>
            <w:r w:rsidDel="00000000" w:rsidR="00000000" w:rsidRPr="00000000">
              <w:rPr>
                <w:highlight w:val="yellow"/>
                <w:rtl w:val="0"/>
              </w:rPr>
              <w:t xml:space="preserve">Rol del usuario (admin, ciudadano)</w:t>
            </w:r>
          </w:p>
          <w:p w:rsidR="00000000" w:rsidDel="00000000" w:rsidP="00000000" w:rsidRDefault="00000000" w:rsidRPr="00000000" w14:paraId="00000139">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Timestamp</w:t>
            </w:r>
          </w:p>
          <w:p w:rsidR="00000000" w:rsidDel="00000000" w:rsidP="00000000" w:rsidRDefault="00000000" w:rsidRPr="00000000" w14:paraId="0000013A">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Pregunta</w:t>
            </w:r>
          </w:p>
          <w:p w:rsidR="00000000" w:rsidDel="00000000" w:rsidP="00000000" w:rsidRDefault="00000000" w:rsidRPr="00000000" w14:paraId="0000013B">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Respuesta</w:t>
            </w:r>
            <w:r w:rsidDel="00000000" w:rsidR="00000000" w:rsidRPr="00000000">
              <w:rPr>
                <w:rtl w:val="0"/>
              </w:rPr>
            </w:r>
          </w:p>
          <w:p w:rsidR="00000000" w:rsidDel="00000000" w:rsidP="00000000" w:rsidRDefault="00000000" w:rsidRPr="00000000" w14:paraId="0000013C">
            <w:pPr>
              <w:numPr>
                <w:ilvl w:val="0"/>
                <w:numId w:val="1"/>
              </w:numPr>
              <w:spacing w:after="240" w:before="0" w:beforeAutospacing="0" w:lineRule="auto"/>
              <w:ind w:left="720" w:hanging="360"/>
              <w:rPr>
                <w:highlight w:val="yellow"/>
              </w:rPr>
            </w:pPr>
            <w:r w:rsidDel="00000000" w:rsidR="00000000" w:rsidRPr="00000000">
              <w:rPr>
                <w:highlight w:val="yellow"/>
                <w:rtl w:val="0"/>
              </w:rPr>
              <w:t xml:space="preserve">Fuentes citadas</w:t>
            </w:r>
          </w:p>
          <w:p w:rsidR="00000000" w:rsidDel="00000000" w:rsidP="00000000" w:rsidRDefault="00000000" w:rsidRPr="00000000" w14:paraId="0000013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rPr>
                <w:b w:val="1"/>
                <w:bCs w:val="1"/>
                <w:sz w:val="24"/>
                <w:szCs w:val="24"/>
              </w:rPr>
            </w:pPr>
            <w:r w:rsidDel="00000000" w:rsidR="00000000" w:rsidRPr="00000000">
              <w:rPr>
                <w:b w:val="1"/>
                <w:bCs w:val="1"/>
                <w:sz w:val="24"/>
                <w:szCs w:val="24"/>
                <w:rtl w:val="0"/>
              </w:rPr>
              <w:t xml:space="preserve">¿Qué información nunca debe guardarse, sin importar el modo de privacidad?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numPr>
                <w:ilvl w:val="0"/>
                <w:numId w:val="12"/>
              </w:numPr>
              <w:spacing w:after="0" w:afterAutospacing="0" w:before="240" w:lineRule="auto"/>
              <w:ind w:left="720" w:hanging="360"/>
            </w:pPr>
            <w:r w:rsidDel="00000000" w:rsidR="00000000" w:rsidRPr="00000000">
              <w:rPr>
                <w:rtl w:val="0"/>
              </w:rPr>
              <w:t xml:space="preserve">IPs crudas</w:t>
            </w:r>
          </w:p>
          <w:p w:rsidR="00000000" w:rsidDel="00000000" w:rsidP="00000000" w:rsidRDefault="00000000" w:rsidRPr="00000000" w14:paraId="00000142">
            <w:pPr>
              <w:numPr>
                <w:ilvl w:val="0"/>
                <w:numId w:val="12"/>
              </w:numPr>
              <w:spacing w:after="0" w:afterAutospacing="0" w:before="0" w:beforeAutospacing="0" w:lineRule="auto"/>
              <w:ind w:left="720" w:hanging="360"/>
            </w:pPr>
            <w:r w:rsidDel="00000000" w:rsidR="00000000" w:rsidRPr="00000000">
              <w:rPr>
                <w:rtl w:val="0"/>
              </w:rPr>
              <w:t xml:space="preserve">Contraseñas</w:t>
            </w:r>
          </w:p>
          <w:p w:rsidR="00000000" w:rsidDel="00000000" w:rsidP="00000000" w:rsidRDefault="00000000" w:rsidRPr="00000000" w14:paraId="00000143">
            <w:pPr>
              <w:numPr>
                <w:ilvl w:val="0"/>
                <w:numId w:val="12"/>
              </w:numPr>
              <w:spacing w:after="0" w:afterAutospacing="0" w:before="0" w:beforeAutospacing="0" w:lineRule="auto"/>
              <w:ind w:left="720" w:hanging="360"/>
            </w:pPr>
            <w:r w:rsidDel="00000000" w:rsidR="00000000" w:rsidRPr="00000000">
              <w:rPr>
                <w:rtl w:val="0"/>
              </w:rPr>
              <w:t xml:space="preserve">Claves privadas</w:t>
            </w:r>
          </w:p>
          <w:p w:rsidR="00000000" w:rsidDel="00000000" w:rsidP="00000000" w:rsidRDefault="00000000" w:rsidRPr="00000000" w14:paraId="00000144">
            <w:pPr>
              <w:numPr>
                <w:ilvl w:val="0"/>
                <w:numId w:val="12"/>
              </w:numPr>
              <w:spacing w:after="240" w:before="0" w:beforeAutospacing="0" w:lineRule="auto"/>
              <w:ind w:left="720" w:hanging="360"/>
            </w:pPr>
            <w:r w:rsidDel="00000000" w:rsidR="00000000" w:rsidRPr="00000000">
              <w:rPr>
                <w:rtl w:val="0"/>
              </w:rPr>
              <w:t xml:space="preserve">Data sensible  (Cuentas personales, información personal)</w:t>
            </w:r>
          </w:p>
          <w:p w:rsidR="00000000" w:rsidDel="00000000" w:rsidP="00000000" w:rsidRDefault="00000000" w:rsidRPr="00000000" w14:paraId="0000014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b w:val="1"/>
                <w:bCs w:val="1"/>
                <w:sz w:val="24"/>
                <w:szCs w:val="24"/>
              </w:rPr>
            </w:pPr>
            <w:r w:rsidDel="00000000" w:rsidR="00000000" w:rsidRPr="00000000">
              <w:rPr>
                <w:b w:val="1"/>
                <w:bCs w:val="1"/>
                <w:sz w:val="24"/>
                <w:szCs w:val="24"/>
                <w:rtl w:val="0"/>
              </w:rPr>
              <w:t xml:space="preserve">¿Qué datos deben eliminarse o anonimizarse antes de guardar una conversación?</w:t>
            </w:r>
          </w:p>
          <w:p w:rsidR="00000000" w:rsidDel="00000000" w:rsidP="00000000" w:rsidRDefault="00000000" w:rsidRPr="00000000" w14:paraId="00000148">
            <w:pPr>
              <w:rPr>
                <w:b w:val="1"/>
                <w:bCs w:val="1"/>
                <w:sz w:val="24"/>
                <w:szCs w:val="24"/>
              </w:rPr>
            </w:pPr>
            <w:r w:rsidDel="00000000" w:rsidR="00000000" w:rsidRPr="00000000">
              <w:rPr>
                <w:rtl w:val="0"/>
              </w:rPr>
            </w:r>
          </w:p>
          <w:p w:rsidR="00000000" w:rsidDel="00000000" w:rsidP="00000000" w:rsidRDefault="00000000" w:rsidRPr="00000000" w14:paraId="00000149">
            <w:pPr>
              <w:numPr>
                <w:ilvl w:val="0"/>
                <w:numId w:val="5"/>
              </w:numPr>
              <w:spacing w:after="0" w:afterAutospacing="0" w:before="240" w:lineRule="auto"/>
              <w:ind w:left="720" w:hanging="360"/>
            </w:pPr>
            <w:r w:rsidDel="00000000" w:rsidR="00000000" w:rsidRPr="00000000">
              <w:rPr>
                <w:rtl w:val="0"/>
              </w:rPr>
              <w:t xml:space="preserve">Nombres completos</w:t>
            </w:r>
          </w:p>
          <w:p w:rsidR="00000000" w:rsidDel="00000000" w:rsidP="00000000" w:rsidRDefault="00000000" w:rsidRPr="00000000" w14:paraId="0000014A">
            <w:pPr>
              <w:numPr>
                <w:ilvl w:val="0"/>
                <w:numId w:val="5"/>
              </w:numPr>
              <w:spacing w:after="0" w:afterAutospacing="0" w:before="0" w:beforeAutospacing="0" w:lineRule="auto"/>
              <w:ind w:left="720" w:hanging="360"/>
            </w:pPr>
            <w:r w:rsidDel="00000000" w:rsidR="00000000" w:rsidRPr="00000000">
              <w:rPr>
                <w:rtl w:val="0"/>
              </w:rPr>
              <w:t xml:space="preserve">Correos</w:t>
            </w:r>
          </w:p>
          <w:p w:rsidR="00000000" w:rsidDel="00000000" w:rsidP="00000000" w:rsidRDefault="00000000" w:rsidRPr="00000000" w14:paraId="0000014B">
            <w:pPr>
              <w:numPr>
                <w:ilvl w:val="0"/>
                <w:numId w:val="5"/>
              </w:numPr>
              <w:spacing w:after="0" w:afterAutospacing="0" w:before="0" w:beforeAutospacing="0" w:lineRule="auto"/>
              <w:ind w:left="720" w:hanging="360"/>
            </w:pPr>
            <w:r w:rsidDel="00000000" w:rsidR="00000000" w:rsidRPr="00000000">
              <w:rPr>
                <w:rtl w:val="0"/>
              </w:rPr>
              <w:t xml:space="preserve">Teléfonos</w:t>
            </w:r>
          </w:p>
          <w:p w:rsidR="00000000" w:rsidDel="00000000" w:rsidP="00000000" w:rsidRDefault="00000000" w:rsidRPr="00000000" w14:paraId="0000014C">
            <w:pPr>
              <w:numPr>
                <w:ilvl w:val="0"/>
                <w:numId w:val="5"/>
              </w:numPr>
              <w:spacing w:after="0" w:afterAutospacing="0" w:before="0" w:beforeAutospacing="0" w:lineRule="auto"/>
              <w:ind w:left="720" w:hanging="360"/>
            </w:pPr>
            <w:r w:rsidDel="00000000" w:rsidR="00000000" w:rsidRPr="00000000">
              <w:rPr>
                <w:rtl w:val="0"/>
              </w:rPr>
              <w:t xml:space="preserve">Identificadores personales</w:t>
            </w:r>
          </w:p>
          <w:p w:rsidR="00000000" w:rsidDel="00000000" w:rsidP="00000000" w:rsidRDefault="00000000" w:rsidRPr="00000000" w14:paraId="0000014D">
            <w:pPr>
              <w:numPr>
                <w:ilvl w:val="0"/>
                <w:numId w:val="5"/>
              </w:numPr>
              <w:spacing w:after="0" w:afterAutospacing="0" w:before="0" w:beforeAutospacing="0" w:lineRule="auto"/>
              <w:ind w:left="720" w:hanging="360"/>
            </w:pPr>
            <w:r w:rsidDel="00000000" w:rsidR="00000000" w:rsidRPr="00000000">
              <w:rPr>
                <w:rtl w:val="0"/>
              </w:rPr>
              <w:t xml:space="preserve">Cuentas bancarias o de servicios</w:t>
            </w:r>
          </w:p>
          <w:p w:rsidR="00000000" w:rsidDel="00000000" w:rsidP="00000000" w:rsidRDefault="00000000" w:rsidRPr="00000000" w14:paraId="0000014E">
            <w:pPr>
              <w:numPr>
                <w:ilvl w:val="0"/>
                <w:numId w:val="5"/>
              </w:numPr>
              <w:spacing w:after="0" w:afterAutospacing="0" w:before="0" w:beforeAutospacing="0" w:lineRule="auto"/>
              <w:ind w:left="720" w:hanging="360"/>
            </w:pPr>
            <w:r w:rsidDel="00000000" w:rsidR="00000000" w:rsidRPr="00000000">
              <w:rPr>
                <w:rtl w:val="0"/>
              </w:rPr>
              <w:t xml:space="preserve">Ubicaciones precisas</w:t>
            </w:r>
          </w:p>
          <w:p w:rsidR="00000000" w:rsidDel="00000000" w:rsidP="00000000" w:rsidRDefault="00000000" w:rsidRPr="00000000" w14:paraId="0000014F">
            <w:pPr>
              <w:numPr>
                <w:ilvl w:val="0"/>
                <w:numId w:val="5"/>
              </w:numPr>
              <w:spacing w:after="240" w:before="0" w:beforeAutospacing="0" w:lineRule="auto"/>
              <w:ind w:left="720" w:hanging="360"/>
            </w:pPr>
            <w:r w:rsidDel="00000000" w:rsidR="00000000" w:rsidRPr="00000000">
              <w:rPr>
                <w:rtl w:val="0"/>
              </w:rPr>
              <w:t xml:space="preserve">Referencias sensibles que permitan reidentificación del usuario</w:t>
            </w:r>
          </w:p>
          <w:p w:rsidR="00000000" w:rsidDel="00000000" w:rsidP="00000000" w:rsidRDefault="00000000" w:rsidRPr="00000000" w14:paraId="0000015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b w:val="1"/>
                <w:bCs w:val="1"/>
                <w:sz w:val="28"/>
                <w:szCs w:val="28"/>
              </w:rPr>
            </w:pPr>
            <w:r w:rsidDel="00000000" w:rsidR="00000000" w:rsidRPr="00000000">
              <w:rPr>
                <w:b w:val="1"/>
                <w:bCs w:val="1"/>
                <w:sz w:val="24"/>
                <w:szCs w:val="24"/>
                <w:rtl w:val="0"/>
              </w:rPr>
              <w:t xml:space="preserve">¿Cómo se comporta la memoria en modo público?</w:t>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Los episodios públicos se conservan indefinidamente y pueden ser recuperados por usuarios autorizados dentro de la comunidad según reglas de gobernanza.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b w:val="1"/>
                <w:bCs w:val="1"/>
                <w:sz w:val="26"/>
                <w:szCs w:val="26"/>
              </w:rPr>
            </w:pPr>
            <w:r w:rsidDel="00000000" w:rsidR="00000000" w:rsidRPr="00000000">
              <w:rPr>
                <w:b w:val="1"/>
                <w:bCs w:val="1"/>
                <w:sz w:val="24"/>
                <w:szCs w:val="24"/>
                <w:rtl w:val="0"/>
              </w:rPr>
              <w:t xml:space="preserve">¿Cómo se comporta la memoria en modo confidencial comunitario?</w:t>
            </w: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Solo roles autorizados dentro de la comunidad pueden recuperar estos episodios.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b w:val="1"/>
                <w:bCs w:val="1"/>
                <w:sz w:val="24"/>
                <w:szCs w:val="24"/>
              </w:rPr>
            </w:pPr>
            <w:r w:rsidDel="00000000" w:rsidR="00000000" w:rsidRPr="00000000">
              <w:rPr>
                <w:b w:val="1"/>
                <w:bCs w:val="1"/>
                <w:sz w:val="24"/>
                <w:szCs w:val="24"/>
                <w:rtl w:val="0"/>
              </w:rPr>
              <w:t xml:space="preserve">¿Cómo se comporta la memoria en modo privado sin memoria?</w:t>
            </w:r>
          </w:p>
          <w:p w:rsidR="00000000" w:rsidDel="00000000" w:rsidP="00000000" w:rsidRDefault="00000000" w:rsidRPr="00000000" w14:paraId="00000159">
            <w:pPr>
              <w:spacing w:after="240" w:before="240" w:lineRule="auto"/>
              <w:rPr/>
            </w:pPr>
            <w:r w:rsidDel="00000000" w:rsidR="00000000" w:rsidRPr="00000000">
              <w:rPr>
                <w:rtl w:val="0"/>
              </w:rPr>
              <w:t xml:space="preserve">El modo privado tiene cero retención: no se guardan episodios, embeddings ni memoria recuperable después de la sesión.</w:t>
            </w:r>
          </w:p>
          <w:p w:rsidR="00000000" w:rsidDel="00000000" w:rsidP="00000000" w:rsidRDefault="00000000" w:rsidRPr="00000000" w14:paraId="0000015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b w:val="1"/>
                <w:bCs w:val="1"/>
                <w:sz w:val="26"/>
                <w:szCs w:val="26"/>
              </w:rPr>
            </w:pPr>
            <w:r w:rsidDel="00000000" w:rsidR="00000000" w:rsidRPr="00000000">
              <w:rPr>
                <w:b w:val="1"/>
                <w:bCs w:val="1"/>
                <w:sz w:val="24"/>
                <w:szCs w:val="24"/>
                <w:rtl w:val="0"/>
              </w:rPr>
              <w:t xml:space="preserve">¿Cuánto tiempo se conserva cada tipo de episodio según su privacy_mode?</w:t>
            </w:r>
            <w:r w:rsidDel="00000000" w:rsidR="00000000" w:rsidRPr="00000000">
              <w:rPr>
                <w:rtl w:val="0"/>
              </w:rPr>
            </w:r>
          </w:p>
          <w:p w:rsidR="00000000" w:rsidDel="00000000" w:rsidP="00000000" w:rsidRDefault="00000000" w:rsidRPr="00000000" w14:paraId="0000015D">
            <w:pPr>
              <w:numPr>
                <w:ilvl w:val="0"/>
                <w:numId w:val="2"/>
              </w:numPr>
              <w:spacing w:after="0" w:afterAutospacing="0" w:before="240" w:lineRule="auto"/>
              <w:ind w:left="720" w:hanging="360"/>
            </w:pPr>
            <w:r w:rsidDel="00000000" w:rsidR="00000000" w:rsidRPr="00000000">
              <w:rPr>
                <w:rtl w:val="0"/>
              </w:rPr>
              <w:t xml:space="preserve">Público: persistencia permanente como memoria colectiva</w:t>
            </w:r>
          </w:p>
          <w:p w:rsidR="00000000" w:rsidDel="00000000" w:rsidP="00000000" w:rsidRDefault="00000000" w:rsidRPr="00000000" w14:paraId="0000015E">
            <w:pPr>
              <w:numPr>
                <w:ilvl w:val="0"/>
                <w:numId w:val="2"/>
              </w:numPr>
              <w:spacing w:after="0" w:afterAutospacing="0" w:before="0" w:beforeAutospacing="0" w:lineRule="auto"/>
              <w:ind w:left="720" w:hanging="360"/>
            </w:pPr>
            <w:r w:rsidDel="00000000" w:rsidR="00000000" w:rsidRPr="00000000">
              <w:rPr>
                <w:rtl w:val="0"/>
              </w:rPr>
              <w:t xml:space="preserve">Confidencial: conservación temporal de 365 días con acceso restringido</w:t>
            </w:r>
          </w:p>
          <w:p w:rsidR="00000000" w:rsidDel="00000000" w:rsidP="00000000" w:rsidRDefault="00000000" w:rsidRPr="00000000" w14:paraId="0000015F">
            <w:pPr>
              <w:numPr>
                <w:ilvl w:val="0"/>
                <w:numId w:val="2"/>
              </w:numPr>
              <w:spacing w:after="240" w:before="0" w:beforeAutospacing="0" w:lineRule="auto"/>
              <w:ind w:left="720" w:hanging="360"/>
            </w:pPr>
            <w:r w:rsidDel="00000000" w:rsidR="00000000" w:rsidRPr="00000000">
              <w:rPr>
                <w:rtl w:val="0"/>
              </w:rPr>
              <w:t xml:space="preserve">Privado: cero retención y eliminación automática del episodio</w:t>
            </w:r>
          </w:p>
          <w:p w:rsidR="00000000" w:rsidDel="00000000" w:rsidP="00000000" w:rsidRDefault="00000000" w:rsidRPr="00000000" w14:paraId="00000160">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b w:val="1"/>
                <w:bCs w:val="1"/>
                <w:sz w:val="26"/>
                <w:szCs w:val="26"/>
              </w:rPr>
            </w:pPr>
            <w:r w:rsidDel="00000000" w:rsidR="00000000" w:rsidRPr="00000000">
              <w:rPr>
                <w:b w:val="1"/>
                <w:bCs w:val="1"/>
                <w:sz w:val="24"/>
                <w:szCs w:val="24"/>
                <w:rtl w:val="0"/>
              </w:rPr>
              <w:t xml:space="preserve">¿Quién puede recuperar un episodio guardado: la misma persona, su rol, otro rol autorizado o toda la comunidad?</w:t>
            </w: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t xml:space="preserve">El mismo usuario, roles autorizados o miembros de la comunidad según permisos.</w:t>
            </w:r>
          </w:p>
          <w:p w:rsidR="00000000" w:rsidDel="00000000" w:rsidP="00000000" w:rsidRDefault="00000000" w:rsidRPr="00000000" w14:paraId="00000164">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rPr>
                <w:b w:val="1"/>
                <w:bCs w:val="1"/>
                <w:sz w:val="24"/>
                <w:szCs w:val="24"/>
              </w:rPr>
            </w:pPr>
            <w:r w:rsidDel="00000000" w:rsidR="00000000" w:rsidRPr="00000000">
              <w:rPr>
                <w:b w:val="1"/>
                <w:bCs w:val="1"/>
                <w:sz w:val="24"/>
                <w:szCs w:val="24"/>
                <w:rtl w:val="0"/>
              </w:rPr>
              <w:t xml:space="preserve">¿Cómo evita IAldea que una conversación privada o confidencial aparezca en una respuesta para otro usuario?</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t xml:space="preserve">Diferenciando entre memoria de conversaciones para consulta por rol autorizado y entrenamiento del modelo y el sistema de respuestas, que incluye fuentes citables y memoria cívica pública.</w:t>
              <w:br w:type="textWrapping"/>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rPr>
                <w:b w:val="1"/>
                <w:bCs w:val="1"/>
              </w:rPr>
            </w:pPr>
            <w:r w:rsidDel="00000000" w:rsidR="00000000" w:rsidRPr="00000000">
              <w:rPr>
                <w:b w:val="1"/>
                <w:bCs w:val="1"/>
                <w:rtl w:val="0"/>
              </w:rPr>
              <w:t xml:space="preserve">¿Qué pasa si una conversación contiene información útil para la comunidad, pero fue compartida en modo privado?</w:t>
            </w:r>
          </w:p>
          <w:p w:rsidR="00000000" w:rsidDel="00000000" w:rsidP="00000000" w:rsidRDefault="00000000" w:rsidRPr="00000000" w14:paraId="0000016B">
            <w:pPr>
              <w:spacing w:after="240" w:before="240" w:lineRule="auto"/>
              <w:rPr/>
            </w:pPr>
            <w:r w:rsidDel="00000000" w:rsidR="00000000" w:rsidRPr="00000000">
              <w:rPr>
                <w:rtl w:val="0"/>
              </w:rPr>
              <w:t xml:space="preserve">La información privada nunca se incorpora directamente a memoria colectiva; solo podría integrarse mediante consentimiento y anonimización previa.</w:t>
            </w:r>
          </w:p>
          <w:p w:rsidR="00000000" w:rsidDel="00000000" w:rsidP="00000000" w:rsidRDefault="00000000" w:rsidRPr="00000000" w14:paraId="0000016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b w:val="1"/>
                <w:bCs w:val="1"/>
                <w:sz w:val="26"/>
                <w:szCs w:val="26"/>
              </w:rPr>
            </w:pPr>
            <w:r w:rsidDel="00000000" w:rsidR="00000000" w:rsidRPr="00000000">
              <w:rPr>
                <w:b w:val="1"/>
                <w:bCs w:val="1"/>
                <w:rtl w:val="0"/>
              </w:rPr>
              <w:t xml:space="preserve">¿Cómo se muestra al usuario que su conversación será guardada antes de enviarla?</w:t>
            </w: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t xml:space="preserve">Con indicadores claros de retención y privacidad antes de enviar al inicio de la conversación. Evitar que sea un mensaje recurrente que pueda sentirse como SPAM.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b w:val="1"/>
                <w:bCs w:val="1"/>
                <w:sz w:val="26"/>
                <w:szCs w:val="26"/>
              </w:rPr>
            </w:pPr>
            <w:r w:rsidDel="00000000" w:rsidR="00000000" w:rsidRPr="00000000">
              <w:rPr>
                <w:b w:val="1"/>
                <w:bCs w:val="1"/>
                <w:sz w:val="24"/>
                <w:szCs w:val="24"/>
                <w:rtl w:val="0"/>
              </w:rPr>
              <w:t xml:space="preserve">¿Cómo puede el usuario saber si una respuesta está usando memoria de conversaciones pasadas?</w:t>
            </w: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t xml:space="preserve">Con una etiqueta de memoria utilizada.</w:t>
            </w:r>
          </w:p>
          <w:p w:rsidR="00000000" w:rsidDel="00000000" w:rsidP="00000000" w:rsidRDefault="00000000" w:rsidRPr="00000000" w14:paraId="0000017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b w:val="1"/>
                <w:bCs w:val="1"/>
                <w:sz w:val="24"/>
                <w:szCs w:val="24"/>
              </w:rPr>
            </w:pPr>
            <w:r w:rsidDel="00000000" w:rsidR="00000000" w:rsidRPr="00000000">
              <w:rPr>
                <w:b w:val="1"/>
                <w:bCs w:val="1"/>
                <w:sz w:val="24"/>
                <w:szCs w:val="24"/>
                <w:rtl w:val="0"/>
              </w:rPr>
              <w:t xml:space="preserve">¿Qué debe hacer el Validador antes de permitir que un episodio recuperado aparezca en una respuesta?</w:t>
            </w:r>
          </w:p>
          <w:p w:rsidR="00000000" w:rsidDel="00000000" w:rsidP="00000000" w:rsidRDefault="00000000" w:rsidRPr="00000000" w14:paraId="00000176">
            <w:pPr>
              <w:spacing w:after="240" w:before="240" w:lineRule="auto"/>
              <w:rPr/>
            </w:pPr>
            <w:r w:rsidDel="00000000" w:rsidR="00000000" w:rsidRPr="00000000">
              <w:rPr>
                <w:rtl w:val="0"/>
              </w:rPr>
              <w:t xml:space="preserve">La memoria de conversaciones será utilizada para mejorar la interacción del usuario durante su uso de la herramienta a lo largo del tiempo. NO debe aparecer episodios de otros usuarios o memoria de conversaciones ajenas al usuario como punto de referencia para dar respuestas.</w:t>
            </w:r>
          </w:p>
          <w:p w:rsidR="00000000" w:rsidDel="00000000" w:rsidP="00000000" w:rsidRDefault="00000000" w:rsidRPr="00000000" w14:paraId="0000017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b w:val="1"/>
                <w:bCs w:val="1"/>
                <w:sz w:val="24"/>
                <w:szCs w:val="24"/>
              </w:rPr>
            </w:pPr>
            <w:r w:rsidDel="00000000" w:rsidR="00000000" w:rsidRPr="00000000">
              <w:rPr>
                <w:b w:val="1"/>
                <w:bCs w:val="1"/>
                <w:sz w:val="24"/>
                <w:szCs w:val="24"/>
                <w:rtl w:val="0"/>
              </w:rPr>
              <w:t xml:space="preserve">¿Cómo se registran los intentos bloqueados de acceso a memoria no autorizada?</w:t>
            </w:r>
          </w:p>
          <w:p w:rsidR="00000000" w:rsidDel="00000000" w:rsidP="00000000" w:rsidRDefault="00000000" w:rsidRPr="00000000" w14:paraId="0000017A">
            <w:pPr>
              <w:spacing w:after="240" w:before="240" w:lineRule="auto"/>
              <w:rPr/>
            </w:pPr>
            <w:r w:rsidDel="00000000" w:rsidR="00000000" w:rsidRPr="00000000">
              <w:rPr>
                <w:rtl w:val="0"/>
              </w:rPr>
              <w:t xml:space="preserve">Como registros auditables que incluyen usuario, rol, episodio solicitado, política infringida y resultado del bloqueo.</w:t>
            </w:r>
          </w:p>
          <w:p w:rsidR="00000000" w:rsidDel="00000000" w:rsidP="00000000" w:rsidRDefault="00000000" w:rsidRPr="00000000" w14:paraId="0000017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rPr>
                <w:b w:val="1"/>
                <w:bCs w:val="1"/>
                <w:sz w:val="24"/>
                <w:szCs w:val="24"/>
              </w:rPr>
            </w:pPr>
            <w:r w:rsidDel="00000000" w:rsidR="00000000" w:rsidRPr="00000000">
              <w:rPr>
                <w:b w:val="1"/>
                <w:bCs w:val="1"/>
                <w:sz w:val="24"/>
                <w:szCs w:val="24"/>
                <w:rtl w:val="0"/>
              </w:rPr>
              <w:t xml:space="preserve">¿Qué mensaje muestra IAldea cuando alguien intenta consultar conversaciones, preguntas o actividad privada de otra persona?</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t xml:space="preserve">Por diseño no se debería de dar o sugerir la opción, pero en caso de que el usuario lo busque, el mensaje es: “El acceso fue bloqueado porque el episodio solicitado pertenece a un espacio privado o confidencial protegido por las políticas de privacidad y gobernanza de IAldea.”</w:t>
            </w:r>
          </w:p>
          <w:p w:rsidR="00000000" w:rsidDel="00000000" w:rsidP="00000000" w:rsidRDefault="00000000" w:rsidRPr="00000000" w14:paraId="00000180">
            <w:pPr>
              <w:rPr/>
            </w:pPr>
            <w:r w:rsidDel="00000000" w:rsidR="00000000" w:rsidRPr="00000000">
              <w:rPr>
                <w:rtl w:val="0"/>
              </w:rPr>
            </w:r>
          </w:p>
        </w:tc>
      </w:tr>
    </w:tbl>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rtl w:val="0"/>
        </w:rPr>
      </w:r>
    </w:p>
    <w:tbl>
      <w:tblPr>
        <w:tblStyle w:val="Table14"/>
        <w:tblW w:w="9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8630"/>
        <w:tblGridChange w:id="0">
          <w:tblGrid>
            <w:gridCol w:w="470"/>
            <w:gridCol w:w="8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jc w:val="cente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sz w:val="26"/>
                <w:szCs w:val="26"/>
              </w:rPr>
            </w:pPr>
            <w:r w:rsidDel="00000000" w:rsidR="00000000" w:rsidRPr="00000000">
              <w:rPr>
                <w:b w:val="1"/>
                <w:bCs w:val="1"/>
                <w:sz w:val="26"/>
                <w:szCs w:val="26"/>
                <w:rtl w:val="0"/>
              </w:rPr>
              <w:t xml:space="preserve">Catálogo de fuentes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b w:val="1"/>
                <w:bCs w:val="1"/>
                <w:sz w:val="26"/>
                <w:szCs w:val="26"/>
              </w:rPr>
            </w:pPr>
            <w:r w:rsidDel="00000000" w:rsidR="00000000" w:rsidRPr="00000000">
              <w:rPr>
                <w:b w:val="1"/>
                <w:bCs w:val="1"/>
                <w:sz w:val="24"/>
                <w:szCs w:val="24"/>
                <w:rtl w:val="0"/>
              </w:rPr>
              <w:t xml:space="preserve">¿Qué tipos de fuentes públicas puede ingerir o consultar IAldea: municipales, estatales, federales, INEGI, mapas, clima, presupuestos, procedimientos, anuncios oficiales?</w:t>
            </w:r>
            <w:r w:rsidDel="00000000" w:rsidR="00000000" w:rsidRPr="00000000">
              <w:rPr>
                <w:rtl w:val="0"/>
              </w:rPr>
            </w:r>
          </w:p>
          <w:p w:rsidR="00000000" w:rsidDel="00000000" w:rsidP="00000000" w:rsidRDefault="00000000" w:rsidRPr="00000000" w14:paraId="00000187">
            <w:pPr>
              <w:numPr>
                <w:ilvl w:val="0"/>
                <w:numId w:val="3"/>
              </w:numPr>
              <w:spacing w:after="0" w:afterAutospacing="0" w:before="240" w:lineRule="auto"/>
              <w:ind w:left="720" w:hanging="360"/>
            </w:pPr>
            <w:r w:rsidDel="00000000" w:rsidR="00000000" w:rsidRPr="00000000">
              <w:rPr>
                <w:rtl w:val="0"/>
              </w:rPr>
              <w:t xml:space="preserve">Fuentes municipales, estatales y federales</w:t>
            </w:r>
          </w:p>
          <w:p w:rsidR="00000000" w:rsidDel="00000000" w:rsidP="00000000" w:rsidRDefault="00000000" w:rsidRPr="00000000" w14:paraId="00000188">
            <w:pPr>
              <w:numPr>
                <w:ilvl w:val="0"/>
                <w:numId w:val="3"/>
              </w:numPr>
              <w:spacing w:after="0" w:afterAutospacing="0" w:before="0" w:beforeAutospacing="0" w:lineRule="auto"/>
              <w:ind w:left="720" w:hanging="360"/>
            </w:pPr>
            <w:r w:rsidDel="00000000" w:rsidR="00000000" w:rsidRPr="00000000">
              <w:rPr>
                <w:rtl w:val="0"/>
              </w:rPr>
              <w:t xml:space="preserve">INEGI y sistemas estadísticos</w:t>
            </w:r>
          </w:p>
          <w:p w:rsidR="00000000" w:rsidDel="00000000" w:rsidP="00000000" w:rsidRDefault="00000000" w:rsidRPr="00000000" w14:paraId="00000189">
            <w:pPr>
              <w:numPr>
                <w:ilvl w:val="0"/>
                <w:numId w:val="3"/>
              </w:numPr>
              <w:spacing w:after="0" w:afterAutospacing="0" w:before="0" w:beforeAutospacing="0" w:lineRule="auto"/>
              <w:ind w:left="720" w:hanging="360"/>
            </w:pPr>
            <w:r w:rsidDel="00000000" w:rsidR="00000000" w:rsidRPr="00000000">
              <w:rPr>
                <w:rtl w:val="0"/>
              </w:rPr>
              <w:t xml:space="preserve">APIs públicas y datos abiertos</w:t>
            </w:r>
          </w:p>
          <w:p w:rsidR="00000000" w:rsidDel="00000000" w:rsidP="00000000" w:rsidRDefault="00000000" w:rsidRPr="00000000" w14:paraId="0000018A">
            <w:pPr>
              <w:numPr>
                <w:ilvl w:val="0"/>
                <w:numId w:val="3"/>
              </w:numPr>
              <w:spacing w:after="0" w:afterAutospacing="0" w:before="0" w:beforeAutospacing="0" w:lineRule="auto"/>
              <w:ind w:left="720" w:hanging="360"/>
            </w:pPr>
            <w:r w:rsidDel="00000000" w:rsidR="00000000" w:rsidRPr="00000000">
              <w:rPr>
                <w:rtl w:val="0"/>
              </w:rPr>
              <w:t xml:space="preserve">Presupuestos y gacetas oficiales</w:t>
            </w:r>
          </w:p>
          <w:p w:rsidR="00000000" w:rsidDel="00000000" w:rsidP="00000000" w:rsidRDefault="00000000" w:rsidRPr="00000000" w14:paraId="0000018B">
            <w:pPr>
              <w:numPr>
                <w:ilvl w:val="0"/>
                <w:numId w:val="3"/>
              </w:numPr>
              <w:spacing w:after="0" w:afterAutospacing="0" w:before="0" w:beforeAutospacing="0" w:lineRule="auto"/>
              <w:ind w:left="720" w:hanging="360"/>
            </w:pPr>
            <w:r w:rsidDel="00000000" w:rsidR="00000000" w:rsidRPr="00000000">
              <w:rPr>
                <w:rtl w:val="0"/>
              </w:rPr>
              <w:t xml:space="preserve">Sistemas geoespaciales y climáticos</w:t>
            </w:r>
          </w:p>
          <w:p w:rsidR="00000000" w:rsidDel="00000000" w:rsidP="00000000" w:rsidRDefault="00000000" w:rsidRPr="00000000" w14:paraId="0000018C">
            <w:pPr>
              <w:numPr>
                <w:ilvl w:val="0"/>
                <w:numId w:val="3"/>
              </w:numPr>
              <w:spacing w:after="0" w:afterAutospacing="0" w:before="0" w:beforeAutospacing="0" w:lineRule="auto"/>
              <w:ind w:left="720" w:hanging="360"/>
            </w:pPr>
            <w:r w:rsidDel="00000000" w:rsidR="00000000" w:rsidRPr="00000000">
              <w:rPr>
                <w:rtl w:val="0"/>
              </w:rPr>
              <w:t xml:space="preserve">Procedimientos administrativos y anuncios institucionales</w:t>
            </w:r>
          </w:p>
          <w:p w:rsidR="00000000" w:rsidDel="00000000" w:rsidP="00000000" w:rsidRDefault="00000000" w:rsidRPr="00000000" w14:paraId="0000018D">
            <w:pPr>
              <w:numPr>
                <w:ilvl w:val="0"/>
                <w:numId w:val="3"/>
              </w:numPr>
              <w:spacing w:after="240" w:before="0" w:beforeAutospacing="0" w:lineRule="auto"/>
              <w:ind w:left="720" w:hanging="360"/>
            </w:pPr>
            <w:r w:rsidDel="00000000" w:rsidR="00000000" w:rsidRPr="00000000">
              <w:rPr>
                <w:rtl w:val="0"/>
              </w:rPr>
              <w:t xml:space="preserve">Minutas de reuniones, resoluciones judiciales / legislativas, portales legales.</w:t>
            </w:r>
          </w:p>
          <w:p w:rsidR="00000000" w:rsidDel="00000000" w:rsidP="00000000" w:rsidRDefault="00000000" w:rsidRPr="00000000" w14:paraId="0000018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b w:val="1"/>
                <w:bCs w:val="1"/>
                <w:sz w:val="26"/>
                <w:szCs w:val="26"/>
              </w:rPr>
            </w:pPr>
            <w:r w:rsidDel="00000000" w:rsidR="00000000" w:rsidRPr="00000000">
              <w:rPr>
                <w:b w:val="1"/>
                <w:bCs w:val="1"/>
                <w:sz w:val="24"/>
                <w:szCs w:val="24"/>
                <w:rtl w:val="0"/>
              </w:rPr>
              <w:t xml:space="preserve">¿Qué campos mínimos debe tener cada fuente en el catálogo?</w:t>
            </w:r>
            <w:r w:rsidDel="00000000" w:rsidR="00000000" w:rsidRPr="00000000">
              <w:rPr>
                <w:rtl w:val="0"/>
              </w:rPr>
            </w:r>
          </w:p>
          <w:p w:rsidR="00000000" w:rsidDel="00000000" w:rsidP="00000000" w:rsidRDefault="00000000" w:rsidRPr="00000000" w14:paraId="00000191">
            <w:pPr>
              <w:numPr>
                <w:ilvl w:val="0"/>
                <w:numId w:val="6"/>
              </w:numPr>
              <w:spacing w:after="0" w:afterAutospacing="0" w:before="240" w:lineRule="auto"/>
              <w:ind w:left="720" w:hanging="360"/>
            </w:pPr>
            <w:r w:rsidDel="00000000" w:rsidR="00000000" w:rsidRPr="00000000">
              <w:rPr>
                <w:rtl w:val="0"/>
              </w:rPr>
              <w:t xml:space="preserve">Identificador único</w:t>
            </w:r>
          </w:p>
          <w:p w:rsidR="00000000" w:rsidDel="00000000" w:rsidP="00000000" w:rsidRDefault="00000000" w:rsidRPr="00000000" w14:paraId="00000192">
            <w:pPr>
              <w:numPr>
                <w:ilvl w:val="0"/>
                <w:numId w:val="6"/>
              </w:numPr>
              <w:spacing w:after="0" w:afterAutospacing="0" w:before="0" w:beforeAutospacing="0" w:lineRule="auto"/>
              <w:ind w:left="720" w:hanging="360"/>
            </w:pPr>
            <w:r w:rsidDel="00000000" w:rsidR="00000000" w:rsidRPr="00000000">
              <w:rPr>
                <w:rtl w:val="0"/>
              </w:rPr>
              <w:t xml:space="preserve">Nombre y descripción</w:t>
            </w:r>
          </w:p>
          <w:p w:rsidR="00000000" w:rsidDel="00000000" w:rsidP="00000000" w:rsidRDefault="00000000" w:rsidRPr="00000000" w14:paraId="00000193">
            <w:pPr>
              <w:numPr>
                <w:ilvl w:val="0"/>
                <w:numId w:val="6"/>
              </w:numPr>
              <w:spacing w:after="0" w:afterAutospacing="0" w:before="0" w:beforeAutospacing="0" w:lineRule="auto"/>
              <w:ind w:left="720" w:hanging="360"/>
            </w:pPr>
            <w:r w:rsidDel="00000000" w:rsidR="00000000" w:rsidRPr="00000000">
              <w:rPr>
                <w:rtl w:val="0"/>
              </w:rPr>
              <w:t xml:space="preserve">Institución emisora</w:t>
            </w:r>
          </w:p>
          <w:p w:rsidR="00000000" w:rsidDel="00000000" w:rsidP="00000000" w:rsidRDefault="00000000" w:rsidRPr="00000000" w14:paraId="00000194">
            <w:pPr>
              <w:numPr>
                <w:ilvl w:val="0"/>
                <w:numId w:val="6"/>
              </w:numPr>
              <w:spacing w:after="0" w:afterAutospacing="0" w:before="0" w:beforeAutospacing="0" w:lineRule="auto"/>
              <w:ind w:left="720" w:hanging="360"/>
            </w:pPr>
            <w:r w:rsidDel="00000000" w:rsidR="00000000" w:rsidRPr="00000000">
              <w:rPr>
                <w:rtl w:val="0"/>
              </w:rPr>
              <w:t xml:space="preserve">URL/endpoint</w:t>
            </w:r>
          </w:p>
          <w:p w:rsidR="00000000" w:rsidDel="00000000" w:rsidP="00000000" w:rsidRDefault="00000000" w:rsidRPr="00000000" w14:paraId="00000195">
            <w:pPr>
              <w:numPr>
                <w:ilvl w:val="0"/>
                <w:numId w:val="6"/>
              </w:numPr>
              <w:spacing w:after="0" w:afterAutospacing="0" w:before="0" w:beforeAutospacing="0" w:lineRule="auto"/>
              <w:ind w:left="720" w:hanging="360"/>
            </w:pPr>
            <w:r w:rsidDel="00000000" w:rsidR="00000000" w:rsidRPr="00000000">
              <w:rPr>
                <w:rtl w:val="0"/>
              </w:rPr>
              <w:t xml:space="preserve">Tipo de parser</w:t>
            </w:r>
          </w:p>
          <w:p w:rsidR="00000000" w:rsidDel="00000000" w:rsidP="00000000" w:rsidRDefault="00000000" w:rsidRPr="00000000" w14:paraId="00000196">
            <w:pPr>
              <w:numPr>
                <w:ilvl w:val="0"/>
                <w:numId w:val="6"/>
              </w:numPr>
              <w:spacing w:after="0" w:afterAutospacing="0" w:before="0" w:beforeAutospacing="0" w:lineRule="auto"/>
              <w:ind w:left="720" w:hanging="360"/>
            </w:pPr>
            <w:r w:rsidDel="00000000" w:rsidR="00000000" w:rsidRPr="00000000">
              <w:rPr>
                <w:rtl w:val="0"/>
              </w:rPr>
              <w:t xml:space="preserve">Nivel de confianza</w:t>
            </w:r>
          </w:p>
          <w:p w:rsidR="00000000" w:rsidDel="00000000" w:rsidP="00000000" w:rsidRDefault="00000000" w:rsidRPr="00000000" w14:paraId="00000197">
            <w:pPr>
              <w:numPr>
                <w:ilvl w:val="0"/>
                <w:numId w:val="6"/>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0198">
            <w:pPr>
              <w:numPr>
                <w:ilvl w:val="0"/>
                <w:numId w:val="6"/>
              </w:numPr>
              <w:spacing w:after="0" w:afterAutospacing="0" w:before="0" w:beforeAutospacing="0" w:lineRule="auto"/>
              <w:ind w:left="720" w:hanging="360"/>
            </w:pPr>
            <w:r w:rsidDel="00000000" w:rsidR="00000000" w:rsidRPr="00000000">
              <w:rPr>
                <w:rtl w:val="0"/>
              </w:rPr>
              <w:t xml:space="preserve">Fecha de publicación y actualización</w:t>
            </w:r>
          </w:p>
          <w:p w:rsidR="00000000" w:rsidDel="00000000" w:rsidP="00000000" w:rsidRDefault="00000000" w:rsidRPr="00000000" w14:paraId="00000199">
            <w:pPr>
              <w:numPr>
                <w:ilvl w:val="0"/>
                <w:numId w:val="6"/>
              </w:numPr>
              <w:spacing w:after="240" w:before="0" w:beforeAutospacing="0" w:lineRule="auto"/>
              <w:ind w:left="720" w:hanging="360"/>
            </w:pPr>
            <w:r w:rsidDel="00000000" w:rsidR="00000000" w:rsidRPr="00000000">
              <w:rPr>
                <w:rtl w:val="0"/>
              </w:rPr>
              <w:t xml:space="preserve">Reglas de acceso y privacidad</w:t>
            </w:r>
          </w:p>
          <w:p w:rsidR="00000000" w:rsidDel="00000000" w:rsidP="00000000" w:rsidRDefault="00000000" w:rsidRPr="00000000" w14:paraId="0000019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rPr/>
            </w:pPr>
            <w:r w:rsidDel="00000000" w:rsidR="00000000" w:rsidRPr="00000000">
              <w:rPr>
                <w:b w:val="1"/>
                <w:bCs w:val="1"/>
                <w:sz w:val="24"/>
                <w:szCs w:val="24"/>
                <w:rtl w:val="0"/>
              </w:rPr>
              <w:t xml:space="preserve">¿Qué URL, identificador o endpoint debe registrarse para cada fuente?</w:t>
            </w: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t xml:space="preserve">La URL oficial, endpoint de consulta, identificador persistente y versión de acceso utilizada por IAldea si está disponible.</w:t>
            </w:r>
          </w:p>
          <w:p w:rsidR="00000000" w:rsidDel="00000000" w:rsidP="00000000" w:rsidRDefault="00000000" w:rsidRPr="00000000" w14:paraId="0000019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b w:val="1"/>
                <w:bCs w:val="1"/>
                <w:sz w:val="24"/>
                <w:szCs w:val="24"/>
              </w:rPr>
            </w:pPr>
            <w:r w:rsidDel="00000000" w:rsidR="00000000" w:rsidRPr="00000000">
              <w:rPr>
                <w:b w:val="1"/>
                <w:bCs w:val="1"/>
                <w:sz w:val="24"/>
                <w:szCs w:val="24"/>
                <w:rtl w:val="0"/>
              </w:rPr>
              <w:t xml:space="preserve">¿Qué nivel de confianza tiene cada fuente y quién lo asigna?</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El nivel trust es asignado por Validadores o administradores mediante criterios de oficialidad, trazabilidad, actualización y reputación institucional.</w:t>
            </w:r>
          </w:p>
          <w:p w:rsidR="00000000" w:rsidDel="00000000" w:rsidP="00000000" w:rsidRDefault="00000000" w:rsidRPr="00000000" w14:paraId="000001A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b w:val="1"/>
                <w:bCs w:val="1"/>
                <w:sz w:val="26"/>
                <w:szCs w:val="26"/>
              </w:rPr>
            </w:pPr>
            <w:r w:rsidDel="00000000" w:rsidR="00000000" w:rsidRPr="00000000">
              <w:rPr>
                <w:b w:val="1"/>
                <w:bCs w:val="1"/>
                <w:sz w:val="24"/>
                <w:szCs w:val="24"/>
                <w:rtl w:val="0"/>
              </w:rPr>
              <w:t xml:space="preserve">¿Cómo se define si una fuente es trust 1, 2, 3, 4 o 5?</w:t>
            </w:r>
            <w:r w:rsidDel="00000000" w:rsidR="00000000" w:rsidRPr="00000000">
              <w:rPr>
                <w:rtl w:val="0"/>
              </w:rPr>
            </w:r>
          </w:p>
          <w:p w:rsidR="00000000" w:rsidDel="00000000" w:rsidP="00000000" w:rsidRDefault="00000000" w:rsidRPr="00000000" w14:paraId="000001A6">
            <w:pPr>
              <w:numPr>
                <w:ilvl w:val="0"/>
                <w:numId w:val="10"/>
              </w:numPr>
              <w:spacing w:after="0" w:afterAutospacing="0" w:before="240" w:lineRule="auto"/>
              <w:ind w:left="720" w:hanging="360"/>
            </w:pPr>
            <w:r w:rsidDel="00000000" w:rsidR="00000000" w:rsidRPr="00000000">
              <w:rPr>
                <w:rtl w:val="0"/>
              </w:rPr>
              <w:t xml:space="preserve">Trust 1: fuente no verificada</w:t>
            </w:r>
          </w:p>
          <w:p w:rsidR="00000000" w:rsidDel="00000000" w:rsidP="00000000" w:rsidRDefault="00000000" w:rsidRPr="00000000" w14:paraId="000001A7">
            <w:pPr>
              <w:numPr>
                <w:ilvl w:val="0"/>
                <w:numId w:val="10"/>
              </w:numPr>
              <w:spacing w:after="0" w:afterAutospacing="0" w:before="0" w:beforeAutospacing="0" w:lineRule="auto"/>
              <w:ind w:left="720" w:hanging="360"/>
            </w:pPr>
            <w:r w:rsidDel="00000000" w:rsidR="00000000" w:rsidRPr="00000000">
              <w:rPr>
                <w:rtl w:val="0"/>
              </w:rPr>
              <w:t xml:space="preserve">Trust 2: fuente comunitaria parcial</w:t>
            </w:r>
          </w:p>
          <w:p w:rsidR="00000000" w:rsidDel="00000000" w:rsidP="00000000" w:rsidRDefault="00000000" w:rsidRPr="00000000" w14:paraId="000001A8">
            <w:pPr>
              <w:numPr>
                <w:ilvl w:val="0"/>
                <w:numId w:val="10"/>
              </w:numPr>
              <w:spacing w:after="0" w:afterAutospacing="0" w:before="0" w:beforeAutospacing="0" w:lineRule="auto"/>
              <w:ind w:left="720" w:hanging="360"/>
            </w:pPr>
            <w:r w:rsidDel="00000000" w:rsidR="00000000" w:rsidRPr="00000000">
              <w:rPr>
                <w:rtl w:val="0"/>
              </w:rPr>
              <w:t xml:space="preserve">Trust 3: fuente validada con limitaciones</w:t>
            </w:r>
          </w:p>
          <w:p w:rsidR="00000000" w:rsidDel="00000000" w:rsidP="00000000" w:rsidRDefault="00000000" w:rsidRPr="00000000" w14:paraId="000001A9">
            <w:pPr>
              <w:numPr>
                <w:ilvl w:val="0"/>
                <w:numId w:val="10"/>
              </w:numPr>
              <w:spacing w:after="0" w:afterAutospacing="0" w:before="0" w:beforeAutospacing="0" w:lineRule="auto"/>
              <w:ind w:left="720" w:hanging="360"/>
            </w:pPr>
            <w:r w:rsidDel="00000000" w:rsidR="00000000" w:rsidRPr="00000000">
              <w:rPr>
                <w:rtl w:val="0"/>
              </w:rPr>
              <w:t xml:space="preserve">Trust 4: fuente institucional confiable</w:t>
            </w:r>
          </w:p>
          <w:p w:rsidR="00000000" w:rsidDel="00000000" w:rsidP="00000000" w:rsidRDefault="00000000" w:rsidRPr="00000000" w14:paraId="000001AA">
            <w:pPr>
              <w:numPr>
                <w:ilvl w:val="0"/>
                <w:numId w:val="10"/>
              </w:numPr>
              <w:spacing w:after="240" w:before="0" w:beforeAutospacing="0" w:lineRule="auto"/>
              <w:ind w:left="720" w:hanging="360"/>
            </w:pPr>
            <w:r w:rsidDel="00000000" w:rsidR="00000000" w:rsidRPr="00000000">
              <w:rPr>
                <w:rtl w:val="0"/>
              </w:rPr>
              <w:t xml:space="preserve">Trust 5: fuente oficial, auditada y altamente verificable</w:t>
            </w:r>
          </w:p>
          <w:p w:rsidR="00000000" w:rsidDel="00000000" w:rsidP="00000000" w:rsidRDefault="00000000" w:rsidRPr="00000000" w14:paraId="000001A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b w:val="1"/>
                <w:bCs w:val="1"/>
                <w:sz w:val="26"/>
                <w:szCs w:val="26"/>
              </w:rPr>
            </w:pPr>
            <w:r w:rsidDel="00000000" w:rsidR="00000000" w:rsidRPr="00000000">
              <w:rPr>
                <w:b w:val="1"/>
                <w:bCs w:val="1"/>
                <w:sz w:val="24"/>
                <w:szCs w:val="24"/>
                <w:rtl w:val="0"/>
              </w:rPr>
              <w:t xml:space="preserve">¿Con qué frecuencia debe actualizarse cada fuente: diario, bajo demanda o manualmente?</w:t>
            </w: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t xml:space="preserve">Las fuentes pueden actualizarse automáticamente, bajo demanda o manualmente según su naturaleza, nivel de confianza y relevancia operativa.</w:t>
            </w:r>
          </w:p>
          <w:p w:rsidR="00000000" w:rsidDel="00000000" w:rsidP="00000000" w:rsidRDefault="00000000" w:rsidRPr="00000000" w14:paraId="000001A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rPr>
                <w:b w:val="1"/>
                <w:bCs w:val="1"/>
                <w:sz w:val="28"/>
                <w:szCs w:val="28"/>
              </w:rPr>
            </w:pPr>
            <w:r w:rsidDel="00000000" w:rsidR="00000000" w:rsidRPr="00000000">
              <w:rPr>
                <w:b w:val="1"/>
                <w:bCs w:val="1"/>
                <w:sz w:val="24"/>
                <w:szCs w:val="24"/>
                <w:rtl w:val="0"/>
              </w:rPr>
              <w:t xml:space="preserve">¿Qué parser se usa para cada fuente: PDF, HTML, CSV, API, mapa, imagen u otro?</w:t>
            </w: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tl w:val="0"/>
              </w:rPr>
              <w:t xml:space="preserve">IAldea selecciona parsers específicos para PDF, HTML, CSV, APIs, mapas, imágenes y otros formatos estructurados o semiestructurados.</w:t>
            </w:r>
          </w:p>
          <w:p w:rsidR="00000000" w:rsidDel="00000000" w:rsidP="00000000" w:rsidRDefault="00000000" w:rsidRPr="00000000" w14:paraId="000001B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rPr>
                <w:b w:val="1"/>
                <w:bCs w:val="1"/>
                <w:sz w:val="26"/>
                <w:szCs w:val="26"/>
              </w:rPr>
            </w:pPr>
            <w:r w:rsidDel="00000000" w:rsidR="00000000" w:rsidRPr="00000000">
              <w:rPr>
                <w:b w:val="1"/>
                <w:bCs w:val="1"/>
                <w:sz w:val="24"/>
                <w:szCs w:val="24"/>
                <w:rtl w:val="0"/>
              </w:rPr>
              <w:t xml:space="preserve">¿Qué formato de cita debe aparecer cuando esa fuente se usa en una respuesta?</w:t>
            </w: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tl w:val="0"/>
              </w:rPr>
              <w:t xml:space="preserve">Institución, título, fecha y enlace de consulta.</w:t>
            </w:r>
          </w:p>
          <w:p w:rsidR="00000000" w:rsidDel="00000000" w:rsidP="00000000" w:rsidRDefault="00000000" w:rsidRPr="00000000" w14:paraId="000001B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rPr>
                <w:b w:val="1"/>
                <w:bCs w:val="1"/>
                <w:sz w:val="26"/>
                <w:szCs w:val="26"/>
              </w:rPr>
            </w:pPr>
            <w:r w:rsidDel="00000000" w:rsidR="00000000" w:rsidRPr="00000000">
              <w:rPr>
                <w:b w:val="1"/>
                <w:bCs w:val="1"/>
                <w:sz w:val="24"/>
                <w:szCs w:val="24"/>
                <w:rtl w:val="0"/>
              </w:rPr>
              <w:t xml:space="preserve">¿Cómo se muestra la fecha original de publicación y la fecha en que IAldea consultó la fuente?</w:t>
            </w: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t xml:space="preserve">Mostrando “Publicado el” y “Consultado el”.</w:t>
            </w:r>
          </w:p>
          <w:p w:rsidR="00000000" w:rsidDel="00000000" w:rsidP="00000000" w:rsidRDefault="00000000" w:rsidRPr="00000000" w14:paraId="000001B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rPr>
                <w:b w:val="1"/>
                <w:bCs w:val="1"/>
                <w:sz w:val="26"/>
                <w:szCs w:val="26"/>
              </w:rPr>
            </w:pPr>
            <w:r w:rsidDel="00000000" w:rsidR="00000000" w:rsidRPr="00000000">
              <w:rPr>
                <w:b w:val="1"/>
                <w:bCs w:val="1"/>
                <w:sz w:val="24"/>
                <w:szCs w:val="24"/>
                <w:rtl w:val="0"/>
              </w:rPr>
              <w:t xml:space="preserve">¿Qué fuente pública puede contener información sensible o ubicaciones exactas y requiere revisión de privacidad?</w:t>
            </w:r>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tl w:val="0"/>
              </w:rPr>
              <w:t xml:space="preserve">Fuentes geoespaciales, catastros, reportes de seguridad, salud pública o infraestructura crítica requieren revisión adicional de privacidad antes de ser expuestas.</w:t>
            </w:r>
          </w:p>
          <w:p w:rsidR="00000000" w:rsidDel="00000000" w:rsidP="00000000" w:rsidRDefault="00000000" w:rsidRPr="00000000" w14:paraId="000001B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rPr>
                <w:b w:val="1"/>
                <w:bCs w:val="1"/>
                <w:sz w:val="26"/>
                <w:szCs w:val="26"/>
              </w:rPr>
            </w:pPr>
            <w:r w:rsidDel="00000000" w:rsidR="00000000" w:rsidRPr="00000000">
              <w:rPr>
                <w:b w:val="1"/>
                <w:bCs w:val="1"/>
                <w:sz w:val="24"/>
                <w:szCs w:val="24"/>
                <w:rtl w:val="0"/>
              </w:rPr>
              <w:t xml:space="preserve">¿Quién puede proponer una fuente nueva?</w:t>
            </w:r>
            <w:r w:rsidDel="00000000" w:rsidR="00000000" w:rsidRPr="00000000">
              <w:rPr>
                <w:rtl w:val="0"/>
              </w:rPr>
            </w:r>
          </w:p>
          <w:p w:rsidR="00000000" w:rsidDel="00000000" w:rsidP="00000000" w:rsidRDefault="00000000" w:rsidRPr="00000000" w14:paraId="000001C2">
            <w:pPr>
              <w:spacing w:after="240" w:before="240" w:lineRule="auto"/>
              <w:rPr/>
            </w:pPr>
            <w:r w:rsidDel="00000000" w:rsidR="00000000" w:rsidRPr="00000000">
              <w:rPr>
                <w:rtl w:val="0"/>
              </w:rPr>
              <w:t xml:space="preserve">Cualquier usuario con permisos adecuados puede proponer fuentes, sujetas a revisión y validación antes de activarse.</w:t>
            </w:r>
          </w:p>
          <w:p w:rsidR="00000000" w:rsidDel="00000000" w:rsidP="00000000" w:rsidRDefault="00000000" w:rsidRPr="00000000" w14:paraId="000001C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rPr>
                <w:b w:val="1"/>
                <w:bCs w:val="1"/>
                <w:sz w:val="26"/>
                <w:szCs w:val="26"/>
              </w:rPr>
            </w:pPr>
            <w:r w:rsidDel="00000000" w:rsidR="00000000" w:rsidRPr="00000000">
              <w:rPr>
                <w:rtl w:val="0"/>
              </w:rPr>
              <w:t xml:space="preserve">¿Quién puede aprobar una fuente antes de que quede activa?</w:t>
            </w:r>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rtl w:val="0"/>
              </w:rPr>
              <w:t xml:space="preserve">La aprobación final corresponde a roles de Validadoría o gobernanza responsables de validar confianza, legalidad y seguridad de la fuente.</w:t>
            </w:r>
          </w:p>
          <w:p w:rsidR="00000000" w:rsidDel="00000000" w:rsidP="00000000" w:rsidRDefault="00000000" w:rsidRPr="00000000" w14:paraId="000001C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rPr>
                <w:b w:val="1"/>
                <w:bCs w:val="1"/>
                <w:sz w:val="26"/>
                <w:szCs w:val="26"/>
              </w:rPr>
            </w:pPr>
            <w:r w:rsidDel="00000000" w:rsidR="00000000" w:rsidRPr="00000000">
              <w:rPr>
                <w:b w:val="1"/>
                <w:bCs w:val="1"/>
                <w:sz w:val="24"/>
                <w:szCs w:val="24"/>
                <w:rtl w:val="0"/>
              </w:rPr>
              <w:t xml:space="preserve">¿Qué pruebas debe pasar una fuente antes de ser usada por IAldea?</w:t>
            </w: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t xml:space="preserve">La fuente debe pasar validaciones de integridad, disponibilidad, trazabilidad, parsing correcto, actualización y cumplimiento de privacidad.</w:t>
            </w:r>
          </w:p>
          <w:p w:rsidR="00000000" w:rsidDel="00000000" w:rsidP="00000000" w:rsidRDefault="00000000" w:rsidRPr="00000000" w14:paraId="000001C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rPr>
                <w:b w:val="1"/>
                <w:bCs w:val="1"/>
                <w:sz w:val="26"/>
                <w:szCs w:val="26"/>
              </w:rPr>
            </w:pPr>
            <w:r w:rsidDel="00000000" w:rsidR="00000000" w:rsidRPr="00000000">
              <w:rPr>
                <w:b w:val="1"/>
                <w:bCs w:val="1"/>
                <w:sz w:val="24"/>
                <w:szCs w:val="24"/>
                <w:rtl w:val="0"/>
              </w:rPr>
              <w:t xml:space="preserve">¿Qué estados puede tener una fuente: pendiente, activa, obsoleta, comprometida, rechazada o archivada?</w:t>
            </w: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tl w:val="0"/>
              </w:rPr>
              <w:t xml:space="preserve">Las fuentes pueden clasificarse como pendiente, activa, obsoleta, comprometida, rechazada o archivada según su estado operativo y confiabilidad.</w:t>
            </w:r>
          </w:p>
          <w:p w:rsidR="00000000" w:rsidDel="00000000" w:rsidP="00000000" w:rsidRDefault="00000000" w:rsidRPr="00000000" w14:paraId="000001C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rPr>
                <w:b w:val="1"/>
                <w:bCs w:val="1"/>
                <w:sz w:val="26"/>
                <w:szCs w:val="26"/>
              </w:rPr>
            </w:pPr>
            <w:r w:rsidDel="00000000" w:rsidR="00000000" w:rsidRPr="00000000">
              <w:rPr>
                <w:b w:val="1"/>
                <w:bCs w:val="1"/>
                <w:sz w:val="24"/>
                <w:szCs w:val="24"/>
                <w:rtl w:val="0"/>
              </w:rPr>
              <w:t xml:space="preserve">¿Cómo debe verse una fuente pública en la interfaz para que cualquier rol entienda su origen, confianza, estado y vigencia?</w:t>
            </w:r>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rtl w:val="0"/>
              </w:rPr>
              <w:t xml:space="preserve">Mostrando institución, confianza (Trust level), estado y fecha de actualización</w:t>
            </w:r>
          </w:p>
          <w:p w:rsidR="00000000" w:rsidDel="00000000" w:rsidP="00000000" w:rsidRDefault="00000000" w:rsidRPr="00000000" w14:paraId="000001D3">
            <w:pPr>
              <w:spacing w:after="240" w:before="240" w:lineRule="auto"/>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tc>
      </w:tr>
    </w:tbl>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r>
    </w:p>
    <w:tbl>
      <w:tblPr>
        <w:tblStyle w:val="Table15"/>
        <w:tblW w:w="9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8630"/>
        <w:tblGridChange w:id="0">
          <w:tblGrid>
            <w:gridCol w:w="470"/>
            <w:gridCol w:w="8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rPr>
                <w:sz w:val="26"/>
                <w:szCs w:val="26"/>
              </w:rPr>
            </w:pPr>
            <w:r w:rsidDel="00000000" w:rsidR="00000000" w:rsidRPr="00000000">
              <w:rPr>
                <w:b w:val="1"/>
                <w:bCs w:val="1"/>
                <w:sz w:val="26"/>
                <w:szCs w:val="26"/>
                <w:rtl w:val="0"/>
              </w:rPr>
              <w:t xml:space="preserve">Jerarquía de fuentes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rPr>
                <w:b w:val="1"/>
                <w:bCs w:val="1"/>
                <w:sz w:val="26"/>
                <w:szCs w:val="26"/>
              </w:rPr>
            </w:pPr>
            <w:r w:rsidDel="00000000" w:rsidR="00000000" w:rsidRPr="00000000">
              <w:rPr>
                <w:rtl w:val="0"/>
              </w:rPr>
              <w:t xml:space="preserve">¿Cuál es el orden canónico de confianza entre fuentes?</w:t>
            </w: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t xml:space="preserve">Fuentes oficiales &gt; documentos comunitarios &gt; actas &gt; feedback ciudadano &gt; inferencia 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rPr>
                <w:b w:val="1"/>
                <w:bCs w:val="1"/>
                <w:sz w:val="24"/>
                <w:szCs w:val="24"/>
              </w:rPr>
            </w:pPr>
            <w:r w:rsidDel="00000000" w:rsidR="00000000" w:rsidRPr="00000000">
              <w:rPr>
                <w:b w:val="1"/>
                <w:bCs w:val="1"/>
                <w:sz w:val="24"/>
                <w:szCs w:val="24"/>
                <w:rtl w:val="0"/>
              </w:rPr>
              <w:t xml:space="preserve">¿Qué significa exactamente trust 1, trust 2, trust 3, trust 4 y trust 5?</w:t>
            </w:r>
          </w:p>
          <w:p w:rsidR="00000000" w:rsidDel="00000000" w:rsidP="00000000" w:rsidRDefault="00000000" w:rsidRPr="00000000" w14:paraId="000001DE">
            <w:pPr>
              <w:numPr>
                <w:ilvl w:val="0"/>
                <w:numId w:val="11"/>
              </w:numPr>
              <w:spacing w:after="0" w:afterAutospacing="0" w:before="240" w:lineRule="auto"/>
              <w:ind w:left="720" w:hanging="360"/>
            </w:pPr>
            <w:r w:rsidDel="00000000" w:rsidR="00000000" w:rsidRPr="00000000">
              <w:rPr>
                <w:rtl w:val="0"/>
              </w:rPr>
              <w:t xml:space="preserve">Trust 1: fuente no verificada</w:t>
            </w:r>
          </w:p>
          <w:p w:rsidR="00000000" w:rsidDel="00000000" w:rsidP="00000000" w:rsidRDefault="00000000" w:rsidRPr="00000000" w14:paraId="000001DF">
            <w:pPr>
              <w:numPr>
                <w:ilvl w:val="0"/>
                <w:numId w:val="11"/>
              </w:numPr>
              <w:spacing w:after="0" w:afterAutospacing="0" w:before="0" w:beforeAutospacing="0" w:lineRule="auto"/>
              <w:ind w:left="720" w:hanging="360"/>
            </w:pPr>
            <w:r w:rsidDel="00000000" w:rsidR="00000000" w:rsidRPr="00000000">
              <w:rPr>
                <w:rtl w:val="0"/>
              </w:rPr>
              <w:t xml:space="preserve">Trust 2: fuente comunitaria parcial</w:t>
            </w:r>
          </w:p>
          <w:p w:rsidR="00000000" w:rsidDel="00000000" w:rsidP="00000000" w:rsidRDefault="00000000" w:rsidRPr="00000000" w14:paraId="000001E0">
            <w:pPr>
              <w:numPr>
                <w:ilvl w:val="0"/>
                <w:numId w:val="11"/>
              </w:numPr>
              <w:spacing w:after="0" w:afterAutospacing="0" w:before="0" w:beforeAutospacing="0" w:lineRule="auto"/>
              <w:ind w:left="720" w:hanging="360"/>
            </w:pPr>
            <w:r w:rsidDel="00000000" w:rsidR="00000000" w:rsidRPr="00000000">
              <w:rPr>
                <w:rtl w:val="0"/>
              </w:rPr>
              <w:t xml:space="preserve">Trust 3: fuente validada con limitaciones</w:t>
            </w:r>
          </w:p>
          <w:p w:rsidR="00000000" w:rsidDel="00000000" w:rsidP="00000000" w:rsidRDefault="00000000" w:rsidRPr="00000000" w14:paraId="000001E1">
            <w:pPr>
              <w:numPr>
                <w:ilvl w:val="0"/>
                <w:numId w:val="11"/>
              </w:numPr>
              <w:spacing w:after="0" w:afterAutospacing="0" w:before="0" w:beforeAutospacing="0" w:lineRule="auto"/>
              <w:ind w:left="720" w:hanging="360"/>
            </w:pPr>
            <w:r w:rsidDel="00000000" w:rsidR="00000000" w:rsidRPr="00000000">
              <w:rPr>
                <w:rtl w:val="0"/>
              </w:rPr>
              <w:t xml:space="preserve">Trust 4: fuente institucional confiable</w:t>
            </w:r>
          </w:p>
          <w:p w:rsidR="00000000" w:rsidDel="00000000" w:rsidP="00000000" w:rsidRDefault="00000000" w:rsidRPr="00000000" w14:paraId="000001E2">
            <w:pPr>
              <w:numPr>
                <w:ilvl w:val="0"/>
                <w:numId w:val="11"/>
              </w:numPr>
              <w:spacing w:after="240" w:before="0" w:beforeAutospacing="0" w:lineRule="auto"/>
              <w:ind w:left="720" w:hanging="360"/>
            </w:pPr>
            <w:r w:rsidDel="00000000" w:rsidR="00000000" w:rsidRPr="00000000">
              <w:rPr>
                <w:rtl w:val="0"/>
              </w:rPr>
              <w:t xml:space="preserve">Trust 5: fuente oficial, auditada y altamente verificable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rPr>
                <w:b w:val="1"/>
                <w:bCs w:val="1"/>
                <w:sz w:val="26"/>
                <w:szCs w:val="26"/>
              </w:rPr>
            </w:pPr>
            <w:r w:rsidDel="00000000" w:rsidR="00000000" w:rsidRPr="00000000">
              <w:rPr>
                <w:b w:val="1"/>
                <w:bCs w:val="1"/>
                <w:sz w:val="24"/>
                <w:szCs w:val="24"/>
                <w:rtl w:val="0"/>
              </w:rPr>
              <w:t xml:space="preserve">¿Qué tipo de fuente nunca debe presentarse como hecho confirmado?</w:t>
            </w:r>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tl w:val="0"/>
              </w:rPr>
              <w:t xml:space="preserve">Las inferencias del modelo y cualquier fuente sin validación verificable nunca deben presentarse como hechos confirmados sin atribución explícita.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rPr>
                <w:b w:val="1"/>
                <w:bCs w:val="1"/>
                <w:sz w:val="26"/>
                <w:szCs w:val="26"/>
              </w:rPr>
            </w:pPr>
            <w:r w:rsidDel="00000000" w:rsidR="00000000" w:rsidRPr="00000000">
              <w:rPr>
                <w:b w:val="1"/>
                <w:bCs w:val="1"/>
                <w:sz w:val="24"/>
                <w:szCs w:val="24"/>
                <w:rtl w:val="0"/>
              </w:rPr>
              <w:t xml:space="preserve">¿Qué hace IAldea cuando una fuente pública oficial contradice un acta comunitaria?</w:t>
            </w: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t xml:space="preserve">IAldea prioriza la fuente de mayor trust, pero informa que existe una contradicción con el acta comunitaria y muestra ambas atribuciones cuando sea relevante.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rPr>
                <w:b w:val="1"/>
                <w:bCs w:val="1"/>
                <w:sz w:val="26"/>
                <w:szCs w:val="26"/>
              </w:rPr>
            </w:pPr>
            <w:r w:rsidDel="00000000" w:rsidR="00000000" w:rsidRPr="00000000">
              <w:rPr>
                <w:b w:val="1"/>
                <w:bCs w:val="1"/>
                <w:rtl w:val="0"/>
              </w:rPr>
              <w:t xml:space="preserve">¿Qué hace IAldea cuando dos fuentes del mismo nivel de confianza se contradicen?</w:t>
            </w: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t xml:space="preserve">El validador detecta el conflicto y IAldea presenta ambas fuentes, indicando claramente que existe una contradicción no resuelta entre evidencias equivalentes. La contradicción debería detonar una notificación a los miembros del consejo para que resuelvan esa contradicción.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rPr>
                <w:b w:val="1"/>
                <w:bCs w:val="1"/>
                <w:sz w:val="26"/>
                <w:szCs w:val="26"/>
              </w:rPr>
            </w:pPr>
            <w:r w:rsidDel="00000000" w:rsidR="00000000" w:rsidRPr="00000000">
              <w:rPr>
                <w:b w:val="1"/>
                <w:bCs w:val="1"/>
                <w:rtl w:val="0"/>
              </w:rPr>
              <w:t xml:space="preserve">¿Qué hace IAldea cuando una fuente más reciente, pero de menor confianza, contradice una fuente más antigua, pero de mayor confianza?</w:t>
            </w: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tl w:val="0"/>
              </w:rPr>
              <w:t xml:space="preserve">Por defecto prevalece la fuente de mayor trust, salvo que la fuente más reciente incluya evidencia verificable de actualización o reemplazo oficial.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rPr/>
            </w:pPr>
            <w:r w:rsidDel="00000000" w:rsidR="00000000" w:rsidRPr="00000000">
              <w:rPr>
                <w:b w:val="1"/>
                <w:bCs w:val="1"/>
                <w:rtl w:val="0"/>
              </w:rPr>
              <w:t xml:space="preserve">¿Cuándo una fuente más reciente puede superar a una fuente de mayor trust?</w:t>
            </w:r>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rPr>
                <w:rtl w:val="0"/>
              </w:rPr>
              <w:t xml:space="preserve">Una fuente más reciente puede superar a una de mayor trust cuando contiene información oficialmente actualizada y existe evidencia verificable de corrección, reemplazo o actualización explícita reconocida por Validadoría o gobernanza.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rPr>
                <w:b w:val="1"/>
                <w:bCs w:val="1"/>
                <w:sz w:val="26"/>
                <w:szCs w:val="26"/>
              </w:rPr>
            </w:pPr>
            <w:r w:rsidDel="00000000" w:rsidR="00000000" w:rsidRPr="00000000">
              <w:rPr>
                <w:b w:val="1"/>
                <w:bCs w:val="1"/>
                <w:rtl w:val="0"/>
              </w:rPr>
              <w:t xml:space="preserve">¿Cómo se marca una fuente como obsoleta?</w:t>
            </w:r>
            <w:r w:rsidDel="00000000" w:rsidR="00000000" w:rsidRPr="00000000">
              <w:rPr>
                <w:rtl w:val="0"/>
              </w:rPr>
            </w:r>
          </w:p>
          <w:p w:rsidR="00000000" w:rsidDel="00000000" w:rsidP="00000000" w:rsidRDefault="00000000" w:rsidRPr="00000000" w14:paraId="000001F4">
            <w:pPr>
              <w:spacing w:after="240" w:before="240" w:lineRule="auto"/>
              <w:rPr/>
            </w:pPr>
            <w:r w:rsidDel="00000000" w:rsidR="00000000" w:rsidRPr="00000000">
              <w:rPr>
                <w:rtl w:val="0"/>
              </w:rPr>
              <w:t xml:space="preserve">El Validador marca una fuente como obsoleta cuando existe una versión más reciente, la información pierde vigencia o la institución emisora deja de mantenerla.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rPr>
                <w:b w:val="1"/>
                <w:bCs w:val="1"/>
                <w:sz w:val="26"/>
                <w:szCs w:val="26"/>
              </w:rPr>
            </w:pPr>
            <w:r w:rsidDel="00000000" w:rsidR="00000000" w:rsidRPr="00000000">
              <w:rPr>
                <w:b w:val="1"/>
                <w:bCs w:val="1"/>
                <w:rtl w:val="0"/>
              </w:rPr>
              <w:t xml:space="preserve">¿Cómo se marca una fuente como comprometida o no confiable?</w:t>
            </w: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t xml:space="preserve">Una fuente se marca como comprometida cuando presenta alteraciones, pérdida de integridad, inconsistencias críticas o señales de manipulación verificadas por validadores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rPr>
                <w:b w:val="1"/>
                <w:bCs w:val="1"/>
                <w:sz w:val="26"/>
                <w:szCs w:val="26"/>
              </w:rPr>
            </w:pPr>
            <w:r w:rsidDel="00000000" w:rsidR="00000000" w:rsidRPr="00000000">
              <w:rPr>
                <w:b w:val="1"/>
                <w:bCs w:val="1"/>
                <w:rtl w:val="0"/>
              </w:rPr>
              <w:t xml:space="preserve">¿Qué debe hacer IAldea si sólo tiene una inferencia del modelo y ninguna fuente verificable?</w:t>
            </w: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t xml:space="preserve">Indicar que no hay verificación disponible.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b w:val="1"/>
                <w:bCs w:val="1"/>
                <w:sz w:val="26"/>
                <w:szCs w:val="26"/>
              </w:rPr>
            </w:pPr>
            <w:r w:rsidDel="00000000" w:rsidR="00000000" w:rsidRPr="00000000">
              <w:rPr>
                <w:b w:val="1"/>
                <w:bCs w:val="1"/>
                <w:rtl w:val="0"/>
              </w:rPr>
              <w:t xml:space="preserve">¿Cuándo debe IAldea negarse a responder por falta de fuente suficiente?</w:t>
            </w: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rtl w:val="0"/>
              </w:rPr>
              <w:t xml:space="preserve">IAldea debe abstenerse de responder cuando no existan fuentes mínimamente confiables o cuando las contradicciones impidan generar una respuesta segura y verificable.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b w:val="1"/>
                <w:bCs w:val="1"/>
                <w:sz w:val="26"/>
                <w:szCs w:val="26"/>
              </w:rPr>
            </w:pPr>
            <w:r w:rsidDel="00000000" w:rsidR="00000000" w:rsidRPr="00000000">
              <w:rPr>
                <w:b w:val="1"/>
                <w:bCs w:val="1"/>
                <w:rtl w:val="0"/>
              </w:rPr>
              <w:t xml:space="preserve">¿Cuándo debe IAldea presentar ambas fuentes con atribución en lugar de escoger una?</w:t>
            </w: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t xml:space="preserve">IAldea debe presentar ambas fuentes con atribución cuando el conflicto no pueda resolverse automáticamente o cuando ambas evidencias tengan relevancia y validez comparable. En caso de no tener información para responder a la pregunta, le indica al ciudadano cuáles son las vías alternativas para obtener la información por otro medio (como datos de contacto de la instancia correspondiente).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b w:val="1"/>
                <w:bCs w:val="1"/>
                <w:sz w:val="26"/>
                <w:szCs w:val="26"/>
              </w:rPr>
            </w:pPr>
            <w:r w:rsidDel="00000000" w:rsidR="00000000" w:rsidRPr="00000000">
              <w:rPr>
                <w:b w:val="1"/>
                <w:bCs w:val="1"/>
                <w:rtl w:val="0"/>
              </w:rPr>
              <w:t xml:space="preserve">¿Cómo se muestra al usuario que existen contradicciones entre fuentes?</w:t>
            </w: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t xml:space="preserve">La interfaz debe señalar explícitamente la contradicción, mostrar las fuentes involucradas, su nivel trust y el motivo por el cual no existe consenso automático.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b w:val="1"/>
                <w:bCs w:val="1"/>
                <w:sz w:val="26"/>
                <w:szCs w:val="26"/>
              </w:rPr>
            </w:pPr>
            <w:r w:rsidDel="00000000" w:rsidR="00000000" w:rsidRPr="00000000">
              <w:rPr>
                <w:b w:val="1"/>
                <w:bCs w:val="1"/>
                <w:rtl w:val="0"/>
              </w:rPr>
              <w:t xml:space="preserve">¿Cómo evita IAldea que una fuente confidencial sea usada en una respuesta visible para un rol no autorizado?</w:t>
            </w: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tl w:val="0"/>
              </w:rPr>
              <w:t xml:space="preserve">Aplicando filtros de acceso (de acuerdo a los roles y las etapas).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b w:val="1"/>
                <w:bCs w:val="1"/>
                <w:sz w:val="26"/>
                <w:szCs w:val="26"/>
              </w:rPr>
            </w:pPr>
            <w:r w:rsidDel="00000000" w:rsidR="00000000" w:rsidRPr="00000000">
              <w:rPr>
                <w:b w:val="1"/>
                <w:bCs w:val="1"/>
                <w:rtl w:val="0"/>
              </w:rPr>
              <w:t xml:space="preserve">¿Qué mensaje debe mostrar IAldea cuando no puede resolver una contradicción sin revisión humana?</w:t>
            </w: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t xml:space="preserve">“IAldea detectó contradicciones entre fuentes verificables y no puede resolverlas automáticamente. Se requiere revisión humana o validación adicional antes de emitir una respuesta definitiva.”</w:t>
            </w:r>
          </w:p>
          <w:p w:rsidR="00000000" w:rsidDel="00000000" w:rsidP="00000000" w:rsidRDefault="00000000" w:rsidRPr="00000000" w14:paraId="0000020A">
            <w:pPr>
              <w:rPr/>
            </w:pPr>
            <w:r w:rsidDel="00000000" w:rsidR="00000000" w:rsidRPr="00000000">
              <w:rPr>
                <w:rtl w:val="0"/>
              </w:rPr>
            </w:r>
          </w:p>
        </w:tc>
      </w:tr>
    </w:tbl>
    <w:p w:rsidR="00000000" w:rsidDel="00000000" w:rsidP="00000000" w:rsidRDefault="00000000" w:rsidRPr="00000000" w14:paraId="000002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o0nerpm3q2"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2</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Analisis de IA de respuestas </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spacing w:after="240" w:before="240" w:lineRule="auto"/>
        <w:rPr/>
      </w:pPr>
      <w:r w:rsidDel="00000000" w:rsidR="00000000" w:rsidRPr="00000000">
        <w:rPr>
          <w:rtl w:val="0"/>
        </w:rPr>
        <w:t xml:space="preserve">Sí. En general las respuestas están bastante alineadas con el marco de IAldea, pero sí hay </w:t>
      </w:r>
      <w:r w:rsidDel="00000000" w:rsidR="00000000" w:rsidRPr="00000000">
        <w:rPr>
          <w:b w:val="1"/>
          <w:bCs w:val="1"/>
          <w:rtl w:val="0"/>
        </w:rPr>
        <w:t xml:space="preserve">varios puntos que no cuadran</w:t>
      </w:r>
      <w:r w:rsidDel="00000000" w:rsidR="00000000" w:rsidRPr="00000000">
        <w:rPr>
          <w:rtl w:val="0"/>
        </w:rPr>
        <w:t xml:space="preserve"> o que conviene ajustar antes de pasarlo a especificación final. Te marco lo importante por entregable.</w:t>
      </w:r>
    </w:p>
    <w:p w:rsidR="00000000" w:rsidDel="00000000" w:rsidP="00000000" w:rsidRDefault="00000000" w:rsidRPr="00000000" w14:paraId="00000210">
      <w:pPr>
        <w:pStyle w:val="Heading1"/>
        <w:keepNext w:val="0"/>
        <w:keepLines w:val="0"/>
        <w:spacing w:before="480" w:lineRule="auto"/>
        <w:rPr>
          <w:b w:val="1"/>
          <w:bCs w:val="1"/>
          <w:sz w:val="46"/>
          <w:szCs w:val="46"/>
        </w:rPr>
      </w:pPr>
      <w:bookmarkStart w:colFirst="0" w:colLast="0" w:name="_rmpxylp9k3v1" w:id="11"/>
      <w:bookmarkEnd w:id="11"/>
      <w:r w:rsidDel="00000000" w:rsidR="00000000" w:rsidRPr="00000000">
        <w:rPr>
          <w:b w:val="1"/>
          <w:bCs w:val="1"/>
          <w:sz w:val="46"/>
          <w:szCs w:val="46"/>
          <w:rtl w:val="0"/>
        </w:rPr>
        <w:t xml:space="preserve">Revisión general</w:t>
      </w:r>
    </w:p>
    <w:p w:rsidR="00000000" w:rsidDel="00000000" w:rsidP="00000000" w:rsidRDefault="00000000" w:rsidRPr="00000000" w14:paraId="00000211">
      <w:pPr>
        <w:spacing w:after="240" w:before="240" w:lineRule="auto"/>
        <w:rPr/>
      </w:pPr>
      <w:r w:rsidDel="00000000" w:rsidR="00000000" w:rsidRPr="00000000">
        <w:rPr>
          <w:rtl w:val="0"/>
        </w:rPr>
        <w:t xml:space="preserve">La intención está bien: privacidad, trazabilidad, fuentes, memoria limitada y auditoría. Pero hay tres problemas principales:</w:t>
      </w:r>
    </w:p>
    <w:p w:rsidR="00000000" w:rsidDel="00000000" w:rsidP="00000000" w:rsidRDefault="00000000" w:rsidRPr="00000000" w14:paraId="00000212">
      <w:pPr>
        <w:numPr>
          <w:ilvl w:val="0"/>
          <w:numId w:val="7"/>
        </w:numPr>
        <w:spacing w:after="0" w:afterAutospacing="0" w:before="240" w:lineRule="auto"/>
        <w:ind w:left="720" w:hanging="360"/>
      </w:pPr>
      <w:r w:rsidDel="00000000" w:rsidR="00000000" w:rsidRPr="00000000">
        <w:rPr>
          <w:b w:val="1"/>
          <w:bCs w:val="1"/>
          <w:rtl w:val="0"/>
        </w:rPr>
        <w:t xml:space="preserve">La escala de trust está invertida en una parte.</w:t>
        <w:br w:type="textWrapping"/>
      </w:r>
      <w:r w:rsidDel="00000000" w:rsidR="00000000" w:rsidRPr="00000000">
        <w:rPr>
          <w:rtl w:val="0"/>
        </w:rPr>
        <w:t xml:space="preserve">En el marco original, </w:t>
      </w:r>
      <w:r w:rsidDel="00000000" w:rsidR="00000000" w:rsidRPr="00000000">
        <w:rPr>
          <w:b w:val="1"/>
          <w:bCs w:val="1"/>
          <w:rtl w:val="0"/>
        </w:rPr>
        <w:t xml:space="preserve">trust 1 es la fuente más confiable</w:t>
      </w:r>
      <w:r w:rsidDel="00000000" w:rsidR="00000000" w:rsidRPr="00000000">
        <w:rPr>
          <w:rtl w:val="0"/>
        </w:rPr>
        <w:t xml:space="preserve"> y </w:t>
      </w:r>
      <w:r w:rsidDel="00000000" w:rsidR="00000000" w:rsidRPr="00000000">
        <w:rPr>
          <w:b w:val="1"/>
          <w:bCs w:val="1"/>
          <w:rtl w:val="0"/>
        </w:rPr>
        <w:t xml:space="preserve">trust 5 es la menos confiable, inferencia de IA</w:t>
      </w:r>
      <w:r w:rsidDel="00000000" w:rsidR="00000000" w:rsidRPr="00000000">
        <w:rPr>
          <w:rtl w:val="0"/>
        </w:rPr>
        <w:t xml:space="preserve">. En sus respuestas pusieron lo contrario: trust 1 como “fuente no verificada” y trust 5 como “fuente oficial”. Eso rompe la jerarquía del proyecto.</w:t>
      </w:r>
    </w:p>
    <w:p w:rsidR="00000000" w:rsidDel="00000000" w:rsidP="00000000" w:rsidRDefault="00000000" w:rsidRPr="00000000" w14:paraId="00000213">
      <w:pPr>
        <w:numPr>
          <w:ilvl w:val="0"/>
          <w:numId w:val="7"/>
        </w:numPr>
        <w:spacing w:after="0" w:afterAutospacing="0" w:before="0" w:beforeAutospacing="0" w:lineRule="auto"/>
        <w:ind w:left="720" w:hanging="360"/>
      </w:pPr>
      <w:r w:rsidDel="00000000" w:rsidR="00000000" w:rsidRPr="00000000">
        <w:rPr>
          <w:b w:val="1"/>
          <w:bCs w:val="1"/>
          <w:rtl w:val="0"/>
        </w:rPr>
        <w:t xml:space="preserve">Se usa “Validador” donde debería decir “Auditor” o “sistema auditor”.</w:t>
        <w:br w:type="textWrapping"/>
      </w:r>
      <w:r w:rsidDel="00000000" w:rsidR="00000000" w:rsidRPr="00000000">
        <w:rPr>
          <w:rtl w:val="0"/>
        </w:rPr>
        <w:t xml:space="preserve">El validador puede revisar evidencia o fuentes, pero el auditor es quien bloquea respuestas, revisa permisos, evita fugas y verifica que no se crucen límites de rol.</w:t>
      </w:r>
    </w:p>
    <w:p w:rsidR="00000000" w:rsidDel="00000000" w:rsidP="00000000" w:rsidRDefault="00000000" w:rsidRPr="00000000" w14:paraId="00000214">
      <w:pPr>
        <w:numPr>
          <w:ilvl w:val="0"/>
          <w:numId w:val="7"/>
        </w:numPr>
        <w:spacing w:after="240" w:before="0" w:beforeAutospacing="0" w:lineRule="auto"/>
        <w:ind w:left="720" w:hanging="360"/>
      </w:pPr>
      <w:r w:rsidDel="00000000" w:rsidR="00000000" w:rsidRPr="00000000">
        <w:rPr>
          <w:b w:val="1"/>
          <w:bCs w:val="1"/>
          <w:rtl w:val="0"/>
        </w:rPr>
        <w:t xml:space="preserve">Hay que evitar que la memoria conversacional se vuelva personalización tipo asistente privad \o.</w:t>
        <w:br w:type="textWrapping"/>
      </w:r>
      <w:r w:rsidDel="00000000" w:rsidR="00000000" w:rsidRPr="00000000">
        <w:rPr>
          <w:rtl w:val="0"/>
        </w:rPr>
        <w:t xml:space="preserve">IAldea no es asistente personal. Puede recordar contexto cívico autorizado, pero no debería usar “memoria de conversaciones para mejorar la interacción del usuario a lo largo del tiempo” si eso suena a perfilado individual.</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1"/>
        <w:keepNext w:val="0"/>
        <w:keepLines w:val="0"/>
        <w:spacing w:before="480" w:lineRule="auto"/>
        <w:rPr>
          <w:b w:val="1"/>
          <w:bCs w:val="1"/>
          <w:sz w:val="46"/>
          <w:szCs w:val="46"/>
        </w:rPr>
      </w:pPr>
      <w:bookmarkStart w:colFirst="0" w:colLast="0" w:name="_l7qj8jnexo9e" w:id="12"/>
      <w:bookmarkEnd w:id="12"/>
      <w:r w:rsidDel="00000000" w:rsidR="00000000" w:rsidRPr="00000000">
        <w:rPr>
          <w:b w:val="1"/>
          <w:bCs w:val="1"/>
          <w:sz w:val="46"/>
          <w:szCs w:val="46"/>
          <w:rtl w:val="0"/>
        </w:rPr>
        <w:t xml:space="preserve">5. Memoria episódica</w:t>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arai2h7shxpa" w:id="13"/>
      <w:bookmarkEnd w:id="13"/>
      <w:r w:rsidDel="00000000" w:rsidR="00000000" w:rsidRPr="00000000">
        <w:rPr>
          <w:b w:val="1"/>
          <w:bCs w:val="1"/>
          <w:sz w:val="34"/>
          <w:szCs w:val="34"/>
          <w:rtl w:val="0"/>
        </w:rPr>
        <w:t xml:space="preserve">Lo que sí cuadra</w:t>
      </w:r>
    </w:p>
    <w:tbl>
      <w:tblPr>
        <w:tblStyle w:val="Table16"/>
        <w:tblW w:w="9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80"/>
        <w:gridCol w:w="4520"/>
        <w:tblGridChange w:id="0">
          <w:tblGrid>
            <w:gridCol w:w="4580"/>
            <w:gridCol w:w="4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jc w:val="center"/>
              <w:rPr/>
            </w:pPr>
            <w:r w:rsidDel="00000000" w:rsidR="00000000" w:rsidRPr="00000000">
              <w:rPr>
                <w:b w:val="1"/>
                <w:bCs w:val="1"/>
                <w:rtl w:val="0"/>
              </w:rPr>
              <w:t xml:space="preserve">Punto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jc w:val="center"/>
              <w:rPr/>
            </w:pPr>
            <w:r w:rsidDel="00000000" w:rsidR="00000000" w:rsidRPr="00000000">
              <w:rPr>
                <w:b w:val="1"/>
                <w:bCs w:val="1"/>
                <w:rtl w:val="0"/>
              </w:rPr>
              <w:t xml:space="preserve">Evaluación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rPr/>
            </w:pPr>
            <w:r w:rsidDel="00000000" w:rsidR="00000000" w:rsidRPr="00000000">
              <w:rPr>
                <w:rtl w:val="0"/>
              </w:rPr>
              <w:t xml:space="preserve">Guardar rol, timestamp, pregunta, respuesta y fuentes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rPr/>
            </w:pPr>
            <w:r w:rsidDel="00000000" w:rsidR="00000000" w:rsidRPr="00000000">
              <w:rPr>
                <w:rtl w:val="0"/>
              </w:rPr>
              <w:t xml:space="preserve">Correcto, pero falta idioma, comunidad, privacy_mode y quizá episode_id.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rPr/>
            </w:pPr>
            <w:r w:rsidDel="00000000" w:rsidR="00000000" w:rsidRPr="00000000">
              <w:rPr>
                <w:rtl w:val="0"/>
              </w:rPr>
              <w:t xml:space="preserve">No guardar IPs crudas, contraseñas, claves privadas ni datos sensibles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rPr/>
            </w:pPr>
            <w:r w:rsidDel="00000000" w:rsidR="00000000" w:rsidRPr="00000000">
              <w:rPr>
                <w:rtl w:val="0"/>
              </w:rPr>
              <w:t xml:space="preserve">Correcto.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rPr/>
            </w:pPr>
            <w:r w:rsidDel="00000000" w:rsidR="00000000" w:rsidRPr="00000000">
              <w:rPr>
                <w:rtl w:val="0"/>
              </w:rPr>
              <w:t xml:space="preserve">Privado sin memoria con cero retención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rPr/>
            </w:pPr>
            <w:r w:rsidDel="00000000" w:rsidR="00000000" w:rsidRPr="00000000">
              <w:rPr>
                <w:rtl w:val="0"/>
              </w:rPr>
              <w:t xml:space="preserve">Correcto y muy importante.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rPr/>
            </w:pPr>
            <w:r w:rsidDel="00000000" w:rsidR="00000000" w:rsidRPr="00000000">
              <w:rPr>
                <w:rtl w:val="0"/>
              </w:rPr>
              <w:t xml:space="preserve">Público indefinido, confidencial 365 días, privado cero retención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rPr/>
            </w:pPr>
            <w:r w:rsidDel="00000000" w:rsidR="00000000" w:rsidRPr="00000000">
              <w:rPr>
                <w:rtl w:val="0"/>
              </w:rPr>
              <w:t xml:space="preserve">Correcto.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rPr/>
            </w:pPr>
            <w:r w:rsidDel="00000000" w:rsidR="00000000" w:rsidRPr="00000000">
              <w:rPr>
                <w:rtl w:val="0"/>
              </w:rPr>
              <w:t xml:space="preserve">No incorporar información privada a memoria colectiva sin consentimiento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rPr/>
            </w:pPr>
            <w:r w:rsidDel="00000000" w:rsidR="00000000" w:rsidRPr="00000000">
              <w:rPr>
                <w:rtl w:val="0"/>
              </w:rPr>
              <w:t xml:space="preserve">Correcto.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rPr/>
            </w:pPr>
            <w:r w:rsidDel="00000000" w:rsidR="00000000" w:rsidRPr="00000000">
              <w:rPr>
                <w:rtl w:val="0"/>
              </w:rPr>
              <w:t xml:space="preserve">Registrar intentos bloqueados de acceso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rPr/>
            </w:pPr>
            <w:r w:rsidDel="00000000" w:rsidR="00000000" w:rsidRPr="00000000">
              <w:rPr>
                <w:rtl w:val="0"/>
              </w:rPr>
              <w:t xml:space="preserve">Correcto, siempre que no guarde contenido sensible del intento.</w:t>
            </w:r>
          </w:p>
        </w:tc>
      </w:tr>
    </w:tbl>
    <w:p w:rsidR="00000000" w:rsidDel="00000000" w:rsidP="00000000" w:rsidRDefault="00000000" w:rsidRPr="00000000" w14:paraId="00000226">
      <w:pPr>
        <w:pStyle w:val="Heading2"/>
        <w:keepNext w:val="0"/>
        <w:keepLines w:val="0"/>
        <w:spacing w:after="80" w:lineRule="auto"/>
        <w:rPr>
          <w:b w:val="1"/>
          <w:bCs w:val="1"/>
          <w:sz w:val="34"/>
          <w:szCs w:val="34"/>
        </w:rPr>
      </w:pPr>
      <w:bookmarkStart w:colFirst="0" w:colLast="0" w:name="_3bx3hpj5i4z8" w:id="14"/>
      <w:bookmarkEnd w:id="14"/>
      <w:r w:rsidDel="00000000" w:rsidR="00000000" w:rsidRPr="00000000">
        <w:rPr>
          <w:b w:val="1"/>
          <w:bCs w:val="1"/>
          <w:sz w:val="34"/>
          <w:szCs w:val="34"/>
          <w:rtl w:val="0"/>
        </w:rPr>
        <w:t xml:space="preserve">Lo que no cuadra o necesita ajuste</w:t>
      </w:r>
    </w:p>
    <w:tbl>
      <w:tblPr>
        <w:tblStyle w:val="Table17"/>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3650"/>
        <w:gridCol w:w="3800"/>
        <w:tblGridChange w:id="0">
          <w:tblGrid>
            <w:gridCol w:w="1820"/>
            <w:gridCol w:w="3650"/>
            <w:gridCol w:w="3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jc w:val="center"/>
              <w:rPr/>
            </w:pPr>
            <w:r w:rsidDel="00000000" w:rsidR="00000000" w:rsidRPr="00000000">
              <w:rPr>
                <w:b w:val="1"/>
                <w:bCs w:val="1"/>
                <w:rtl w:val="0"/>
              </w:rPr>
              <w:t xml:space="preserve">Tema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jc w:val="center"/>
              <w:rPr/>
            </w:pPr>
            <w:r w:rsidDel="00000000" w:rsidR="00000000" w:rsidRPr="00000000">
              <w:rPr>
                <w:b w:val="1"/>
                <w:bCs w:val="1"/>
                <w:rtl w:val="0"/>
              </w:rPr>
              <w:t xml:space="preserve">Problema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jc w:val="center"/>
              <w:rPr/>
            </w:pPr>
            <w:r w:rsidDel="00000000" w:rsidR="00000000" w:rsidRPr="00000000">
              <w:rPr>
                <w:b w:val="1"/>
                <w:bCs w:val="1"/>
                <w:rtl w:val="0"/>
              </w:rPr>
              <w:t xml:space="preserve">Corrección recomendada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rPr/>
            </w:pPr>
            <w:r w:rsidDel="00000000" w:rsidR="00000000" w:rsidRPr="00000000">
              <w:rPr>
                <w:b w:val="1"/>
                <w:bCs w:val="1"/>
                <w:rtl w:val="0"/>
              </w:rPr>
              <w:t xml:space="preserve">Campos incompletos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rPr/>
            </w:pPr>
            <w:r w:rsidDel="00000000" w:rsidR="00000000" w:rsidRPr="00000000">
              <w:rPr>
                <w:rtl w:val="0"/>
              </w:rPr>
              <w:t xml:space="preserve">En la respuesta 1 faltan </w:t>
            </w:r>
            <w:r w:rsidDel="00000000" w:rsidR="00000000" w:rsidRPr="00000000">
              <w:rPr>
                <w:rFonts w:ascii="Roboto Mono" w:cs="Roboto Mono" w:eastAsia="Roboto Mono" w:hAnsi="Roboto Mono"/>
                <w:color w:val="188038"/>
                <w:rtl w:val="0"/>
              </w:rPr>
              <w:t xml:space="preserve">idioma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comunidad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privacy_mode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user_id pseudónimo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episode_id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source_ids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retention_until</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rPr/>
            </w:pPr>
            <w:r w:rsidDel="00000000" w:rsidR="00000000" w:rsidRPr="00000000">
              <w:rPr>
                <w:rtl w:val="0"/>
              </w:rPr>
              <w:t xml:space="preserve">Agregar esos campos a la especificación.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rPr/>
            </w:pPr>
            <w:r w:rsidDel="00000000" w:rsidR="00000000" w:rsidRPr="00000000">
              <w:rPr>
                <w:b w:val="1"/>
                <w:bCs w:val="1"/>
                <w:rtl w:val="0"/>
              </w:rPr>
              <w:t xml:space="preserve">Roles muy limitados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rPr/>
            </w:pPr>
            <w:r w:rsidDel="00000000" w:rsidR="00000000" w:rsidRPr="00000000">
              <w:rPr>
                <w:rtl w:val="0"/>
              </w:rPr>
              <w:t xml:space="preserve">Sólo mencionan admin y ciudadano.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rPr/>
            </w:pPr>
            <w:r w:rsidDel="00000000" w:rsidR="00000000" w:rsidRPr="00000000">
              <w:rPr>
                <w:rtl w:val="0"/>
              </w:rPr>
              <w:t xml:space="preserve">Usar todos los roles: ciudadanía, Secretaría, Coordinación, Comité, Tesorería, Validador, Admin técnico, Operador, Financiador.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rPr/>
            </w:pPr>
            <w:r w:rsidDel="00000000" w:rsidR="00000000" w:rsidRPr="00000000">
              <w:rPr>
                <w:b w:val="1"/>
                <w:bCs w:val="1"/>
                <w:rtl w:val="0"/>
              </w:rPr>
              <w:t xml:space="preserve">Respuesta 8 ambigua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rPr/>
            </w:pPr>
            <w:r w:rsidDel="00000000" w:rsidR="00000000" w:rsidRPr="00000000">
              <w:rPr>
                <w:rtl w:val="0"/>
              </w:rPr>
              <w:t xml:space="preserve">“El mismo usuario, roles autorizados o miembros de la comunidad según permisos” puede abrir demasiado acceso.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rPr/>
            </w:pPr>
            <w:r w:rsidDel="00000000" w:rsidR="00000000" w:rsidRPr="00000000">
              <w:rPr>
                <w:rtl w:val="0"/>
              </w:rPr>
              <w:t xml:space="preserve">Definir por privacy_mode: público para roles autorizados, confidencial sólo usuario + roles autorizados, privado nadie.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rPr/>
            </w:pPr>
            <w:r w:rsidDel="00000000" w:rsidR="00000000" w:rsidRPr="00000000">
              <w:rPr>
                <w:b w:val="1"/>
                <w:bCs w:val="1"/>
                <w:rtl w:val="0"/>
              </w:rPr>
              <w:t xml:space="preserve">Respuesta 9 insuficiente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rPr/>
            </w:pPr>
            <w:r w:rsidDel="00000000" w:rsidR="00000000" w:rsidRPr="00000000">
              <w:rPr>
                <w:rtl w:val="0"/>
              </w:rPr>
              <w:t xml:space="preserve">Dice que se diferencia entre memoria de conversaciones y entrenamiento del modelo, pero no explica el control real de acceso.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rPr/>
            </w:pPr>
            <w:r w:rsidDel="00000000" w:rsidR="00000000" w:rsidRPr="00000000">
              <w:rPr>
                <w:rtl w:val="0"/>
              </w:rPr>
              <w:t xml:space="preserve">Agregar: filtrado por </w:t>
            </w:r>
            <w:r w:rsidDel="00000000" w:rsidR="00000000" w:rsidRPr="00000000">
              <w:rPr>
                <w:rFonts w:ascii="Roboto Mono" w:cs="Roboto Mono" w:eastAsia="Roboto Mono" w:hAnsi="Roboto Mono"/>
                <w:color w:val="188038"/>
                <w:rtl w:val="0"/>
              </w:rPr>
              <w:t xml:space="preserve">community_id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privacy_mode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access_policy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purpose</w:t>
            </w:r>
            <w:r w:rsidDel="00000000" w:rsidR="00000000" w:rsidRPr="00000000">
              <w:rPr>
                <w:rtl w:val="0"/>
              </w:rPr>
              <w:t xml:space="preserve">, y auditor antes de recall.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rPr/>
            </w:pPr>
            <w:r w:rsidDel="00000000" w:rsidR="00000000" w:rsidRPr="00000000">
              <w:rPr>
                <w:b w:val="1"/>
                <w:bCs w:val="1"/>
                <w:rtl w:val="0"/>
              </w:rPr>
              <w:t xml:space="preserve">Respuesta 13 problemática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rPr/>
            </w:pPr>
            <w:r w:rsidDel="00000000" w:rsidR="00000000" w:rsidRPr="00000000">
              <w:rPr>
                <w:rtl w:val="0"/>
              </w:rPr>
              <w:t xml:space="preserve">“Mejorar la interacción del usuario a lo largo del tiempo” suena a asistente personal y perfilado.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pPr>
            <w:r w:rsidDel="00000000" w:rsidR="00000000" w:rsidRPr="00000000">
              <w:rPr>
                <w:rtl w:val="0"/>
              </w:rPr>
              <w:t xml:space="preserve">Cambiar por: “La memoria episódica sólo se recupera cuando es necesaria para una tarea cívica autorizada y compatible con el privacy_mode.”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b w:val="1"/>
                <w:bCs w:val="1"/>
                <w:rtl w:val="0"/>
              </w:rPr>
              <w:t xml:space="preserve">Validador vs auditor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rPr/>
            </w:pPr>
            <w:r w:rsidDel="00000000" w:rsidR="00000000" w:rsidRPr="00000000">
              <w:rPr>
                <w:rtl w:val="0"/>
              </w:rPr>
              <w:t xml:space="preserve">Preguntaste por auditor, pero respondieron Validador.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rPr/>
            </w:pPr>
            <w:r w:rsidDel="00000000" w:rsidR="00000000" w:rsidRPr="00000000">
              <w:rPr>
                <w:rtl w:val="0"/>
              </w:rPr>
              <w:t xml:space="preserve">Cambiar a “Auditor del sistema”. El Validador revisa evidencia, no cada episodio recuperado.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rPr/>
            </w:pPr>
            <w:r w:rsidDel="00000000" w:rsidR="00000000" w:rsidRPr="00000000">
              <w:rPr>
                <w:b w:val="1"/>
                <w:bCs w:val="1"/>
                <w:rtl w:val="0"/>
              </w:rPr>
              <w:t xml:space="preserve">Mensaje de bloqueo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rPr/>
            </w:pPr>
            <w:r w:rsidDel="00000000" w:rsidR="00000000" w:rsidRPr="00000000">
              <w:rPr>
                <w:rtl w:val="0"/>
              </w:rPr>
              <w:t xml:space="preserve">El mensaje dice “el episodio solicitado pertenece...” y podría confirmar que existe un episodio privado.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rPr/>
            </w:pPr>
            <w:r w:rsidDel="00000000" w:rsidR="00000000" w:rsidRPr="00000000">
              <w:rPr>
                <w:rtl w:val="0"/>
              </w:rPr>
              <w:t xml:space="preserve">Mejor no confirmar existencia.</w:t>
            </w:r>
          </w:p>
        </w:tc>
      </w:tr>
    </w:tbl>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ede37f101uru" w:id="15"/>
      <w:bookmarkEnd w:id="15"/>
      <w:r w:rsidDel="00000000" w:rsidR="00000000" w:rsidRPr="00000000">
        <w:rPr>
          <w:b w:val="1"/>
          <w:bCs w:val="1"/>
          <w:sz w:val="34"/>
          <w:szCs w:val="34"/>
          <w:rtl w:val="0"/>
        </w:rPr>
        <w:t xml:space="preserve">Versión corregida del punto 13</w:t>
      </w:r>
    </w:p>
    <w:p w:rsidR="00000000" w:rsidDel="00000000" w:rsidP="00000000" w:rsidRDefault="00000000" w:rsidRPr="00000000" w14:paraId="00000240">
      <w:pPr>
        <w:spacing w:after="240" w:before="240" w:lineRule="auto"/>
        <w:ind w:left="600" w:right="600" w:firstLine="0"/>
        <w:rPr/>
      </w:pPr>
      <w:r w:rsidDel="00000000" w:rsidR="00000000" w:rsidRPr="00000000">
        <w:rPr>
          <w:rtl w:val="0"/>
        </w:rPr>
        <w:t xml:space="preserve">El auditor debe verificar que el episodio recuperado corresponde a la misma comunidad, rol autorizado, privacy_mode permitido y propósito de uso legítimo. No debe permitir que episodios de otros usuarios o conversaciones ajenas aparezcan como referencia en respuestas individuales. La memoria no se usa para perfilar usuarios ni para convertir IAldea en asistente personal.</w:t>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599fsk411u9" w:id="16"/>
      <w:bookmarkEnd w:id="16"/>
      <w:r w:rsidDel="00000000" w:rsidR="00000000" w:rsidRPr="00000000">
        <w:rPr>
          <w:b w:val="1"/>
          <w:bCs w:val="1"/>
          <w:sz w:val="34"/>
          <w:szCs w:val="34"/>
          <w:rtl w:val="0"/>
        </w:rPr>
        <w:t xml:space="preserve">Mensaje límite corregido</w:t>
      </w:r>
    </w:p>
    <w:p w:rsidR="00000000" w:rsidDel="00000000" w:rsidP="00000000" w:rsidRDefault="00000000" w:rsidRPr="00000000" w14:paraId="00000242">
      <w:pPr>
        <w:spacing w:after="240" w:before="240" w:lineRule="auto"/>
        <w:rPr/>
      </w:pPr>
      <w:r w:rsidDel="00000000" w:rsidR="00000000" w:rsidRPr="00000000">
        <w:rPr>
          <w:rtl w:val="0"/>
        </w:rPr>
        <w:t xml:space="preserve">En vez de:</w:t>
      </w:r>
    </w:p>
    <w:p w:rsidR="00000000" w:rsidDel="00000000" w:rsidP="00000000" w:rsidRDefault="00000000" w:rsidRPr="00000000" w14:paraId="00000243">
      <w:pPr>
        <w:spacing w:after="240" w:before="240" w:lineRule="auto"/>
        <w:ind w:left="600" w:right="600" w:firstLine="0"/>
        <w:rPr/>
      </w:pPr>
      <w:r w:rsidDel="00000000" w:rsidR="00000000" w:rsidRPr="00000000">
        <w:rPr>
          <w:rtl w:val="0"/>
        </w:rPr>
        <w:t xml:space="preserve">“El acceso fue bloqueado porque el episodio solicitado pertenece a un espacio privado...”</w:t>
      </w:r>
    </w:p>
    <w:p w:rsidR="00000000" w:rsidDel="00000000" w:rsidP="00000000" w:rsidRDefault="00000000" w:rsidRPr="00000000" w14:paraId="00000244">
      <w:pPr>
        <w:spacing w:after="240" w:before="240" w:lineRule="auto"/>
        <w:rPr/>
      </w:pPr>
      <w:r w:rsidDel="00000000" w:rsidR="00000000" w:rsidRPr="00000000">
        <w:rPr>
          <w:rtl w:val="0"/>
        </w:rPr>
        <w:t xml:space="preserve">Mejor:</w:t>
      </w:r>
    </w:p>
    <w:p w:rsidR="00000000" w:rsidDel="00000000" w:rsidP="00000000" w:rsidRDefault="00000000" w:rsidRPr="00000000" w14:paraId="00000245">
      <w:pPr>
        <w:spacing w:after="240" w:before="240" w:lineRule="auto"/>
        <w:ind w:left="600" w:right="600" w:firstLine="0"/>
        <w:rPr/>
      </w:pPr>
      <w:r w:rsidDel="00000000" w:rsidR="00000000" w:rsidRPr="00000000">
        <w:rPr>
          <w:rtl w:val="0"/>
        </w:rPr>
        <w:t xml:space="preserve">“No puedo mostrar conversaciones, preguntas o actividad privada de otras personas. Puedo ayudarte a consultar información pública o fuentes disponibles para tu rol.”</w:t>
      </w:r>
    </w:p>
    <w:p w:rsidR="00000000" w:rsidDel="00000000" w:rsidP="00000000" w:rsidRDefault="00000000" w:rsidRPr="00000000" w14:paraId="00000246">
      <w:pPr>
        <w:spacing w:after="240" w:before="240" w:lineRule="auto"/>
        <w:rPr/>
      </w:pPr>
      <w:r w:rsidDel="00000000" w:rsidR="00000000" w:rsidRPr="00000000">
        <w:rPr>
          <w:rtl w:val="0"/>
        </w:rPr>
        <w:t xml:space="preserve">Así no confirmas si existe o no una conversación privada.</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1"/>
        <w:keepNext w:val="0"/>
        <w:keepLines w:val="0"/>
        <w:spacing w:before="480" w:lineRule="auto"/>
        <w:rPr>
          <w:b w:val="1"/>
          <w:bCs w:val="1"/>
          <w:sz w:val="46"/>
          <w:szCs w:val="46"/>
        </w:rPr>
      </w:pPr>
      <w:bookmarkStart w:colFirst="0" w:colLast="0" w:name="_9r1nqofx1beh" w:id="17"/>
      <w:bookmarkEnd w:id="17"/>
      <w:r w:rsidDel="00000000" w:rsidR="00000000" w:rsidRPr="00000000">
        <w:rPr>
          <w:b w:val="1"/>
          <w:bCs w:val="1"/>
          <w:sz w:val="46"/>
          <w:szCs w:val="46"/>
          <w:rtl w:val="0"/>
        </w:rPr>
        <w:t xml:space="preserve">6. Catálogo de fuentes públicas</w:t>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vc6yvityfvlo" w:id="18"/>
      <w:bookmarkEnd w:id="18"/>
      <w:r w:rsidDel="00000000" w:rsidR="00000000" w:rsidRPr="00000000">
        <w:rPr>
          <w:b w:val="1"/>
          <w:bCs w:val="1"/>
          <w:sz w:val="34"/>
          <w:szCs w:val="34"/>
          <w:rtl w:val="0"/>
        </w:rPr>
        <w:t xml:space="preserve">Lo que sí cuadra</w:t>
      </w:r>
    </w:p>
    <w:tbl>
      <w:tblPr>
        <w:tblStyle w:val="Table18"/>
        <w:tblW w:w="9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95"/>
        <w:gridCol w:w="1805"/>
        <w:tblGridChange w:id="0">
          <w:tblGrid>
            <w:gridCol w:w="7295"/>
            <w:gridCol w:w="1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jc w:val="center"/>
              <w:rPr/>
            </w:pPr>
            <w:r w:rsidDel="00000000" w:rsidR="00000000" w:rsidRPr="00000000">
              <w:rPr>
                <w:b w:val="1"/>
                <w:bCs w:val="1"/>
                <w:rtl w:val="0"/>
              </w:rPr>
              <w:t xml:space="preserve">Punto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jc w:val="center"/>
              <w:rPr/>
            </w:pPr>
            <w:r w:rsidDel="00000000" w:rsidR="00000000" w:rsidRPr="00000000">
              <w:rPr>
                <w:b w:val="1"/>
                <w:bCs w:val="1"/>
                <w:rtl w:val="0"/>
              </w:rPr>
              <w:t xml:space="preserve">Evaluación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rPr/>
            </w:pPr>
            <w:r w:rsidDel="00000000" w:rsidR="00000000" w:rsidRPr="00000000">
              <w:rPr>
                <w:rtl w:val="0"/>
              </w:rPr>
              <w:t xml:space="preserve">Incluir fuentes municipales, estatales, federales, INEGI, datos abiertos, presupuestos, clima y mapas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rPr/>
            </w:pPr>
            <w:r w:rsidDel="00000000" w:rsidR="00000000" w:rsidRPr="00000000">
              <w:rPr>
                <w:rtl w:val="0"/>
              </w:rPr>
              <w:t xml:space="preserve">Correcto.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rPr/>
            </w:pPr>
            <w:r w:rsidDel="00000000" w:rsidR="00000000" w:rsidRPr="00000000">
              <w:rPr>
                <w:rtl w:val="0"/>
              </w:rPr>
              <w:t xml:space="preserve">Campos mínimos de fuente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rPr/>
            </w:pPr>
            <w:r w:rsidDel="00000000" w:rsidR="00000000" w:rsidRPr="00000000">
              <w:rPr>
                <w:rtl w:val="0"/>
              </w:rPr>
              <w:t xml:space="preserve">Bien encaminado.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rPr/>
            </w:pPr>
            <w:r w:rsidDel="00000000" w:rsidR="00000000" w:rsidRPr="00000000">
              <w:rPr>
                <w:rtl w:val="0"/>
              </w:rPr>
              <w:t xml:space="preserve">Registrar URL, endpoint, versión y acceso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rPr/>
            </w:pPr>
            <w:r w:rsidDel="00000000" w:rsidR="00000000" w:rsidRPr="00000000">
              <w:rPr>
                <w:rtl w:val="0"/>
              </w:rPr>
              <w:t xml:space="preserve">Correcto.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rPr/>
            </w:pPr>
            <w:r w:rsidDel="00000000" w:rsidR="00000000" w:rsidRPr="00000000">
              <w:rPr>
                <w:rtl w:val="0"/>
              </w:rPr>
              <w:t xml:space="preserve">Refresh automático, bajo demanda o manual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rPr/>
            </w:pPr>
            <w:r w:rsidDel="00000000" w:rsidR="00000000" w:rsidRPr="00000000">
              <w:rPr>
                <w:rtl w:val="0"/>
              </w:rPr>
              <w:t xml:space="preserve">Correcto.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rPr/>
            </w:pPr>
            <w:r w:rsidDel="00000000" w:rsidR="00000000" w:rsidRPr="00000000">
              <w:rPr>
                <w:rtl w:val="0"/>
              </w:rPr>
              <w:t xml:space="preserve">Parsers por formato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rPr/>
            </w:pPr>
            <w:r w:rsidDel="00000000" w:rsidR="00000000" w:rsidRPr="00000000">
              <w:rPr>
                <w:rtl w:val="0"/>
              </w:rPr>
              <w:t xml:space="preserve">Correcto.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rPr/>
            </w:pPr>
            <w:r w:rsidDel="00000000" w:rsidR="00000000" w:rsidRPr="00000000">
              <w:rPr>
                <w:rtl w:val="0"/>
              </w:rPr>
              <w:t xml:space="preserve">Mostrar “Publicado el” y “Consultado 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rPr/>
            </w:pPr>
            <w:r w:rsidDel="00000000" w:rsidR="00000000" w:rsidRPr="00000000">
              <w:rPr>
                <w:rtl w:val="0"/>
              </w:rPr>
              <w:t xml:space="preserve">Correcto.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rPr/>
            </w:pPr>
            <w:r w:rsidDel="00000000" w:rsidR="00000000" w:rsidRPr="00000000">
              <w:rPr>
                <w:rtl w:val="0"/>
              </w:rPr>
              <w:t xml:space="preserve">Revisar privacidad en fuentes geoespaciales, seguridad, salud e infraestructura crítica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rPr/>
            </w:pPr>
            <w:r w:rsidDel="00000000" w:rsidR="00000000" w:rsidRPr="00000000">
              <w:rPr>
                <w:rtl w:val="0"/>
              </w:rPr>
              <w:t xml:space="preserve">Muy correcto.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rPr/>
            </w:pPr>
            <w:r w:rsidDel="00000000" w:rsidR="00000000" w:rsidRPr="00000000">
              <w:rPr>
                <w:rtl w:val="0"/>
              </w:rPr>
              <w:t xml:space="preserve">Estados: pendiente, activa, obsoleta, comprometida, rechazada, archivada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rPr/>
            </w:pPr>
            <w:r w:rsidDel="00000000" w:rsidR="00000000" w:rsidRPr="00000000">
              <w:rPr>
                <w:rtl w:val="0"/>
              </w:rPr>
              <w:t xml:space="preserve">Correcto.</w:t>
            </w:r>
          </w:p>
        </w:tc>
      </w:tr>
    </w:tbl>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8e25q6tr6c0h" w:id="19"/>
      <w:bookmarkEnd w:id="19"/>
      <w:r w:rsidDel="00000000" w:rsidR="00000000" w:rsidRPr="00000000">
        <w:rPr>
          <w:b w:val="1"/>
          <w:bCs w:val="1"/>
          <w:sz w:val="34"/>
          <w:szCs w:val="34"/>
          <w:rtl w:val="0"/>
        </w:rPr>
        <w:t xml:space="preserve">Lo que no cuadra o necesita ajuste</w:t>
      </w:r>
    </w:p>
    <w:tbl>
      <w:tblPr>
        <w:tblStyle w:val="Table19"/>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2735"/>
        <w:gridCol w:w="3950"/>
        <w:tblGridChange w:id="0">
          <w:tblGrid>
            <w:gridCol w:w="2585"/>
            <w:gridCol w:w="2735"/>
            <w:gridCol w:w="3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jc w:val="center"/>
              <w:rPr/>
            </w:pPr>
            <w:r w:rsidDel="00000000" w:rsidR="00000000" w:rsidRPr="00000000">
              <w:rPr>
                <w:b w:val="1"/>
                <w:bCs w:val="1"/>
                <w:rtl w:val="0"/>
              </w:rPr>
              <w:t xml:space="preserve">Tema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jc w:val="center"/>
              <w:rPr/>
            </w:pPr>
            <w:r w:rsidDel="00000000" w:rsidR="00000000" w:rsidRPr="00000000">
              <w:rPr>
                <w:b w:val="1"/>
                <w:bCs w:val="1"/>
                <w:rtl w:val="0"/>
              </w:rPr>
              <w:t xml:space="preserve">Problema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jc w:val="center"/>
              <w:rPr/>
            </w:pPr>
            <w:r w:rsidDel="00000000" w:rsidR="00000000" w:rsidRPr="00000000">
              <w:rPr>
                <w:b w:val="1"/>
                <w:bCs w:val="1"/>
                <w:rtl w:val="0"/>
              </w:rPr>
              <w:t xml:space="preserve">Corrección recomendada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rPr/>
            </w:pPr>
            <w:r w:rsidDel="00000000" w:rsidR="00000000" w:rsidRPr="00000000">
              <w:rPr>
                <w:b w:val="1"/>
                <w:bCs w:val="1"/>
                <w:rtl w:val="0"/>
              </w:rPr>
              <w:t xml:space="preserve">Trust invertido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rPr/>
            </w:pPr>
            <w:r w:rsidDel="00000000" w:rsidR="00000000" w:rsidRPr="00000000">
              <w:rPr>
                <w:rtl w:val="0"/>
              </w:rPr>
              <w:t xml:space="preserve">Pusieron trust 1 como no verificada y trust 5 como oficial.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rPr/>
            </w:pPr>
            <w:r w:rsidDel="00000000" w:rsidR="00000000" w:rsidRPr="00000000">
              <w:rPr>
                <w:rtl w:val="0"/>
              </w:rPr>
              <w:t xml:space="preserve">Debe ser al revés: trust 1 máxima confianza, trust 5 inferencia IA.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rPr/>
            </w:pPr>
            <w:r w:rsidDel="00000000" w:rsidR="00000000" w:rsidRPr="00000000">
              <w:rPr>
                <w:b w:val="1"/>
                <w:bCs w:val="1"/>
                <w:rtl w:val="0"/>
              </w:rPr>
              <w:t xml:space="preserve">“Resoluciones judiciales / legislativas”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rPr/>
            </w:pPr>
            <w:r w:rsidDel="00000000" w:rsidR="00000000" w:rsidRPr="00000000">
              <w:rPr>
                <w:rtl w:val="0"/>
              </w:rPr>
              <w:t xml:space="preserve">Puede ser sensible o demasiado complejo. No está prohibido, pero requiere cuidado.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rPr/>
            </w:pPr>
            <w:r w:rsidDel="00000000" w:rsidR="00000000" w:rsidRPr="00000000">
              <w:rPr>
                <w:rtl w:val="0"/>
              </w:rPr>
              <w:t xml:space="preserve">Incluirlas sólo como fuentes públicas oficiales, con revisión legal/safety y sin interpretación legal vinculante.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rPr/>
            </w:pPr>
            <w:r w:rsidDel="00000000" w:rsidR="00000000" w:rsidRPr="00000000">
              <w:rPr>
                <w:b w:val="1"/>
                <w:bCs w:val="1"/>
                <w:rtl w:val="0"/>
              </w:rPr>
              <w:t xml:space="preserve">“Administradores asignan trust”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rPr/>
            </w:pPr>
            <w:r w:rsidDel="00000000" w:rsidR="00000000" w:rsidRPr="00000000">
              <w:rPr>
                <w:rtl w:val="0"/>
              </w:rPr>
              <w:t xml:space="preserve">Admin técnico no debería decidir confianza cívica.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rPr/>
            </w:pPr>
            <w:r w:rsidDel="00000000" w:rsidR="00000000" w:rsidRPr="00000000">
              <w:rPr>
                <w:rtl w:val="0"/>
              </w:rPr>
              <w:t xml:space="preserve">El trust debe asignarlo Validadoría, Coordinación o gobernanza, no admin técnico solo.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rPr/>
            </w:pPr>
            <w:r w:rsidDel="00000000" w:rsidR="00000000" w:rsidRPr="00000000">
              <w:rPr>
                <w:b w:val="1"/>
                <w:bCs w:val="1"/>
                <w:rtl w:val="0"/>
              </w:rPr>
              <w:t xml:space="preserve">“Cualquier usuario con permisos adecuados”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rPr/>
            </w:pPr>
            <w:r w:rsidDel="00000000" w:rsidR="00000000" w:rsidRPr="00000000">
              <w:rPr>
                <w:rtl w:val="0"/>
              </w:rPr>
              <w:t xml:space="preserve">Muy abierto.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B">
            <w:pPr>
              <w:rPr/>
            </w:pPr>
            <w:r w:rsidDel="00000000" w:rsidR="00000000" w:rsidRPr="00000000">
              <w:rPr>
                <w:rtl w:val="0"/>
              </w:rPr>
              <w:t xml:space="preserve">Definir roles: Secretaría, Coordinación, Validador, Operador de piloto o Admin técnico pueden proponer. Ciudadanía puede sugerir, pero no activar.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rPr/>
            </w:pPr>
            <w:r w:rsidDel="00000000" w:rsidR="00000000" w:rsidRPr="00000000">
              <w:rPr>
                <w:b w:val="1"/>
                <w:bCs w:val="1"/>
                <w:rtl w:val="0"/>
              </w:rPr>
              <w:t xml:space="preserve">Falta formato de citación robusto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rPr/>
            </w:pPr>
            <w:r w:rsidDel="00000000" w:rsidR="00000000" w:rsidRPr="00000000">
              <w:rPr>
                <w:rtl w:val="0"/>
              </w:rPr>
              <w:t xml:space="preserve">“Institución, título, fecha y enlace” está bien, pero falta timestamp de consulta y estado.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rPr/>
            </w:pPr>
            <w:r w:rsidDel="00000000" w:rsidR="00000000" w:rsidRPr="00000000">
              <w:rPr>
                <w:rtl w:val="0"/>
              </w:rPr>
              <w:t xml:space="preserve">Agregar: institución, título, fecha publicación, fecha consulta, URL, trust, estado, versión si aplica.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rPr/>
            </w:pPr>
            <w:r w:rsidDel="00000000" w:rsidR="00000000" w:rsidRPr="00000000">
              <w:rPr>
                <w:b w:val="1"/>
                <w:bCs w:val="1"/>
                <w:rtl w:val="0"/>
              </w:rPr>
              <w:t xml:space="preserve">Falta regla de “fuente activa”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rPr/>
            </w:pPr>
            <w:r w:rsidDel="00000000" w:rsidR="00000000" w:rsidRPr="00000000">
              <w:rPr>
                <w:rtl w:val="0"/>
              </w:rPr>
              <w:t xml:space="preserve">No toda fuente catalogada debe poder usarse para respuestas.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rPr/>
            </w:pPr>
            <w:r w:rsidDel="00000000" w:rsidR="00000000" w:rsidRPr="00000000">
              <w:rPr>
                <w:rtl w:val="0"/>
              </w:rPr>
              <w:t xml:space="preserve">Sólo fuentes activas y autorizadas pueden usarse como base factual. Pendientes sólo como contexto con advertencia.</w:t>
            </w:r>
          </w:p>
        </w:tc>
      </w:tr>
    </w:tbl>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v069vldwvkhx" w:id="20"/>
      <w:bookmarkEnd w:id="20"/>
      <w:r w:rsidDel="00000000" w:rsidR="00000000" w:rsidRPr="00000000">
        <w:rPr>
          <w:b w:val="1"/>
          <w:bCs w:val="1"/>
          <w:sz w:val="34"/>
          <w:szCs w:val="34"/>
          <w:rtl w:val="0"/>
        </w:rPr>
        <w:t xml:space="preserve">Escala de trust corregida</w:t>
      </w:r>
    </w:p>
    <w:tbl>
      <w:tblPr>
        <w:tblStyle w:val="Table20"/>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3380"/>
        <w:gridCol w:w="5000"/>
        <w:tblGridChange w:id="0">
          <w:tblGrid>
            <w:gridCol w:w="890"/>
            <w:gridCol w:w="3380"/>
            <w:gridCol w:w="5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jc w:val="center"/>
              <w:rPr/>
            </w:pPr>
            <w:r w:rsidDel="00000000" w:rsidR="00000000" w:rsidRPr="00000000">
              <w:rPr>
                <w:b w:val="1"/>
                <w:bCs w:val="1"/>
                <w:rtl w:val="0"/>
              </w:rPr>
              <w:t xml:space="preserve">Trust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jc w:val="center"/>
              <w:rPr/>
            </w:pPr>
            <w:r w:rsidDel="00000000" w:rsidR="00000000" w:rsidRPr="00000000">
              <w:rPr>
                <w:b w:val="1"/>
                <w:bCs w:val="1"/>
                <w:rtl w:val="0"/>
              </w:rPr>
              <w:t xml:space="preserve">Tipo de fuente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jc w:val="center"/>
              <w:rPr/>
            </w:pPr>
            <w:r w:rsidDel="00000000" w:rsidR="00000000" w:rsidRPr="00000000">
              <w:rPr>
                <w:b w:val="1"/>
                <w:bCs w:val="1"/>
                <w:rtl w:val="0"/>
              </w:rPr>
              <w:t xml:space="preserve">Significado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rPr/>
            </w:pPr>
            <w:r w:rsidDel="00000000" w:rsidR="00000000" w:rsidRPr="00000000">
              <w:rPr>
                <w:b w:val="1"/>
                <w:bCs w:val="1"/>
                <w:rtl w:val="0"/>
              </w:rPr>
              <w:t xml:space="preserve">Trust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rPr/>
            </w:pPr>
            <w:r w:rsidDel="00000000" w:rsidR="00000000" w:rsidRPr="00000000">
              <w:rPr>
                <w:rtl w:val="0"/>
              </w:rPr>
              <w:t xml:space="preserve">Fuente pública oficial con timestamp verificable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rPr/>
            </w:pPr>
            <w:r w:rsidDel="00000000" w:rsidR="00000000" w:rsidRPr="00000000">
              <w:rPr>
                <w:rtl w:val="0"/>
              </w:rPr>
              <w:t xml:space="preserve">Máxima prioridad. Ejemplo: INEGI, gaceta oficial, portal municipal oficial.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rPr/>
            </w:pPr>
            <w:r w:rsidDel="00000000" w:rsidR="00000000" w:rsidRPr="00000000">
              <w:rPr>
                <w:b w:val="1"/>
                <w:bCs w:val="1"/>
                <w:rtl w:val="0"/>
              </w:rPr>
              <w:t xml:space="preserve">Trust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rPr/>
            </w:pPr>
            <w:r w:rsidDel="00000000" w:rsidR="00000000" w:rsidRPr="00000000">
              <w:rPr>
                <w:rtl w:val="0"/>
              </w:rPr>
              <w:t xml:space="preserve">Documento aprobado por la comunidad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rPr/>
            </w:pPr>
            <w:r w:rsidDel="00000000" w:rsidR="00000000" w:rsidRPr="00000000">
              <w:rPr>
                <w:rtl w:val="0"/>
              </w:rPr>
              <w:t xml:space="preserve">Reglamento, mapa, padrón o documento validado internamente.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rPr/>
            </w:pPr>
            <w:r w:rsidDel="00000000" w:rsidR="00000000" w:rsidRPr="00000000">
              <w:rPr>
                <w:b w:val="1"/>
                <w:bCs w:val="1"/>
                <w:rtl w:val="0"/>
              </w:rPr>
              <w:t xml:space="preserve">Trust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rPr/>
            </w:pPr>
            <w:r w:rsidDel="00000000" w:rsidR="00000000" w:rsidRPr="00000000">
              <w:rPr>
                <w:rtl w:val="0"/>
              </w:rPr>
              <w:t xml:space="preserve">Acta de asamblea con quórum válido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rPr/>
            </w:pPr>
            <w:r w:rsidDel="00000000" w:rsidR="00000000" w:rsidRPr="00000000">
              <w:rPr>
                <w:rtl w:val="0"/>
              </w:rPr>
              <w:t xml:space="preserve">Registro comunitario formal, pero dependiente de validación local.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rPr/>
            </w:pPr>
            <w:r w:rsidDel="00000000" w:rsidR="00000000" w:rsidRPr="00000000">
              <w:rPr>
                <w:b w:val="1"/>
                <w:bCs w:val="1"/>
                <w:rtl w:val="0"/>
              </w:rPr>
              <w:t xml:space="preserve">Trust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rPr/>
            </w:pPr>
            <w:r w:rsidDel="00000000" w:rsidR="00000000" w:rsidRPr="00000000">
              <w:rPr>
                <w:rtl w:val="0"/>
              </w:rPr>
              <w:t xml:space="preserve">Feedback ciudadano autorizado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rPr/>
            </w:pPr>
            <w:r w:rsidDel="00000000" w:rsidR="00000000" w:rsidRPr="00000000">
              <w:rPr>
                <w:rtl w:val="0"/>
              </w:rPr>
              <w:t xml:space="preserve">Aporte ciudadano, útil para patrones, no para hechos definitivos.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rPr/>
            </w:pPr>
            <w:r w:rsidDel="00000000" w:rsidR="00000000" w:rsidRPr="00000000">
              <w:rPr>
                <w:b w:val="1"/>
                <w:bCs w:val="1"/>
                <w:rtl w:val="0"/>
              </w:rPr>
              <w:t xml:space="preserve">Trust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rPr/>
            </w:pPr>
            <w:r w:rsidDel="00000000" w:rsidR="00000000" w:rsidRPr="00000000">
              <w:rPr>
                <w:rtl w:val="0"/>
              </w:rPr>
              <w:t xml:space="preserve">Inferencia del modelo de 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rPr/>
            </w:pPr>
            <w:r w:rsidDel="00000000" w:rsidR="00000000" w:rsidRPr="00000000">
              <w:rPr>
                <w:rtl w:val="0"/>
              </w:rPr>
              <w:t xml:space="preserve">Nunca debe presentarse como hecho confirmado.</w:t>
            </w:r>
          </w:p>
        </w:tc>
      </w:tr>
    </w:tbl>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6m0dvm20rjs0" w:id="21"/>
      <w:bookmarkEnd w:id="21"/>
      <w:r w:rsidDel="00000000" w:rsidR="00000000" w:rsidRPr="00000000">
        <w:rPr>
          <w:b w:val="1"/>
          <w:bCs w:val="1"/>
          <w:sz w:val="34"/>
          <w:szCs w:val="34"/>
          <w:rtl w:val="0"/>
        </w:rPr>
        <w:t xml:space="preserve">Ajuste recomendado para fuentes legales</w:t>
      </w:r>
    </w:p>
    <w:p w:rsidR="00000000" w:rsidDel="00000000" w:rsidP="00000000" w:rsidRDefault="00000000" w:rsidRPr="00000000" w14:paraId="00000286">
      <w:pPr>
        <w:spacing w:after="240" w:before="240" w:lineRule="auto"/>
        <w:rPr/>
      </w:pPr>
      <w:r w:rsidDel="00000000" w:rsidR="00000000" w:rsidRPr="00000000">
        <w:rPr>
          <w:rtl w:val="0"/>
        </w:rPr>
        <w:t xml:space="preserve">Puedes poner:</w:t>
      </w:r>
    </w:p>
    <w:p w:rsidR="00000000" w:rsidDel="00000000" w:rsidP="00000000" w:rsidRDefault="00000000" w:rsidRPr="00000000" w14:paraId="00000287">
      <w:pPr>
        <w:spacing w:after="240" w:before="240" w:lineRule="auto"/>
        <w:ind w:left="600" w:right="600" w:firstLine="0"/>
        <w:rPr/>
      </w:pPr>
      <w:r w:rsidDel="00000000" w:rsidR="00000000" w:rsidRPr="00000000">
        <w:rPr>
          <w:rtl w:val="0"/>
        </w:rPr>
        <w:t xml:space="preserve">Las fuentes judiciales, legislativas o legales sólo pueden usarse como fuentes públicas citables. IAldea no debe interpretarlas como consejo legal, recomendación legal ni determinación de responsabilidad.</w:t>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1"/>
        <w:keepNext w:val="0"/>
        <w:keepLines w:val="0"/>
        <w:spacing w:before="480" w:lineRule="auto"/>
        <w:rPr>
          <w:b w:val="1"/>
          <w:bCs w:val="1"/>
          <w:sz w:val="46"/>
          <w:szCs w:val="46"/>
        </w:rPr>
      </w:pPr>
      <w:bookmarkStart w:colFirst="0" w:colLast="0" w:name="_fc9efr5rh5su" w:id="22"/>
      <w:bookmarkEnd w:id="22"/>
      <w:r w:rsidDel="00000000" w:rsidR="00000000" w:rsidRPr="00000000">
        <w:rPr>
          <w:b w:val="1"/>
          <w:bCs w:val="1"/>
          <w:sz w:val="46"/>
          <w:szCs w:val="46"/>
          <w:rtl w:val="0"/>
        </w:rPr>
        <w:t xml:space="preserve">7. Jerarquía de fuentes</w:t>
      </w:r>
    </w:p>
    <w:p w:rsidR="00000000" w:rsidDel="00000000" w:rsidP="00000000" w:rsidRDefault="00000000" w:rsidRPr="00000000" w14:paraId="0000028A">
      <w:pPr>
        <w:pStyle w:val="Heading2"/>
        <w:keepNext w:val="0"/>
        <w:keepLines w:val="0"/>
        <w:spacing w:after="80" w:lineRule="auto"/>
        <w:rPr>
          <w:b w:val="1"/>
          <w:bCs w:val="1"/>
          <w:sz w:val="34"/>
          <w:szCs w:val="34"/>
        </w:rPr>
      </w:pPr>
      <w:bookmarkStart w:colFirst="0" w:colLast="0" w:name="_wfcjd52flery" w:id="23"/>
      <w:bookmarkEnd w:id="23"/>
      <w:r w:rsidDel="00000000" w:rsidR="00000000" w:rsidRPr="00000000">
        <w:rPr>
          <w:b w:val="1"/>
          <w:bCs w:val="1"/>
          <w:sz w:val="34"/>
          <w:szCs w:val="34"/>
          <w:rtl w:val="0"/>
        </w:rPr>
        <w:t xml:space="preserve">Lo que sí cuadra</w:t>
      </w:r>
    </w:p>
    <w:tbl>
      <w:tblPr>
        <w:tblStyle w:val="Table21"/>
        <w:tblW w:w="8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80"/>
        <w:gridCol w:w="1370"/>
        <w:tblGridChange w:id="0">
          <w:tblGrid>
            <w:gridCol w:w="7580"/>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jc w:val="center"/>
              <w:rPr/>
            </w:pPr>
            <w:r w:rsidDel="00000000" w:rsidR="00000000" w:rsidRPr="00000000">
              <w:rPr>
                <w:b w:val="1"/>
                <w:bCs w:val="1"/>
                <w:rtl w:val="0"/>
              </w:rPr>
              <w:t xml:space="preserve">Punto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jc w:val="center"/>
              <w:rPr/>
            </w:pPr>
            <w:r w:rsidDel="00000000" w:rsidR="00000000" w:rsidRPr="00000000">
              <w:rPr>
                <w:b w:val="1"/>
                <w:bCs w:val="1"/>
                <w:rtl w:val="0"/>
              </w:rPr>
              <w:t xml:space="preserve">Evaluación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rPr/>
            </w:pPr>
            <w:r w:rsidDel="00000000" w:rsidR="00000000" w:rsidRPr="00000000">
              <w:rPr>
                <w:rtl w:val="0"/>
              </w:rPr>
              <w:t xml:space="preserve">Orden canónico: oficiales &gt; comunitarias &gt; actas &gt; feedback &gt; inferencia 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rPr/>
            </w:pPr>
            <w:r w:rsidDel="00000000" w:rsidR="00000000" w:rsidRPr="00000000">
              <w:rPr>
                <w:rtl w:val="0"/>
              </w:rPr>
              <w:t xml:space="preserve">Correcto.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rPr/>
            </w:pPr>
            <w:r w:rsidDel="00000000" w:rsidR="00000000" w:rsidRPr="00000000">
              <w:rPr>
                <w:rtl w:val="0"/>
              </w:rPr>
              <w:t xml:space="preserve">Inferencias nunca como hecho confirmado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rPr/>
            </w:pPr>
            <w:r w:rsidDel="00000000" w:rsidR="00000000" w:rsidRPr="00000000">
              <w:rPr>
                <w:rtl w:val="0"/>
              </w:rPr>
              <w:t xml:space="preserve">Correcto.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rPr/>
            </w:pPr>
            <w:r w:rsidDel="00000000" w:rsidR="00000000" w:rsidRPr="00000000">
              <w:rPr>
                <w:rtl w:val="0"/>
              </w:rPr>
              <w:t xml:space="preserve">Priorizar fuente de mayor confianza pero mostrar contradicción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rPr/>
            </w:pPr>
            <w:r w:rsidDel="00000000" w:rsidR="00000000" w:rsidRPr="00000000">
              <w:rPr>
                <w:rtl w:val="0"/>
              </w:rPr>
              <w:t xml:space="preserve">Correcto.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3">
            <w:pPr>
              <w:rPr/>
            </w:pPr>
            <w:r w:rsidDel="00000000" w:rsidR="00000000" w:rsidRPr="00000000">
              <w:rPr>
                <w:rtl w:val="0"/>
              </w:rPr>
              <w:t xml:space="preserve">Presentar ambas fuentes cuando hay conflicto equivalente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rPr/>
            </w:pPr>
            <w:r w:rsidDel="00000000" w:rsidR="00000000" w:rsidRPr="00000000">
              <w:rPr>
                <w:rtl w:val="0"/>
              </w:rPr>
              <w:t xml:space="preserve">Correcto.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rPr/>
            </w:pPr>
            <w:r w:rsidDel="00000000" w:rsidR="00000000" w:rsidRPr="00000000">
              <w:rPr>
                <w:rtl w:val="0"/>
              </w:rPr>
              <w:t xml:space="preserve">Fuente más reciente de menor confianza no pisa automáticamente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rPr/>
            </w:pPr>
            <w:r w:rsidDel="00000000" w:rsidR="00000000" w:rsidRPr="00000000">
              <w:rPr>
                <w:rtl w:val="0"/>
              </w:rPr>
              <w:t xml:space="preserve">Correcto.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7">
            <w:pPr>
              <w:rPr/>
            </w:pPr>
            <w:r w:rsidDel="00000000" w:rsidR="00000000" w:rsidRPr="00000000">
              <w:rPr>
                <w:rtl w:val="0"/>
              </w:rPr>
              <w:t xml:space="preserve">Marcar obsoleta o comprometida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rPr/>
            </w:pPr>
            <w:r w:rsidDel="00000000" w:rsidR="00000000" w:rsidRPr="00000000">
              <w:rPr>
                <w:rtl w:val="0"/>
              </w:rPr>
              <w:t xml:space="preserve">Correcto.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rPr/>
            </w:pPr>
            <w:r w:rsidDel="00000000" w:rsidR="00000000" w:rsidRPr="00000000">
              <w:rPr>
                <w:rtl w:val="0"/>
              </w:rPr>
              <w:t xml:space="preserve">Negarse a responder por falta de fuente suficiente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rPr/>
            </w:pPr>
            <w:r w:rsidDel="00000000" w:rsidR="00000000" w:rsidRPr="00000000">
              <w:rPr>
                <w:rtl w:val="0"/>
              </w:rPr>
              <w:t xml:space="preserve">Correcto.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rPr/>
            </w:pPr>
            <w:r w:rsidDel="00000000" w:rsidR="00000000" w:rsidRPr="00000000">
              <w:rPr>
                <w:rtl w:val="0"/>
              </w:rPr>
              <w:t xml:space="preserve">Mostrar contradicción, trust y motivo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C">
            <w:pPr>
              <w:rPr/>
            </w:pPr>
            <w:r w:rsidDel="00000000" w:rsidR="00000000" w:rsidRPr="00000000">
              <w:rPr>
                <w:rtl w:val="0"/>
              </w:rPr>
              <w:t xml:space="preserve">Correcto.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rPr/>
            </w:pPr>
            <w:r w:rsidDel="00000000" w:rsidR="00000000" w:rsidRPr="00000000">
              <w:rPr>
                <w:rtl w:val="0"/>
              </w:rPr>
              <w:t xml:space="preserve">Revisión humana ante contradicción irresoluble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rPr/>
            </w:pPr>
            <w:r w:rsidDel="00000000" w:rsidR="00000000" w:rsidRPr="00000000">
              <w:rPr>
                <w:rtl w:val="0"/>
              </w:rPr>
              <w:t xml:space="preserve">Correcto.</w:t>
            </w:r>
          </w:p>
        </w:tc>
      </w:tr>
    </w:tbl>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htxg6otp64tk" w:id="24"/>
      <w:bookmarkEnd w:id="24"/>
      <w:r w:rsidDel="00000000" w:rsidR="00000000" w:rsidRPr="00000000">
        <w:rPr>
          <w:b w:val="1"/>
          <w:bCs w:val="1"/>
          <w:sz w:val="34"/>
          <w:szCs w:val="34"/>
          <w:rtl w:val="0"/>
        </w:rPr>
        <w:t xml:space="preserve">Lo que no cuadra o necesita ajuste</w:t>
      </w:r>
    </w:p>
    <w:tbl>
      <w:tblPr>
        <w:tblStyle w:val="Table22"/>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3260"/>
        <w:gridCol w:w="3785"/>
        <w:tblGridChange w:id="0">
          <w:tblGrid>
            <w:gridCol w:w="2225"/>
            <w:gridCol w:w="3260"/>
            <w:gridCol w:w="3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0">
            <w:pPr>
              <w:jc w:val="center"/>
              <w:rPr/>
            </w:pPr>
            <w:r w:rsidDel="00000000" w:rsidR="00000000" w:rsidRPr="00000000">
              <w:rPr>
                <w:b w:val="1"/>
                <w:bCs w:val="1"/>
                <w:rtl w:val="0"/>
              </w:rPr>
              <w:t xml:space="preserve">Tema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jc w:val="center"/>
              <w:rPr/>
            </w:pPr>
            <w:r w:rsidDel="00000000" w:rsidR="00000000" w:rsidRPr="00000000">
              <w:rPr>
                <w:b w:val="1"/>
                <w:bCs w:val="1"/>
                <w:rtl w:val="0"/>
              </w:rPr>
              <w:t xml:space="preserve">Problema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2">
            <w:pPr>
              <w:jc w:val="center"/>
              <w:rPr/>
            </w:pPr>
            <w:r w:rsidDel="00000000" w:rsidR="00000000" w:rsidRPr="00000000">
              <w:rPr>
                <w:b w:val="1"/>
                <w:bCs w:val="1"/>
                <w:rtl w:val="0"/>
              </w:rPr>
              <w:t xml:space="preserve">Corrección recomendada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3">
            <w:pPr>
              <w:rPr/>
            </w:pPr>
            <w:r w:rsidDel="00000000" w:rsidR="00000000" w:rsidRPr="00000000">
              <w:rPr>
                <w:b w:val="1"/>
                <w:bCs w:val="1"/>
                <w:rtl w:val="0"/>
              </w:rPr>
              <w:t xml:space="preserve">Trust invertido otra vez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rPr/>
            </w:pPr>
            <w:r w:rsidDel="00000000" w:rsidR="00000000" w:rsidRPr="00000000">
              <w:rPr>
                <w:rtl w:val="0"/>
              </w:rPr>
              <w:t xml:space="preserve">En la pregunta 2 repiten trust 1 como no verificada y trust 5 como oficial.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rPr/>
            </w:pPr>
            <w:r w:rsidDel="00000000" w:rsidR="00000000" w:rsidRPr="00000000">
              <w:rPr>
                <w:rtl w:val="0"/>
              </w:rPr>
              <w:t xml:space="preserve">Corregir urgentemente.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rPr/>
            </w:pPr>
            <w:r w:rsidDel="00000000" w:rsidR="00000000" w:rsidRPr="00000000">
              <w:rPr>
                <w:b w:val="1"/>
                <w:bCs w:val="1"/>
                <w:rtl w:val="0"/>
              </w:rPr>
              <w:t xml:space="preserve">“El Validador detecta el conflicto”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rPr/>
            </w:pPr>
            <w:r w:rsidDel="00000000" w:rsidR="00000000" w:rsidRPr="00000000">
              <w:rPr>
                <w:rtl w:val="0"/>
              </w:rPr>
              <w:t xml:space="preserve">No siempre debe ser una persona. El sistema puede detectar, el Validador resuelve o revisa.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rPr/>
            </w:pPr>
            <w:r w:rsidDel="00000000" w:rsidR="00000000" w:rsidRPr="00000000">
              <w:rPr>
                <w:rtl w:val="0"/>
              </w:rPr>
              <w:t xml:space="preserve">Cambiar a: “El sistema detecta la contradicción y la envía a revisión por Validadoría o gobernanza.”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rPr/>
            </w:pPr>
            <w:r w:rsidDel="00000000" w:rsidR="00000000" w:rsidRPr="00000000">
              <w:rPr>
                <w:b w:val="1"/>
                <w:bCs w:val="1"/>
                <w:rtl w:val="0"/>
              </w:rPr>
              <w:t xml:space="preserve">“Notificación a miembros del consejo”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rPr/>
            </w:pPr>
            <w:r w:rsidDel="00000000" w:rsidR="00000000" w:rsidRPr="00000000">
              <w:rPr>
                <w:rtl w:val="0"/>
              </w:rPr>
              <w:t xml:space="preserve">“Consejo” no estaba definido como rol operativo principal en la última matriz.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rPr/>
            </w:pPr>
            <w:r w:rsidDel="00000000" w:rsidR="00000000" w:rsidRPr="00000000">
              <w:rPr>
                <w:rtl w:val="0"/>
              </w:rPr>
              <w:t xml:space="preserve">Cambiar a Comité, Coordinación o rol de gobernanza definido por la comunidad.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rPr/>
            </w:pPr>
            <w:r w:rsidDel="00000000" w:rsidR="00000000" w:rsidRPr="00000000">
              <w:rPr>
                <w:b w:val="1"/>
                <w:bCs w:val="1"/>
                <w:rtl w:val="0"/>
              </w:rPr>
              <w:t xml:space="preserve">Respuesta 10 muy corta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rPr/>
            </w:pPr>
            <w:r w:rsidDel="00000000" w:rsidR="00000000" w:rsidRPr="00000000">
              <w:rPr>
                <w:rtl w:val="0"/>
              </w:rPr>
              <w:t xml:space="preserve">“Indicar que no hay verificación disponible” es insuficiente.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rPr/>
            </w:pPr>
            <w:r w:rsidDel="00000000" w:rsidR="00000000" w:rsidRPr="00000000">
              <w:rPr>
                <w:rtl w:val="0"/>
              </w:rPr>
              <w:t xml:space="preserve">Debe decir que no puede responder como hecho y puede ofrecer contexto marcado como inferencia.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rPr/>
            </w:pPr>
            <w:r w:rsidDel="00000000" w:rsidR="00000000" w:rsidRPr="00000000">
              <w:rPr>
                <w:b w:val="1"/>
                <w:bCs w:val="1"/>
                <w:rtl w:val="0"/>
              </w:rPr>
              <w:t xml:space="preserve">Respuesta 14 insuficiente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rPr/>
            </w:pPr>
            <w:r w:rsidDel="00000000" w:rsidR="00000000" w:rsidRPr="00000000">
              <w:rPr>
                <w:rtl w:val="0"/>
              </w:rPr>
              <w:t xml:space="preserve">“Aplicando filtros de acceso” está bien, pero falta detalle.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rPr/>
            </w:pPr>
            <w:r w:rsidDel="00000000" w:rsidR="00000000" w:rsidRPr="00000000">
              <w:rPr>
                <w:rtl w:val="0"/>
              </w:rPr>
              <w:t xml:space="preserve">Agregar: filtrar por rol, comunidad, privacy_mode, source_visibility y auditor antes de respuesta.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rPr/>
            </w:pPr>
            <w:r w:rsidDel="00000000" w:rsidR="00000000" w:rsidRPr="00000000">
              <w:rPr>
                <w:b w:val="1"/>
                <w:bCs w:val="1"/>
                <w:rtl w:val="0"/>
              </w:rPr>
              <w:t xml:space="preserve">“Respuesta definitiva”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rPr/>
            </w:pPr>
            <w:r w:rsidDel="00000000" w:rsidR="00000000" w:rsidRPr="00000000">
              <w:rPr>
                <w:rtl w:val="0"/>
              </w:rPr>
              <w:t xml:space="preserve">En el mensaje final, “emitir una respuesta definitiva” puede sonar demasiado autoritario.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rPr/>
            </w:pPr>
            <w:r w:rsidDel="00000000" w:rsidR="00000000" w:rsidRPr="00000000">
              <w:rPr>
                <w:rtl w:val="0"/>
              </w:rPr>
              <w:t xml:space="preserve">Mejor decir “respuesta factual confirmada” o “conclusión verificable”.</w:t>
            </w:r>
          </w:p>
        </w:tc>
      </w:tr>
    </w:tbl>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p9986e9kuo36" w:id="25"/>
      <w:bookmarkEnd w:id="25"/>
      <w:r w:rsidDel="00000000" w:rsidR="00000000" w:rsidRPr="00000000">
        <w:rPr>
          <w:b w:val="1"/>
          <w:bCs w:val="1"/>
          <w:sz w:val="34"/>
          <w:szCs w:val="34"/>
          <w:rtl w:val="0"/>
        </w:rPr>
        <w:t xml:space="preserve">Mensaje corregido para contradicción</w:t>
      </w:r>
    </w:p>
    <w:p w:rsidR="00000000" w:rsidDel="00000000" w:rsidP="00000000" w:rsidRDefault="00000000" w:rsidRPr="00000000" w14:paraId="000002B6">
      <w:pPr>
        <w:spacing w:after="240" w:before="240" w:lineRule="auto"/>
        <w:rPr/>
      </w:pPr>
      <w:r w:rsidDel="00000000" w:rsidR="00000000" w:rsidRPr="00000000">
        <w:rPr>
          <w:rtl w:val="0"/>
        </w:rPr>
        <w:t xml:space="preserve">En vez de:</w:t>
      </w:r>
    </w:p>
    <w:p w:rsidR="00000000" w:rsidDel="00000000" w:rsidP="00000000" w:rsidRDefault="00000000" w:rsidRPr="00000000" w14:paraId="000002B7">
      <w:pPr>
        <w:spacing w:after="240" w:before="240" w:lineRule="auto"/>
        <w:ind w:left="600" w:right="600" w:firstLine="0"/>
        <w:rPr/>
      </w:pPr>
      <w:r w:rsidDel="00000000" w:rsidR="00000000" w:rsidRPr="00000000">
        <w:rPr>
          <w:rtl w:val="0"/>
        </w:rPr>
        <w:t xml:space="preserve">“...antes de emitir una respuesta definitiva.”</w:t>
      </w:r>
    </w:p>
    <w:p w:rsidR="00000000" w:rsidDel="00000000" w:rsidP="00000000" w:rsidRDefault="00000000" w:rsidRPr="00000000" w14:paraId="000002B8">
      <w:pPr>
        <w:spacing w:after="240" w:before="240" w:lineRule="auto"/>
        <w:rPr/>
      </w:pPr>
      <w:r w:rsidDel="00000000" w:rsidR="00000000" w:rsidRPr="00000000">
        <w:rPr>
          <w:rtl w:val="0"/>
        </w:rPr>
        <w:t xml:space="preserve">Mejor:</w:t>
      </w:r>
    </w:p>
    <w:p w:rsidR="00000000" w:rsidDel="00000000" w:rsidP="00000000" w:rsidRDefault="00000000" w:rsidRPr="00000000" w14:paraId="000002B9">
      <w:pPr>
        <w:spacing w:after="240" w:before="240" w:lineRule="auto"/>
        <w:ind w:left="600" w:right="600" w:firstLine="0"/>
        <w:rPr/>
      </w:pPr>
      <w:r w:rsidDel="00000000" w:rsidR="00000000" w:rsidRPr="00000000">
        <w:rPr>
          <w:rtl w:val="0"/>
        </w:rPr>
        <w:t xml:space="preserve">“IAldea detectó contradicciones entre fuentes verificables. No puede presentar una conclusión confirmada sin revisión humana. Puedo mostrar ambas fuentes con su origen, fecha y nivel de confianza.”</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1"/>
        <w:keepNext w:val="0"/>
        <w:keepLines w:val="0"/>
        <w:spacing w:before="480" w:lineRule="auto"/>
        <w:rPr>
          <w:b w:val="1"/>
          <w:bCs w:val="1"/>
          <w:sz w:val="46"/>
          <w:szCs w:val="46"/>
        </w:rPr>
      </w:pPr>
      <w:bookmarkStart w:colFirst="0" w:colLast="0" w:name="_k5euo2bduytd" w:id="26"/>
      <w:bookmarkEnd w:id="26"/>
      <w:r w:rsidDel="00000000" w:rsidR="00000000" w:rsidRPr="00000000">
        <w:rPr>
          <w:b w:val="1"/>
          <w:bCs w:val="1"/>
          <w:sz w:val="46"/>
          <w:szCs w:val="46"/>
          <w:rtl w:val="0"/>
        </w:rPr>
        <w:t xml:space="preserve">Puntos críticos a corregir antes de entregar</w:t>
      </w:r>
    </w:p>
    <w:p w:rsidR="00000000" w:rsidDel="00000000" w:rsidP="00000000" w:rsidRDefault="00000000" w:rsidRPr="00000000" w14:paraId="000002BC">
      <w:pPr>
        <w:pStyle w:val="Heading2"/>
        <w:keepNext w:val="0"/>
        <w:keepLines w:val="0"/>
        <w:spacing w:after="80" w:lineRule="auto"/>
        <w:rPr>
          <w:b w:val="1"/>
          <w:bCs w:val="1"/>
          <w:sz w:val="34"/>
          <w:szCs w:val="34"/>
        </w:rPr>
      </w:pPr>
      <w:bookmarkStart w:colFirst="0" w:colLast="0" w:name="_l4azaql0enck" w:id="27"/>
      <w:bookmarkEnd w:id="27"/>
      <w:r w:rsidDel="00000000" w:rsidR="00000000" w:rsidRPr="00000000">
        <w:rPr>
          <w:b w:val="1"/>
          <w:bCs w:val="1"/>
          <w:sz w:val="34"/>
          <w:szCs w:val="34"/>
          <w:rtl w:val="0"/>
        </w:rPr>
        <w:t xml:space="preserve">1. Corregir urgentemente la escala Trust</w:t>
      </w:r>
    </w:p>
    <w:p w:rsidR="00000000" w:rsidDel="00000000" w:rsidP="00000000" w:rsidRDefault="00000000" w:rsidRPr="00000000" w14:paraId="000002BD">
      <w:pPr>
        <w:spacing w:after="240" w:before="240" w:lineRule="auto"/>
        <w:rPr/>
      </w:pPr>
      <w:r w:rsidDel="00000000" w:rsidR="00000000" w:rsidRPr="00000000">
        <w:rPr>
          <w:rtl w:val="0"/>
        </w:rPr>
        <w:t xml:space="preserve">Este es el ajuste más importante.</w:t>
      </w:r>
    </w:p>
    <w:p w:rsidR="00000000" w:rsidDel="00000000" w:rsidP="00000000" w:rsidRDefault="00000000" w:rsidRPr="00000000" w14:paraId="000002BE">
      <w:pPr>
        <w:spacing w:after="240" w:before="240" w:lineRule="auto"/>
        <w:rPr/>
      </w:pPr>
      <w:r w:rsidDel="00000000" w:rsidR="00000000" w:rsidRPr="00000000">
        <w:rPr>
          <w:rtl w:val="0"/>
        </w:rPr>
        <w:t xml:space="preserve">Ahora está así en sus respuestas:</w:t>
      </w:r>
    </w:p>
    <w:tbl>
      <w:tblPr>
        <w:tblStyle w:val="Table23"/>
        <w:tblW w:w="4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1220"/>
        <w:tblGridChange w:id="0">
          <w:tblGrid>
            <w:gridCol w:w="2960"/>
            <w:gridCol w:w="1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F">
            <w:pPr>
              <w:jc w:val="center"/>
              <w:rPr/>
            </w:pPr>
            <w:r w:rsidDel="00000000" w:rsidR="00000000" w:rsidRPr="00000000">
              <w:rPr>
                <w:b w:val="1"/>
                <w:bCs w:val="1"/>
                <w:rtl w:val="0"/>
              </w:rPr>
              <w:t xml:space="preserve">Trust actual en respuestas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0">
            <w:pPr>
              <w:jc w:val="center"/>
              <w:rPr/>
            </w:pPr>
            <w:r w:rsidDel="00000000" w:rsidR="00000000" w:rsidRPr="00000000">
              <w:rPr>
                <w:b w:val="1"/>
                <w:bCs w:val="1"/>
                <w:rtl w:val="0"/>
              </w:rPr>
              <w:t xml:space="preserve">Problema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1">
            <w:pPr>
              <w:rPr/>
            </w:pPr>
            <w:r w:rsidDel="00000000" w:rsidR="00000000" w:rsidRPr="00000000">
              <w:rPr>
                <w:rtl w:val="0"/>
              </w:rPr>
              <w:t xml:space="preserve">Trust 1: fuente no verificada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2">
            <w:pPr>
              <w:rPr/>
            </w:pPr>
            <w:r w:rsidDel="00000000" w:rsidR="00000000" w:rsidRPr="00000000">
              <w:rPr>
                <w:rtl w:val="0"/>
              </w:rPr>
              <w:t xml:space="preserve">Incorrecto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3">
            <w:pPr>
              <w:rPr/>
            </w:pPr>
            <w:r w:rsidDel="00000000" w:rsidR="00000000" w:rsidRPr="00000000">
              <w:rPr>
                <w:rtl w:val="0"/>
              </w:rPr>
              <w:t xml:space="preserve">Trust 5: fuente oficial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rPr/>
            </w:pPr>
            <w:r w:rsidDel="00000000" w:rsidR="00000000" w:rsidRPr="00000000">
              <w:rPr>
                <w:rtl w:val="0"/>
              </w:rPr>
              <w:t xml:space="preserve">Incorrecto</w:t>
            </w:r>
          </w:p>
        </w:tc>
      </w:tr>
    </w:tbl>
    <w:p w:rsidR="00000000" w:rsidDel="00000000" w:rsidP="00000000" w:rsidRDefault="00000000" w:rsidRPr="00000000" w14:paraId="000002C5">
      <w:pPr>
        <w:spacing w:after="240" w:before="240" w:lineRule="auto"/>
        <w:rPr/>
      </w:pPr>
      <w:r w:rsidDel="00000000" w:rsidR="00000000" w:rsidRPr="00000000">
        <w:rPr>
          <w:rtl w:val="0"/>
        </w:rPr>
        <w:t xml:space="preserve">Debe quedar así:</w:t>
      </w:r>
    </w:p>
    <w:tbl>
      <w:tblPr>
        <w:tblStyle w:val="Table24"/>
        <w:tblW w:w="7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4880"/>
        <w:tblGridChange w:id="0">
          <w:tblGrid>
            <w:gridCol w:w="2450"/>
            <w:gridCol w:w="4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6">
            <w:pPr>
              <w:jc w:val="center"/>
              <w:rPr/>
            </w:pPr>
            <w:r w:rsidDel="00000000" w:rsidR="00000000" w:rsidRPr="00000000">
              <w:rPr>
                <w:b w:val="1"/>
                <w:bCs w:val="1"/>
                <w:rtl w:val="0"/>
              </w:rPr>
              <w:t xml:space="preserve">Trust correcto IAldea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jc w:val="center"/>
              <w:rPr/>
            </w:pPr>
            <w:r w:rsidDel="00000000" w:rsidR="00000000" w:rsidRPr="00000000">
              <w:rPr>
                <w:b w:val="1"/>
                <w:bCs w:val="1"/>
                <w:rtl w:val="0"/>
              </w:rPr>
              <w:t xml:space="preserve">Tipo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8">
            <w:pPr>
              <w:rPr/>
            </w:pPr>
            <w:r w:rsidDel="00000000" w:rsidR="00000000" w:rsidRPr="00000000">
              <w:rPr>
                <w:rtl w:val="0"/>
              </w:rPr>
              <w:t xml:space="preserve">Trust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rPr/>
            </w:pPr>
            <w:r w:rsidDel="00000000" w:rsidR="00000000" w:rsidRPr="00000000">
              <w:rPr>
                <w:rtl w:val="0"/>
              </w:rPr>
              <w:t xml:space="preserve">Fuente pública oficial con timestamp verificable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A">
            <w:pPr>
              <w:rPr/>
            </w:pPr>
            <w:r w:rsidDel="00000000" w:rsidR="00000000" w:rsidRPr="00000000">
              <w:rPr>
                <w:rtl w:val="0"/>
              </w:rPr>
              <w:t xml:space="preserve">Trust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B">
            <w:pPr>
              <w:rPr/>
            </w:pPr>
            <w:r w:rsidDel="00000000" w:rsidR="00000000" w:rsidRPr="00000000">
              <w:rPr>
                <w:rtl w:val="0"/>
              </w:rPr>
              <w:t xml:space="preserve">Documento aprobado por la comunidad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rPr/>
            </w:pPr>
            <w:r w:rsidDel="00000000" w:rsidR="00000000" w:rsidRPr="00000000">
              <w:rPr>
                <w:rtl w:val="0"/>
              </w:rPr>
              <w:t xml:space="preserve">Trust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D">
            <w:pPr>
              <w:rPr/>
            </w:pPr>
            <w:r w:rsidDel="00000000" w:rsidR="00000000" w:rsidRPr="00000000">
              <w:rPr>
                <w:rtl w:val="0"/>
              </w:rPr>
              <w:t xml:space="preserve">Acta de asamblea con quórum válido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rPr/>
            </w:pPr>
            <w:r w:rsidDel="00000000" w:rsidR="00000000" w:rsidRPr="00000000">
              <w:rPr>
                <w:rtl w:val="0"/>
              </w:rPr>
              <w:t xml:space="preserve">Trust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F">
            <w:pPr>
              <w:rPr/>
            </w:pPr>
            <w:r w:rsidDel="00000000" w:rsidR="00000000" w:rsidRPr="00000000">
              <w:rPr>
                <w:rtl w:val="0"/>
              </w:rPr>
              <w:t xml:space="preserve">Feedback ciudadano autorizado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0">
            <w:pPr>
              <w:rPr/>
            </w:pPr>
            <w:r w:rsidDel="00000000" w:rsidR="00000000" w:rsidRPr="00000000">
              <w:rPr>
                <w:rtl w:val="0"/>
              </w:rPr>
              <w:t xml:space="preserve">Trust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1">
            <w:pPr>
              <w:rPr/>
            </w:pPr>
            <w:r w:rsidDel="00000000" w:rsidR="00000000" w:rsidRPr="00000000">
              <w:rPr>
                <w:rtl w:val="0"/>
              </w:rPr>
              <w:t xml:space="preserve">Inferencia de IA</w:t>
            </w:r>
          </w:p>
        </w:tc>
      </w:tr>
    </w:tbl>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8ar3d7o8e9r6" w:id="28"/>
      <w:bookmarkEnd w:id="28"/>
      <w:r w:rsidDel="00000000" w:rsidR="00000000" w:rsidRPr="00000000">
        <w:rPr>
          <w:b w:val="1"/>
          <w:bCs w:val="1"/>
          <w:sz w:val="34"/>
          <w:szCs w:val="34"/>
          <w:rtl w:val="0"/>
        </w:rPr>
        <w:t xml:space="preserve">2. Separar roles: Admin técnico, Validador y Auditor</w:t>
      </w:r>
    </w:p>
    <w:p w:rsidR="00000000" w:rsidDel="00000000" w:rsidP="00000000" w:rsidRDefault="00000000" w:rsidRPr="00000000" w14:paraId="000002D4">
      <w:pPr>
        <w:spacing w:after="240" w:before="240" w:lineRule="auto"/>
        <w:rPr/>
      </w:pPr>
      <w:r w:rsidDel="00000000" w:rsidR="00000000" w:rsidRPr="00000000">
        <w:rPr>
          <w:rtl w:val="0"/>
        </w:rPr>
        <w:t xml:space="preserve">No deben mezclarse.</w:t>
      </w:r>
    </w:p>
    <w:tbl>
      <w:tblPr>
        <w:tblStyle w:val="Table25"/>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4440"/>
        <w:gridCol w:w="3090"/>
        <w:tblGridChange w:id="0">
          <w:tblGrid>
            <w:gridCol w:w="1725"/>
            <w:gridCol w:w="4440"/>
            <w:gridCol w:w="3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jc w:val="center"/>
              <w:rPr/>
            </w:pPr>
            <w:r w:rsidDel="00000000" w:rsidR="00000000" w:rsidRPr="00000000">
              <w:rPr>
                <w:b w:val="1"/>
                <w:bCs w:val="1"/>
                <w:rtl w:val="0"/>
              </w:rPr>
              <w:t xml:space="preserve">Rol / sistema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jc w:val="center"/>
              <w:rPr/>
            </w:pPr>
            <w:r w:rsidDel="00000000" w:rsidR="00000000" w:rsidRPr="00000000">
              <w:rPr>
                <w:b w:val="1"/>
                <w:bCs w:val="1"/>
                <w:rtl w:val="0"/>
              </w:rPr>
              <w:t xml:space="preserve">Qué hace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7">
            <w:pPr>
              <w:jc w:val="center"/>
              <w:rPr/>
            </w:pPr>
            <w:r w:rsidDel="00000000" w:rsidR="00000000" w:rsidRPr="00000000">
              <w:rPr>
                <w:b w:val="1"/>
                <w:bCs w:val="1"/>
                <w:rtl w:val="0"/>
              </w:rPr>
              <w:t xml:space="preserve">Qué no debe hacer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rPr/>
            </w:pPr>
            <w:r w:rsidDel="00000000" w:rsidR="00000000" w:rsidRPr="00000000">
              <w:rPr>
                <w:b w:val="1"/>
                <w:bCs w:val="1"/>
                <w:rtl w:val="0"/>
              </w:rPr>
              <w:t xml:space="preserve">Admin técnico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9">
            <w:pPr>
              <w:rPr/>
            </w:pPr>
            <w:r w:rsidDel="00000000" w:rsidR="00000000" w:rsidRPr="00000000">
              <w:rPr>
                <w:rtl w:val="0"/>
              </w:rPr>
              <w:t xml:space="preserve">Configura sistema, permisos, fuentes técnicas, logs redactados.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rPr/>
            </w:pPr>
            <w:r w:rsidDel="00000000" w:rsidR="00000000" w:rsidRPr="00000000">
              <w:rPr>
                <w:rtl w:val="0"/>
              </w:rPr>
              <w:t xml:space="preserve">No decide trust cívico solo, no lee privado.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rPr/>
            </w:pPr>
            <w:r w:rsidDel="00000000" w:rsidR="00000000" w:rsidRPr="00000000">
              <w:rPr>
                <w:b w:val="1"/>
                <w:bCs w:val="1"/>
                <w:rtl w:val="0"/>
              </w:rPr>
              <w:t xml:space="preserve">Validador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rPr/>
            </w:pPr>
            <w:r w:rsidDel="00000000" w:rsidR="00000000" w:rsidRPr="00000000">
              <w:rPr>
                <w:rtl w:val="0"/>
              </w:rPr>
              <w:t xml:space="preserve">Revisa evidencia, fuentes, contradicciones y estados.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D">
            <w:pPr>
              <w:rPr/>
            </w:pPr>
            <w:r w:rsidDel="00000000" w:rsidR="00000000" w:rsidRPr="00000000">
              <w:rPr>
                <w:rtl w:val="0"/>
              </w:rPr>
              <w:t xml:space="preserve">No accede a todo por defecto, no juzga personas.</w:t>
            </w:r>
          </w:p>
        </w:tc>
      </w:tr>
      <w:tr>
        <w:trPr>
          <w:cantSplit w:val="0"/>
          <w:trHeight w:val="932.77587890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rPr/>
            </w:pPr>
            <w:r w:rsidDel="00000000" w:rsidR="00000000" w:rsidRPr="00000000">
              <w:rPr>
                <w:b w:val="1"/>
                <w:bCs w:val="1"/>
                <w:rtl w:val="0"/>
              </w:rPr>
              <w:t xml:space="preserve">Auditor del sistema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F">
            <w:pPr>
              <w:rPr/>
            </w:pPr>
            <w:r w:rsidDel="00000000" w:rsidR="00000000" w:rsidRPr="00000000">
              <w:rPr>
                <w:rtl w:val="0"/>
              </w:rPr>
              <w:t xml:space="preserve">Bloquea respuestas, revisa permisos, privacy_mode, fuente y safety antes de responder.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0">
            <w:pPr>
              <w:rPr/>
            </w:pPr>
            <w:r w:rsidDel="00000000" w:rsidR="00000000" w:rsidRPr="00000000">
              <w:rPr>
                <w:rtl w:val="0"/>
              </w:rPr>
              <w:t xml:space="preserve">No es rol humano de gobernanza, es capa de seguridad.</w:t>
            </w:r>
          </w:p>
        </w:tc>
      </w:tr>
    </w:tbl>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dwrxqxogd3qk" w:id="29"/>
      <w:bookmarkEnd w:id="29"/>
      <w:r w:rsidDel="00000000" w:rsidR="00000000" w:rsidRPr="00000000">
        <w:rPr>
          <w:b w:val="1"/>
          <w:bCs w:val="1"/>
          <w:sz w:val="34"/>
          <w:szCs w:val="34"/>
          <w:rtl w:val="0"/>
        </w:rPr>
        <w:t xml:space="preserve">3. Ajustar memoria para que no suene a asistente personal</w:t>
      </w:r>
    </w:p>
    <w:p w:rsidR="00000000" w:rsidDel="00000000" w:rsidP="00000000" w:rsidRDefault="00000000" w:rsidRPr="00000000" w14:paraId="000002E3">
      <w:pPr>
        <w:spacing w:after="240" w:before="240" w:lineRule="auto"/>
        <w:rPr/>
      </w:pPr>
      <w:r w:rsidDel="00000000" w:rsidR="00000000" w:rsidRPr="00000000">
        <w:rPr>
          <w:rtl w:val="0"/>
        </w:rPr>
        <w:t xml:space="preserve">Frase a evitar:</w:t>
      </w:r>
    </w:p>
    <w:p w:rsidR="00000000" w:rsidDel="00000000" w:rsidP="00000000" w:rsidRDefault="00000000" w:rsidRPr="00000000" w14:paraId="000002E4">
      <w:pPr>
        <w:spacing w:after="240" w:before="240" w:lineRule="auto"/>
        <w:ind w:left="600" w:right="600" w:firstLine="0"/>
        <w:rPr/>
      </w:pPr>
      <w:r w:rsidDel="00000000" w:rsidR="00000000" w:rsidRPr="00000000">
        <w:rPr>
          <w:rtl w:val="0"/>
        </w:rPr>
        <w:t xml:space="preserve">“La memoria de conversaciones será utilizada para mejorar la interacción del usuario durante su uso de la herramienta a lo largo del tiempo.”</w:t>
      </w:r>
    </w:p>
    <w:p w:rsidR="00000000" w:rsidDel="00000000" w:rsidP="00000000" w:rsidRDefault="00000000" w:rsidRPr="00000000" w14:paraId="000002E5">
      <w:pPr>
        <w:spacing w:after="240" w:before="240" w:lineRule="auto"/>
        <w:rPr/>
      </w:pPr>
      <w:r w:rsidDel="00000000" w:rsidR="00000000" w:rsidRPr="00000000">
        <w:rPr>
          <w:rtl w:val="0"/>
        </w:rPr>
        <w:t xml:space="preserve">Mejor:</w:t>
      </w:r>
    </w:p>
    <w:p w:rsidR="00000000" w:rsidDel="00000000" w:rsidP="00000000" w:rsidRDefault="00000000" w:rsidRPr="00000000" w14:paraId="000002E6">
      <w:pPr>
        <w:spacing w:after="240" w:before="240" w:lineRule="auto"/>
        <w:ind w:left="600" w:right="600" w:firstLine="0"/>
        <w:rPr/>
      </w:pPr>
      <w:r w:rsidDel="00000000" w:rsidR="00000000" w:rsidRPr="00000000">
        <w:rPr>
          <w:rtl w:val="0"/>
        </w:rPr>
        <w:t xml:space="preserve">“La memoria episódica se usa únicamente para recuperar contexto cívico autorizado, dentro de la misma comunidad, rol y privacy_mode. No se usa para perfilar usuarios ni para exponer conversaciones ajenas.”</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whph09y5ij8e" w:id="30"/>
      <w:bookmarkEnd w:id="30"/>
      <w:r w:rsidDel="00000000" w:rsidR="00000000" w:rsidRPr="00000000">
        <w:rPr>
          <w:b w:val="1"/>
          <w:bCs w:val="1"/>
          <w:sz w:val="34"/>
          <w:szCs w:val="34"/>
          <w:rtl w:val="0"/>
        </w:rPr>
        <w:t xml:space="preserve">4. Definir mejor “privado”</w:t>
      </w:r>
    </w:p>
    <w:p w:rsidR="00000000" w:rsidDel="00000000" w:rsidP="00000000" w:rsidRDefault="00000000" w:rsidRPr="00000000" w14:paraId="000002E9">
      <w:pPr>
        <w:spacing w:after="240" w:before="240" w:lineRule="auto"/>
        <w:rPr/>
      </w:pPr>
      <w:r w:rsidDel="00000000" w:rsidR="00000000" w:rsidRPr="00000000">
        <w:rPr>
          <w:rtl w:val="0"/>
        </w:rPr>
        <w:t xml:space="preserve">En las respuestas está bien, pero yo lo dejaría más duro:</w:t>
      </w:r>
    </w:p>
    <w:p w:rsidR="00000000" w:rsidDel="00000000" w:rsidP="00000000" w:rsidRDefault="00000000" w:rsidRPr="00000000" w14:paraId="000002EA">
      <w:pPr>
        <w:spacing w:after="240" w:before="240" w:lineRule="auto"/>
        <w:ind w:left="600" w:right="600" w:firstLine="0"/>
        <w:rPr/>
      </w:pPr>
      <w:r w:rsidDel="00000000" w:rsidR="00000000" w:rsidRPr="00000000">
        <w:rPr>
          <w:rtl w:val="0"/>
        </w:rPr>
        <w:t xml:space="preserve">En modo privado sin memoria no se guarda pregunta, respuesta, embeddings, resumen, fuente personal ni contenido recuperable. Sólo puede quedar un evento mínimo de auditoría sin contenido, por ejemplo: usuario pseudónimo, timestamp, privacy_mode y evento “private session used”.</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fnvlnneax6us" w:id="31"/>
      <w:bookmarkEnd w:id="31"/>
      <w:r w:rsidDel="00000000" w:rsidR="00000000" w:rsidRPr="00000000">
        <w:rPr>
          <w:b w:val="1"/>
          <w:bCs w:val="1"/>
          <w:sz w:val="34"/>
          <w:szCs w:val="34"/>
          <w:rtl w:val="0"/>
        </w:rPr>
        <w:t xml:space="preserve">5. Agregar “idioma” y “comunidad” a memoria episódica</w:t>
      </w:r>
    </w:p>
    <w:p w:rsidR="00000000" w:rsidDel="00000000" w:rsidP="00000000" w:rsidRDefault="00000000" w:rsidRPr="00000000" w14:paraId="000002ED">
      <w:pPr>
        <w:spacing w:after="240" w:before="240" w:lineRule="auto"/>
        <w:rPr/>
      </w:pPr>
      <w:r w:rsidDel="00000000" w:rsidR="00000000" w:rsidRPr="00000000">
        <w:rPr>
          <w:rtl w:val="0"/>
        </w:rPr>
        <w:t xml:space="preserve">La pregunta original lo pedía y en la respuesta 1 no aparece.</w:t>
      </w:r>
    </w:p>
    <w:p w:rsidR="00000000" w:rsidDel="00000000" w:rsidP="00000000" w:rsidRDefault="00000000" w:rsidRPr="00000000" w14:paraId="000002EE">
      <w:pPr>
        <w:spacing w:after="240" w:before="240" w:lineRule="auto"/>
        <w:rPr/>
      </w:pPr>
      <w:r w:rsidDel="00000000" w:rsidR="00000000" w:rsidRPr="00000000">
        <w:rPr>
          <w:rtl w:val="0"/>
        </w:rPr>
        <w:t xml:space="preserve">Campos mínimos corregidos:</w:t>
      </w:r>
    </w:p>
    <w:p w:rsidR="00000000" w:rsidDel="00000000" w:rsidP="00000000" w:rsidRDefault="00000000" w:rsidRPr="00000000" w14:paraId="000002EF">
      <w:pPr>
        <w:rPr/>
      </w:pPr>
      <w:r w:rsidDel="00000000" w:rsidR="00000000" w:rsidRPr="00000000">
        <w:rPr>
          <w:rtl w:val="0"/>
        </w:rPr>
        <w:t xml:space="preserve">episode_id:</w:t>
      </w:r>
    </w:p>
    <w:p w:rsidR="00000000" w:rsidDel="00000000" w:rsidP="00000000" w:rsidRDefault="00000000" w:rsidRPr="00000000" w14:paraId="000002F0">
      <w:pPr>
        <w:rPr/>
      </w:pPr>
      <w:r w:rsidDel="00000000" w:rsidR="00000000" w:rsidRPr="00000000">
        <w:rPr>
          <w:rtl w:val="0"/>
        </w:rPr>
        <w:t xml:space="preserve">community_id:</w:t>
      </w:r>
    </w:p>
    <w:p w:rsidR="00000000" w:rsidDel="00000000" w:rsidP="00000000" w:rsidRDefault="00000000" w:rsidRPr="00000000" w14:paraId="000002F1">
      <w:pPr>
        <w:rPr/>
      </w:pPr>
      <w:r w:rsidDel="00000000" w:rsidR="00000000" w:rsidRPr="00000000">
        <w:rPr>
          <w:rtl w:val="0"/>
        </w:rPr>
        <w:t xml:space="preserve">user_pseudonymous_id:</w:t>
      </w:r>
    </w:p>
    <w:p w:rsidR="00000000" w:rsidDel="00000000" w:rsidP="00000000" w:rsidRDefault="00000000" w:rsidRPr="00000000" w14:paraId="000002F2">
      <w:pPr>
        <w:rPr/>
      </w:pPr>
      <w:r w:rsidDel="00000000" w:rsidR="00000000" w:rsidRPr="00000000">
        <w:rPr>
          <w:rtl w:val="0"/>
        </w:rPr>
        <w:t xml:space="preserve">user_role:</w:t>
      </w:r>
    </w:p>
    <w:p w:rsidR="00000000" w:rsidDel="00000000" w:rsidP="00000000" w:rsidRDefault="00000000" w:rsidRPr="00000000" w14:paraId="000002F3">
      <w:pPr>
        <w:rPr/>
      </w:pPr>
      <w:r w:rsidDel="00000000" w:rsidR="00000000" w:rsidRPr="00000000">
        <w:rPr>
          <w:rtl w:val="0"/>
        </w:rPr>
        <w:t xml:space="preserve">timestamp:</w:t>
      </w:r>
    </w:p>
    <w:p w:rsidR="00000000" w:rsidDel="00000000" w:rsidP="00000000" w:rsidRDefault="00000000" w:rsidRPr="00000000" w14:paraId="000002F4">
      <w:pPr>
        <w:rPr/>
      </w:pPr>
      <w:r w:rsidDel="00000000" w:rsidR="00000000" w:rsidRPr="00000000">
        <w:rPr>
          <w:rtl w:val="0"/>
        </w:rPr>
        <w:t xml:space="preserve">language:</w:t>
      </w:r>
    </w:p>
    <w:p w:rsidR="00000000" w:rsidDel="00000000" w:rsidP="00000000" w:rsidRDefault="00000000" w:rsidRPr="00000000" w14:paraId="000002F5">
      <w:pPr>
        <w:rPr/>
      </w:pPr>
      <w:r w:rsidDel="00000000" w:rsidR="00000000" w:rsidRPr="00000000">
        <w:rPr>
          <w:rtl w:val="0"/>
        </w:rPr>
        <w:t xml:space="preserve">privacy_mode:</w:t>
      </w:r>
    </w:p>
    <w:p w:rsidR="00000000" w:rsidDel="00000000" w:rsidP="00000000" w:rsidRDefault="00000000" w:rsidRPr="00000000" w14:paraId="000002F6">
      <w:pPr>
        <w:rPr/>
      </w:pPr>
      <w:r w:rsidDel="00000000" w:rsidR="00000000" w:rsidRPr="00000000">
        <w:rPr>
          <w:rtl w:val="0"/>
        </w:rPr>
        <w:t xml:space="preserve">question:</w:t>
      </w:r>
    </w:p>
    <w:p w:rsidR="00000000" w:rsidDel="00000000" w:rsidP="00000000" w:rsidRDefault="00000000" w:rsidRPr="00000000" w14:paraId="000002F7">
      <w:pPr>
        <w:rPr/>
      </w:pPr>
      <w:r w:rsidDel="00000000" w:rsidR="00000000" w:rsidRPr="00000000">
        <w:rPr>
          <w:rtl w:val="0"/>
        </w:rPr>
        <w:t xml:space="preserve">answer:</w:t>
      </w:r>
    </w:p>
    <w:p w:rsidR="00000000" w:rsidDel="00000000" w:rsidP="00000000" w:rsidRDefault="00000000" w:rsidRPr="00000000" w14:paraId="000002F8">
      <w:pPr>
        <w:rPr/>
      </w:pPr>
      <w:r w:rsidDel="00000000" w:rsidR="00000000" w:rsidRPr="00000000">
        <w:rPr>
          <w:rtl w:val="0"/>
        </w:rPr>
        <w:t xml:space="preserve">source_ids:</w:t>
      </w:r>
    </w:p>
    <w:p w:rsidR="00000000" w:rsidDel="00000000" w:rsidP="00000000" w:rsidRDefault="00000000" w:rsidRPr="00000000" w14:paraId="000002F9">
      <w:pPr>
        <w:rPr/>
      </w:pPr>
      <w:r w:rsidDel="00000000" w:rsidR="00000000" w:rsidRPr="00000000">
        <w:rPr>
          <w:rtl w:val="0"/>
        </w:rPr>
        <w:t xml:space="preserve">source_citations:</w:t>
      </w:r>
    </w:p>
    <w:p w:rsidR="00000000" w:rsidDel="00000000" w:rsidP="00000000" w:rsidRDefault="00000000" w:rsidRPr="00000000" w14:paraId="000002FA">
      <w:pPr>
        <w:rPr/>
      </w:pPr>
      <w:r w:rsidDel="00000000" w:rsidR="00000000" w:rsidRPr="00000000">
        <w:rPr>
          <w:rtl w:val="0"/>
        </w:rPr>
        <w:t xml:space="preserve">retention_until:</w:t>
      </w:r>
    </w:p>
    <w:p w:rsidR="00000000" w:rsidDel="00000000" w:rsidP="00000000" w:rsidRDefault="00000000" w:rsidRPr="00000000" w14:paraId="000002FB">
      <w:pPr>
        <w:rPr/>
      </w:pPr>
      <w:r w:rsidDel="00000000" w:rsidR="00000000" w:rsidRPr="00000000">
        <w:rPr>
          <w:rtl w:val="0"/>
        </w:rPr>
        <w:t xml:space="preserve">audit_flags: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ymgb45ph83oi" w:id="32"/>
      <w:bookmarkEnd w:id="32"/>
      <w:r w:rsidDel="00000000" w:rsidR="00000000" w:rsidRPr="00000000">
        <w:rPr>
          <w:b w:val="1"/>
          <w:bCs w:val="1"/>
          <w:sz w:val="34"/>
          <w:szCs w:val="34"/>
          <w:rtl w:val="0"/>
        </w:rPr>
        <w:t xml:space="preserve">6. No confirmar existencia de información privada</w:t>
      </w:r>
    </w:p>
    <w:p w:rsidR="00000000" w:rsidDel="00000000" w:rsidP="00000000" w:rsidRDefault="00000000" w:rsidRPr="00000000" w14:paraId="000002FF">
      <w:pPr>
        <w:spacing w:after="240" w:before="240" w:lineRule="auto"/>
        <w:rPr/>
      </w:pPr>
      <w:r w:rsidDel="00000000" w:rsidR="00000000" w:rsidRPr="00000000">
        <w:rPr>
          <w:rtl w:val="0"/>
        </w:rPr>
        <w:t xml:space="preserve">Eviten mensajes como:</w:t>
      </w:r>
    </w:p>
    <w:p w:rsidR="00000000" w:rsidDel="00000000" w:rsidP="00000000" w:rsidRDefault="00000000" w:rsidRPr="00000000" w14:paraId="00000300">
      <w:pPr>
        <w:spacing w:after="240" w:before="240" w:lineRule="auto"/>
        <w:ind w:left="600" w:right="600" w:firstLine="0"/>
        <w:rPr/>
      </w:pPr>
      <w:r w:rsidDel="00000000" w:rsidR="00000000" w:rsidRPr="00000000">
        <w:rPr>
          <w:rtl w:val="0"/>
        </w:rPr>
        <w:t xml:space="preserve">“El episodio solicitado pertenece a un espacio privado...”</w:t>
      </w:r>
    </w:p>
    <w:p w:rsidR="00000000" w:rsidDel="00000000" w:rsidP="00000000" w:rsidRDefault="00000000" w:rsidRPr="00000000" w14:paraId="00000301">
      <w:pPr>
        <w:spacing w:after="240" w:before="240" w:lineRule="auto"/>
        <w:rPr/>
      </w:pPr>
      <w:r w:rsidDel="00000000" w:rsidR="00000000" w:rsidRPr="00000000">
        <w:rPr>
          <w:rtl w:val="0"/>
        </w:rPr>
        <w:t xml:space="preserve">Eso confirma que existe algo. Mejor:</w:t>
      </w:r>
    </w:p>
    <w:p w:rsidR="00000000" w:rsidDel="00000000" w:rsidP="00000000" w:rsidRDefault="00000000" w:rsidRPr="00000000" w14:paraId="00000302">
      <w:pPr>
        <w:spacing w:after="240" w:before="240" w:lineRule="auto"/>
        <w:ind w:left="600" w:right="600" w:firstLine="0"/>
        <w:rPr/>
      </w:pPr>
      <w:r w:rsidDel="00000000" w:rsidR="00000000" w:rsidRPr="00000000">
        <w:rPr>
          <w:rtl w:val="0"/>
        </w:rPr>
        <w:t xml:space="preserve">“No puedo mostrar conversaciones privadas o actividad individual de otras personas. Puedo ayudarte a consultar información pública o autorizada para tu rol.”</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1"/>
        <w:keepNext w:val="0"/>
        <w:keepLines w:val="0"/>
        <w:spacing w:before="480" w:lineRule="auto"/>
        <w:rPr>
          <w:b w:val="1"/>
          <w:bCs w:val="1"/>
          <w:sz w:val="46"/>
          <w:szCs w:val="46"/>
        </w:rPr>
      </w:pPr>
      <w:bookmarkStart w:colFirst="0" w:colLast="0" w:name="_18j8xmdl9hpo" w:id="33"/>
      <w:bookmarkEnd w:id="33"/>
      <w:r w:rsidDel="00000000" w:rsidR="00000000" w:rsidRPr="00000000">
        <w:rPr>
          <w:b w:val="1"/>
          <w:bCs w:val="1"/>
          <w:sz w:val="46"/>
          <w:szCs w:val="46"/>
          <w:rtl w:val="0"/>
        </w:rPr>
        <w:t xml:space="preserve">Versión corregida resumida para pegar</w:t>
      </w:r>
    </w:p>
    <w:p w:rsidR="00000000" w:rsidDel="00000000" w:rsidP="00000000" w:rsidRDefault="00000000" w:rsidRPr="00000000" w14:paraId="00000305">
      <w:pPr>
        <w:spacing w:after="240" w:before="240" w:lineRule="auto"/>
        <w:rPr/>
      </w:pPr>
      <w:r w:rsidDel="00000000" w:rsidR="00000000" w:rsidRPr="00000000">
        <w:rPr>
          <w:rtl w:val="0"/>
        </w:rPr>
        <w:t xml:space="preserve">Puedes pegar esto como nota de revisión:</w:t>
      </w:r>
    </w:p>
    <w:p w:rsidR="00000000" w:rsidDel="00000000" w:rsidP="00000000" w:rsidRDefault="00000000" w:rsidRPr="00000000" w14:paraId="00000306">
      <w:pPr>
        <w:rPr/>
      </w:pPr>
      <w:r w:rsidDel="00000000" w:rsidR="00000000" w:rsidRPr="00000000">
        <w:rPr>
          <w:rtl w:val="0"/>
        </w:rPr>
        <w:t xml:space="preserve">## Revisión de consistencia con el marco IAldea</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Las respuestas están alineadas en intención general, pero requieren ajustes antes de integrarse a la especificación.</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1. La escala de trust debe corregirse. En IAldea, trust 1 es la fuente más confiable y trust 5 es la menos confiable. El orden correcto es: trust 1 fuentes públicas oficiales con timestamp verificable, trust 2 documentos aprobados por la comunidad, trust 3 actas de asamblea con quórum válido, trust 4 feedback ciudadano autorizado, trust 5 inferencia del modelo de IA.</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2. Debe diferenciarse entre Validador, Admin técnico y Auditor del sistema. El Validador revisa evidencia y fuentes. El Admin técnico configura sistema y permisos, sin leer contenido privado. El Auditor del sistema bloquea respuestas que cruzan límites de rol, privacy_mode, fuente o safety.</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3. La memoria episódica no debe describirse como una memoria para personalizar la experiencia del usuario a largo plazo. Debe usarse sólo para recuperar contexto cívico autorizado dentro de la misma comunidad, rol y privacy_mode.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4. En modo privado sin memoria no se guarda contenido, embeddings, resumen ni memoria recuperable. Sólo puede quedar un evento mínimo de auditoría sin contenido.</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5. Los mensajes de bloqueo no deben confirmar la existencia de conversaciones privadas o episodios protegidos. Deben negar la acción de forma general y ofrecer una alternativa segura.</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6. Las fuentes legales, judiciales o legislativas pueden ser citadas como fuentes públicas, pero IAldea no debe interpretarlas como consejo legal, determinación legal ni asignación de responsabilidad.</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7. Cuando existan contradicciones entre fuentes, IAldea debe mostrar ambas con atribución, fecha, estado y nivel de confianza, o escalar a revisión humana. No debe presentar una conclusión confirmada si la evidencia no lo permite.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spacing w:after="240" w:before="240" w:lineRule="auto"/>
        <w:rPr/>
      </w:pPr>
      <w:r w:rsidDel="00000000" w:rsidR="00000000" w:rsidRPr="00000000">
        <w:rPr>
          <w:rtl w:val="0"/>
        </w:rPr>
        <w:t xml:space="preserve">Mi veredicto: </w:t>
      </w:r>
      <w:r w:rsidDel="00000000" w:rsidR="00000000" w:rsidRPr="00000000">
        <w:rPr>
          <w:b w:val="1"/>
          <w:bCs w:val="1"/>
          <w:rtl w:val="0"/>
        </w:rPr>
        <w:t xml:space="preserve">sí sirve</w:t>
      </w:r>
      <w:r w:rsidDel="00000000" w:rsidR="00000000" w:rsidRPr="00000000">
        <w:rPr>
          <w:rtl w:val="0"/>
        </w:rPr>
        <w:t xml:space="preserve">, pero no lo entregaría todavía sin corregir trust levels, memoria personalizante y separación entre Validador, Admin técnico y Auditor.</w:t>
      </w:r>
    </w:p>
    <w:p w:rsidR="00000000" w:rsidDel="00000000" w:rsidP="00000000" w:rsidRDefault="00000000" w:rsidRPr="00000000" w14:paraId="0000031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p6bpbp1vzrz"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Respuestas actualizadas</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tbl>
      <w:tblPr>
        <w:tblStyle w:val="Table26"/>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3245"/>
        <w:gridCol w:w="5555"/>
        <w:tblGridChange w:id="0">
          <w:tblGrid>
            <w:gridCol w:w="470"/>
            <w:gridCol w:w="3245"/>
            <w:gridCol w:w="5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jc w:val="center"/>
              <w:rPr/>
            </w:pPr>
            <w:r w:rsidDel="00000000" w:rsidR="00000000" w:rsidRPr="00000000">
              <w:rPr>
                <w:b w:val="1"/>
                <w:bCs w:val="1"/>
                <w:rtl w:val="0"/>
              </w:rPr>
              <w:t xml:space="preserve">Pregunta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jc w:val="center"/>
              <w:rPr/>
            </w:pPr>
            <w:r w:rsidDel="00000000" w:rsidR="00000000" w:rsidRPr="00000000">
              <w:rPr>
                <w:b w:val="1"/>
                <w:bCs w:val="1"/>
                <w:rtl w:val="0"/>
              </w:rPr>
              <w:t xml:space="preserve">Respuesta actualizada</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rPr/>
            </w:pPr>
            <w:r w:rsidDel="00000000" w:rsidR="00000000" w:rsidRPr="00000000">
              <w:rPr>
                <w:rtl w:val="0"/>
              </w:rPr>
              <w:t xml:space="preserve">¿Qué información exacta se guarda por cada turno de conversación: rol, timestamp, pregunta, respuesta, fuentes, idioma, comunidad, usuario, privacy_mode?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rPr/>
            </w:pPr>
            <w:r w:rsidDel="00000000" w:rsidR="00000000" w:rsidRPr="00000000">
              <w:rPr>
                <w:rtl w:val="0"/>
              </w:rPr>
              <w:t xml:space="preserve">Se guarda: </w:t>
            </w:r>
            <w:r w:rsidDel="00000000" w:rsidR="00000000" w:rsidRPr="00000000">
              <w:rPr>
                <w:rFonts w:ascii="Roboto Mono" w:cs="Roboto Mono" w:eastAsia="Roboto Mono" w:hAnsi="Roboto Mono"/>
                <w:color w:val="188038"/>
                <w:rtl w:val="0"/>
              </w:rPr>
              <w:t xml:space="preserve">episode_id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community_id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user_pseudonymous_id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language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privacy_mode</w:t>
            </w:r>
            <w:r w:rsidDel="00000000" w:rsidR="00000000" w:rsidRPr="00000000">
              <w:rPr>
                <w:rtl w:val="0"/>
              </w:rPr>
              <w:t xml:space="preserve">, pregunta, respuesta, fuentes citadas, </w:t>
            </w:r>
            <w:r w:rsidDel="00000000" w:rsidR="00000000" w:rsidRPr="00000000">
              <w:rPr>
                <w:rFonts w:ascii="Roboto Mono" w:cs="Roboto Mono" w:eastAsia="Roboto Mono" w:hAnsi="Roboto Mono"/>
                <w:color w:val="188038"/>
                <w:rtl w:val="0"/>
              </w:rPr>
              <w:t xml:space="preserve">source_ids</w:t>
            </w:r>
            <w:r w:rsidDel="00000000" w:rsidR="00000000" w:rsidRPr="00000000">
              <w:rPr>
                <w:rtl w:val="0"/>
              </w:rPr>
              <w:t xml:space="preserve">, estado de retención y flags de seguridad si aplica. No se guarda más información de la necesaria para memoria cívica autorizada.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rPr/>
            </w:pPr>
            <w:r w:rsidDel="00000000" w:rsidR="00000000" w:rsidRPr="00000000">
              <w:rPr>
                <w:rtl w:val="0"/>
              </w:rPr>
              <w:t xml:space="preserve">¿Qué información nunca debe guardarse, sin importar el modo de privacidad?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rPr/>
            </w:pPr>
            <w:r w:rsidDel="00000000" w:rsidR="00000000" w:rsidRPr="00000000">
              <w:rPr>
                <w:rtl w:val="0"/>
              </w:rPr>
              <w:t xml:space="preserve">Nunca se guardan IPs crudas, contraseñas, claves privadas, datos bancarios, documentos sensibles no autorizados, credenciales, identificadores personales innecesarios, datos biométricos, ni información que pueda poner en riesgo a una persona.</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rPr/>
            </w:pPr>
            <w:r w:rsidDel="00000000" w:rsidR="00000000" w:rsidRPr="00000000">
              <w:rPr>
                <w:rtl w:val="0"/>
              </w:rPr>
              <w:t xml:space="preserve">¿Qué datos deben eliminarse o anonimizarse antes de guardar una conversación?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rPr/>
            </w:pPr>
            <w:r w:rsidDel="00000000" w:rsidR="00000000" w:rsidRPr="00000000">
              <w:rPr>
                <w:rtl w:val="0"/>
              </w:rPr>
              <w:t xml:space="preserve">Se deben eliminar o anonimizar nombres completos, correos, teléfonos, ubicaciones exactas, cuentas bancarias o de servicios, identificadores personales y cualquier referencia que permita reidentificar a una persona, salvo que exista autorización explícita, necesidad cívica legítima y permiso de rol.</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rPr/>
            </w:pPr>
            <w:r w:rsidDel="00000000" w:rsidR="00000000" w:rsidRPr="00000000">
              <w:rPr>
                <w:rtl w:val="0"/>
              </w:rPr>
              <w:t xml:space="preserve">¿Cómo se comporta la memoria en modo público?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rPr/>
            </w:pPr>
            <w:r w:rsidDel="00000000" w:rsidR="00000000" w:rsidRPr="00000000">
              <w:rPr>
                <w:rtl w:val="0"/>
              </w:rPr>
              <w:t xml:space="preserve">Los episodios públicos pueden formar parte de la memoria comunitaria autorizada. Se conservan de forma indefinida o según la política definida por la comunidad. Pueden ser consultados por roles autorizados y citados en respuestas, siempre con fuentes y trazabilidad.</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rPr/>
            </w:pPr>
            <w:r w:rsidDel="00000000" w:rsidR="00000000" w:rsidRPr="00000000">
              <w:rPr>
                <w:rtl w:val="0"/>
              </w:rPr>
              <w:t xml:space="preserve">¿Cómo se comporta la memoria en modo confidencial comunitario?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pPr>
            <w:r w:rsidDel="00000000" w:rsidR="00000000" w:rsidRPr="00000000">
              <w:rPr>
                <w:rtl w:val="0"/>
              </w:rPr>
              <w:t xml:space="preserve">Los episodios confidenciales sólo pueden ser recuperados por el usuario originador y por roles explícitamente autorizados. Pueden alimentar patrones agregados si cumplen el mínimo de contribuyentes y no exponen identidades. Su retención sugerida es de 365 días.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rPr/>
            </w:pPr>
            <w:r w:rsidDel="00000000" w:rsidR="00000000" w:rsidRPr="00000000">
              <w:rPr>
                <w:rtl w:val="0"/>
              </w:rPr>
              <w:t xml:space="preserve">¿Cómo se comporta la memoria en modo privado sin memoria?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rPr/>
            </w:pPr>
            <w:r w:rsidDel="00000000" w:rsidR="00000000" w:rsidRPr="00000000">
              <w:rPr>
                <w:rtl w:val="0"/>
              </w:rPr>
              <w:t xml:space="preserve">No se guarda pregunta, respuesta, resumen, embedding, fuente personal ni episodio recuperable. Sólo puede quedar un evento mínimo de auditoría sin contenido, por ejemplo: sesión privada activada, timestamp, comunidad y usuario pseudónimo.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rPr/>
            </w:pPr>
            <w:r w:rsidDel="00000000" w:rsidR="00000000" w:rsidRPr="00000000">
              <w:rPr>
                <w:rtl w:val="0"/>
              </w:rPr>
              <w:t xml:space="preserve">¿Cuánto tiempo se conserva cada tipo de episodio según su privacy_mode?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rPr/>
            </w:pPr>
            <w:r w:rsidDel="00000000" w:rsidR="00000000" w:rsidRPr="00000000">
              <w:rPr>
                <w:rtl w:val="0"/>
              </w:rPr>
              <w:t xml:space="preserve">Público: retención indefinida como memoria colectiva autorizada, salvo política distinta. Confidencial comunitario: 365 días por defecto. Privado sin memoria: cero retención de contenido y cero memoria recuperable.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rPr/>
            </w:pPr>
            <w:r w:rsidDel="00000000" w:rsidR="00000000" w:rsidRPr="00000000">
              <w:rPr>
                <w:rtl w:val="0"/>
              </w:rPr>
              <w:t xml:space="preserve">¿Quién puede recuperar un episodio guardado: la misma persona, su rol, otro rol autorizado o toda la comunidad?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rPr/>
            </w:pPr>
            <w:r w:rsidDel="00000000" w:rsidR="00000000" w:rsidRPr="00000000">
              <w:rPr>
                <w:rtl w:val="0"/>
              </w:rPr>
              <w:t xml:space="preserve">Público: roles autorizados dentro de la comunidad. Confidencial: usuario originador y roles explícitamente autorizados. Privado sin memoria: nadie, porque no existe contenido recuperable. Visitantes y financiadores sólo acceden a información pública o agregada.</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rPr/>
            </w:pPr>
            <w:r w:rsidDel="00000000" w:rsidR="00000000" w:rsidRPr="00000000">
              <w:rPr>
                <w:rtl w:val="0"/>
              </w:rPr>
              <w:t xml:space="preserve">¿Cómo evita IAldea que una conversación privada o confidencial aparezca en una respuesta para otro usuario?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rPr/>
            </w:pPr>
            <w:r w:rsidDel="00000000" w:rsidR="00000000" w:rsidRPr="00000000">
              <w:rPr>
                <w:rtl w:val="0"/>
              </w:rPr>
              <w:t xml:space="preserve">El agente Auditor aplica automáticamente reglas de acceso antes de recuperar memoria: verifica </w:t>
            </w:r>
            <w:r w:rsidDel="00000000" w:rsidR="00000000" w:rsidRPr="00000000">
              <w:rPr>
                <w:rFonts w:ascii="Roboto Mono" w:cs="Roboto Mono" w:eastAsia="Roboto Mono" w:hAnsi="Roboto Mono"/>
                <w:color w:val="188038"/>
                <w:rtl w:val="0"/>
              </w:rPr>
              <w:t xml:space="preserve">community_id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privacy_mode</w:t>
            </w:r>
            <w:r w:rsidDel="00000000" w:rsidR="00000000" w:rsidRPr="00000000">
              <w:rPr>
                <w:rtl w:val="0"/>
              </w:rPr>
              <w:t xml:space="preserve">, permisos, visibilidad de fuente y propósito de uso. Si no hay autorización, el episodio no se recupera ni se menciona.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rPr/>
            </w:pPr>
            <w:r w:rsidDel="00000000" w:rsidR="00000000" w:rsidRPr="00000000">
              <w:rPr>
                <w:rtl w:val="0"/>
              </w:rPr>
              <w:t xml:space="preserve">¿Qué pasa si una conversación contiene información útil para la comunidad, pero fue compartida en modo privado?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rPr/>
            </w:pPr>
            <w:r w:rsidDel="00000000" w:rsidR="00000000" w:rsidRPr="00000000">
              <w:rPr>
                <w:rtl w:val="0"/>
              </w:rPr>
              <w:t xml:space="preserve">No se incorpora a la memoria colectiva. Para usarla, la persona tendría que compartirla nuevamente con consentimiento explícito en modo público o confidencial comunitario, y el sistema tendría que anonimizarla si contiene datos sensibles.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rPr/>
            </w:pPr>
            <w:r w:rsidDel="00000000" w:rsidR="00000000" w:rsidRPr="00000000">
              <w:rPr>
                <w:rtl w:val="0"/>
              </w:rPr>
              <w:t xml:space="preserve">¿Cómo se muestra al usuario que su conversación será guardada antes de enviarla?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rPr/>
            </w:pPr>
            <w:r w:rsidDel="00000000" w:rsidR="00000000" w:rsidRPr="00000000">
              <w:rPr>
                <w:rtl w:val="0"/>
              </w:rPr>
              <w:t xml:space="preserve">Con un indicador claro de privacidad antes de enviar: público, confidencial comunitario o privado sin memoria. Debe explicar brevemente quién podrá ver la información, qué se guardará y si podrá recuperarse después.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rPr/>
            </w:pPr>
            <w:r w:rsidDel="00000000" w:rsidR="00000000" w:rsidRPr="00000000">
              <w:rPr>
                <w:rtl w:val="0"/>
              </w:rPr>
              <w:t xml:space="preserve">¿Cómo puede el usuario saber si una respuesta está usando memoria de conversaciones pasadas?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rPr/>
            </w:pPr>
            <w:r w:rsidDel="00000000" w:rsidR="00000000" w:rsidRPr="00000000">
              <w:rPr>
                <w:rtl w:val="0"/>
              </w:rPr>
              <w:t xml:space="preserve">La respuesta debe mostrar una etiqueta como: “Usa memoria comunitaria autorizada” o “Usa información de conversaciones previas autorizadas”. Si usa fuentes documentales, debe mostrar documento, fecha, estado y nivel de confianza.</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rPr/>
            </w:pPr>
            <w:r w:rsidDel="00000000" w:rsidR="00000000" w:rsidRPr="00000000">
              <w:rPr>
                <w:rtl w:val="0"/>
              </w:rPr>
              <w:t xml:space="preserve">¿Qué debe hacer el Auditor antes de permitir que un episodio recuperado aparezca en una respuesta?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rPr/>
            </w:pPr>
            <w:r w:rsidDel="00000000" w:rsidR="00000000" w:rsidRPr="00000000">
              <w:rPr>
                <w:rtl w:val="0"/>
              </w:rPr>
              <w:t xml:space="preserve">Como agente interno automático, el Auditor verifica que el episodio pertenezca a la misma comunidad, que el rol tenga permiso, que el privacy_mode permita recuperación, que no haya datos sensibles indebidos y que el episodio sea pertinente para la consulta. El Auditor no decide por la comunidad, sólo aplica reglas.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rPr/>
            </w:pPr>
            <w:r w:rsidDel="00000000" w:rsidR="00000000" w:rsidRPr="00000000">
              <w:rPr>
                <w:rtl w:val="0"/>
              </w:rPr>
              <w:t xml:space="preserve">¿Cómo se registran los intentos bloqueados de acceso a memoria no autorizada?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rPr/>
            </w:pPr>
            <w:r w:rsidDel="00000000" w:rsidR="00000000" w:rsidRPr="00000000">
              <w:rPr>
                <w:rtl w:val="0"/>
              </w:rPr>
              <w:t xml:space="preserve">Se registran como eventos de seguridad sin exponer contenido privado. El registro puede incluir usuario pseudónimo, rol, comunidad, timestamp, tipo de política infringida y resultado del bloqueo. No debe guardar la conversación privada solicitada ni confirmar su contenido.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rPr/>
            </w:pPr>
            <w:r w:rsidDel="00000000" w:rsidR="00000000" w:rsidRPr="00000000">
              <w:rPr>
                <w:rtl w:val="0"/>
              </w:rPr>
              <w:t xml:space="preserve">¿Qué mensaje muestra IAldea cuando alguien intenta consultar conversaciones, preguntas o actividad privada de otra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rPr/>
            </w:pPr>
            <w:r w:rsidDel="00000000" w:rsidR="00000000" w:rsidRPr="00000000">
              <w:rPr>
                <w:rtl w:val="0"/>
              </w:rPr>
              <w:t xml:space="preserve">“No puedo mostrar conversaciones, preguntas o actividad privada de otras personas. Puedo ayudarte a consultar información pública o fuentes disponibles para tu rol.”</w:t>
            </w:r>
          </w:p>
        </w:tc>
      </w:tr>
    </w:tbl>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tbl>
      <w:tblPr>
        <w:tblStyle w:val="Table27"/>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3020"/>
        <w:gridCol w:w="5780"/>
        <w:tblGridChange w:id="0">
          <w:tblGrid>
            <w:gridCol w:w="470"/>
            <w:gridCol w:w="3020"/>
            <w:gridCol w:w="5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jc w:val="center"/>
              <w:rPr/>
            </w:pPr>
            <w:r w:rsidDel="00000000" w:rsidR="00000000" w:rsidRPr="00000000">
              <w:rPr>
                <w:b w:val="1"/>
                <w:bCs w:val="1"/>
                <w:rtl w:val="0"/>
              </w:rPr>
              <w:t xml:space="preserve">Pregunta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jc w:val="center"/>
              <w:rPr/>
            </w:pPr>
            <w:r w:rsidDel="00000000" w:rsidR="00000000" w:rsidRPr="00000000">
              <w:rPr>
                <w:b w:val="1"/>
                <w:bCs w:val="1"/>
                <w:rtl w:val="0"/>
              </w:rPr>
              <w:t xml:space="preserve">Respuesta actualizada</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rPr/>
            </w:pPr>
            <w:r w:rsidDel="00000000" w:rsidR="00000000" w:rsidRPr="00000000">
              <w:rPr>
                <w:rtl w:val="0"/>
              </w:rPr>
              <w:t xml:space="preserve">¿Qué tipos de fuentes públicas puede ingerir o consultar IAldea?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rPr/>
            </w:pPr>
            <w:r w:rsidDel="00000000" w:rsidR="00000000" w:rsidRPr="00000000">
              <w:rPr>
                <w:rtl w:val="0"/>
              </w:rPr>
              <w:t xml:space="preserve">Puede consultar fuentes municipales, estatales, federales, INEGI, datos abiertos, presupuestos públicos, gacetas oficiales, procedimientos administrativos, mapas, datos climáticos, anuncios oficiales y otros portales públicos autorizados. Las fuentes legales o judiciales sólo se citan como información pública, no como asesoría legal.</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rPr/>
            </w:pPr>
            <w:r w:rsidDel="00000000" w:rsidR="00000000" w:rsidRPr="00000000">
              <w:rPr>
                <w:rtl w:val="0"/>
              </w:rPr>
              <w:t xml:space="preserve">¿Qué campos mínimos debe tener cada fuente en el catálogo?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rPr/>
            </w:pPr>
            <w:r w:rsidDel="00000000" w:rsidR="00000000" w:rsidRPr="00000000">
              <w:rPr>
                <w:rtl w:val="0"/>
              </w:rPr>
              <w:t xml:space="preserve">Cada fuente debe tener: identificador único, nombre, descripción, institución emisora, URL o endpoint, tipo de fuente, parser, trust level, estado, fecha de publicación, fecha de consulta, política de refresh, reglas de privacidad, formato de cita y rol que aprobó su activación.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rPr/>
            </w:pPr>
            <w:r w:rsidDel="00000000" w:rsidR="00000000" w:rsidRPr="00000000">
              <w:rPr>
                <w:rtl w:val="0"/>
              </w:rPr>
              <w:t xml:space="preserve">¿Qué URL, identificador o endpoint debe registrarse para cada fuente?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rPr/>
            </w:pPr>
            <w:r w:rsidDel="00000000" w:rsidR="00000000" w:rsidRPr="00000000">
              <w:rPr>
                <w:rtl w:val="0"/>
              </w:rPr>
              <w:t xml:space="preserve">Debe registrarse la URL oficial, endpoint de consulta, identificador persistente, versión consultada si existe y fecha de acceso. Si la fuente cambia con frecuencia, debe registrarse también el mecanismo de actualización.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rPr/>
            </w:pPr>
            <w:r w:rsidDel="00000000" w:rsidR="00000000" w:rsidRPr="00000000">
              <w:rPr>
                <w:rtl w:val="0"/>
              </w:rPr>
              <w:t xml:space="preserve">¿Qué nivel de confianza tiene cada fuente y quién lo asigna?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rPr/>
            </w:pPr>
            <w:r w:rsidDel="00000000" w:rsidR="00000000" w:rsidRPr="00000000">
              <w:rPr>
                <w:rtl w:val="0"/>
              </w:rPr>
              <w:t xml:space="preserve">El trust level lo propone Secretaría, Coordinación, Operador de piloto o Admin técnico, pero lo valida Validadoría o el proceso de gobernanza definido. El Admin técnico no debe asignar confianza cívica por sí solo.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rPr/>
            </w:pPr>
            <w:r w:rsidDel="00000000" w:rsidR="00000000" w:rsidRPr="00000000">
              <w:rPr>
                <w:rtl w:val="0"/>
              </w:rPr>
              <w:t xml:space="preserve">¿Cómo se define si una fuente es trust 1, 2, 3, 4 o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rPr/>
            </w:pPr>
            <w:r w:rsidDel="00000000" w:rsidR="00000000" w:rsidRPr="00000000">
              <w:rPr>
                <w:rtl w:val="0"/>
              </w:rPr>
              <w:t xml:space="preserve">Trust 1: fuente pública oficial con timestamp verificable. Trust 2: documento aprobado por la comunidad. Trust 3: acta o minuta de asamblea con quórum válido. Trust 4: feedback ciudadano autorizado. Trust 5: inferencia del modelo de IA, nunca presentada como hecho confirmado.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rPr/>
            </w:pPr>
            <w:r w:rsidDel="00000000" w:rsidR="00000000" w:rsidRPr="00000000">
              <w:rPr>
                <w:rtl w:val="0"/>
              </w:rPr>
              <w:t xml:space="preserve">¿Con qué frecuencia debe actualizarse cada fuente: diario, bajo demanda o manualmente?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rPr/>
            </w:pPr>
            <w:r w:rsidDel="00000000" w:rsidR="00000000" w:rsidRPr="00000000">
              <w:rPr>
                <w:rtl w:val="0"/>
              </w:rPr>
              <w:t xml:space="preserve">Cada fuente define su política de actualización: </w:t>
            </w:r>
            <w:r w:rsidDel="00000000" w:rsidR="00000000" w:rsidRPr="00000000">
              <w:rPr>
                <w:rFonts w:ascii="Roboto Mono" w:cs="Roboto Mono" w:eastAsia="Roboto Mono" w:hAnsi="Roboto Mono"/>
                <w:color w:val="188038"/>
                <w:rtl w:val="0"/>
              </w:rPr>
              <w:t xml:space="preserve">daily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on_demand</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manual</w:t>
            </w:r>
            <w:r w:rsidDel="00000000" w:rsidR="00000000" w:rsidRPr="00000000">
              <w:rPr>
                <w:rtl w:val="0"/>
              </w:rPr>
              <w:t xml:space="preserve">. La frecuencia depende de la fuente, su relevancia operativa, su riesgo de obsolescencia y su sensibilidad.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rPr/>
            </w:pPr>
            <w:r w:rsidDel="00000000" w:rsidR="00000000" w:rsidRPr="00000000">
              <w:rPr>
                <w:rtl w:val="0"/>
              </w:rPr>
              <w:t xml:space="preserve">¿Qué parser se usa para cada fuente: PDF, HTML, CSV, API, mapa, imagen u otro?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rPr/>
            </w:pPr>
            <w:r w:rsidDel="00000000" w:rsidR="00000000" w:rsidRPr="00000000">
              <w:rPr>
                <w:rtl w:val="0"/>
              </w:rPr>
              <w:t xml:space="preserve">El catálogo debe especificar parser por fuente: PDF, HTML, CSV, API, GeoJSON, mapa, imagen, OCR u otro. El parser debe probarse antes de activar la fuente para evitar citas incorrectas o contenido mal interpretado.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rPr/>
            </w:pPr>
            <w:r w:rsidDel="00000000" w:rsidR="00000000" w:rsidRPr="00000000">
              <w:rPr>
                <w:rtl w:val="0"/>
              </w:rPr>
              <w:t xml:space="preserve">¿Qué formato de cita debe aparecer cuando esa fuente se usa en una respuesta?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9">
            <w:pPr>
              <w:rPr/>
            </w:pPr>
            <w:r w:rsidDel="00000000" w:rsidR="00000000" w:rsidRPr="00000000">
              <w:rPr>
                <w:rtl w:val="0"/>
              </w:rPr>
              <w:t xml:space="preserve">La cita debe incluir institución, título, fecha de publicación, fecha de consulta, URL o referencia, trust level, estado de fuente y, si aplica, versión o timestamp.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rPr/>
            </w:pPr>
            <w:r w:rsidDel="00000000" w:rsidR="00000000" w:rsidRPr="00000000">
              <w:rPr>
                <w:rtl w:val="0"/>
              </w:rPr>
              <w:t xml:space="preserve">¿Cómo se muestra la fecha original de publicación y la fecha en que IAldea consultó la fuente?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rPr/>
            </w:pPr>
            <w:r w:rsidDel="00000000" w:rsidR="00000000" w:rsidRPr="00000000">
              <w:rPr>
                <w:rtl w:val="0"/>
              </w:rPr>
              <w:t xml:space="preserve">La interfaz debe mostrar: “Publicado el”, “Consultado el” y, cuando aplique, “Última actualización detectada”. Esto ayuda a distinguir vigencia original de consulta reciente.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rPr/>
            </w:pPr>
            <w:r w:rsidDel="00000000" w:rsidR="00000000" w:rsidRPr="00000000">
              <w:rPr>
                <w:rtl w:val="0"/>
              </w:rPr>
              <w:t xml:space="preserve">¿Qué fuente pública puede contener información sensible o ubicaciones exactas y requiere revisión de privacidad?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rPr/>
            </w:pPr>
            <w:r w:rsidDel="00000000" w:rsidR="00000000" w:rsidRPr="00000000">
              <w:rPr>
                <w:rtl w:val="0"/>
              </w:rPr>
              <w:t xml:space="preserve">Fuentes geoespaciales, catastros, seguridad pública, salud, infraestructura crítica, padrones, mapas detallados, reportes de riesgo o documentos con datos personales requieren revisión de privacidad antes de exponerse o citarse.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rPr/>
            </w:pPr>
            <w:r w:rsidDel="00000000" w:rsidR="00000000" w:rsidRPr="00000000">
              <w:rPr>
                <w:rtl w:val="0"/>
              </w:rPr>
              <w:t xml:space="preserve">¿Quién puede proponer una fuente nueva?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rPr/>
            </w:pPr>
            <w:r w:rsidDel="00000000" w:rsidR="00000000" w:rsidRPr="00000000">
              <w:rPr>
                <w:rtl w:val="0"/>
              </w:rPr>
              <w:t xml:space="preserve">Secretaría, Coordinación, Validadoría, Operador de piloto o Admin técnico pueden proponer fuentes. Ciudadanía puede sugerir fuentes, pero no activarlas directamente. Financiadores no deben activar ni priorizar fuentes.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rPr/>
            </w:pPr>
            <w:r w:rsidDel="00000000" w:rsidR="00000000" w:rsidRPr="00000000">
              <w:rPr>
                <w:rtl w:val="0"/>
              </w:rPr>
              <w:t xml:space="preserve">¿Quién puede aprobar una fuente antes de que quede activa?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5">
            <w:pPr>
              <w:rPr/>
            </w:pPr>
            <w:r w:rsidDel="00000000" w:rsidR="00000000" w:rsidRPr="00000000">
              <w:rPr>
                <w:rtl w:val="0"/>
              </w:rPr>
              <w:t xml:space="preserve">La aprobación final corresponde a Validadoría o al proceso de gobernanza definido por la comunidad. Admin técnico puede configurar la fuente, pero no debe aprobar por sí solo su legitimidad cívica.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rPr/>
            </w:pPr>
            <w:r w:rsidDel="00000000" w:rsidR="00000000" w:rsidRPr="00000000">
              <w:rPr>
                <w:rtl w:val="0"/>
              </w:rPr>
              <w:t xml:space="preserve">¿Qué pruebas debe pasar una fuente antes de ser usada por IAldea?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rPr/>
            </w:pPr>
            <w:r w:rsidDel="00000000" w:rsidR="00000000" w:rsidRPr="00000000">
              <w:rPr>
                <w:rtl w:val="0"/>
              </w:rPr>
              <w:t xml:space="preserve">Debe pasar pruebas de disponibilidad, integridad, trazabilidad, parsing correcto, actualización, citación, privacidad, visibilidad por rol y detección de datos sensibles. También debe revisarse si contradice fuentes existentes.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rPr/>
            </w:pPr>
            <w:r w:rsidDel="00000000" w:rsidR="00000000" w:rsidRPr="00000000">
              <w:rPr>
                <w:rtl w:val="0"/>
              </w:rPr>
              <w:t xml:space="preserve">¿Qué estados puede tener una fuente?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rPr/>
            </w:pPr>
            <w:r w:rsidDel="00000000" w:rsidR="00000000" w:rsidRPr="00000000">
              <w:rPr>
                <w:rtl w:val="0"/>
              </w:rPr>
              <w:t xml:space="preserve">Una fuente puede estar: subida, pendiente de validación, activa, obsoleta, contradictoria, comprometida, rechazada o archivada. Sólo las fuentes activas y autorizadas pueden usarse como base factual sin advertencia.</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rPr/>
            </w:pPr>
            <w:r w:rsidDel="00000000" w:rsidR="00000000" w:rsidRPr="00000000">
              <w:rPr>
                <w:rtl w:val="0"/>
              </w:rPr>
              <w:t xml:space="preserve">¿Cómo debe verse una fuente pública en la interfaz para que cualquier rol entienda su origen, confianza, estado y vigencia?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rPr/>
            </w:pPr>
            <w:r w:rsidDel="00000000" w:rsidR="00000000" w:rsidRPr="00000000">
              <w:rPr>
                <w:rtl w:val="0"/>
              </w:rPr>
              <w:t xml:space="preserve">Debe mostrar: nombre, institución, tipo de fuente, trust level, estado, fecha de publicación, fecha de consulta, última actualización, visibilidad, quién la validó y si puede usarse como fuente activa.</w:t>
            </w:r>
          </w:p>
        </w:tc>
      </w:tr>
    </w:tbl>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tbl>
      <w:tblPr>
        <w:tblStyle w:val="Table28"/>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3260"/>
        <w:gridCol w:w="5540"/>
        <w:tblGridChange w:id="0">
          <w:tblGrid>
            <w:gridCol w:w="470"/>
            <w:gridCol w:w="3260"/>
            <w:gridCol w:w="5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jc w:val="center"/>
              <w:rPr/>
            </w:pPr>
            <w:r w:rsidDel="00000000" w:rsidR="00000000" w:rsidRPr="00000000">
              <w:rPr>
                <w:b w:val="1"/>
                <w:bCs w:val="1"/>
                <w:rtl w:val="0"/>
              </w:rPr>
              <w:t xml:space="preserve">Pregunta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jc w:val="center"/>
              <w:rPr/>
            </w:pPr>
            <w:r w:rsidDel="00000000" w:rsidR="00000000" w:rsidRPr="00000000">
              <w:rPr>
                <w:b w:val="1"/>
                <w:bCs w:val="1"/>
                <w:rtl w:val="0"/>
              </w:rPr>
              <w:t xml:space="preserve">Respuesta actualizada</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rPr/>
            </w:pPr>
            <w:r w:rsidDel="00000000" w:rsidR="00000000" w:rsidRPr="00000000">
              <w:rPr>
                <w:rtl w:val="0"/>
              </w:rPr>
              <w:t xml:space="preserve">¿Cuál es el orden canónico de confianza entre fuentes?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rPr/>
            </w:pPr>
            <w:r w:rsidDel="00000000" w:rsidR="00000000" w:rsidRPr="00000000">
              <w:rPr>
                <w:rtl w:val="0"/>
              </w:rPr>
              <w:t xml:space="preserve">El orden es: Trust 1 fuentes públicas oficiales con timestamp verificable, Trust 2 documentos aprobados por la comunidad, Trust 3 actas o minutas de asamblea con quórum válido, Trust 4 feedback ciudadano autorizado, Trust 5 inferencia del modelo de IA.</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rPr/>
            </w:pPr>
            <w:r w:rsidDel="00000000" w:rsidR="00000000" w:rsidRPr="00000000">
              <w:rPr>
                <w:rtl w:val="0"/>
              </w:rPr>
              <w:t xml:space="preserve">¿Qué significa exactamente trust 1, trust 2, trust 3, trust 4 y trust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rPr/>
            </w:pPr>
            <w:r w:rsidDel="00000000" w:rsidR="00000000" w:rsidRPr="00000000">
              <w:rPr>
                <w:rtl w:val="0"/>
              </w:rPr>
              <w:t xml:space="preserve">Trust 1 es máxima confianza documental pública. Trust 2 es documentación comunitaria aprobada. Trust 3 es registro formal de asamblea o minuta con quórum. Trust 4 es aporte ciudadano autorizado, útil para patrones, no para hechos definitivos. Trust 5 es inferencia IA y siempre debe marcarse como inferencia.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rPr/>
            </w:pPr>
            <w:r w:rsidDel="00000000" w:rsidR="00000000" w:rsidRPr="00000000">
              <w:rPr>
                <w:rtl w:val="0"/>
              </w:rPr>
              <w:t xml:space="preserve">¿Qué tipo de fuente nunca debe presentarse como hecho confirmado?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rPr/>
            </w:pPr>
            <w:r w:rsidDel="00000000" w:rsidR="00000000" w:rsidRPr="00000000">
              <w:rPr>
                <w:rtl w:val="0"/>
              </w:rPr>
              <w:t xml:space="preserve">Las inferencias del modelo, fuentes sin validación, fuentes pendientes, fuentes comprometidas y feedback ciudadano individual no deben presentarse como hechos confirmados. Sólo pueden mostrarse con atribución, advertencia o como contexto.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rPr/>
            </w:pPr>
            <w:r w:rsidDel="00000000" w:rsidR="00000000" w:rsidRPr="00000000">
              <w:rPr>
                <w:rtl w:val="0"/>
              </w:rPr>
              <w:t xml:space="preserve">¿Qué hace IAldea cuando una fuente pública oficial contradice un acta comunitaria?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rPr/>
            </w:pPr>
            <w:r w:rsidDel="00000000" w:rsidR="00000000" w:rsidRPr="00000000">
              <w:rPr>
                <w:rtl w:val="0"/>
              </w:rPr>
              <w:t xml:space="preserve">IAldea prioriza la fuente pública oficial si tiene timestamp verificable, pero debe mostrar que existe contradicción con el acta comunitaria cuando sea relevante. No debe ocultar la contradicción ni usarla para decidir por la comunidad.</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rPr/>
            </w:pPr>
            <w:r w:rsidDel="00000000" w:rsidR="00000000" w:rsidRPr="00000000">
              <w:rPr>
                <w:rtl w:val="0"/>
              </w:rPr>
              <w:t xml:space="preserve">¿Qué hace IAldea cuando dos fuentes del mismo nivel de confianza se contradicen?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rPr/>
            </w:pPr>
            <w:r w:rsidDel="00000000" w:rsidR="00000000" w:rsidRPr="00000000">
              <w:rPr>
                <w:rtl w:val="0"/>
              </w:rPr>
              <w:t xml:space="preserve">El agente Auditor detecta la contradicción automáticamente y la respuesta debe mostrar ambas fuentes con atribución, fecha, estado y trust level. Si el conflicto afecta una decisión, debe enviarse a revisión por Validadoría o por el proceso de gobernanza definido.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rPr/>
            </w:pPr>
            <w:r w:rsidDel="00000000" w:rsidR="00000000" w:rsidRPr="00000000">
              <w:rPr>
                <w:rtl w:val="0"/>
              </w:rPr>
              <w:t xml:space="preserve">¿Qué hace IAldea cuando una fuente más reciente, pero de menor confianza, contradice una fuente más antigua, pero de mayor confianza?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rPr/>
            </w:pPr>
            <w:r w:rsidDel="00000000" w:rsidR="00000000" w:rsidRPr="00000000">
              <w:rPr>
                <w:rtl w:val="0"/>
              </w:rPr>
              <w:t xml:space="preserve">Por defecto prevalece la fuente de mayor trust. La fuente más reciente de menor trust puede mostrarse como actualización posible, pero no reemplaza automáticamente a la fuente principal sin evidencia de actualización oficial o validación humana.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rPr/>
            </w:pPr>
            <w:r w:rsidDel="00000000" w:rsidR="00000000" w:rsidRPr="00000000">
              <w:rPr>
                <w:rtl w:val="0"/>
              </w:rPr>
              <w:t xml:space="preserve">¿Cuándo una fuente más reciente puede superar a una fuente de mayor trust?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rPr/>
            </w:pPr>
            <w:r w:rsidDel="00000000" w:rsidR="00000000" w:rsidRPr="00000000">
              <w:rPr>
                <w:rtl w:val="0"/>
              </w:rPr>
              <w:t xml:space="preserve">Sólo cuando exista evidencia verificable de corrección, reemplazo, actualización oficial o validación explícita por Validadoría o gobernanza. La recencia por sí sola no basta.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rPr/>
            </w:pPr>
            <w:r w:rsidDel="00000000" w:rsidR="00000000" w:rsidRPr="00000000">
              <w:rPr>
                <w:rtl w:val="0"/>
              </w:rPr>
              <w:t xml:space="preserve">¿Cómo se marca una fuente como obsoleta?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rPr/>
            </w:pPr>
            <w:r w:rsidDel="00000000" w:rsidR="00000000" w:rsidRPr="00000000">
              <w:rPr>
                <w:rtl w:val="0"/>
              </w:rPr>
              <w:t xml:space="preserve">Validadoría o el proceso definido marca una fuente como obsoleta cuando existe una versión más reciente, perdió vigencia, la institución dejó de mantenerla o su contenido ya no representa el estado actual. Puede conservarse como antecedente histórico.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rPr/>
            </w:pPr>
            <w:r w:rsidDel="00000000" w:rsidR="00000000" w:rsidRPr="00000000">
              <w:rPr>
                <w:rtl w:val="0"/>
              </w:rPr>
              <w:t xml:space="preserve">¿Cómo se marca una fuente como comprometida o no confiable?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rPr/>
            </w:pPr>
            <w:r w:rsidDel="00000000" w:rsidR="00000000" w:rsidRPr="00000000">
              <w:rPr>
                <w:rtl w:val="0"/>
              </w:rPr>
              <w:t xml:space="preserve">Se marca como comprometida cuando hay señales verificadas de alteración, manipulación, pérdida de integridad, origen dudoso, contradicciones críticas no resueltas o falla de autenticidad. Una fuente comprometida no debe usarse como base factual.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rPr/>
            </w:pPr>
            <w:r w:rsidDel="00000000" w:rsidR="00000000" w:rsidRPr="00000000">
              <w:rPr>
                <w:rtl w:val="0"/>
              </w:rPr>
              <w:t xml:space="preserve">¿Qué debe hacer IAldea si sólo tiene una inferencia del modelo y ninguna fuente verificable?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1">
            <w:pPr>
              <w:rPr/>
            </w:pPr>
            <w:r w:rsidDel="00000000" w:rsidR="00000000" w:rsidRPr="00000000">
              <w:rPr>
                <w:rtl w:val="0"/>
              </w:rPr>
              <w:t xml:space="preserve">Debe decir que no tiene fuente verificable y no puede responder como hecho. Puede ofrecer una inferencia claramente etiquetada como </w:t>
            </w:r>
            <w:r w:rsidDel="00000000" w:rsidR="00000000" w:rsidRPr="00000000">
              <w:rPr>
                <w:rFonts w:ascii="Roboto Mono" w:cs="Roboto Mono" w:eastAsia="Roboto Mono" w:hAnsi="Roboto Mono"/>
                <w:color w:val="188038"/>
                <w:rtl w:val="0"/>
              </w:rPr>
              <w:t xml:space="preserve">[INFERENCIA]</w:t>
            </w:r>
            <w:r w:rsidDel="00000000" w:rsidR="00000000" w:rsidRPr="00000000">
              <w:rPr>
                <w:rtl w:val="0"/>
              </w:rPr>
              <w:t xml:space="preserve">, o sugerir dónde buscar información confiable.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rPr/>
            </w:pPr>
            <w:r w:rsidDel="00000000" w:rsidR="00000000" w:rsidRPr="00000000">
              <w:rPr>
                <w:rtl w:val="0"/>
              </w:rPr>
              <w:t xml:space="preserve">¿Cuándo debe IAldea negarse a responder por falta de fuente suficiente?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rPr/>
            </w:pPr>
            <w:r w:rsidDel="00000000" w:rsidR="00000000" w:rsidRPr="00000000">
              <w:rPr>
                <w:rtl w:val="0"/>
              </w:rPr>
              <w:t xml:space="preserve">Debe negarse a dar una conclusión cuando no existan fuentes mínimamente confiables, cuando la información disponible sea contradictoria de forma crítica, cuando la respuesta pueda afectar derechos, seguridad, presupuesto, salud, legalidad o decisiones comunitarias sensibles.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rPr/>
            </w:pPr>
            <w:r w:rsidDel="00000000" w:rsidR="00000000" w:rsidRPr="00000000">
              <w:rPr>
                <w:rtl w:val="0"/>
              </w:rPr>
              <w:t xml:space="preserve">¿Cuándo debe IAldea presentar ambas fuentes con atribución en lugar de escoger una?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7">
            <w:pPr>
              <w:rPr/>
            </w:pPr>
            <w:r w:rsidDel="00000000" w:rsidR="00000000" w:rsidRPr="00000000">
              <w:rPr>
                <w:rtl w:val="0"/>
              </w:rPr>
              <w:t xml:space="preserve">Cuando dos fuentes sean relevantes, tengan validez comparable, el conflicto no pueda resolverse automáticamente o sea importante que la comunidad vea la diferencia. Debe mostrar ambas con origen, fecha, estado, trust level y necesidad de revisión humana si aplica.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8">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rPr/>
            </w:pPr>
            <w:r w:rsidDel="00000000" w:rsidR="00000000" w:rsidRPr="00000000">
              <w:rPr>
                <w:rtl w:val="0"/>
              </w:rPr>
              <w:t xml:space="preserve">¿Cómo se muestra al usuario que existen contradicciones entre fuentes?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rPr/>
            </w:pPr>
            <w:r w:rsidDel="00000000" w:rsidR="00000000" w:rsidRPr="00000000">
              <w:rPr>
                <w:rtl w:val="0"/>
              </w:rPr>
              <w:t xml:space="preserve">La interfaz debe mostrar una alerta clara: “Fuentes contradictorias”. Después debe presentar cada fuente, qué afirma, fecha, trust level, estado y por qué no se puede dar una conclusión confirmada.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B">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rPr/>
            </w:pPr>
            <w:r w:rsidDel="00000000" w:rsidR="00000000" w:rsidRPr="00000000">
              <w:rPr>
                <w:rtl w:val="0"/>
              </w:rPr>
              <w:t xml:space="preserve">¿Cómo evita IAldea que una fuente confidencial sea usada en una respuesta visible para un rol no autorizado?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rPr/>
            </w:pPr>
            <w:r w:rsidDel="00000000" w:rsidR="00000000" w:rsidRPr="00000000">
              <w:rPr>
                <w:rtl w:val="0"/>
              </w:rPr>
              <w:t xml:space="preserve">El agente Auditor aplica reglas automáticas de acceso: verifica rol, comunidad, privacy_mode, source_visibility y permisos antes de generar la respuesta. Si la fuente no es visible para ese rol, no se usa ni se menciona de forma que revele su existencia.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rPr/>
            </w:pPr>
            <w:r w:rsidDel="00000000" w:rsidR="00000000" w:rsidRPr="00000000">
              <w:rPr>
                <w:rtl w:val="0"/>
              </w:rPr>
              <w:t xml:space="preserve">¿Qué mensaje debe mostrar IAldea cuando no puede resolver una contradicción sin revisión humana?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rPr/>
            </w:pPr>
            <w:r w:rsidDel="00000000" w:rsidR="00000000" w:rsidRPr="00000000">
              <w:rPr>
                <w:rtl w:val="0"/>
              </w:rPr>
              <w:t xml:space="preserve">“Encontré fuentes verificables que se contradicen sobre este tema. No puedo presentar una conclusión confirmada sin revisión humana. Puedo mostrar ambas fuentes con su origen, fecha y nivel de confianza.”</w:t>
            </w:r>
          </w:p>
        </w:tc>
      </w:tr>
    </w:tbl>
    <w:p w:rsidR="00000000" w:rsidDel="00000000" w:rsidP="00000000" w:rsidRDefault="00000000" w:rsidRPr="00000000" w14:paraId="000003B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