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86D3" w14:textId="77777777" w:rsidR="00C477A0" w:rsidRDefault="00000000">
      <w:r>
        <w:t>Code Battle - Admin and Participant Guide</w:t>
      </w:r>
    </w:p>
    <w:p w14:paraId="0D6117BC" w14:textId="77777777" w:rsidR="00C477A0" w:rsidRDefault="00000000">
      <w:pPr>
        <w:pStyle w:val="Heading1"/>
      </w:pPr>
      <w:r>
        <w:t>Admin login</w:t>
      </w:r>
    </w:p>
    <w:p w14:paraId="60D83AEC" w14:textId="50E1EEA6" w:rsidR="00C477A0" w:rsidRDefault="00000000">
      <w:r>
        <w:t xml:space="preserve">Open </w:t>
      </w:r>
      <w:r w:rsidR="00031DBB" w:rsidRPr="00031DBB">
        <w:t>https://code-battle-one-livid.vercel.app</w:t>
      </w:r>
      <w:r>
        <w:t xml:space="preserve">/admin and enter the ADMIN_PASSWORD configured </w:t>
      </w:r>
      <w:proofErr w:type="gramStart"/>
      <w:r>
        <w:t>in .env</w:t>
      </w:r>
      <w:proofErr w:type="gramEnd"/>
      <w:r>
        <w:t>.</w:t>
      </w:r>
    </w:p>
    <w:p w14:paraId="62594F57" w14:textId="77777777" w:rsidR="00C477A0" w:rsidRDefault="00000000">
      <w:pPr>
        <w:jc w:val="center"/>
      </w:pPr>
      <w:r>
        <w:rPr>
          <w:noProof/>
        </w:rPr>
        <w:drawing>
          <wp:inline distT="0" distB="0" distL="0" distR="0" wp14:anchorId="33CF54C0" wp14:editId="33F32A1C">
            <wp:extent cx="5800000" cy="3300000"/>
            <wp:effectExtent l="0" t="0" r="0" b="0"/>
            <wp:docPr id="1" name="Admin-0-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0-logi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B41E" w14:textId="77777777" w:rsidR="00C477A0" w:rsidRDefault="00000000">
      <w:r>
        <w:t>Figure 1. Admin portal login.</w:t>
      </w:r>
    </w:p>
    <w:p w14:paraId="681BB1DF" w14:textId="77777777" w:rsidR="00C477A0" w:rsidRDefault="00000000">
      <w:pPr>
        <w:pStyle w:val="Heading1"/>
      </w:pPr>
      <w:r>
        <w:t>Admin dashboard and participants</w:t>
      </w:r>
    </w:p>
    <w:p w14:paraId="0983A317" w14:textId="77777777" w:rsidR="00C477A0" w:rsidRDefault="00000000">
      <w:r>
        <w:t>The dashboard provides round controls, the leaderboard, the Participants section, and per-participant Audit, Disqualify/Reinstate, and Remove actions.</w:t>
      </w:r>
    </w:p>
    <w:p w14:paraId="1A144C20" w14:textId="77777777" w:rsidR="00C477A0" w:rsidRDefault="00000000">
      <w:pPr>
        <w:jc w:val="center"/>
      </w:pPr>
      <w:r>
        <w:rPr>
          <w:noProof/>
        </w:rPr>
        <w:drawing>
          <wp:inline distT="0" distB="0" distL="0" distR="0" wp14:anchorId="12A33E47" wp14:editId="1B98F5EC">
            <wp:extent cx="5800000" cy="3300000"/>
            <wp:effectExtent l="0" t="0" r="0" b="0"/>
            <wp:docPr id="2" name="Admin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25E5" w14:textId="77777777" w:rsidR="00C477A0" w:rsidRDefault="00000000">
      <w:r>
        <w:t>Figure 2. Dashboard overview and participant controls.</w:t>
      </w:r>
    </w:p>
    <w:p w14:paraId="34EF737F" w14:textId="77777777" w:rsidR="00C477A0" w:rsidRDefault="00000000">
      <w:pPr>
        <w:pStyle w:val="Heading1"/>
      </w:pPr>
      <w:r>
        <w:lastRenderedPageBreak/>
        <w:t>Participant entry</w:t>
      </w:r>
    </w:p>
    <w:p w14:paraId="612E968B" w14:textId="77777777" w:rsidR="00C477A0" w:rsidRDefault="00000000">
      <w:r>
        <w:t>Participants enter their access code, review the contest rules, and acknowledge fair-competition requirements.</w:t>
      </w:r>
    </w:p>
    <w:p w14:paraId="5352304E" w14:textId="77777777" w:rsidR="00C477A0" w:rsidRDefault="00000000">
      <w:pPr>
        <w:jc w:val="center"/>
      </w:pPr>
      <w:r>
        <w:rPr>
          <w:noProof/>
        </w:rPr>
        <w:drawing>
          <wp:inline distT="0" distB="0" distL="0" distR="0" wp14:anchorId="561F2730" wp14:editId="042F4F15">
            <wp:extent cx="5800000" cy="3300000"/>
            <wp:effectExtent l="0" t="0" r="0" b="0"/>
            <wp:docPr id="3" name="Participants-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cipants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A10" w14:textId="77777777" w:rsidR="00C477A0" w:rsidRDefault="00000000">
      <w:r>
        <w:t>Figure 3. Participant login and rules acknowledgement.</w:t>
      </w:r>
    </w:p>
    <w:p w14:paraId="02D2C69B" w14:textId="77777777" w:rsidR="00C477A0" w:rsidRDefault="00000000">
      <w:pPr>
        <w:pStyle w:val="Heading1"/>
      </w:pPr>
      <w:r>
        <w:t>Round 2 grading</w:t>
      </w:r>
    </w:p>
    <w:p w14:paraId="6B19E406" w14:textId="77777777" w:rsidR="00C477A0" w:rsidRDefault="00000000">
      <w:r>
        <w:t xml:space="preserve">The table uses Bug Identify /10 so the label fits cleanly. The internal field remains </w:t>
      </w:r>
      <w:proofErr w:type="spellStart"/>
      <w:r>
        <w:t>bugIdentification</w:t>
      </w:r>
      <w:proofErr w:type="spellEnd"/>
      <w:r>
        <w:t xml:space="preserve"> and CSV export remains Bug Identification/10.</w:t>
      </w:r>
    </w:p>
    <w:p w14:paraId="5B4DB177" w14:textId="77777777" w:rsidR="00C477A0" w:rsidRDefault="00000000">
      <w:pPr>
        <w:jc w:val="center"/>
      </w:pPr>
      <w:r>
        <w:rPr>
          <w:noProof/>
        </w:rPr>
        <w:drawing>
          <wp:inline distT="0" distB="0" distL="0" distR="0" wp14:anchorId="25F988A9" wp14:editId="70FC7F6D">
            <wp:extent cx="5800000" cy="3300000"/>
            <wp:effectExtent l="0" t="0" r="0" b="0"/>
            <wp:docPr id="4" name="Admin-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19BE" w14:textId="77777777" w:rsidR="00C477A0" w:rsidRDefault="00000000">
      <w:r>
        <w:t>Figure 4. Round 2 grading, review, and save controls.</w:t>
      </w:r>
    </w:p>
    <w:p w14:paraId="224E5D00" w14:textId="77777777" w:rsidR="00C477A0" w:rsidRDefault="00000000">
      <w:pPr>
        <w:pStyle w:val="Heading1"/>
      </w:pPr>
      <w:r>
        <w:t>Participant management</w:t>
      </w:r>
    </w:p>
    <w:p w14:paraId="33528DB6" w14:textId="77777777" w:rsidR="00C477A0" w:rsidRDefault="00000000">
      <w:r>
        <w:lastRenderedPageBreak/>
        <w:t xml:space="preserve">Add a participant by entering a name and selecting Add. Use Audit to view events. Use Disqualify with a reason, or </w:t>
      </w:r>
      <w:proofErr w:type="gramStart"/>
      <w:r>
        <w:t>Reinstate</w:t>
      </w:r>
      <w:proofErr w:type="gramEnd"/>
      <w:r>
        <w:t xml:space="preserve"> when appropriate.</w:t>
      </w:r>
    </w:p>
    <w:p w14:paraId="01134840" w14:textId="77777777" w:rsidR="00C477A0" w:rsidRDefault="00000000">
      <w:pPr>
        <w:pStyle w:val="Heading1"/>
      </w:pPr>
      <w:r>
        <w:t>Remove one participant</w:t>
      </w:r>
    </w:p>
    <w:p w14:paraId="5BC77D84" w14:textId="77777777" w:rsidR="00C477A0" w:rsidRDefault="00000000">
      <w:r>
        <w:t>Select Remove beside the participant. Confirm: Remove &lt;participant name&gt; permanently? This deletes their submissions, scores, answers, and audit history. Removal affects only that participant and is disabled while any round is active.</w:t>
      </w:r>
    </w:p>
    <w:p w14:paraId="0F2708A0" w14:textId="77777777" w:rsidR="00C477A0" w:rsidRDefault="00000000">
      <w:pPr>
        <w:pStyle w:val="Heading1"/>
      </w:pPr>
      <w:r>
        <w:t>Replacement workflow</w:t>
      </w:r>
    </w:p>
    <w:p w14:paraId="67828EA1" w14:textId="77777777" w:rsidR="00C477A0" w:rsidRDefault="00000000">
      <w:r>
        <w:t>Stop active rounds, remove the old participant, confirm the deletion, add the replacement, share the new access code securely, and start the appropriate round.</w:t>
      </w:r>
    </w:p>
    <w:p w14:paraId="16A6B2A6" w14:textId="77777777" w:rsidR="00C477A0" w:rsidRDefault="00000000">
      <w:pPr>
        <w:pStyle w:val="Heading1"/>
      </w:pPr>
      <w:r>
        <w:t>Safety notes</w:t>
      </w:r>
    </w:p>
    <w:p w14:paraId="14203CF6" w14:textId="77777777" w:rsidR="00C477A0" w:rsidRDefault="00000000">
      <w:r>
        <w:t>Removal is permanent. Keep access codes, admin passwords, cookies, database URLs, and environment variables private. Blur access codes before sharing screenshots.</w:t>
      </w:r>
    </w:p>
    <w:sectPr w:rsidR="00C477A0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7A0"/>
    <w:rsid w:val="00031DBB"/>
    <w:rsid w:val="00693E5C"/>
    <w:rsid w:val="00C4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A565"/>
  <w15:docId w15:val="{C896ADD5-3619-4EF2-AF19-7563D22D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Arivazhagan G</cp:lastModifiedBy>
  <cp:revision>2</cp:revision>
  <dcterms:created xsi:type="dcterms:W3CDTF">2026-09-14T04:04:00Z</dcterms:created>
  <dcterms:modified xsi:type="dcterms:W3CDTF">2026-09-14T04:08:00Z</dcterms:modified>
</cp:coreProperties>
</file>