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120"/>
      </w:pPr>
      <w:r>
        <w:rPr>
          <w:rFonts w:ascii="Calibri" w:hAnsi="Calibri"/>
          <w:b/>
          <w:color w:val="0B2545"/>
          <w:sz w:val="48"/>
        </w:rPr>
        <w:t>RIDER BOOKING APPLICATION</w:t>
      </w:r>
    </w:p>
    <w:p>
      <w:pPr>
        <w:spacing w:after="440"/>
      </w:pPr>
      <w:r>
        <w:rPr>
          <w:rFonts w:ascii="Calibri" w:hAnsi="Calibri"/>
          <w:b w:val="0"/>
          <w:color w:val="2E74B5"/>
          <w:sz w:val="30"/>
        </w:rPr>
        <w:t>Complete API, Postman Test, Flow, and Database Reference</w:t>
      </w:r>
    </w:p>
    <w:p>
      <w:pPr>
        <w:spacing w:before="0" w:after="320" w:line="283" w:lineRule="auto"/>
      </w:pPr>
      <w:r>
        <w:rPr>
          <w:rFonts w:ascii="Calibri" w:hAnsi="Calibri"/>
          <w:b w:val="0"/>
          <w:sz w:val="22"/>
        </w:rPr>
        <w:t>Scope: all currently mapped HTTP endpoints, WebSocket behavior, rider KYC/bank details, rider history, ride lifecycle, invoices, and PostgreSQL tables.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76"/>
        <w:gridCol w:w="6840"/>
      </w:tblGrid>
      <w:tr>
        <w:trPr>
          <w:tblHeader w:val="true"/>
        </w:trPr>
        <w:tc>
          <w:tcPr>
            <w:tcW w:type="dxa" w:w="237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Decision</w:t>
            </w:r>
          </w:p>
        </w:tc>
        <w:tc>
          <w:tcPr>
            <w:tcW w:type="dxa" w:w="684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Implemented behavior</w:t>
            </w:r>
          </w:p>
        </w:tc>
      </w:tr>
      <w:tr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Ride-start OTP</w:t>
            </w:r>
          </w:p>
        </w:tc>
        <w:tc>
          <w:tcPr>
            <w:tcW w:type="dxa" w:w="68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No clock-based expiry. It works only for the assigned rider while the ride remains ACCEPTED.</w:t>
            </w:r>
          </w:p>
        </w:tc>
      </w:tr>
      <w:tr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 matching</w:t>
            </w:r>
          </w:p>
        </w:tc>
        <w:tc>
          <w:tcPr>
            <w:tcW w:type="dxa" w:w="68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Returns all AVAILABLE riders whose saved location is newer than 10 minutes and within 10 km.</w:t>
            </w:r>
          </w:p>
        </w:tc>
      </w:tr>
      <w:tr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 verification</w:t>
            </w:r>
          </w:p>
        </w:tc>
        <w:tc>
          <w:tcPr>
            <w:tcW w:type="dxa" w:w="68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One verification record per rider. Each save resets verified to false; PATCH can set the boolean to true.</w:t>
            </w:r>
          </w:p>
        </w:tc>
      </w:tr>
      <w:tr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Invoice creation</w:t>
            </w:r>
          </w:p>
        </w:tc>
        <w:tc>
          <w:tcPr>
            <w:tcW w:type="dxa" w:w="68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 successful end of a STARTED ride creates one PENDING invoice automatically.</w:t>
            </w:r>
          </w:p>
        </w:tc>
      </w:tr>
    </w:tbl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How to use this guide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Set the Postman variables shown in section 1, then run the test order before testing individual endpoints.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Every endpoint has a real request shape: JSON, URL query parameters, form-data, or an HTML page request. Do not send JSON to a query/form endpoint.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Use the companion SQL setup file for a clean PostgreSQL schema. Do not run the entire setup script on a Flyway-managed database.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KYC and bank fields are highly sensitive. Restrict these APIs to authorized staff and use masking/encryption before a production deployment.</w:t>
      </w:r>
    </w:p>
    <w:p>
      <w:pPr>
        <w:keepNext/>
        <w:pageBreakBefore/>
        <w:spacing w:before="320" w:after="140"/>
      </w:pPr>
      <w:r>
        <w:rPr>
          <w:rFonts w:ascii="Calibri" w:hAnsi="Calibri"/>
          <w:b/>
          <w:color w:val="2E74B5"/>
          <w:sz w:val="32"/>
        </w:rPr>
        <w:t>1. Test setup and authentication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Base URL: http://localhost:8088. Use Postman environment variables so the same tests work across environments.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376"/>
        <w:gridCol w:w="5040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Variable</w:t>
            </w:r>
          </w:p>
        </w:tc>
        <w:tc>
          <w:tcPr>
            <w:tcW w:type="dxa" w:w="237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Example</w:t>
            </w:r>
          </w:p>
        </w:tc>
        <w:tc>
          <w:tcPr>
            <w:tcW w:type="dxa" w:w="504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How it is obtained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baseUrl</w:t>
            </w:r>
          </w:p>
        </w:tc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http://localhost:8088</w:t>
            </w:r>
          </w:p>
        </w:tc>
        <w:tc>
          <w:tcPr>
            <w:tcW w:type="dxa" w:w="50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Set manually.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username</w:t>
            </w:r>
          </w:p>
        </w:tc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testuser01</w:t>
            </w:r>
          </w:p>
        </w:tc>
        <w:tc>
          <w:tcPr>
            <w:tcW w:type="dxa" w:w="50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Created through POST /register or pre-existing in USERS.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eyJ...</w:t>
            </w:r>
          </w:p>
        </w:tc>
        <w:tc>
          <w:tcPr>
            <w:tcW w:type="dxa" w:w="50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For development, GET /sendJWT?username={{username}}; for a normal login flow, permit /login in security configuration first.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adminId</w:t>
            </w:r>
          </w:p>
        </w:tc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50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Existing USERS.ID used in POST /ride/request.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riderId</w:t>
            </w:r>
          </w:p>
        </w:tc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50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Returned by POST /rider.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rideId</w:t>
            </w:r>
          </w:p>
        </w:tc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type="dxa" w:w="50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Returned in the POST /ride/request response text.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rideOtp</w:t>
            </w:r>
          </w:p>
        </w:tc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1234</w:t>
            </w:r>
          </w:p>
        </w:tc>
        <w:tc>
          <w:tcPr>
            <w:tcW w:type="dxa" w:w="50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Delivered to the accepted rider via the RIDE_ACCEPTED WebSocket event or read from the database only in a test environment.</w:t>
            </w:r>
          </w:p>
        </w:tc>
      </w:tr>
      <w:tr>
        <w:tc>
          <w:tcPr>
            <w:tcW w:type="dxa" w:w="180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verificationToken</w:t>
            </w:r>
          </w:p>
        </w:tc>
        <w:tc>
          <w:tcPr>
            <w:tcW w:type="dxa" w:w="23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123456</w:t>
            </w:r>
          </w:p>
        </w:tc>
        <w:tc>
          <w:tcPr>
            <w:tcW w:type="dxa" w:w="50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Email/OTP token generated by registration or verification flow.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Authentication rules as currently implemented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Public: /register/**, /otp/**, /demo, /error, and /sendJWT.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Bearer JWT required: /login, /api/auth/validate, /api/fare/**, /rider/**, and /ride/**.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Important: /login is protected by the current security configuration, so an anonymous login request receives 403. Add /login to the permit list before treating it as a standard login API.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Important: /sendJWT is public and can issue a token for any supplied username. It is useful for local testing only and must be restricted before deployment.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Common Postman headers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Suggested end-to-end test order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5976"/>
        <w:gridCol w:w="2448"/>
      </w:tblGrid>
      <w:tr>
        <w:trPr>
          <w:tblHeader w:val="true"/>
        </w:trPr>
        <w:tc>
          <w:tcPr>
            <w:tcW w:type="dxa" w:w="79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Step</w:t>
            </w:r>
          </w:p>
        </w:tc>
        <w:tc>
          <w:tcPr>
            <w:tcW w:type="dxa" w:w="597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Action</w:t>
            </w:r>
          </w:p>
        </w:tc>
        <w:tc>
          <w:tcPr>
            <w:tcW w:type="dxa" w:w="244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Variables produced</w:t>
            </w:r>
          </w:p>
        </w:tc>
      </w:tr>
      <w:tr>
        <w:tc>
          <w:tcPr>
            <w:tcW w:type="dxa" w:w="7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59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Create or identify an enabled application user; obtain a development JWT.</w:t>
            </w:r>
          </w:p>
        </w:tc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username, adminId, jwt</w:t>
            </w:r>
          </w:p>
        </w:tc>
      </w:tr>
      <w:tr>
        <w:tc>
          <w:tcPr>
            <w:tcW w:type="dxa" w:w="7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type="dxa" w:w="59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Create a rider, then create its verification details and save a fresh location.</w:t>
            </w:r>
          </w:p>
        </w:tc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riderId</w:t>
            </w:r>
          </w:p>
        </w:tc>
      </w:tr>
      <w:tr>
        <w:tc>
          <w:tcPr>
            <w:tcW w:type="dxa" w:w="7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type="dxa" w:w="59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Verify rider matching with GET /rider/nearby.</w:t>
            </w:r>
          </w:p>
        </w:tc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riderId</w:t>
            </w:r>
          </w:p>
        </w:tc>
      </w:tr>
      <w:tr>
        <w:tc>
          <w:tcPr>
            <w:tcW w:type="dxa" w:w="7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type="dxa" w:w="59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Request a ride, accept it, obtain the ride OTP, and start it.</w:t>
            </w:r>
          </w:p>
        </w:tc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rideId, rideOtp</w:t>
            </w:r>
          </w:p>
        </w:tc>
      </w:tr>
      <w:tr>
        <w:tc>
          <w:tcPr>
            <w:tcW w:type="dxa" w:w="79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597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End the ride, check rider history, and query the generated invoice in PostgreSQL.</w:t>
            </w:r>
          </w:p>
        </w:tc>
        <w:tc>
          <w:tcPr>
            <w:tcW w:type="dxa" w:w="244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completed ride data</w:t>
            </w:r>
          </w:p>
        </w:tc>
      </w:tr>
    </w:tbl>
    <w:p>
      <w:pPr>
        <w:keepNext/>
        <w:pageBreakBefore/>
        <w:spacing w:before="320" w:after="140"/>
      </w:pPr>
      <w:r>
        <w:rPr>
          <w:rFonts w:ascii="Calibri" w:hAnsi="Calibri"/>
          <w:b/>
          <w:color w:val="2E74B5"/>
          <w:sz w:val="32"/>
        </w:rPr>
        <w:t>2. Complete HTTP endpoint inventory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The application exposes 26 controller endpoints. The detailed Postman-ready tests follow in sections 3–7.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Account and session endpoints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3240"/>
        <w:gridCol w:w="1584"/>
        <w:gridCol w:w="3456"/>
      </w:tblGrid>
      <w:tr>
        <w:trPr>
          <w:tblHeader w:val="true"/>
        </w:trPr>
        <w:tc>
          <w:tcPr>
            <w:tcW w:type="dxa" w:w="93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Method</w:t>
            </w:r>
          </w:p>
        </w:tc>
        <w:tc>
          <w:tcPr>
            <w:tcW w:type="dxa" w:w="324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Path</w:t>
            </w:r>
          </w:p>
        </w:tc>
        <w:tc>
          <w:tcPr>
            <w:tcW w:type="dxa" w:w="158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Auth</w:t>
            </w:r>
          </w:p>
        </w:tc>
        <w:tc>
          <w:tcPr>
            <w:tcW w:type="dxa" w:w="345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Input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None; returns HTML view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 JSON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/register/confirmToken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token query parameter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/register/verifyEmail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emailAddress query parameter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/register/updateUser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x-www-form-urlencoded User fields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/demo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None; returns HTML view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/login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 required currently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Login JSON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/sendJWT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username query parameter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/otp/send/sms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phone and userName query parameters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/otp/verify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Public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key, otp, username query parameters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24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/api/auth/validate</w:t>
            </w:r>
          </w:p>
        </w:tc>
        <w:tc>
          <w:tcPr>
            <w:tcW w:type="dxa" w:w="158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45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Bearer token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Rider, ride, and utility endpoints</w:t>
      </w:r>
    </w:p>
    <w:tbl>
      <w:tblPr>
        <w:tblStyle w:val="TableGrid"/>
        <w:tblW w:type="dxa" w:w="921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3816"/>
        <w:gridCol w:w="1296"/>
        <w:gridCol w:w="3168"/>
      </w:tblGrid>
      <w:tr>
        <w:trPr>
          <w:tblHeader w:val="true"/>
        </w:trPr>
        <w:tc>
          <w:tcPr>
            <w:tcW w:type="dxa" w:w="93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Method</w:t>
            </w:r>
          </w:p>
        </w:tc>
        <w:tc>
          <w:tcPr>
            <w:tcW w:type="dxa" w:w="381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Path</w:t>
            </w:r>
          </w:p>
        </w:tc>
        <w:tc>
          <w:tcPr>
            <w:tcW w:type="dxa" w:w="129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Auth</w:t>
            </w:r>
          </w:p>
        </w:tc>
        <w:tc>
          <w:tcPr>
            <w:tcW w:type="dxa" w:w="316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Input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/rider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 JSON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/rider/{riderId}/verification-details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Verification JSON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/rider/{riderId}/verification-details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Path variable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PATCH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/rider/{riderId}/verification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verified boolean query parameter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/rider/{riderId}/history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Path variable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/rider/fetch/livelocation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Location JSON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/rider/save/location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Location JSON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/rider/nearby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lat and lon query parameters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/ride/request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 JSON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/ride/accept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rideId and riderId query parameters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/ride/verify-otp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rideId, riderId, otp query parameters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/ride/end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rideId and riderId query parameters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/ride/rider-cancel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rideId and riderId query parameters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/ride/cancel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rideId query parameter</w:t>
            </w:r>
          </w:p>
        </w:tc>
      </w:tr>
      <w:tr>
        <w:tc>
          <w:tcPr>
            <w:tcW w:type="dxa" w:w="93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/api/fare/calculate</w:t>
            </w:r>
          </w:p>
        </w:tc>
        <w:tc>
          <w:tcPr>
            <w:tcW w:type="dxa" w:w="129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JWT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sLat, sLon, dLat, dLon query parameters</w:t>
            </w:r>
          </w:p>
        </w:tc>
      </w:tr>
    </w:tbl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3. Account and session endpoint tests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/register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{{baseUrl}}/register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registration HTML view, not JSON.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/register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{{baseUrl}}/register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"firstName": "Test",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"lastName": "User",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"userName": "{{username}}",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"password": "Test@12345",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"email": "testuser01@example.com",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"mobileNumber": "9999999999",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"mobileOtp": ""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"success": true,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"message": "Please confirm your email address"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user starts disabled; a confirmation token is stored on the USERS row and sent by the configured email service.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/register/confirmToken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{{baseUrl}}/register/confirmToken?token={{verificationToken}}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on a valid unused token, typically: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"message": "OTP verified Successfully",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"token": "&lt;jwt&gt;"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Invalid, expired, or previously confirmed tokens go through the global exception handler.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/register/verifyEmail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{{baseUrl}}/register/verifyEmail?emailAddress=testuser01@example.com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body true when the email exists and a new token was sent; false when it does not exist.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/register/updateUser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x-www-form-urlencoded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{{baseUrl}}/register/updateUser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application/x-www-form-urlencoded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firstName=Test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lastName=User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userName={{username}}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password=Test@12345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email=testuser01@example.com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mobileNumber=9999999999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plain text `user updatedb successfully` as currently coded.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This legacy endpoint binds a form model; it does not accept a JSON request body.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Account and session tests continued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/demo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{{baseUrl}}/demo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`home` HTML view. It also calls a demo service that attempts to create a hard-coded rider.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Use only for local demonstrations; it changes database state.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/login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JWT required by current configuration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{{baseUrl}}/login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"username": "{{username}}",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"password": "Test@12345"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If /login is added to permitAll and credentials are valid: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{"token":"&lt;jwt&gt;"}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0"/>
        </w:rPr>
        <w:t xml:space="preserve"> 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With the current SecurityConfig and no Bearer token: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403 Forbidden before this controller method runs.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endpoint is mapped, but it is not a usable anonymous login flow until SecurityConfig permits /login.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/sendJWT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{{baseUrl}}/sendJWT?username={{username}}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"message": "JWT Token has been generated successfully on the basis of Username",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"token": "&lt;jwt&gt;"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For subsequent protected calls, the token subject must match a user that exists in USERS. Restrict or remove this endpoint outside local testing.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/otp/send/sms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{{baseUrl}}/otp/send/sms?phone=9999999999&amp;userName={{username}}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plain text confirming that the OTP was sent.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/otp/verify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None (public)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{{baseUrl}}/otp/verify?key=9999999999&amp;otp=123456&amp;username={{username}}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Success: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{"message":"OTP verified Successfully","token":"&lt;jwt&gt;"}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0"/>
        </w:rPr>
        <w:t xml:space="preserve"> 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Failure: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{"message":"Verification Failed"}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/api/auth/validate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{{baseUrl}}/api/auth/validate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"valid": true,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"username": "{{username}}",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"message": "Welcome back!"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4. Rider profile, KYC, and location endpoint tests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"name": "Rahul Rider",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"mobileNumber": "9876543210",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"status": "AVAILABLE"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201 Created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"id": 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"name": "Rahul Rider",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"mobile_number": "9876543210",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"status": "AVAILABLE"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Copy the returned id into the Postman variable riderId. Valid status values are AVAILABLE, ON_TRIP, and OFFLINE.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/rider/{riderId}/verification-details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{{baseUrl}}/rider/{{riderId}}/verification-details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"aadhaarCardNumber": "123456789012",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"panCardNumber": "ABCDE1234F",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"drivingLicenseNumber": "MH0120230001234",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"bankAccountNumber": "123456789012",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"bankIfscCode": "HDFC0001234",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"bankAccountName": "Rahul Sharma"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201 Created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"riderId": 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"aadhaarCardNumber": "123456789012",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"panCardNumber": "ABCDE1234F",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"drivingLicenseNumber": "MH0120230001234",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"bankAccountNumber": "123456789012",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"bankIfscCode": "HDFC0001234",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"bankAccountName": "Rahul Sharma",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"verified": false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}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riderId comes from the path, not the JSON. The table uses RIDER_ID as its unique primary key; saving again updates the same record and resets verified to false.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Rider KYC and history tests continued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/rider/{riderId}/verification-details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{{baseUrl}}/rider/{{riderId}}/verification-details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stored verification-details JSON shown in the preceding POST example.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current implementation returns unmasked sensitive information. Add staff authorization and response masking before production.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PATCH /rider/{riderId}/verification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Boolean 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PATCH {{baseUrl}}/rider/{{riderId}}/verification?verified=true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the verification-details object and `verified: true`.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Send `true` or `false`, not `Y` or `N`.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/rider/{riderId}/history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No body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{{baseUrl}}/rider/{{riderId}}/history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>[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{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"rideId": 42,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"pickUpLatitude": 19.076,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"pickUpLongitude": 72.8777,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"dropLatitude": 19.11,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"dropLongitude": 72.9,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"fare": 125.0,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"riderId": 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"adminId": 1,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"rideOtp": 1234,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  "rideStatus": "COMPLETED"</w:t>
      </w:r>
    </w:p>
    <w:p>
      <w:pPr>
        <w:keepLines/>
        <w:spacing w:before="0" w:after="0" w:line="283" w:lineRule="auto"/>
      </w:pPr>
      <w:r>
        <w:rPr>
          <w:rFonts w:ascii="Calibri" w:hAnsi="Calibri"/>
          <w:b w:val="0"/>
          <w:sz w:val="18"/>
        </w:rPr>
        <w:t xml:space="preserve">  }</w:t>
      </w:r>
    </w:p>
    <w:p>
      <w:pPr>
        <w:keepLines/>
        <w:spacing w:before="0" w:after="100" w:line="283" w:lineRule="auto"/>
      </w:pPr>
      <w:r>
        <w:rPr>
          <w:rFonts w:ascii="Calibri" w:hAnsi="Calibri"/>
          <w:b w:val="0"/>
          <w:sz w:val="18"/>
        </w:rPr>
        <w:t>]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Returns rides whose RIDE_DETAILS.RIDER_ID equals the path riderId, newest ride ID first. No pagination is implemented.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/rider/fetch/livelocation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{{baseUrl}}/rider/fetch/livelocation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"rideId": {{rideId}},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"riderId": {{riderId}},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 19.0760,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 72.8777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an empty body. The same location object is published to WebSocket destination `/topic/ride/{rideId}`; it is not saved to the database.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Rider location and matching tests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/rider/save/location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{{baseUrl}}/rider/save/location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"rideId": 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"riderId": {{riderId}},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 19.0760,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 72.8777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an empty body. PostgreSQL inserts or updates the rider's single RIDER_LOCATION row and refreshes UPDATED_AT.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rideId is required by the DTO even though this save operation does not use it; use 0 for a standalone location update.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/rider/nearby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{{baseUrl}}/rider/nearby?lat=19.0760&amp;lon=72.8777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an array of rider IDs, for example `[1, 2]`.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Only AVAILABLE riders at a saved location newer than 10 minutes and within 10 km are returned. The response exposes IDs only, not distance/name/location.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Matching tests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Create two AVAILABLE riders with locations within 10 km, and one farther away. Confirm only the close riders appear.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Set a close rider's STATUS to ON_TRIP or OFFLINE and confirm it disappears from the result.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Set UPDATED_AT to 10 minutes old or older and confirm that rider is ignored.</w:t>
      </w:r>
    </w:p>
    <w:p>
      <w:pPr>
        <w:keepNext/>
        <w:pageBreakBefore/>
        <w:spacing w:before="320" w:after="140"/>
      </w:pPr>
      <w:r>
        <w:rPr>
          <w:rFonts w:ascii="Calibri" w:hAnsi="Calibri"/>
          <w:b/>
          <w:color w:val="2E74B5"/>
          <w:sz w:val="32"/>
        </w:rPr>
        <w:t>5. Ride lifecycle endpoint tests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/ride/request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raw JSON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{{baseUrl}}/ride/request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Content-Type: application/json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"pickUpLatitude": 19.0760,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"pickUpLongitude": 72.8777,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"dropLatitude": 19.1100,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"dropLongitude": 72.9000,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"fare": 125.00,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"adminId": {{adminId}}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plain text `Ride Request Sent, id=42`. Copy the numeric id to `rideId`.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Do not send rideId, riderId, rideOtp, or rideStatus in this body. The service generates/controls them; a nonzero submitted riderId can block later acceptance. It then creates RIDE_REQUEST rows for matching riders and publishes RIDE_REQUEST events.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/ride/accept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{{baseUrl}}/ride/accept?rideId={{rideId}}&amp;riderId={{riderId}}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`Ride accepted` for the first successful candidate; 400 `Ride already taken` if another rider already won.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Listen to `/topic/user/{adminId}` for the RIDE_ACCEPTED event containing the OTP in the current implementation.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/ride/verify-otp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{{baseUrl}}/ride/verify-otp?rideId={{rideId}}&amp;riderId={{riderId}}&amp;otp={{rideOtp}}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`OTP Verified. Ride Started` when rider, status, and OTP are valid.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There is no time expiry. The same OTP fails if the ride is not ACCEPTED, the rider does not match, or the value is wrong.</w:t>
      </w:r>
    </w:p>
    <w:p>
      <w:pPr>
        <w:keepNext/>
        <w:pageBreakBefore/>
        <w:spacing w:before="320" w:after="140"/>
      </w:pPr>
      <w:r>
        <w:rPr>
          <w:rFonts w:ascii="Calibri" w:hAnsi="Calibri"/>
          <w:b/>
          <w:color w:val="2E74B5"/>
          <w:sz w:val="32"/>
        </w:rPr>
        <w:t>Ride cancellation and completion tests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/ride/end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{{baseUrl}}/ride/end?rideId={{rideId}}&amp;riderId={{riderId}}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`Ride ended successfully` only for an assigned rider while the ride is STARTED.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This changes the ride to COMPLETED, makes the rider AVAILABLE, creates one PENDING invoice, and publishes RIDE_COMPLETED.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/ride/rider-cancel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{{baseUrl}}/ride/rider-cancel?rideId={{rideId}}&amp;riderId={{riderId}}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`Rider cancellation handled and rematch attempted`.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Only the assigned rider causes a cancellation/rematch. The method returns 200 even when the supplied rider is not assigned.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POST /ride/cancel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{{baseUrl}}/ride/cancel?rideId={{rideId}}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`Ride cancelled by user/admin`.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Sets ADMIN_CANCELLED and cancels RIDE_REQUEST rows; it notifies an assigned rider if one exists.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Ride lifecycle assertions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3672"/>
        <w:gridCol w:w="4104"/>
      </w:tblGrid>
      <w:tr>
        <w:trPr>
          <w:tblHeader w:val="true"/>
        </w:trPr>
        <w:tc>
          <w:tcPr>
            <w:tcW w:type="dxa" w:w="172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After endpoint</w:t>
            </w:r>
          </w:p>
        </w:tc>
        <w:tc>
          <w:tcPr>
            <w:tcW w:type="dxa" w:w="367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Assert in API/WebSocket</w:t>
            </w:r>
          </w:p>
        </w:tc>
        <w:tc>
          <w:tcPr>
            <w:tcW w:type="dxa" w:w="4104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Assert in database</w:t>
            </w:r>
          </w:p>
        </w:tc>
      </w:tr>
      <w:tr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/ride/request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RIDE_REQUEST event received by qualifying rider.</w:t>
            </w:r>
          </w:p>
        </w:tc>
        <w:tc>
          <w:tcPr>
            <w:tcW w:type="dxa" w:w="410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 is REQUESTED; matching RIDE_REQUEST rows are SENT.</w:t>
            </w:r>
          </w:p>
        </w:tc>
      </w:tr>
      <w:tr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/ride/accept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RIDE_ACCEPTED event contains the ride ID and OTP.</w:t>
            </w:r>
          </w:p>
        </w:tc>
        <w:tc>
          <w:tcPr>
            <w:tcW w:type="dxa" w:w="410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Winner is assigned; other RIDE_REQUEST rows are CANCELLED.</w:t>
            </w:r>
          </w:p>
        </w:tc>
      </w:tr>
      <w:tr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/ride/verify-otp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RIDE_STARTED event is published.</w:t>
            </w:r>
          </w:p>
        </w:tc>
        <w:tc>
          <w:tcPr>
            <w:tcW w:type="dxa" w:w="410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 is STARTED; rider status is ON_TRIP.</w:t>
            </w:r>
          </w:p>
        </w:tc>
      </w:tr>
      <w:tr>
        <w:tc>
          <w:tcPr>
            <w:tcW w:type="dxa" w:w="17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/ride/end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RIDE_COMPLETED event includes invoiceId.</w:t>
            </w:r>
          </w:p>
        </w:tc>
        <w:tc>
          <w:tcPr>
            <w:tcW w:type="dxa" w:w="4104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 is COMPLETED; one INVOICES row is PENDING; rider is AVAILABLE.</w:t>
            </w:r>
          </w:p>
        </w:tc>
      </w:tr>
    </w:tbl>
    <w:p>
      <w:pPr>
        <w:keepNext/>
        <w:pageBreakBefore/>
        <w:spacing w:before="320" w:after="140"/>
      </w:pPr>
      <w:r>
        <w:rPr>
          <w:rFonts w:ascii="Calibri" w:hAnsi="Calibri"/>
          <w:b/>
          <w:color w:val="2E74B5"/>
          <w:sz w:val="32"/>
        </w:rPr>
        <w:t>6. Fare, demo, and WebSocket tests</w:t>
      </w:r>
    </w:p>
    <w:p>
      <w:pPr>
        <w:keepNext/>
        <w:spacing w:before="160" w:after="100"/>
      </w:pPr>
      <w:r>
        <w:rPr>
          <w:rFonts w:ascii="Calibri" w:hAnsi="Calibri"/>
          <w:b/>
          <w:color w:val="1F4D78"/>
          <w:sz w:val="23"/>
        </w:rPr>
        <w:t>GET /api/fare/calculate</w:t>
      </w:r>
    </w:p>
    <w:p>
      <w:pPr>
        <w:spacing w:before="0" w:after="60" w:line="283" w:lineRule="auto"/>
      </w:pPr>
      <w:r>
        <w:rPr>
          <w:rFonts w:ascii="Calibri" w:hAnsi="Calibri"/>
          <w:b/>
          <w:color w:val="1F4D78"/>
          <w:sz w:val="18"/>
        </w:rPr>
        <w:t xml:space="preserve">Authentication: </w:t>
      </w:r>
      <w:r>
        <w:rPr>
          <w:rFonts w:ascii="Calibri" w:hAnsi="Calibri"/>
          <w:b w:val="0"/>
          <w:sz w:val="18"/>
        </w:rPr>
        <w:t>Bearer {{jwt}}</w:t>
      </w:r>
      <w:r>
        <w:rPr>
          <w:rFonts w:ascii="Calibri" w:hAnsi="Calibri"/>
          <w:b/>
          <w:color w:val="1F4D78"/>
          <w:sz w:val="18"/>
        </w:rPr>
        <w:t xml:space="preserve">   |   Request type: </w:t>
      </w:r>
      <w:r>
        <w:rPr>
          <w:rFonts w:ascii="Calibri" w:hAnsi="Calibri"/>
          <w:b w:val="0"/>
          <w:sz w:val="18"/>
        </w:rPr>
        <w:t>Query parameters</w:t>
      </w:r>
    </w:p>
    <w:p>
      <w:pPr>
        <w:spacing w:before="0" w:after="40" w:line="283" w:lineRule="auto"/>
      </w:pPr>
      <w:r>
        <w:rPr>
          <w:rFonts w:ascii="Calibri" w:hAnsi="Calibri"/>
          <w:b/>
          <w:color w:val="1F4D78"/>
          <w:sz w:val="18"/>
        </w:rPr>
        <w:t>Postman test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GET {{baseUrl}}/api/fare/calculate?sLat=19.0760&amp;sLon=72.8777&amp;dLat=19.1100&amp;dLon=72.9000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spacing w:before="0" w:after="100" w:line="283" w:lineRule="auto"/>
      </w:pPr>
      <w:r>
        <w:rPr>
          <w:rFonts w:ascii="Calibri" w:hAnsi="Calibri"/>
          <w:b/>
          <w:color w:val="1F4D78"/>
          <w:sz w:val="18"/>
        </w:rPr>
        <w:t xml:space="preserve">Expected result: </w:t>
      </w:r>
      <w:r>
        <w:rPr>
          <w:rFonts w:ascii="Calibri" w:hAnsi="Calibri"/>
          <w:b w:val="0"/>
          <w:sz w:val="18"/>
        </w:rPr>
        <w:t>200 OK with a plain string based on the Google distance response.</w:t>
      </w:r>
    </w:p>
    <w:p>
      <w:pPr>
        <w:spacing w:before="0" w:after="120" w:line="283" w:lineRule="auto"/>
      </w:pPr>
      <w:r>
        <w:rPr>
          <w:rFonts w:ascii="Calibri" w:hAnsi="Calibri"/>
          <w:b/>
          <w:color w:val="9C6500"/>
          <w:sz w:val="18"/>
        </w:rPr>
        <w:t xml:space="preserve">Note: </w:t>
      </w:r>
      <w:r>
        <w:rPr>
          <w:rFonts w:ascii="Calibri" w:hAnsi="Calibri"/>
          <w:b w:val="0"/>
          <w:color w:val="9C6500"/>
          <w:sz w:val="18"/>
        </w:rPr>
        <w:t>The present code uses `% .2s` formatting and a literal placeholder rather than a numeric fare calculation, so output is truncated (for example, `Total Fare: ₹Ne`). Do not use it for billing.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SockJS/STOMP connection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0"/>
        </w:rPr>
        <w:t>WebSocket path: `{{baseUrl}}/ws`. Use a SockJS/STOMP client and send the JWT in the CONNECT frame. The current interceptor reads this header, but its current behavior does not reliably reject an unauthenticated STOMP CONNECT; treat this as a security gap to fix.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3312"/>
        <w:gridCol w:w="3672"/>
      </w:tblGrid>
      <w:tr>
        <w:trPr>
          <w:tblHeader w:val="true"/>
        </w:trPr>
        <w:tc>
          <w:tcPr>
            <w:tcW w:type="dxa" w:w="252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Subscription</w:t>
            </w:r>
          </w:p>
        </w:tc>
        <w:tc>
          <w:tcPr>
            <w:tcW w:type="dxa" w:w="331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Expected event types</w:t>
            </w:r>
          </w:p>
        </w:tc>
        <w:tc>
          <w:tcPr>
            <w:tcW w:type="dxa" w:w="3672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How to test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/topic/rider/{riderId}</w:t>
            </w:r>
          </w:p>
        </w:tc>
        <w:tc>
          <w:tcPr>
            <w:tcW w:type="dxa" w:w="331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RIDE_REQUEST, RIDE_CANCELLED, RIDE_CANCELLED_BY_USER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Create a ride, then accept or cancel it.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/topic/user/{adminId}</w:t>
            </w:r>
          </w:p>
        </w:tc>
        <w:tc>
          <w:tcPr>
            <w:tcW w:type="dxa" w:w="331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RIDE_ACCEPTED, RIDER_CANCELLED, RIDE_STARTED, RIDE_COMPLETED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Follow the full ride sequence.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/topic/ride/{rideId}</w:t>
            </w:r>
          </w:p>
        </w:tc>
        <w:tc>
          <w:tcPr>
            <w:tcW w:type="dxa" w:w="331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RiderLocationDTO, RIDE_STARTED, RIDE_COMPLETED</w:t>
            </w:r>
          </w:p>
        </w:tc>
        <w:tc>
          <w:tcPr>
            <w:tcW w:type="dxa" w:w="3672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/rider/fetch/livelocation, then start/end a ride.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WebSocket location test message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STOMP CONNECT headers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Authorization: Bearer {{jwt}}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HTTP API that publishes the event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POST {{baseUrl}}/rider/fetch/livelocation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"rideId": {{rideId}},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"riderId": {{riderId}},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"latitude": 19.0760,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"longitude": 72.8777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Representative server events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RIDE_REQUEST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{"type":"RIDE_REQUEST","rideId":{{rideId}},"pickupLat":19.076,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"pickupLon":72.8777,"dropLat":19.11,"dropLon":72.9,"fare":125.0}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RIDE_ACCEPTED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{"type":"RIDE_ACCEPTED","rideId":{{rideId}},"riderId":{{riderId}},"otp":{{rideOtp}}}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RIDE_COMPLETED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{"type":"RIDE_COMPLETED","rideId":{{rideId}},"fare":125.0,"invoiceId":24}</w:t>
      </w:r>
    </w:p>
    <w:p>
      <w:pPr>
        <w:keepNext/>
        <w:spacing w:before="320" w:after="140"/>
      </w:pPr>
      <w:r>
        <w:rPr>
          <w:rFonts w:ascii="Calibri" w:hAnsi="Calibri"/>
          <w:b/>
          <w:color w:val="2E74B5"/>
          <w:sz w:val="32"/>
        </w:rPr>
        <w:t>7. Validation and error testing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Use these negative tests to validate that the client handles errors correctly. The global exception handler returns JSON for DTO validation, ride lookup/status failures, and uncaught exceptions.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3528"/>
        <w:gridCol w:w="3960"/>
      </w:tblGrid>
      <w:tr>
        <w:trPr>
          <w:tblHeader w:val="true"/>
        </w:trPr>
        <w:tc>
          <w:tcPr>
            <w:tcW w:type="dxa" w:w="201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Test</w:t>
            </w:r>
          </w:p>
        </w:tc>
        <w:tc>
          <w:tcPr>
            <w:tcW w:type="dxa" w:w="352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Request</w:t>
            </w:r>
          </w:p>
        </w:tc>
        <w:tc>
          <w:tcPr>
            <w:tcW w:type="dxa" w:w="396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Expected response</w:t>
            </w:r>
          </w:p>
        </w:tc>
      </w:tr>
      <w:tr>
        <w:tc>
          <w:tcPr>
            <w:tcW w:type="dxa" w:w="20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Missing rider name</w:t>
            </w:r>
          </w:p>
        </w:tc>
        <w:tc>
          <w:tcPr>
            <w:tcW w:type="dxa" w:w="35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/rider with `name` omitted</w:t>
            </w:r>
          </w:p>
        </w:tc>
        <w:tc>
          <w:tcPr>
            <w:tcW w:type="dxa" w:w="39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400 VALIDATION_FAILED with details.name = `Rider name is required`.</w:t>
            </w:r>
          </w:p>
        </w:tc>
      </w:tr>
      <w:tr>
        <w:tc>
          <w:tcPr>
            <w:tcW w:type="dxa" w:w="20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Bad rider status</w:t>
            </w:r>
          </w:p>
        </w:tc>
        <w:tc>
          <w:tcPr>
            <w:tcW w:type="dxa" w:w="35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/rider with `status: "BUSY"`</w:t>
            </w:r>
          </w:p>
        </w:tc>
        <w:tc>
          <w:tcPr>
            <w:tcW w:type="dxa" w:w="39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400 VALIDATION_FAILED with the allowed-status message.</w:t>
            </w:r>
          </w:p>
        </w:tc>
      </w:tr>
      <w:tr>
        <w:tc>
          <w:tcPr>
            <w:tcW w:type="dxa" w:w="20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Missing verification field</w:t>
            </w:r>
          </w:p>
        </w:tc>
        <w:tc>
          <w:tcPr>
            <w:tcW w:type="dxa" w:w="35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verification-details with bankIfscCode omitted</w:t>
            </w:r>
          </w:p>
        </w:tc>
        <w:tc>
          <w:tcPr>
            <w:tcW w:type="dxa" w:w="39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400 VALIDATION_FAILED; the blank field is named in details.</w:t>
            </w:r>
          </w:p>
        </w:tc>
      </w:tr>
      <w:tr>
        <w:tc>
          <w:tcPr>
            <w:tcW w:type="dxa" w:w="20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Unknown rider verification</w:t>
            </w:r>
          </w:p>
        </w:tc>
        <w:tc>
          <w:tcPr>
            <w:tcW w:type="dxa" w:w="35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GET /rider/999999/verification-details</w:t>
            </w:r>
          </w:p>
        </w:tc>
        <w:tc>
          <w:tcPr>
            <w:tcW w:type="dxa" w:w="39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Current generic handler returns 500 INTERNAL_SERVER_ERROR because IllegalArgumentException has no specific mapping.</w:t>
            </w:r>
          </w:p>
        </w:tc>
      </w:tr>
      <w:tr>
        <w:tc>
          <w:tcPr>
            <w:tcW w:type="dxa" w:w="20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Wrong ride OTP</w:t>
            </w:r>
          </w:p>
        </w:tc>
        <w:tc>
          <w:tcPr>
            <w:tcW w:type="dxa" w:w="35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/ride/verify-otp with an incorrect otp</w:t>
            </w:r>
          </w:p>
        </w:tc>
        <w:tc>
          <w:tcPr>
            <w:tcW w:type="dxa" w:w="39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400 INVALID_RIDE_STATUS with an OTP-incorrect message.</w:t>
            </w:r>
          </w:p>
        </w:tc>
      </w:tr>
      <w:tr>
        <w:tc>
          <w:tcPr>
            <w:tcW w:type="dxa" w:w="20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End before start</w:t>
            </w:r>
          </w:p>
        </w:tc>
        <w:tc>
          <w:tcPr>
            <w:tcW w:type="dxa" w:w="35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POST /ride/end for an ACCEPTED ride</w:t>
            </w:r>
          </w:p>
        </w:tc>
        <w:tc>
          <w:tcPr>
            <w:tcW w:type="dxa" w:w="39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400 INVALID_RIDE_STATUS because status must be STARTED.</w:t>
            </w:r>
          </w:p>
        </w:tc>
      </w:tr>
      <w:tr>
        <w:tc>
          <w:tcPr>
            <w:tcW w:type="dxa" w:w="20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No/invalid JWT</w:t>
            </w:r>
          </w:p>
        </w:tc>
        <w:tc>
          <w:tcPr>
            <w:tcW w:type="dxa" w:w="352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Call a protected /rider or /ride endpoint</w:t>
            </w:r>
          </w:p>
        </w:tc>
        <w:tc>
          <w:tcPr>
            <w:tcW w:type="dxa" w:w="396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401/403 depending on the Spring Security/JWT failure path.</w:t>
            </w:r>
          </w:p>
        </w:tc>
      </w:tr>
    </w:tbl>
    <w:p>
      <w:pPr>
        <w:spacing w:before="0" w:after="100" w:line="283" w:lineRule="auto"/>
      </w:pPr>
      <w:r>
        <w:rPr>
          <w:rFonts w:ascii="Calibri" w:hAnsi="Calibri"/>
          <w:b w:val="0"/>
          <w:color w:val="9C6500"/>
          <w:sz w:val="18"/>
        </w:rPr>
        <w:t>Validation annotations on RiderLocationDTO are not enforced by the two location endpoints because those controller parameters do not use @Valid. Send all four location fields in tests anyway.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Sample validation response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"timestamp": "2026-07-29T12:00:00",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"status": 400,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"error": "VALIDATION_FAILED",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"message": "Request validation failed",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"details": {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"name": "Rider name is required"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}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}</w:t>
      </w:r>
    </w:p>
    <w:p>
      <w:pPr>
        <w:keepNext/>
        <w:pageBreakBefore/>
        <w:spacing w:before="320" w:after="140"/>
      </w:pPr>
      <w:r>
        <w:rPr>
          <w:rFonts w:ascii="Calibri" w:hAnsi="Calibri"/>
          <w:b/>
          <w:color w:val="2E74B5"/>
          <w:sz w:val="32"/>
        </w:rPr>
        <w:t>8. Database reference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The companion script `DATABASE_SETUP_AND_REFERENCE.sql` creates the complete PostgreSQL schema for a new database. The following inventory includes every physical table used by the current mappings.</w:t>
      </w:r>
    </w:p>
    <w:tbl>
      <w:tblPr>
        <w:tblStyle w:val="TableGrid"/>
        <w:tblW w:type="dxa" w:w="950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3816"/>
        <w:gridCol w:w="3168"/>
      </w:tblGrid>
      <w:tr>
        <w:trPr>
          <w:tblHeader w:val="true"/>
        </w:trPr>
        <w:tc>
          <w:tcPr>
            <w:tcW w:type="dxa" w:w="2520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Table</w:t>
            </w:r>
          </w:p>
        </w:tc>
        <w:tc>
          <w:tcPr>
            <w:tcW w:type="dxa" w:w="3816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Purpose</w:t>
            </w:r>
          </w:p>
        </w:tc>
        <w:tc>
          <w:tcPr>
            <w:tcW w:type="dxa" w:w="3168"/>
            <w:vAlign w:val="center"/>
            <w:shd w:fill="E8EEF5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r/>
            <w:r>
              <w:rPr>
                <w:rFonts w:ascii="Calibri" w:hAnsi="Calibri"/>
                <w:b/>
                <w:color w:val="1F4D78"/>
                <w:sz w:val="17"/>
              </w:rPr>
              <w:t>Primary/key columns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USERS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Application account, confirmation token, mobile OTP, and enabled state.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ID; USER_NAME and EMAIL indexed uniquely.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RIDER_DETAILS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 identity, mobile number, and availability state.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ID; STATUS is AVAILABLE, ON_TRIP, or OFFLINE.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RIDER_VERIFICATION_DETAILS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Aadhaar, PAN, licence, and bank details for one rider.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RIDER_ID is both PK and FK to RIDER_DETAILS.ID; IS_VERIFIED defaults false.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RIDER_LOCATION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One current location per rider.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RIDER_ID PK/FK; coordinates and UPDATED_AT.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RIDE_DETAILS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 route, fare, OTP, assignment, and lifecycle state.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RIDE_ID; RIDER_ID, ADMIN_ID, RIDE_STATUS.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RIDE_REQUEST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One matching/notification record per ride and candidate rider.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ID; RIDE_ID, RIDER_ID, STATUS, CREATED_AT.</w:t>
            </w:r>
          </w:p>
        </w:tc>
      </w:tr>
      <w:tr>
        <w:tc>
          <w:tcPr>
            <w:tcW w:type="dxa" w:w="2520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INVOICES</w:t>
            </w:r>
          </w:p>
        </w:tc>
        <w:tc>
          <w:tcPr>
            <w:tcW w:type="dxa" w:w="3816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One invoice created per successful ride completion.</w:t>
            </w:r>
          </w:p>
        </w:tc>
        <w:tc>
          <w:tcPr>
            <w:tcW w:type="dxa" w:w="3168"/>
            <w:vAlign w:val="center"/>
            <w:tcMar>
              <w:top w:w="72" w:type="dxa"/>
              <w:start w:w="120" w:type="dxa"/>
              <w:bottom w:w="72" w:type="dxa"/>
              <w:end w:w="120" w:type="dxa"/>
            </w:tcMar>
          </w:tcPr>
          <w:p>
            <w:pPr>
              <w:spacing w:after="0" w:line="259" w:lineRule="auto"/>
            </w:pPr>
            <w:r/>
            <w:r>
              <w:rPr>
                <w:rFonts w:ascii="Calibri" w:hAnsi="Calibri"/>
                <w:b w:val="0"/>
                <w:sz w:val="16"/>
              </w:rPr>
              <w:t>INVOICE_ID; RIDE_ID is unique; rider, user, amount, status.</w:t>
            </w:r>
          </w:p>
        </w:tc>
      </w:tr>
    </w:tbl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Rider verification table relationship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RIDER_DETAILS (ID)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     1 ─────────────── 0..1 RIDER_VERIFICATION_DETAILS (RIDER_ID)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RIDER_ID is the verification table primary key and foreign key.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The API path /rider/{riderId}/verification-details supplies this identifier.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Useful validation queries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Verification record for a rider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* FROM RIDER_VERIFICATION_DETAILS WHERE RIDER_ID = 1;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Rider's assigned ride history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* FROM RIDE_DETAILS WHERE RIDER_ID = 1 ORDER BY RIDE_ID DESC;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Invoice created by a completed ride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* FROM INVOICES WHERE RIDE_ID = 42;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-- Fresh, available rider locations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SELECT rl.* FROM RIDER_LOCATION rl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JOIN RIDER_DETAILS rd ON rd.ID = rl.RIDER_ID</w:t>
      </w:r>
    </w:p>
    <w:p>
      <w:pPr>
        <w:keepLines/>
        <w:spacing w:after="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>WHERE rd.STATUS = 'AVAILABLE'</w:t>
      </w:r>
    </w:p>
    <w:p>
      <w:pPr>
        <w:keepLines/>
        <w:spacing w:after="60" w:line="240" w:lineRule="auto"/>
        <w:ind w:left="230" w:right="115"/>
        <w:shd w:fill="F5F8FC"/>
      </w:pPr>
      <w:r>
        <w:rPr>
          <w:rFonts w:ascii="Consolas" w:hAnsi="Consolas"/>
          <w:b w:val="0"/>
          <w:color w:val="1F4D78"/>
          <w:sz w:val="16"/>
        </w:rPr>
        <w:t xml:space="preserve">  AND rl.UPDATED_AT &gt; CURRENT_TIMESTAMP - INTERVAL '10 minutes';</w:t>
      </w:r>
    </w:p>
    <w:p>
      <w:pPr>
        <w:keepNext/>
        <w:pageBreakBefore/>
        <w:spacing w:before="320" w:after="140"/>
      </w:pPr>
      <w:r>
        <w:rPr>
          <w:rFonts w:ascii="Calibri" w:hAnsi="Calibri"/>
          <w:b/>
          <w:color w:val="2E74B5"/>
          <w:sz w:val="32"/>
        </w:rPr>
        <w:t>9. Migration, deployment, and security checklist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Migration order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The repository does not include baseline migrations for all tables. For a brand-new database, use DATABASE_SETUP_AND_REFERENCE.sql as the reliable complete schema script.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V1 creates RIDE_REQUEST.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V2 adds a status column to the legacy-named RIDER_DEMO table. The current entity uses RIDER_DETAILS, so verify the deployed table name or create a clean schema with the companion script.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V3 creates INVOICES.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V4 adds OTP_EXPIRES_AT; V5 removes it because ride-start OTP expiry was removed.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V6 creates RIDER_VERIFICATION_DETAILS with RIDER_ID as the one-to-one primary/foreign key.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Before deployment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Run `./mvnw test`, then run the Postman sequence against a real PostgreSQL database; the test context alone does not prove database connectivity or migration success.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Apply only numbered Flyway migrations to an existing Flyway database. Run the consolidated setup script only for a new database.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Restrict `/sendJWT`, allow `/login` deliberately if it should be public, and add role/ownership authorization for rider, ride, and verification operations.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Encrypt Aadhaar, PAN, driving licence, and bank values at rest; do not log them or return them unmasked to non-admin callers.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Move database, SMTP, SMS, and JWT secrets from local configuration into a secret manager or environment variables, then rotate any exposed credentials.</w:t>
      </w:r>
    </w:p>
    <w:p>
      <w:pPr>
        <w:pStyle w:val="ListBullet"/>
        <w:keepLines/>
        <w:spacing w:after="100" w:line="276" w:lineRule="auto"/>
      </w:pPr>
      <w:r>
        <w:rPr>
          <w:rFonts w:ascii="Calibri" w:hAnsi="Calibri"/>
          <w:b w:val="0"/>
          <w:sz w:val="21"/>
        </w:rPr>
        <w:t>Replace the placeholder fare string with a tested numeric fare formula before using it for invoices or payments.</w:t>
      </w:r>
    </w:p>
    <w:p>
      <w:pPr>
        <w:keepNext/>
        <w:spacing w:before="220" w:after="100"/>
      </w:pPr>
      <w:r>
        <w:rPr>
          <w:rFonts w:ascii="Calibri" w:hAnsi="Calibri"/>
          <w:b/>
          <w:color w:val="2E74B5"/>
          <w:sz w:val="26"/>
        </w:rPr>
        <w:t>Document scope note</w:t>
      </w:r>
    </w:p>
    <w:p>
      <w:pPr>
        <w:spacing w:before="0" w:after="120" w:line="283" w:lineRule="auto"/>
      </w:pPr>
      <w:r>
        <w:rPr>
          <w:rFonts w:ascii="Calibri" w:hAnsi="Calibri"/>
          <w:b w:val="0"/>
          <w:sz w:val="21"/>
        </w:rPr>
        <w:t>This guide documents current behavior in the checked-in controllers and services. Where a behavior is insecure, incomplete, or inconsistent, it is labelled as a current implementation note rather than presented as a production recommendation.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666666"/>
        <w:sz w:val="17"/>
      </w:rPr>
      <w:t>Internal engineering reference - updated 29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666666"/>
        <w:sz w:val="17"/>
      </w:rPr>
      <w:t>Rider Booking Application | Technical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