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line="360" w:lineRule="auto"/>
        <w:jc w:val="center"/>
      </w:pPr>
      <w:r>
        <w:rPr>
          <w:rFonts w:ascii="Times New Roman" w:hAnsi="Times New Roman"/>
          <w:b w:val="0"/>
          <w:i w:val="0"/>
          <w:color w:val="000000"/>
          <w:sz w:val="28"/>
        </w:rPr>
        <w:t>A Project Report</w:t>
      </w:r>
    </w:p>
    <w:p>
      <w:pPr>
        <w:spacing w:before="0" w:after="240" w:line="360" w:lineRule="auto"/>
        <w:jc w:val="center"/>
      </w:pPr>
      <w:r>
        <w:rPr>
          <w:rFonts w:ascii="Times New Roman" w:hAnsi="Times New Roman"/>
          <w:b w:val="0"/>
          <w:i w:val="0"/>
          <w:color w:val="000000"/>
          <w:sz w:val="24"/>
        </w:rPr>
        <w:t>on</w:t>
      </w:r>
    </w:p>
    <w:p>
      <w:pPr>
        <w:spacing w:before="80" w:after="640" w:line="360" w:lineRule="auto"/>
        <w:jc w:val="center"/>
      </w:pPr>
      <w:r>
        <w:rPr>
          <w:rFonts w:ascii="Times New Roman" w:hAnsi="Times New Roman"/>
          <w:b/>
          <w:i w:val="0"/>
          <w:color w:val="000000"/>
          <w:sz w:val="48"/>
        </w:rPr>
        <w:t>BatVision</w:t>
      </w:r>
    </w:p>
    <w:p>
      <w:pPr>
        <w:spacing w:before="200" w:after="80" w:line="360" w:lineRule="auto"/>
        <w:jc w:val="center"/>
      </w:pPr>
      <w:r>
        <w:rPr>
          <w:rFonts w:ascii="Times New Roman" w:hAnsi="Times New Roman"/>
          <w:b w:val="0"/>
          <w:i w:val="0"/>
          <w:color w:val="000000"/>
          <w:sz w:val="24"/>
        </w:rPr>
        <w:t>Submitted in partial fulfilment of the Requirement</w:t>
      </w:r>
    </w:p>
    <w:p>
      <w:pPr>
        <w:spacing w:before="0" w:after="120" w:line="360" w:lineRule="auto"/>
        <w:jc w:val="center"/>
      </w:pPr>
      <w:r>
        <w:rPr>
          <w:rFonts w:ascii="Times New Roman" w:hAnsi="Times New Roman"/>
          <w:b w:val="0"/>
          <w:i w:val="0"/>
          <w:color w:val="000000"/>
          <w:sz w:val="24"/>
        </w:rPr>
        <w:t>for the award of the Degree of</w:t>
      </w:r>
    </w:p>
    <w:p>
      <w:pPr>
        <w:spacing w:before="80" w:after="640" w:line="360" w:lineRule="auto"/>
        <w:jc w:val="center"/>
      </w:pPr>
      <w:r>
        <w:rPr>
          <w:rFonts w:ascii="Times New Roman" w:hAnsi="Times New Roman"/>
          <w:b/>
          <w:i w:val="0"/>
          <w:color w:val="000000"/>
          <w:sz w:val="28"/>
        </w:rPr>
        <w:t>BACHELOR OF SCIENCE (COMPUTER SCIENCE)</w:t>
      </w:r>
    </w:p>
    <w:p>
      <w:pPr>
        <w:spacing w:before="200" w:after="80" w:line="360" w:lineRule="auto"/>
        <w:jc w:val="center"/>
      </w:pPr>
      <w:r>
        <w:rPr>
          <w:rFonts w:ascii="Times New Roman" w:hAnsi="Times New Roman"/>
          <w:b w:val="0"/>
          <w:i w:val="0"/>
          <w:color w:val="000000"/>
          <w:sz w:val="24"/>
        </w:rPr>
        <w:t>By</w:t>
      </w:r>
    </w:p>
    <w:p>
      <w:pPr>
        <w:spacing w:before="40" w:after="560" w:line="360" w:lineRule="auto"/>
        <w:jc w:val="center"/>
      </w:pPr>
      <w:r>
        <w:rPr>
          <w:rFonts w:ascii="Times New Roman" w:hAnsi="Times New Roman"/>
          <w:b/>
          <w:i w:val="0"/>
          <w:color w:val="000000"/>
          <w:sz w:val="28"/>
        </w:rPr>
        <w:t>Ariyan Shaikh  &amp;  Project Partner</w:t>
      </w:r>
    </w:p>
    <w:p>
      <w:pPr>
        <w:spacing w:before="200" w:after="80" w:line="360" w:lineRule="auto"/>
        <w:jc w:val="center"/>
      </w:pPr>
      <w:r>
        <w:rPr>
          <w:rFonts w:ascii="Times New Roman" w:hAnsi="Times New Roman"/>
          <w:b w:val="0"/>
          <w:i w:val="0"/>
          <w:color w:val="000000"/>
          <w:sz w:val="24"/>
        </w:rPr>
        <w:t>Under the esteemed guidance of</w:t>
      </w:r>
    </w:p>
    <w:p>
      <w:pPr>
        <w:spacing w:before="40" w:after="1200" w:line="360" w:lineRule="auto"/>
        <w:jc w:val="center"/>
      </w:pPr>
      <w:r>
        <w:rPr>
          <w:rFonts w:ascii="Times New Roman" w:hAnsi="Times New Roman"/>
          <w:b/>
          <w:i w:val="0"/>
          <w:color w:val="000000"/>
          <w:sz w:val="28"/>
        </w:rPr>
        <w:t>Asst. Prof. [Guide Name]</w:t>
      </w:r>
    </w:p>
    <w:p>
      <w:pPr>
        <w:spacing w:before="400" w:after="80" w:line="360" w:lineRule="auto"/>
        <w:jc w:val="center"/>
      </w:pPr>
      <w:r>
        <w:rPr>
          <w:rFonts w:ascii="Times New Roman" w:hAnsi="Times New Roman"/>
          <w:b w:val="0"/>
          <w:i w:val="0"/>
          <w:color w:val="000000"/>
          <w:sz w:val="24"/>
        </w:rPr>
        <w:t>DEPARTMENT OF COMPUTER SCIENCE</w:t>
      </w:r>
    </w:p>
    <w:p>
      <w:pPr>
        <w:spacing w:before="0" w:after="40" w:line="360" w:lineRule="auto"/>
        <w:jc w:val="center"/>
      </w:pPr>
      <w:r>
        <w:rPr>
          <w:rFonts w:ascii="Times New Roman" w:hAnsi="Times New Roman"/>
          <w:b/>
          <w:i w:val="0"/>
          <w:color w:val="000000"/>
          <w:sz w:val="24"/>
        </w:rPr>
        <w:t>SHREE L.R. TIWARI DEGREE COLLEGE OF ARTS, COMMERCE &amp;</w:t>
      </w:r>
    </w:p>
    <w:p>
      <w:pPr>
        <w:spacing w:before="0" w:after="80" w:line="360" w:lineRule="auto"/>
        <w:jc w:val="center"/>
      </w:pPr>
      <w:r>
        <w:rPr>
          <w:rFonts w:ascii="Times New Roman" w:hAnsi="Times New Roman"/>
          <w:b/>
          <w:i w:val="0"/>
          <w:color w:val="000000"/>
          <w:sz w:val="24"/>
        </w:rPr>
        <w:t>SCIENCE, MIRA ROAD</w:t>
      </w:r>
    </w:p>
    <w:p>
      <w:pPr>
        <w:spacing w:before="0" w:after="360" w:line="360" w:lineRule="auto"/>
        <w:jc w:val="center"/>
      </w:pPr>
      <w:r>
        <w:rPr>
          <w:rFonts w:ascii="Times New Roman" w:hAnsi="Times New Roman"/>
          <w:b w:val="0"/>
          <w:i/>
          <w:color w:val="000000"/>
          <w:sz w:val="22"/>
        </w:rPr>
        <w:t>(Affiliated to University of Mumbai)</w:t>
      </w:r>
    </w:p>
    <w:p>
      <w:pPr>
        <w:spacing w:before="0" w:after="0" w:line="360" w:lineRule="auto"/>
        <w:jc w:val="center"/>
      </w:pPr>
      <w:r>
        <w:rPr>
          <w:rFonts w:ascii="Times New Roman" w:hAnsi="Times New Roman"/>
          <w:b w:val="0"/>
          <w:i w:val="0"/>
          <w:color w:val="000000"/>
          <w:sz w:val="24"/>
        </w:rPr>
        <w:t>Sem (VI)</w:t>
      </w:r>
    </w:p>
    <w:p>
      <w:pPr>
        <w:sectPr>
          <w:pgSz w:w="11909" w:h="16834"/>
          <w:pgMar w:top="1440" w:right="1440" w:bottom="1440" w:left="1440" w:header="720" w:footer="720" w:gutter="0"/>
          <w:cols w:space="720"/>
          <w:docGrid w:linePitch="360"/>
        </w:sectPr>
      </w:pPr>
    </w:p>
    <w:p>
      <w:pPr>
        <w:spacing w:before="720" w:after="560"/>
        <w:jc w:val="center"/>
      </w:pPr>
      <w:r>
        <w:rPr>
          <w:rFonts w:ascii="Times New Roman" w:hAnsi="Times New Roman"/>
          <w:b/>
          <w:sz w:val="32"/>
        </w:rPr>
        <w:t>INTRODUCTION</w:t>
      </w:r>
    </w:p>
    <w:p>
      <w:pPr>
        <w:spacing w:before="320" w:after="120"/>
        <w:jc w:val="left"/>
      </w:pPr>
      <w:r>
        <w:rPr>
          <w:rFonts w:ascii="Times New Roman" w:hAnsi="Times New Roman"/>
          <w:b/>
          <w:sz w:val="28"/>
        </w:rPr>
        <w:t>1.1 Background</w:t>
      </w:r>
    </w:p>
    <w:p>
      <w:pPr>
        <w:spacing w:before="160" w:after="120" w:line="360" w:lineRule="auto"/>
        <w:jc w:val="both"/>
      </w:pPr>
      <w:r>
        <w:rPr>
          <w:rFonts w:ascii="Times New Roman" w:hAnsi="Times New Roman"/>
          <w:b/>
          <w:sz w:val="24"/>
        </w:rPr>
        <w:t xml:space="preserve">1.1.1 The Grassroots Cricket Ecosystem and Talent Discovery </w:t>
      </w:r>
      <w:r>
        <w:rPr>
          <w:rFonts w:ascii="Times New Roman" w:hAnsi="Times New Roman"/>
          <w:b w:val="0"/>
          <w:sz w:val="24"/>
        </w:rPr>
        <w:t>Cricket is played by millions of young athletes who hope to progress from school and local clubs into district teams, state academies, and professional leagues. In countries like India, competition for these positions is intense. Yet the process used to discover and recruit new talent, commonly known as scouting, has changed very little over the past several decades.</w:t>
      </w:r>
    </w:p>
    <w:p>
      <w:pPr>
        <w:spacing w:before="0" w:after="120" w:line="360" w:lineRule="auto"/>
        <w:jc w:val="both"/>
      </w:pPr>
      <w:r>
        <w:rPr>
          <w:rFonts w:ascii="Times New Roman" w:hAnsi="Times New Roman"/>
          <w:b w:val="0"/>
          <w:i w:val="0"/>
          <w:color w:val="000000"/>
          <w:sz w:val="24"/>
        </w:rPr>
        <w:t>Most talent discovery still depends on scouts physically attending matches, school tournaments, and open trials. While experienced coaches and selectors can spot promising players in person, they cannot be everywhere at once. Talented cricketers living in smaller towns, rural areas, or underfunded clubs often go unnoticed simply because scouts never visit their matches. As a result, a player's chances of being discovered depend heavily on where they live and play, rather than on their skill alone.</w:t>
      </w:r>
    </w:p>
    <w:p>
      <w:pPr>
        <w:spacing w:before="160" w:after="120" w:line="360" w:lineRule="auto"/>
        <w:jc w:val="both"/>
      </w:pPr>
      <w:r>
        <w:rPr>
          <w:rFonts w:ascii="Times New Roman" w:hAnsi="Times New Roman"/>
          <w:b/>
          <w:sz w:val="24"/>
        </w:rPr>
        <w:t xml:space="preserve">1.1.2 The Fragmentation of Digital Cricket Assessment and Verification </w:t>
      </w:r>
      <w:r>
        <w:rPr>
          <w:rFonts w:ascii="Times New Roman" w:hAnsi="Times New Roman"/>
          <w:b w:val="0"/>
          <w:sz w:val="24"/>
        </w:rPr>
        <w:t>With smartphones now widely available, many young cricketers record their net sessions, batting drills, and match performances. They often share these clips on social media platforms like Instagram or YouTube, or send them to coaches over WhatsApp, hoping to catch the attention of a scout or club selector.</w:t>
      </w:r>
    </w:p>
    <w:p>
      <w:pPr>
        <w:spacing w:before="0" w:after="120" w:line="360" w:lineRule="auto"/>
        <w:jc w:val="both"/>
      </w:pPr>
      <w:r>
        <w:rPr>
          <w:rFonts w:ascii="Times New Roman" w:hAnsi="Times New Roman"/>
          <w:b w:val="0"/>
          <w:i w:val="0"/>
          <w:color w:val="000000"/>
          <w:sz w:val="24"/>
        </w:rPr>
        <w:t>However, standard social media apps are not designed for athletic recruitment. These platforms contain short, unverified video clips recorded from random camera angles without technical context. A 20-second clip of a boundary shot or a bowled dismissal cannot tell a scout how consistent a bowler's action is, or whether a batter maintains proper balance across different deliveries. Furthermore, players have no central place to maintain their match history and practice records. Because performance data is scattered across personal chats and social accounts, scouts cannot easily verify a player's claims or track their technical progress over time.</w:t>
      </w:r>
    </w:p>
    <w:p>
      <w:pPr>
        <w:spacing w:before="160" w:after="120" w:line="360" w:lineRule="auto"/>
        <w:jc w:val="both"/>
      </w:pPr>
      <w:r>
        <w:rPr>
          <w:rFonts w:ascii="Times New Roman" w:hAnsi="Times New Roman"/>
          <w:b/>
          <w:sz w:val="24"/>
        </w:rPr>
        <w:t xml:space="preserve">1.1.3 The Subjectivity Crisis in Player Evaluation </w:t>
      </w:r>
      <w:r>
        <w:rPr>
          <w:rFonts w:ascii="Times New Roman" w:hAnsi="Times New Roman"/>
          <w:b w:val="0"/>
          <w:sz w:val="24"/>
        </w:rPr>
        <w:t>Even when a scout watches a player directly, evaluations remain largely subjective. Two coaches watching the same net session frequently disagree on a batter's backlift or a fast bowler's arm action. These disagreements stem from personal coaching preferences, visual fatigue, and the natural limits of human observation in fast-moving sports.</w:t>
      </w:r>
    </w:p>
    <w:p>
      <w:pPr>
        <w:spacing w:before="0" w:after="120" w:line="360" w:lineRule="auto"/>
        <w:jc w:val="both"/>
      </w:pPr>
      <w:r>
        <w:rPr>
          <w:rFonts w:ascii="Times New Roman" w:hAnsi="Times New Roman"/>
          <w:b w:val="0"/>
          <w:i w:val="0"/>
          <w:color w:val="000000"/>
          <w:sz w:val="24"/>
        </w:rPr>
        <w:t>Top international teams and franchise leagues address this by using advanced sports analytics laboratories. These setups use high-speed multi-camera arrays and motion capture sensors to measure elbow flexion angles, body alignment, and release speed. However, these systems cost tens of thousands of dollars and require dedicated laboratory facilities, making them inaccessible to grassroots cricketers and local academies. Local coaches are left relying solely on visual observation. An accessible, computer vision platform that runs on ordinary mobile video footage can provide young cricketers with objective, standardized technical feedback, giving players and scouts reliable performance metrics without expensive specialized hardware.</w:t>
      </w:r>
    </w:p>
    <w:p>
      <w:pPr>
        <w:spacing w:before="320" w:after="120"/>
        <w:jc w:val="left"/>
      </w:pPr>
      <w:r>
        <w:rPr>
          <w:rFonts w:ascii="Times New Roman" w:hAnsi="Times New Roman"/>
          <w:b/>
          <w:sz w:val="28"/>
        </w:rPr>
        <w:t>1.2 Objectives</w:t>
      </w:r>
    </w:p>
    <w:p>
      <w:pPr>
        <w:spacing w:before="0" w:after="120" w:line="360" w:lineRule="auto"/>
        <w:jc w:val="both"/>
      </w:pPr>
      <w:r>
        <w:rPr>
          <w:rFonts w:ascii="Times New Roman" w:hAnsi="Times New Roman"/>
          <w:b w:val="0"/>
          <w:i w:val="0"/>
          <w:color w:val="000000"/>
          <w:sz w:val="24"/>
        </w:rPr>
        <w:t>The primary goal of the BatVision project is to build an accessible, automated cricket talent scouting and biomechanical analysis platform that connects grassroots players with talent selectors through objective video analysis. The specific objectives of the project are:</w:t>
      </w:r>
    </w:p>
    <w:p>
      <w:pPr>
        <w:spacing w:before="80" w:after="120" w:line="360" w:lineRule="auto"/>
        <w:jc w:val="both"/>
      </w:pPr>
      <w:r>
        <w:rPr>
          <w:rFonts w:ascii="Times New Roman" w:hAnsi="Times New Roman"/>
          <w:b/>
          <w:sz w:val="24"/>
        </w:rPr>
        <w:t xml:space="preserve">Merit-Based Talent Discovery: </w:t>
      </w:r>
      <w:r>
        <w:rPr>
          <w:rFonts w:ascii="Times New Roman" w:hAnsi="Times New Roman"/>
          <w:sz w:val="24"/>
        </w:rPr>
        <w:t>To establish an open web platform where any cricketer can submit practice or match videos for technical evaluation, reducing the geographic barriers in traditional scouting.</w:t>
      </w:r>
    </w:p>
    <w:p>
      <w:pPr>
        <w:spacing w:before="80" w:after="120" w:line="360" w:lineRule="auto"/>
        <w:jc w:val="both"/>
      </w:pPr>
      <w:r>
        <w:rPr>
          <w:rFonts w:ascii="Times New Roman" w:hAnsi="Times New Roman"/>
          <w:b/>
          <w:sz w:val="24"/>
        </w:rPr>
        <w:t xml:space="preserve">Automated Biomechanical Analysis: </w:t>
      </w:r>
      <w:r>
        <w:rPr>
          <w:rFonts w:ascii="Times New Roman" w:hAnsi="Times New Roman"/>
          <w:sz w:val="24"/>
        </w:rPr>
        <w:t>To implement a computer vision pipeline using the YOLOv8 Pose model that detects 17 body keypoints in video frames, calculating joint angles, body alignment, and movement speed during batting and bowling actions without requiring body sensors.</w:t>
      </w:r>
    </w:p>
    <w:p>
      <w:pPr>
        <w:spacing w:before="80" w:after="120" w:line="360" w:lineRule="auto"/>
        <w:jc w:val="both"/>
      </w:pPr>
      <w:r>
        <w:rPr>
          <w:rFonts w:ascii="Times New Roman" w:hAnsi="Times New Roman"/>
          <w:b/>
          <w:sz w:val="24"/>
        </w:rPr>
        <w:t xml:space="preserve">Standardized Technique Scoring: </w:t>
      </w:r>
      <w:r>
        <w:rPr>
          <w:rFonts w:ascii="Times New Roman" w:hAnsi="Times New Roman"/>
          <w:sz w:val="24"/>
        </w:rPr>
        <w:t>To convert raw joint coordinates and angles into normalized Batting and Bowling Performance Scores (0 to 100), providing an objective baseline to compare players across different regions.</w:t>
      </w:r>
    </w:p>
    <w:p>
      <w:pPr>
        <w:spacing w:before="80" w:after="120" w:line="360" w:lineRule="auto"/>
        <w:jc w:val="both"/>
      </w:pPr>
      <w:r>
        <w:rPr>
          <w:rFonts w:ascii="Times New Roman" w:hAnsi="Times New Roman"/>
          <w:b/>
          <w:sz w:val="24"/>
        </w:rPr>
        <w:t xml:space="preserve">Longitudinal Performance Tracking: </w:t>
      </w:r>
      <w:r>
        <w:rPr>
          <w:rFonts w:ascii="Times New Roman" w:hAnsi="Times New Roman"/>
          <w:sz w:val="24"/>
        </w:rPr>
        <w:t>To track a player's technical development over time through an interactive performance history chart, ensuring that every recorded score is directly linked to an evaluation video.</w:t>
      </w:r>
    </w:p>
    <w:p>
      <w:pPr>
        <w:spacing w:before="80" w:after="120" w:line="360" w:lineRule="auto"/>
        <w:jc w:val="both"/>
      </w:pPr>
      <w:r>
        <w:rPr>
          <w:rFonts w:ascii="Times New Roman" w:hAnsi="Times New Roman"/>
          <w:b/>
          <w:sz w:val="24"/>
        </w:rPr>
        <w:t xml:space="preserve">Centralized Scout Portal: </w:t>
      </w:r>
      <w:r>
        <w:rPr>
          <w:rFonts w:ascii="Times New Roman" w:hAnsi="Times New Roman"/>
          <w:sz w:val="24"/>
        </w:rPr>
        <w:t>To provide talent scouts and academy selectors with a searchable portal featuring role-based filters (Batter, Bowler, All-Rounder) and threshold controls to identify promising prospects efficiently.</w:t>
      </w:r>
    </w:p>
    <w:p>
      <w:pPr>
        <w:spacing w:before="80" w:after="120" w:line="360" w:lineRule="auto"/>
        <w:jc w:val="both"/>
      </w:pPr>
      <w:r>
        <w:rPr>
          <w:rFonts w:ascii="Times New Roman" w:hAnsi="Times New Roman"/>
          <w:b/>
          <w:sz w:val="24"/>
        </w:rPr>
        <w:t xml:space="preserve">Actionable Technique Feedback: </w:t>
      </w:r>
      <w:r>
        <w:rPr>
          <w:rFonts w:ascii="Times New Roman" w:hAnsi="Times New Roman"/>
          <w:sz w:val="24"/>
        </w:rPr>
        <w:t>To supply automated coaching observations and drill recommendations based on detected movement faults, such as elbow hyperextension during bowling or head instability during batting strokes.</w:t>
      </w:r>
    </w:p>
    <w:p>
      <w:pPr>
        <w:spacing w:before="80" w:after="120" w:line="360" w:lineRule="auto"/>
        <w:jc w:val="both"/>
      </w:pPr>
      <w:r>
        <w:rPr>
          <w:rFonts w:ascii="Times New Roman" w:hAnsi="Times New Roman"/>
          <w:b/>
          <w:sz w:val="24"/>
        </w:rPr>
        <w:t xml:space="preserve">Practical Three-Tier System Architecture: </w:t>
      </w:r>
      <w:r>
        <w:rPr>
          <w:rFonts w:ascii="Times New Roman" w:hAnsi="Times New Roman"/>
          <w:sz w:val="24"/>
        </w:rPr>
        <w:t>To build a responsive, reliable full-stack web application using React.js and Tailwind CSS for the user interface, Python for server logic and video inference, and MySQL for secure data storage.</w:t>
      </w:r>
    </w:p>
    <w:p>
      <w:pPr>
        <w:spacing w:before="320" w:after="120"/>
        <w:jc w:val="left"/>
      </w:pPr>
      <w:r>
        <w:rPr>
          <w:rFonts w:ascii="Times New Roman" w:hAnsi="Times New Roman"/>
          <w:b/>
          <w:sz w:val="28"/>
        </w:rPr>
        <w:t>1.3 Purpose, Scope, and Applicability</w:t>
      </w:r>
    </w:p>
    <w:p>
      <w:pPr>
        <w:spacing w:before="200" w:after="80" w:line="360" w:lineRule="auto"/>
        <w:jc w:val="both"/>
      </w:pPr>
      <w:r>
        <w:rPr>
          <w:rFonts w:ascii="Times New Roman" w:hAnsi="Times New Roman"/>
          <w:b/>
          <w:i w:val="0"/>
          <w:color w:val="000000"/>
          <w:sz w:val="24"/>
        </w:rPr>
        <w:t>1.3.1 Purpose</w:t>
      </w:r>
    </w:p>
    <w:p>
      <w:pPr>
        <w:spacing w:before="0" w:after="120" w:line="360" w:lineRule="auto"/>
        <w:jc w:val="both"/>
      </w:pPr>
      <w:r>
        <w:rPr>
          <w:rFonts w:ascii="Times New Roman" w:hAnsi="Times New Roman"/>
          <w:b w:val="0"/>
          <w:i w:val="0"/>
          <w:color w:val="000000"/>
          <w:sz w:val="24"/>
        </w:rPr>
        <w:t>The purpose of BatVision is to improve how cricket talent is identified, coached, and scouted at the grassroots level. For decades, talent acquisition has relied on subjective visual impressions and localized scouting networks. This approach overlooks many capable cricketers who train outside major metropolitan centers.</w:t>
      </w:r>
    </w:p>
    <w:p>
      <w:pPr>
        <w:spacing w:before="0" w:after="120" w:line="360" w:lineRule="auto"/>
        <w:jc w:val="both"/>
      </w:pPr>
      <w:r>
        <w:rPr>
          <w:rFonts w:ascii="Times New Roman" w:hAnsi="Times New Roman"/>
          <w:b w:val="0"/>
          <w:i w:val="0"/>
          <w:color w:val="000000"/>
          <w:sz w:val="24"/>
        </w:rPr>
        <w:t>BatVision addresses this issue in two ways. First, it gives aspiring cricketers a structured digital profile where their technical ability is measured objectively through video analysis. Instead of relying on word-of-mouth or casual video clips, players have a verifiable record of their technique and progress. Second, it provides scouts and coaches with an efficient, remote evaluation tool. By converting standard video recordings into clear biomechanical metrics, the platform helps scouts review players from any location based on measurable skill.</w:t>
      </w:r>
    </w:p>
    <w:p>
      <w:pPr>
        <w:spacing w:before="200" w:after="80" w:line="360" w:lineRule="auto"/>
        <w:jc w:val="both"/>
      </w:pPr>
      <w:r>
        <w:rPr>
          <w:rFonts w:ascii="Times New Roman" w:hAnsi="Times New Roman"/>
          <w:b/>
          <w:i w:val="0"/>
          <w:color w:val="000000"/>
          <w:sz w:val="24"/>
        </w:rPr>
        <w:t>1.3.2 Scope</w:t>
      </w:r>
    </w:p>
    <w:p>
      <w:pPr>
        <w:spacing w:before="0" w:after="120" w:line="360" w:lineRule="auto"/>
        <w:jc w:val="both"/>
      </w:pPr>
      <w:r>
        <w:rPr>
          <w:rFonts w:ascii="Times New Roman" w:hAnsi="Times New Roman"/>
          <w:b w:val="0"/>
          <w:i w:val="0"/>
          <w:color w:val="000000"/>
          <w:sz w:val="24"/>
        </w:rPr>
        <w:t>The scope of BatVision encompasses the design and development of an integrated web platform and video analysis pipeline. The technical and functional scope covers:</w:t>
      </w:r>
    </w:p>
    <w:p>
      <w:pPr>
        <w:spacing w:before="80" w:after="120" w:line="360" w:lineRule="auto"/>
        <w:jc w:val="both"/>
      </w:pPr>
      <w:r>
        <w:rPr>
          <w:rFonts w:ascii="Times New Roman" w:hAnsi="Times New Roman"/>
          <w:b/>
          <w:sz w:val="24"/>
        </w:rPr>
        <w:t xml:space="preserve">Player Authentication and Profiles: </w:t>
      </w:r>
      <w:r>
        <w:rPr>
          <w:rFonts w:ascii="Times New Roman" w:hAnsi="Times New Roman"/>
          <w:sz w:val="24"/>
        </w:rPr>
        <w:t>Secure account management where cricketers can maintain personal details, primary playing roles, performance summaries, and evaluation records.</w:t>
      </w:r>
    </w:p>
    <w:p>
      <w:pPr>
        <w:spacing w:before="80" w:after="120" w:line="360" w:lineRule="auto"/>
        <w:jc w:val="both"/>
      </w:pPr>
      <w:r>
        <w:rPr>
          <w:rFonts w:ascii="Times New Roman" w:hAnsi="Times New Roman"/>
          <w:b/>
          <w:sz w:val="24"/>
        </w:rPr>
        <w:t xml:space="preserve">Video Upload and Validation: </w:t>
      </w:r>
      <w:r>
        <w:rPr>
          <w:rFonts w:ascii="Times New Roman" w:hAnsi="Times New Roman"/>
          <w:sz w:val="24"/>
        </w:rPr>
        <w:t>An upload module that accepts MP4 and MOV video formats, checks video resolution and orientation, and prepares clips for frame-by-frame computer vision processing.</w:t>
      </w:r>
    </w:p>
    <w:p>
      <w:pPr>
        <w:spacing w:before="80" w:after="120" w:line="360" w:lineRule="auto"/>
        <w:jc w:val="both"/>
      </w:pPr>
      <w:r>
        <w:rPr>
          <w:rFonts w:ascii="Times New Roman" w:hAnsi="Times New Roman"/>
          <w:b/>
          <w:sz w:val="24"/>
        </w:rPr>
        <w:t xml:space="preserve">Pose Estimation and Angle Calculation: </w:t>
      </w:r>
      <w:r>
        <w:rPr>
          <w:rFonts w:ascii="Times New Roman" w:hAnsi="Times New Roman"/>
          <w:sz w:val="24"/>
        </w:rPr>
        <w:t>A deep learning module using YOLOv8 Pose to extract body keypoints and calculate technical parameters, including backlift angle, head stability at contact, elbow extension during delivery, and follow-through posture.</w:t>
      </w:r>
    </w:p>
    <w:p>
      <w:pPr>
        <w:spacing w:before="80" w:after="120" w:line="360" w:lineRule="auto"/>
        <w:jc w:val="both"/>
      </w:pPr>
      <w:r>
        <w:rPr>
          <w:rFonts w:ascii="Times New Roman" w:hAnsi="Times New Roman"/>
          <w:b/>
          <w:sz w:val="24"/>
        </w:rPr>
        <w:t xml:space="preserve">Automated Scoring and Feedback Engine: </w:t>
      </w:r>
      <w:r>
        <w:rPr>
          <w:rFonts w:ascii="Times New Roman" w:hAnsi="Times New Roman"/>
          <w:sz w:val="24"/>
        </w:rPr>
        <w:t>An evaluation algorithm that calculates composite batting and bowling scores and generates specific corrective advice based on detected kinematic faults.</w:t>
      </w:r>
    </w:p>
    <w:p>
      <w:pPr>
        <w:spacing w:before="80" w:after="120" w:line="360" w:lineRule="auto"/>
        <w:jc w:val="both"/>
      </w:pPr>
      <w:r>
        <w:rPr>
          <w:rFonts w:ascii="Times New Roman" w:hAnsi="Times New Roman"/>
          <w:b/>
          <w:sz w:val="24"/>
        </w:rPr>
        <w:t xml:space="preserve">Performance Video Library: </w:t>
      </w:r>
      <w:r>
        <w:rPr>
          <w:rFonts w:ascii="Times New Roman" w:hAnsi="Times New Roman"/>
          <w:sz w:val="24"/>
        </w:rPr>
        <w:t>A player dashboard feature that stores all analyzed videos, displays historical performance trends on an SVG sparkline chart, and lets users inspect past evaluations.</w:t>
      </w:r>
    </w:p>
    <w:p>
      <w:pPr>
        <w:spacing w:before="80" w:after="120" w:line="360" w:lineRule="auto"/>
        <w:jc w:val="both"/>
      </w:pPr>
      <w:r>
        <w:rPr>
          <w:rFonts w:ascii="Times New Roman" w:hAnsi="Times New Roman"/>
          <w:b/>
          <w:sz w:val="24"/>
        </w:rPr>
        <w:t xml:space="preserve">Scout Discovery and Dossier Review: </w:t>
      </w:r>
      <w:r>
        <w:rPr>
          <w:rFonts w:ascii="Times New Roman" w:hAnsi="Times New Roman"/>
          <w:sz w:val="24"/>
        </w:rPr>
        <w:t>A dedicated recruiter interface with filters for player roles and minimum score thresholds, including an interactive player dossier that displays detailed metric breakdowns and video replays.</w:t>
      </w:r>
    </w:p>
    <w:p>
      <w:pPr>
        <w:spacing w:before="80" w:after="120" w:line="360" w:lineRule="auto"/>
        <w:jc w:val="both"/>
      </w:pPr>
      <w:r>
        <w:rPr>
          <w:rFonts w:ascii="Times New Roman" w:hAnsi="Times New Roman"/>
          <w:b/>
          <w:sz w:val="24"/>
        </w:rPr>
        <w:t xml:space="preserve">System Architecture and Database Design: </w:t>
      </w:r>
      <w:r>
        <w:rPr>
          <w:rFonts w:ascii="Times New Roman" w:hAnsi="Times New Roman"/>
          <w:sz w:val="24"/>
        </w:rPr>
        <w:t>A three-tier setup with a React frontend, Python backend with OpenCV and PyTorch, and a normalized MySQL database storing user records, video paths, and evaluation metrics.</w:t>
      </w:r>
    </w:p>
    <w:p>
      <w:pPr>
        <w:spacing w:before="200" w:after="80" w:line="360" w:lineRule="auto"/>
        <w:jc w:val="both"/>
      </w:pPr>
      <w:r>
        <w:rPr>
          <w:rFonts w:ascii="Times New Roman" w:hAnsi="Times New Roman"/>
          <w:b/>
          <w:i w:val="0"/>
          <w:color w:val="000000"/>
          <w:sz w:val="24"/>
        </w:rPr>
        <w:t>1.3.3 Applicability</w:t>
      </w:r>
    </w:p>
    <w:p>
      <w:pPr>
        <w:spacing w:before="0" w:after="120" w:line="360" w:lineRule="auto"/>
        <w:jc w:val="both"/>
      </w:pPr>
      <w:r>
        <w:rPr>
          <w:rFonts w:ascii="Times New Roman" w:hAnsi="Times New Roman"/>
          <w:b w:val="0"/>
          <w:i w:val="0"/>
          <w:color w:val="000000"/>
          <w:sz w:val="24"/>
        </w:rPr>
        <w:t>BatVision is designed for use across different levels of the cricket community:</w:t>
      </w:r>
    </w:p>
    <w:p>
      <w:pPr>
        <w:spacing w:before="80" w:after="120" w:line="360" w:lineRule="auto"/>
        <w:jc w:val="both"/>
      </w:pPr>
      <w:r>
        <w:rPr>
          <w:rFonts w:ascii="Times New Roman" w:hAnsi="Times New Roman"/>
          <w:b/>
          <w:sz w:val="24"/>
        </w:rPr>
        <w:t xml:space="preserve">Grassroots and Club Cricketers: </w:t>
      </w:r>
      <w:r>
        <w:rPr>
          <w:rFonts w:ascii="Times New Roman" w:hAnsi="Times New Roman"/>
          <w:sz w:val="24"/>
        </w:rPr>
        <w:t>Young players who do not have access to elite coaching academies can evaluate their technique using smartphone videos and receive clear suggestions for improvement.</w:t>
      </w:r>
    </w:p>
    <w:p>
      <w:pPr>
        <w:spacing w:before="80" w:after="120" w:line="360" w:lineRule="auto"/>
        <w:jc w:val="both"/>
      </w:pPr>
      <w:r>
        <w:rPr>
          <w:rFonts w:ascii="Times New Roman" w:hAnsi="Times New Roman"/>
          <w:b/>
          <w:sz w:val="24"/>
        </w:rPr>
        <w:t xml:space="preserve">Talent Scouts and Club Selectors: </w:t>
      </w:r>
      <w:r>
        <w:rPr>
          <w:rFonts w:ascii="Times New Roman" w:hAnsi="Times New Roman"/>
          <w:sz w:val="24"/>
        </w:rPr>
        <w:t>Scouts can screen and compare players from remote districts without traveling, helping them identify prospects who might otherwise be missed.</w:t>
      </w:r>
    </w:p>
    <w:p>
      <w:pPr>
        <w:spacing w:before="80" w:after="120" w:line="360" w:lineRule="auto"/>
        <w:jc w:val="both"/>
      </w:pPr>
      <w:r>
        <w:rPr>
          <w:rFonts w:ascii="Times New Roman" w:hAnsi="Times New Roman"/>
          <w:b/>
          <w:sz w:val="24"/>
        </w:rPr>
        <w:t xml:space="preserve">Cricket Academies and Private Coaches: </w:t>
      </w:r>
      <w:r>
        <w:rPr>
          <w:rFonts w:ascii="Times New Roman" w:hAnsi="Times New Roman"/>
          <w:sz w:val="24"/>
        </w:rPr>
        <w:t>Coaches can use the platform during training sessions to monitor student progress across weeks and months with objective numerical records.</w:t>
      </w:r>
    </w:p>
    <w:p>
      <w:pPr>
        <w:spacing w:before="80" w:after="120" w:line="360" w:lineRule="auto"/>
        <w:jc w:val="both"/>
      </w:pPr>
      <w:r>
        <w:rPr>
          <w:rFonts w:ascii="Times New Roman" w:hAnsi="Times New Roman"/>
          <w:b/>
          <w:sz w:val="24"/>
        </w:rPr>
        <w:t xml:space="preserve">Schools and Local Tournament Organizers: </w:t>
      </w:r>
      <w:r>
        <w:rPr>
          <w:rFonts w:ascii="Times New Roman" w:hAnsi="Times New Roman"/>
          <w:sz w:val="24"/>
        </w:rPr>
        <w:t>Educational institutions and local clubs can maintain digital records of their players' performances across seasons.</w:t>
      </w:r>
    </w:p>
    <w:p>
      <w:pPr>
        <w:spacing w:before="80" w:after="120" w:line="360" w:lineRule="auto"/>
        <w:jc w:val="both"/>
      </w:pPr>
      <w:r>
        <w:rPr>
          <w:rFonts w:ascii="Times New Roman" w:hAnsi="Times New Roman"/>
          <w:b/>
          <w:sz w:val="24"/>
        </w:rPr>
        <w:t xml:space="preserve">Initial Bowling Action Screening: </w:t>
      </w:r>
      <w:r>
        <w:rPr>
          <w:rFonts w:ascii="Times New Roman" w:hAnsi="Times New Roman"/>
          <w:sz w:val="24"/>
        </w:rPr>
        <w:t>Academies and tournament committees can use the platform for preliminary checks on bowling arm extension to encourage legal bowling mechanics early in a player's development.</w:t>
      </w:r>
    </w:p>
    <w:p>
      <w:r>
        <w:br w:type="page"/>
      </w:r>
    </w:p>
    <w:p>
      <w:pPr>
        <w:spacing w:before="720" w:after="560"/>
        <w:jc w:val="center"/>
      </w:pPr>
      <w:r>
        <w:rPr>
          <w:rFonts w:ascii="Times New Roman" w:hAnsi="Times New Roman"/>
          <w:b/>
          <w:sz w:val="32"/>
        </w:rPr>
        <w:t>CHAPTER 2: SURVEY OF TECHNOLOGIES</w:t>
      </w:r>
    </w:p>
    <w:p>
      <w:pPr>
        <w:spacing w:before="0" w:after="120" w:line="360" w:lineRule="auto"/>
        <w:jc w:val="both"/>
      </w:pPr>
      <w:r>
        <w:rPr>
          <w:rFonts w:ascii="Times New Roman" w:hAnsi="Times New Roman"/>
          <w:b w:val="0"/>
          <w:i w:val="0"/>
          <w:color w:val="000000"/>
          <w:sz w:val="24"/>
        </w:rPr>
        <w:t>Building a platform like BatVision involves choosing modern, reliable, and scalable technologies that support both user interface responsiveness and computer vision processing efficiency. The chosen technology stack, consisting of React.js, Tailwind CSS, Python, FastAPI, Ultralytics YOLOv8 Pose, OpenCV, NumPy, and MySQL, allows for the development of a complete system that combines athletic video analysis with talent discovery. This chapter outlines the technologies used throughout development, provides a comparative analysis of alternative tools, and explains the reasons behind choosing this specific stack.</w:t>
      </w:r>
    </w:p>
    <w:p>
      <w:pPr>
        <w:spacing w:before="320" w:after="120"/>
        <w:jc w:val="left"/>
      </w:pPr>
      <w:r>
        <w:rPr>
          <w:rFonts w:ascii="Times New Roman" w:hAnsi="Times New Roman"/>
          <w:b/>
          <w:sz w:val="28"/>
        </w:rPr>
        <w:t>2.1] Technologies Used in BatVision</w:t>
      </w:r>
    </w:p>
    <w:p>
      <w:pPr>
        <w:spacing w:before="160" w:after="40"/>
        <w:jc w:val="left"/>
      </w:pPr>
      <w:r>
        <w:rPr>
          <w:rFonts w:ascii="Times New Roman" w:hAnsi="Times New Roman"/>
          <w:b/>
          <w:sz w:val="24"/>
        </w:rPr>
        <w:t>React.js:</w:t>
      </w:r>
    </w:p>
    <w:p>
      <w:pPr>
        <w:spacing w:before="0" w:after="80" w:line="360" w:lineRule="auto"/>
        <w:jc w:val="both"/>
      </w:pPr>
      <w:r>
        <w:rPr>
          <w:rFonts w:ascii="Times New Roman" w:hAnsi="Times New Roman"/>
          <w:sz w:val="24"/>
        </w:rPr>
        <w:t>React is an open-source, component-based JavaScript library developed by Meta for building dynamic user interfaces. It divides the user interface into independent, reusable components that manage their own state. In BatVision, React powers the entire frontend application, including the Player Portal, the interactive video player, the performance history charts, and the Scout Portal. Its Virtual DOM enables fast screen updates without full browser reloads.</w:t>
      </w:r>
    </w:p>
    <w:p>
      <w:pPr>
        <w:spacing w:before="0" w:after="160" w:line="360" w:lineRule="auto"/>
        <w:jc w:val="both"/>
      </w:pPr>
      <w:r>
        <w:rPr>
          <w:rFonts w:ascii="Times New Roman" w:hAnsi="Times New Roman"/>
          <w:b/>
          <w:sz w:val="24"/>
        </w:rPr>
        <w:t xml:space="preserve">Advantages for BatVision: </w:t>
      </w:r>
      <w:r>
        <w:rPr>
          <w:rFonts w:ascii="Times New Roman" w:hAnsi="Times New Roman"/>
          <w:sz w:val="24"/>
        </w:rPr>
        <w:t>Modular components make it easy to build and maintain complex screens such as player dossiers and video review modals. Rapid UI updates ensure smooth interactions when users switch between batting and bowling metrics.</w:t>
      </w:r>
    </w:p>
    <w:p>
      <w:pPr>
        <w:spacing w:before="160" w:after="40"/>
        <w:jc w:val="left"/>
      </w:pPr>
      <w:r>
        <w:rPr>
          <w:rFonts w:ascii="Times New Roman" w:hAnsi="Times New Roman"/>
          <w:b/>
          <w:sz w:val="24"/>
        </w:rPr>
        <w:t>Vite:</w:t>
      </w:r>
    </w:p>
    <w:p>
      <w:pPr>
        <w:spacing w:before="0" w:after="80" w:line="360" w:lineRule="auto"/>
        <w:jc w:val="both"/>
      </w:pPr>
      <w:r>
        <w:rPr>
          <w:rFonts w:ascii="Times New Roman" w:hAnsi="Times New Roman"/>
          <w:sz w:val="24"/>
        </w:rPr>
        <w:t>Vite is a modern frontend build tool that offers an extremely fast development environment using native ES modules. In BatVision, Vite serves as the build tool and development server for the React application.</w:t>
      </w:r>
    </w:p>
    <w:p>
      <w:pPr>
        <w:spacing w:before="0" w:after="160" w:line="360" w:lineRule="auto"/>
        <w:jc w:val="both"/>
      </w:pPr>
      <w:r>
        <w:rPr>
          <w:rFonts w:ascii="Times New Roman" w:hAnsi="Times New Roman"/>
          <w:b/>
          <w:sz w:val="24"/>
        </w:rPr>
        <w:t xml:space="preserve">Advantages for BatVision: </w:t>
      </w:r>
      <w:r>
        <w:rPr>
          <w:rFonts w:ascii="Times New Roman" w:hAnsi="Times New Roman"/>
          <w:sz w:val="24"/>
        </w:rPr>
        <w:t>Instant server start times and hot module replacement speed up interface development. Optimized production bundling reduces final asset sizes, leading to faster page loads.</w:t>
      </w:r>
    </w:p>
    <w:p>
      <w:pPr>
        <w:spacing w:before="160" w:after="40"/>
        <w:jc w:val="left"/>
      </w:pPr>
      <w:r>
        <w:rPr>
          <w:rFonts w:ascii="Times New Roman" w:hAnsi="Times New Roman"/>
          <w:b/>
          <w:sz w:val="24"/>
        </w:rPr>
        <w:t>Tailwind CSS:</w:t>
      </w:r>
    </w:p>
    <w:p>
      <w:pPr>
        <w:spacing w:before="0" w:after="80" w:line="360" w:lineRule="auto"/>
        <w:jc w:val="both"/>
      </w:pPr>
      <w:r>
        <w:rPr>
          <w:rFonts w:ascii="Times New Roman" w:hAnsi="Times New Roman"/>
          <w:sz w:val="24"/>
        </w:rPr>
        <w:t>Tailwind CSS is a utility-first styling framework that provides low-level CSS utility classes directly within JSX files. In BatVision, Tailwind CSS is used to design a clean, responsive layout with a dark sports aesthetic.</w:t>
      </w:r>
    </w:p>
    <w:p>
      <w:pPr>
        <w:spacing w:before="0" w:after="160" w:line="360" w:lineRule="auto"/>
        <w:jc w:val="both"/>
      </w:pPr>
      <w:r>
        <w:rPr>
          <w:rFonts w:ascii="Times New Roman" w:hAnsi="Times New Roman"/>
          <w:b/>
          <w:sz w:val="24"/>
        </w:rPr>
        <w:t xml:space="preserve">Advantages for BatVision: </w:t>
      </w:r>
      <w:r>
        <w:rPr>
          <w:rFonts w:ascii="Times New Roman" w:hAnsi="Times New Roman"/>
          <w:sz w:val="24"/>
        </w:rPr>
        <w:t>Rapid prototyping and consistent styling across all pages. Mobile-friendly responsive layouts ensure coaches and scouts can review player data on phones, tablets, or laptops. Unused styles are automatically removed during production builds.</w:t>
      </w:r>
    </w:p>
    <w:p>
      <w:pPr>
        <w:spacing w:before="160" w:after="40"/>
        <w:jc w:val="left"/>
      </w:pPr>
      <w:r>
        <w:rPr>
          <w:rFonts w:ascii="Times New Roman" w:hAnsi="Times New Roman"/>
          <w:b/>
          <w:sz w:val="24"/>
        </w:rPr>
        <w:t>Python:</w:t>
      </w:r>
    </w:p>
    <w:p>
      <w:pPr>
        <w:spacing w:before="0" w:after="80" w:line="360" w:lineRule="auto"/>
        <w:jc w:val="both"/>
      </w:pPr>
      <w:r>
        <w:rPr>
          <w:rFonts w:ascii="Times New Roman" w:hAnsi="Times New Roman"/>
          <w:sz w:val="24"/>
        </w:rPr>
        <w:t>Python is a high-level programming language valued for its clear syntax and vast scientific computing ecosystem. In BatVision, Python acts as the core backend programming language. It coordinates API endpoints, manages file uploads, executes computer vision models, and runs numerical calculations on anatomical joint coordinates.</w:t>
      </w:r>
    </w:p>
    <w:p>
      <w:pPr>
        <w:spacing w:before="0" w:after="160" w:line="360" w:lineRule="auto"/>
        <w:jc w:val="both"/>
      </w:pPr>
      <w:r>
        <w:rPr>
          <w:rFonts w:ascii="Times New Roman" w:hAnsi="Times New Roman"/>
          <w:b/>
          <w:sz w:val="24"/>
        </w:rPr>
        <w:t xml:space="preserve">Advantages for BatVision: </w:t>
      </w:r>
      <w:r>
        <w:rPr>
          <w:rFonts w:ascii="Times New Roman" w:hAnsi="Times New Roman"/>
          <w:sz w:val="24"/>
        </w:rPr>
        <w:t>Native compatibility with major machine learning and image processing libraries like PyTorch, OpenCV, and NumPy. Excellent support for handling file operations and data structures cleanly.</w:t>
      </w:r>
    </w:p>
    <w:p>
      <w:pPr>
        <w:spacing w:before="160" w:after="40"/>
        <w:jc w:val="left"/>
      </w:pPr>
      <w:r>
        <w:rPr>
          <w:rFonts w:ascii="Times New Roman" w:hAnsi="Times New Roman"/>
          <w:b/>
          <w:sz w:val="24"/>
        </w:rPr>
        <w:t>FastAPI / Flask:</w:t>
      </w:r>
    </w:p>
    <w:p>
      <w:pPr>
        <w:spacing w:before="0" w:after="80" w:line="360" w:lineRule="auto"/>
        <w:jc w:val="both"/>
      </w:pPr>
      <w:r>
        <w:rPr>
          <w:rFonts w:ascii="Times New Roman" w:hAnsi="Times New Roman"/>
          <w:sz w:val="24"/>
        </w:rPr>
        <w:t>FastAPI and Flask are lightweight, high-performance Python web frameworks designed for building RESTful APIs. In BatVision, the Python backend manages user authentication, video uploads, asynchronous task queuing for frame processing, and database communication.</w:t>
      </w:r>
    </w:p>
    <w:p>
      <w:pPr>
        <w:spacing w:before="0" w:after="160" w:line="360" w:lineRule="auto"/>
        <w:jc w:val="both"/>
      </w:pPr>
      <w:r>
        <w:rPr>
          <w:rFonts w:ascii="Times New Roman" w:hAnsi="Times New Roman"/>
          <w:b/>
          <w:sz w:val="24"/>
        </w:rPr>
        <w:t xml:space="preserve">Advantages for BatVision: </w:t>
      </w:r>
      <w:r>
        <w:rPr>
          <w:rFonts w:ascii="Times New Roman" w:hAnsi="Times New Roman"/>
          <w:sz w:val="24"/>
        </w:rPr>
        <w:t>Lightweight architecture minimizes server overhead. Asynchronous route handling prevents requests from blocking during video processing. Clean JSON responses make integration with the React frontend seamless.</w:t>
      </w:r>
    </w:p>
    <w:p>
      <w:pPr>
        <w:spacing w:before="160" w:after="40"/>
        <w:jc w:val="left"/>
      </w:pPr>
      <w:r>
        <w:rPr>
          <w:rFonts w:ascii="Times New Roman" w:hAnsi="Times New Roman"/>
          <w:b/>
          <w:sz w:val="24"/>
        </w:rPr>
        <w:t>Ultralytics YOLOv8 Pose:</w:t>
      </w:r>
    </w:p>
    <w:p>
      <w:pPr>
        <w:spacing w:before="0" w:after="80" w:line="360" w:lineRule="auto"/>
        <w:jc w:val="both"/>
      </w:pPr>
      <w:r>
        <w:rPr>
          <w:rFonts w:ascii="Times New Roman" w:hAnsi="Times New Roman"/>
          <w:sz w:val="24"/>
        </w:rPr>
        <w:t>YOLOv8 Pose is a state-of-the-art computer vision neural network developed by Ultralytics for human pose estimation. It detects 17 anatomical keypoints, including shoulders, elbows, wrists, hips, knees, and ankles, across consecutive video frames without requiring physical markers or wearable sensors.</w:t>
      </w:r>
    </w:p>
    <w:p>
      <w:pPr>
        <w:spacing w:before="0" w:after="160" w:line="360" w:lineRule="auto"/>
        <w:jc w:val="both"/>
      </w:pPr>
      <w:r>
        <w:rPr>
          <w:rFonts w:ascii="Times New Roman" w:hAnsi="Times New Roman"/>
          <w:b/>
          <w:sz w:val="24"/>
        </w:rPr>
        <w:t xml:space="preserve">Advantages for BatVision: </w:t>
      </w:r>
      <w:r>
        <w:rPr>
          <w:rFonts w:ascii="Times New Roman" w:hAnsi="Times New Roman"/>
          <w:sz w:val="24"/>
        </w:rPr>
        <w:t>High detection accuracy during fast athletic movements like bowling actions and batting strokes. The compact nano model runs efficiently on standard hardware while delivering precise spatial coordinates for joint angle measurement.</w:t>
      </w:r>
    </w:p>
    <w:p>
      <w:pPr>
        <w:spacing w:before="160" w:after="40"/>
        <w:jc w:val="left"/>
      </w:pPr>
      <w:r>
        <w:rPr>
          <w:rFonts w:ascii="Times New Roman" w:hAnsi="Times New Roman"/>
          <w:b/>
          <w:sz w:val="24"/>
        </w:rPr>
        <w:t>OpenCV (cv2):</w:t>
      </w:r>
    </w:p>
    <w:p>
      <w:pPr>
        <w:spacing w:before="0" w:after="80" w:line="360" w:lineRule="auto"/>
        <w:jc w:val="both"/>
      </w:pPr>
      <w:r>
        <w:rPr>
          <w:rFonts w:ascii="Times New Roman" w:hAnsi="Times New Roman"/>
          <w:sz w:val="24"/>
        </w:rPr>
        <w:t>OpenCV is an open-source computer vision and image analysis library. In BatVision, OpenCV handles video file reading, frame extraction from MP4 and MOV files, frame resizing for neural network input, and rendering skeleton overlays on analyzed videos.</w:t>
      </w:r>
    </w:p>
    <w:p>
      <w:pPr>
        <w:spacing w:before="0" w:after="160" w:line="360" w:lineRule="auto"/>
        <w:jc w:val="both"/>
      </w:pPr>
      <w:r>
        <w:rPr>
          <w:rFonts w:ascii="Times New Roman" w:hAnsi="Times New Roman"/>
          <w:b/>
          <w:sz w:val="24"/>
        </w:rPr>
        <w:t xml:space="preserve">Advantages for BatVision: </w:t>
      </w:r>
      <w:r>
        <w:rPr>
          <w:rFonts w:ascii="Times New Roman" w:hAnsi="Times New Roman"/>
          <w:sz w:val="24"/>
        </w:rPr>
        <w:t>High-speed frame decoding and image transformation. Direct compatibility with NumPy arrays allows coordinates to be measured and processed quickly in memory.</w:t>
      </w:r>
    </w:p>
    <w:p>
      <w:pPr>
        <w:spacing w:before="160" w:after="40"/>
        <w:jc w:val="left"/>
      </w:pPr>
      <w:r>
        <w:rPr>
          <w:rFonts w:ascii="Times New Roman" w:hAnsi="Times New Roman"/>
          <w:b/>
          <w:sz w:val="24"/>
        </w:rPr>
        <w:t>NumPy:</w:t>
      </w:r>
    </w:p>
    <w:p>
      <w:pPr>
        <w:spacing w:before="0" w:after="80" w:line="360" w:lineRule="auto"/>
        <w:jc w:val="both"/>
      </w:pPr>
      <w:r>
        <w:rPr>
          <w:rFonts w:ascii="Times New Roman" w:hAnsi="Times New Roman"/>
          <w:sz w:val="24"/>
        </w:rPr>
        <w:t>NumPy is the fundamental Python package for scientific computing with multi-dimensional arrays. In BatVision, NumPy is used to calculate vector mathematics, dot products, euclidean distances, and trigonometric angles between anatomical joints across extracted frames.</w:t>
      </w:r>
    </w:p>
    <w:p>
      <w:pPr>
        <w:spacing w:before="0" w:after="160" w:line="360" w:lineRule="auto"/>
        <w:jc w:val="both"/>
      </w:pPr>
      <w:r>
        <w:rPr>
          <w:rFonts w:ascii="Times New Roman" w:hAnsi="Times New Roman"/>
          <w:b/>
          <w:sz w:val="24"/>
        </w:rPr>
        <w:t xml:space="preserve">Advantages for BatVision: </w:t>
      </w:r>
      <w:r>
        <w:rPr>
          <w:rFonts w:ascii="Times New Roman" w:hAnsi="Times New Roman"/>
          <w:sz w:val="24"/>
        </w:rPr>
        <w:t>High-performance vectorized math operations execute rapidly in compiled C code, allowing joint angles such as elbow extension and backlift trajectory to be calculated without noticeable delay.</w:t>
      </w:r>
    </w:p>
    <w:p>
      <w:pPr>
        <w:spacing w:before="160" w:after="40"/>
        <w:jc w:val="left"/>
      </w:pPr>
      <w:r>
        <w:rPr>
          <w:rFonts w:ascii="Times New Roman" w:hAnsi="Times New Roman"/>
          <w:b/>
          <w:sz w:val="24"/>
        </w:rPr>
        <w:t>MySQL Relational Database:</w:t>
      </w:r>
    </w:p>
    <w:p>
      <w:pPr>
        <w:spacing w:before="0" w:after="80" w:line="360" w:lineRule="auto"/>
        <w:jc w:val="both"/>
      </w:pPr>
      <w:r>
        <w:rPr>
          <w:rFonts w:ascii="Times New Roman" w:hAnsi="Times New Roman"/>
          <w:sz w:val="24"/>
        </w:rPr>
        <w:t>MySQL is an open-source relational database management system that provides structured, ACID-compliant data storage. In BatVision, MySQL acts as the central data store, keeping records of player accounts, scout credentials, uploaded video file paths, and calculated biomechanical scores.</w:t>
      </w:r>
    </w:p>
    <w:p>
      <w:pPr>
        <w:spacing w:before="0" w:after="160" w:line="360" w:lineRule="auto"/>
        <w:jc w:val="both"/>
      </w:pPr>
      <w:r>
        <w:rPr>
          <w:rFonts w:ascii="Times New Roman" w:hAnsi="Times New Roman"/>
          <w:b/>
          <w:sz w:val="24"/>
        </w:rPr>
        <w:t xml:space="preserve">Advantages for BatVision: </w:t>
      </w:r>
      <w:r>
        <w:rPr>
          <w:rFonts w:ascii="Times New Roman" w:hAnsi="Times New Roman"/>
          <w:sz w:val="24"/>
        </w:rPr>
        <w:t>Relational table structure and foreign key constraints guarantee that every score entry remains strictly linked to its corresponding video record. Fast indexing supports efficient filtering when scouts search players by role and score thresholds.</w:t>
      </w:r>
    </w:p>
    <w:p>
      <w:pPr>
        <w:spacing w:before="160" w:after="40"/>
        <w:jc w:val="left"/>
      </w:pPr>
      <w:r>
        <w:rPr>
          <w:rFonts w:ascii="Times New Roman" w:hAnsi="Times New Roman"/>
          <w:b/>
          <w:sz w:val="24"/>
        </w:rPr>
        <w:t>Visual Studio Code (VS Code):</w:t>
      </w:r>
    </w:p>
    <w:p>
      <w:pPr>
        <w:spacing w:before="0" w:after="80" w:line="360" w:lineRule="auto"/>
        <w:jc w:val="both"/>
      </w:pPr>
      <w:r>
        <w:rPr>
          <w:rFonts w:ascii="Times New Roman" w:hAnsi="Times New Roman"/>
          <w:sz w:val="24"/>
        </w:rPr>
        <w:t>Visual Studio Code is a free, extensible code editor developed by Microsoft. It served as the primary development environment for writing, debugging, and testing both frontend and backend code in BatVision.</w:t>
      </w:r>
    </w:p>
    <w:p>
      <w:pPr>
        <w:spacing w:before="0" w:after="160" w:line="360" w:lineRule="auto"/>
        <w:jc w:val="both"/>
      </w:pPr>
      <w:r>
        <w:rPr>
          <w:rFonts w:ascii="Times New Roman" w:hAnsi="Times New Roman"/>
          <w:b/>
          <w:sz w:val="24"/>
        </w:rPr>
        <w:t xml:space="preserve">Advantages for BatVision: </w:t>
      </w:r>
      <w:r>
        <w:rPr>
          <w:rFonts w:ascii="Times New Roman" w:hAnsi="Times New Roman"/>
          <w:sz w:val="24"/>
        </w:rPr>
        <w:t>Support for Python virtual environments, React syntax highlighting, and integrated terminal management simplifies full-stack development.</w:t>
      </w:r>
    </w:p>
    <w:p>
      <w:pPr>
        <w:spacing w:before="160" w:after="40"/>
        <w:jc w:val="left"/>
      </w:pPr>
      <w:r>
        <w:rPr>
          <w:rFonts w:ascii="Times New Roman" w:hAnsi="Times New Roman"/>
          <w:b/>
          <w:sz w:val="24"/>
        </w:rPr>
        <w:t>Git and GitHub:</w:t>
      </w:r>
    </w:p>
    <w:p>
      <w:pPr>
        <w:spacing w:before="0" w:after="80" w:line="360" w:lineRule="auto"/>
        <w:jc w:val="both"/>
      </w:pPr>
      <w:r>
        <w:rPr>
          <w:rFonts w:ascii="Times New Roman" w:hAnsi="Times New Roman"/>
          <w:sz w:val="24"/>
        </w:rPr>
        <w:t>Git is a distributed version control system that tracks source code revisions, and GitHub is a cloud-based service for hosting Git repositories. They were used throughout development to manage code versions and safeguard project history.</w:t>
      </w:r>
    </w:p>
    <w:p>
      <w:pPr>
        <w:spacing w:before="0" w:after="160" w:line="360" w:lineRule="auto"/>
        <w:jc w:val="both"/>
      </w:pPr>
      <w:r>
        <w:rPr>
          <w:rFonts w:ascii="Times New Roman" w:hAnsi="Times New Roman"/>
          <w:b/>
          <w:sz w:val="24"/>
        </w:rPr>
        <w:t xml:space="preserve">Advantages for BatVision: </w:t>
      </w:r>
      <w:r>
        <w:rPr>
          <w:rFonts w:ascii="Times New Roman" w:hAnsi="Times New Roman"/>
          <w:sz w:val="24"/>
        </w:rPr>
        <w:t>Enables clean version tracking, branch management for testing new features, and safe code backups throughout the project lifecycle.</w:t>
      </w:r>
    </w:p>
    <w:p>
      <w:pPr>
        <w:spacing w:before="320" w:after="120"/>
        <w:jc w:val="left"/>
      </w:pPr>
      <w:r>
        <w:rPr>
          <w:rFonts w:ascii="Times New Roman" w:hAnsi="Times New Roman"/>
          <w:b/>
          <w:sz w:val="28"/>
        </w:rPr>
        <w:t>2.2] Comparative Study of Available Technologies</w:t>
      </w:r>
    </w:p>
    <w:p>
      <w:pPr>
        <w:spacing w:before="240" w:after="80"/>
        <w:jc w:val="left"/>
      </w:pPr>
      <w:r>
        <w:rPr>
          <w:rFonts w:ascii="Times New Roman" w:hAnsi="Times New Roman"/>
          <w:b/>
          <w:sz w:val="24"/>
        </w:rPr>
        <w:t>Frontend Technologies:</w:t>
      </w:r>
    </w:p>
    <w:p>
      <w:pPr>
        <w:spacing w:before="160" w:after="40"/>
        <w:jc w:val="left"/>
      </w:pPr>
      <w:r>
        <w:rPr>
          <w:rFonts w:ascii="Times New Roman" w:hAnsi="Times New Roman"/>
          <w:b/>
          <w:sz w:val="24"/>
        </w:rPr>
        <w:t>React.js vs Angular vs Vue.js:</w:t>
      </w:r>
    </w:p>
    <w:p>
      <w:pPr>
        <w:spacing w:before="0" w:after="160" w:line="360" w:lineRule="auto"/>
        <w:jc w:val="both"/>
      </w:pPr>
      <w:r>
        <w:rPr>
          <w:rFonts w:ascii="Times New Roman" w:hAnsi="Times New Roman"/>
          <w:sz w:val="24"/>
        </w:rPr>
        <w:t>React was chosen because of its component-based structure, lightweight virtual DOM, and extensive community support. Angular offers a comprehensive framework but introduces heavy boilerplate, complex dependency injection, and a steep learning curve that is unnecessary for a dedicated analytics dashboard. Vue.js provides an approachable structure, but React has a wider collection of sports visualization and charting libraries, making it a better fit for BatVision.</w:t>
      </w:r>
    </w:p>
    <w:p>
      <w:pPr>
        <w:spacing w:before="160" w:after="40"/>
        <w:jc w:val="left"/>
      </w:pPr>
      <w:r>
        <w:rPr>
          <w:rFonts w:ascii="Times New Roman" w:hAnsi="Times New Roman"/>
          <w:b/>
          <w:sz w:val="24"/>
        </w:rPr>
        <w:t>Tailwind CSS vs Bootstrap:</w:t>
      </w:r>
    </w:p>
    <w:p>
      <w:pPr>
        <w:spacing w:before="0" w:after="160" w:line="360" w:lineRule="auto"/>
        <w:jc w:val="both"/>
      </w:pPr>
      <w:r>
        <w:rPr>
          <w:rFonts w:ascii="Times New Roman" w:hAnsi="Times New Roman"/>
          <w:sz w:val="24"/>
        </w:rPr>
        <w:t>Tailwind CSS was preferred over Bootstrap due to its utility-first design. Bootstrap relies on opinionated pre-styled components that require extensive overrides to achieve a specialized sports-tech dark aesthetic. Tailwind provides granular control over spacing, colors, and layout transitions directly inside JSX components without adding unused CSS bloat.</w:t>
      </w:r>
    </w:p>
    <w:p>
      <w:pPr>
        <w:spacing w:before="240" w:after="80"/>
        <w:jc w:val="left"/>
      </w:pPr>
      <w:r>
        <w:rPr>
          <w:rFonts w:ascii="Times New Roman" w:hAnsi="Times New Roman"/>
          <w:b/>
          <w:sz w:val="24"/>
        </w:rPr>
        <w:t>Computer Vision and Pose Estimation Technologies:</w:t>
      </w:r>
    </w:p>
    <w:p>
      <w:pPr>
        <w:spacing w:before="160" w:after="40"/>
        <w:jc w:val="left"/>
      </w:pPr>
      <w:r>
        <w:rPr>
          <w:rFonts w:ascii="Times New Roman" w:hAnsi="Times New Roman"/>
          <w:b/>
          <w:sz w:val="24"/>
        </w:rPr>
        <w:t>YOLOv8 Pose vs MediaPipe vs OpenPose:</w:t>
      </w:r>
    </w:p>
    <w:p>
      <w:pPr>
        <w:spacing w:before="0" w:after="160" w:line="360" w:lineRule="auto"/>
        <w:jc w:val="both"/>
      </w:pPr>
      <w:r>
        <w:rPr>
          <w:rFonts w:ascii="Times New Roman" w:hAnsi="Times New Roman"/>
          <w:sz w:val="24"/>
        </w:rPr>
        <w:t>YOLOv8 Pose was selected for its balance of detection speed and accuracy during fast athletic movements. OpenPose provides high accuracy but requires heavy C++ libraries, massive GPU memory, and slow per-frame processing times that make it impractical for web applications. MediaPipe is lightweight and operates well in real-time webcams, but it often loses keypoint tracking during rapid occlusion, bat swings, and high-speed bowling actions. YOLOv8 Pose maintains tracking stability across variable lighting and camera angles, making it the most reliable model for outdoor cricket footage.</w:t>
      </w:r>
    </w:p>
    <w:p>
      <w:pPr>
        <w:spacing w:before="240" w:after="80"/>
        <w:jc w:val="left"/>
      </w:pPr>
      <w:r>
        <w:rPr>
          <w:rFonts w:ascii="Times New Roman" w:hAnsi="Times New Roman"/>
          <w:b/>
          <w:sz w:val="24"/>
        </w:rPr>
        <w:t>Backend Technologies:</w:t>
      </w:r>
    </w:p>
    <w:p>
      <w:pPr>
        <w:spacing w:before="160" w:after="40"/>
        <w:jc w:val="left"/>
      </w:pPr>
      <w:r>
        <w:rPr>
          <w:rFonts w:ascii="Times New Roman" w:hAnsi="Times New Roman"/>
          <w:b/>
          <w:sz w:val="24"/>
        </w:rPr>
        <w:t>FastAPI / Flask vs Node.js (Express) vs Django:</w:t>
      </w:r>
    </w:p>
    <w:p>
      <w:pPr>
        <w:spacing w:before="0" w:after="160" w:line="360" w:lineRule="auto"/>
        <w:jc w:val="both"/>
      </w:pPr>
      <w:r>
        <w:rPr>
          <w:rFonts w:ascii="Times New Roman" w:hAnsi="Times New Roman"/>
          <w:sz w:val="24"/>
        </w:rPr>
        <w:t>FastAPI and Flask were chosen because they run natively on Python, allowing the web server to interact directly with PyTorch, OpenCV, and NumPy in memory without cross-language communication bottlenecks. Node.js with Express is fast for standard web applications, but it lacks native machine learning libraries and would require running a separate Python worker process via inter-process communication. Django provides an all-in-one framework, but its monolithic structure includes unnecessary administrative features that add overhead compared to lightweight microframeworks.</w:t>
      </w:r>
    </w:p>
    <w:p>
      <w:pPr>
        <w:spacing w:before="240" w:after="80"/>
        <w:jc w:val="left"/>
      </w:pPr>
      <w:r>
        <w:rPr>
          <w:rFonts w:ascii="Times New Roman" w:hAnsi="Times New Roman"/>
          <w:b/>
          <w:sz w:val="24"/>
        </w:rPr>
        <w:t>Database Technologies:</w:t>
      </w:r>
    </w:p>
    <w:p>
      <w:pPr>
        <w:spacing w:before="160" w:after="40"/>
        <w:jc w:val="left"/>
      </w:pPr>
      <w:r>
        <w:rPr>
          <w:rFonts w:ascii="Times New Roman" w:hAnsi="Times New Roman"/>
          <w:b/>
          <w:sz w:val="24"/>
        </w:rPr>
        <w:t>MySQL vs MongoDB vs PostgreSQL:</w:t>
      </w:r>
    </w:p>
    <w:p>
      <w:pPr>
        <w:spacing w:before="0" w:after="160" w:line="360" w:lineRule="auto"/>
        <w:jc w:val="both"/>
      </w:pPr>
      <w:r>
        <w:rPr>
          <w:rFonts w:ascii="Times New Roman" w:hAnsi="Times New Roman"/>
          <w:sz w:val="24"/>
        </w:rPr>
        <w:t>MySQL was chosen for its reliable relational data model, which is essential for maintaining strict relationships between players, video submissions, and technical evaluation scores. MongoDB, being a document-based NoSQL database, lacks strict foreign key constraints, which increases the risk of orphaned score records when videos are updated or deleted. While PostgreSQL offers advanced object-relational features, MySQL provides simpler configuration and excellent performance for the structured queries used by the Scout Portal.</w:t>
      </w:r>
    </w:p>
    <w:p>
      <w:pPr>
        <w:spacing w:before="320" w:after="120"/>
        <w:jc w:val="left"/>
      </w:pPr>
      <w:r>
        <w:rPr>
          <w:rFonts w:ascii="Times New Roman" w:hAnsi="Times New Roman"/>
          <w:b/>
          <w:sz w:val="28"/>
        </w:rPr>
        <w:t>2.3] Reason for Choosing the Selected Technologies</w:t>
      </w:r>
    </w:p>
    <w:p>
      <w:pPr>
        <w:spacing w:before="80" w:after="120" w:line="360" w:lineRule="auto"/>
        <w:jc w:val="both"/>
      </w:pPr>
      <w:r>
        <w:rPr>
          <w:rFonts w:ascii="Times New Roman" w:hAnsi="Times New Roman"/>
          <w:b/>
          <w:sz w:val="24"/>
        </w:rPr>
        <w:t xml:space="preserve">Scalability and Processing Speed: </w:t>
      </w:r>
      <w:r>
        <w:rPr>
          <w:rFonts w:ascii="Times New Roman" w:hAnsi="Times New Roman"/>
          <w:sz w:val="24"/>
        </w:rPr>
        <w:t>The combination of React, FastAPI, and MySQL supports high user activity and fast response times, ensuring smooth video playback and prompt search results for scouts.</w:t>
      </w:r>
    </w:p>
    <w:p>
      <w:pPr>
        <w:spacing w:before="80" w:after="120" w:line="360" w:lineRule="auto"/>
        <w:jc w:val="both"/>
      </w:pPr>
      <w:r>
        <w:rPr>
          <w:rFonts w:ascii="Times New Roman" w:hAnsi="Times New Roman"/>
          <w:b/>
          <w:sz w:val="24"/>
        </w:rPr>
        <w:t xml:space="preserve">Unified Machine Learning Integration: </w:t>
      </w:r>
      <w:r>
        <w:rPr>
          <w:rFonts w:ascii="Times New Roman" w:hAnsi="Times New Roman"/>
          <w:sz w:val="24"/>
        </w:rPr>
        <w:t>Using Python for both backend API routing and deep learning inference eliminates the need for separate microservices, keeping the architecture simple and maintainable.</w:t>
      </w:r>
    </w:p>
    <w:p>
      <w:pPr>
        <w:spacing w:before="80" w:after="120" w:line="360" w:lineRule="auto"/>
        <w:jc w:val="both"/>
      </w:pPr>
      <w:r>
        <w:rPr>
          <w:rFonts w:ascii="Times New Roman" w:hAnsi="Times New Roman"/>
          <w:b/>
          <w:sz w:val="24"/>
        </w:rPr>
        <w:t xml:space="preserve">Strict Data Integrity: </w:t>
      </w:r>
      <w:r>
        <w:rPr>
          <w:rFonts w:ascii="Times New Roman" w:hAnsi="Times New Roman"/>
          <w:sz w:val="24"/>
        </w:rPr>
        <w:t>MySQL ensures that player profiles, uploaded video records, and kinematic evaluation scores remain accurately connected without data duplication.</w:t>
      </w:r>
    </w:p>
    <w:p>
      <w:pPr>
        <w:spacing w:before="80" w:after="120" w:line="360" w:lineRule="auto"/>
        <w:jc w:val="both"/>
      </w:pPr>
      <w:r>
        <w:rPr>
          <w:rFonts w:ascii="Times New Roman" w:hAnsi="Times New Roman"/>
          <w:b/>
          <w:sz w:val="24"/>
        </w:rPr>
        <w:t xml:space="preserve">Responsive Sports Interface: </w:t>
      </w:r>
      <w:r>
        <w:rPr>
          <w:rFonts w:ascii="Times New Roman" w:hAnsi="Times New Roman"/>
          <w:sz w:val="24"/>
        </w:rPr>
        <w:t>React and Tailwind CSS allow for the creation of clean, mobile-friendly dashboards that display complex performance data and SVG charts clearly on any screen size.</w:t>
      </w:r>
    </w:p>
    <w:p>
      <w:pPr>
        <w:spacing w:before="80" w:after="120" w:line="360" w:lineRule="auto"/>
        <w:jc w:val="both"/>
      </w:pPr>
      <w:r>
        <w:rPr>
          <w:rFonts w:ascii="Times New Roman" w:hAnsi="Times New Roman"/>
          <w:b/>
          <w:sz w:val="24"/>
        </w:rPr>
        <w:t xml:space="preserve">Zero Specialized Hardware Requirement: </w:t>
      </w:r>
      <w:r>
        <w:rPr>
          <w:rFonts w:ascii="Times New Roman" w:hAnsi="Times New Roman"/>
          <w:sz w:val="24"/>
        </w:rPr>
        <w:t>By using YOLOv8 Pose on single-camera mobile video, the platform eliminates the need for expensive wearable sensors or laboratory motion capture systems, making technical evaluation accessible to grassroots cricketers.</w:t>
      </w:r>
    </w:p>
    <w:p>
      <w:pPr>
        <w:spacing w:before="80" w:after="120" w:line="360" w:lineRule="auto"/>
        <w:jc w:val="both"/>
      </w:pPr>
      <w:r>
        <w:rPr>
          <w:rFonts w:ascii="Times New Roman" w:hAnsi="Times New Roman"/>
          <w:b/>
          <w:sz w:val="24"/>
        </w:rPr>
        <w:t xml:space="preserve">Maintainability and Reusability: </w:t>
      </w:r>
      <w:r>
        <w:rPr>
          <w:rFonts w:ascii="Times New Roman" w:hAnsi="Times New Roman"/>
          <w:sz w:val="24"/>
        </w:rPr>
        <w:t>Modular component design on the frontend and clean Python service functions on the backend make it easy to add new kinematic checks or scout filtering options in the future.</w:t>
      </w:r>
    </w:p>
    <w:p>
      <w:pPr>
        <w:spacing w:before="0" w:after="120" w:line="360" w:lineRule="auto"/>
        <w:jc w:val="both"/>
      </w:pPr>
      <w:r>
        <w:rPr>
          <w:rFonts w:ascii="Times New Roman" w:hAnsi="Times New Roman"/>
          <w:b w:val="0"/>
          <w:i w:val="0"/>
          <w:color w:val="000000"/>
          <w:sz w:val="24"/>
        </w:rPr>
        <w:t>By combining React.js, Tailwind CSS, Python, YOLOv8 Pose, OpenCV, and MySQL, BatVision delivers an accessible, dependable, and objective cricket evaluation platform suited for players, coaches, and scouts alike.</w:t>
      </w:r>
    </w:p>
    <w:p>
      <w:r>
        <w:br w:type="page"/>
      </w:r>
    </w:p>
    <w:p>
      <w:pPr>
        <w:spacing w:before="720" w:after="560"/>
        <w:jc w:val="center"/>
      </w:pPr>
      <w:r>
        <w:rPr>
          <w:rFonts w:ascii="Times New Roman" w:hAnsi="Times New Roman"/>
          <w:b/>
          <w:sz w:val="32"/>
        </w:rPr>
        <w:t>CHAPTER 3: REQUIREMENTS AND ANALYSIS</w:t>
      </w:r>
    </w:p>
    <w:p>
      <w:pPr>
        <w:spacing w:before="320" w:after="120"/>
        <w:jc w:val="left"/>
      </w:pPr>
      <w:r>
        <w:rPr>
          <w:rFonts w:ascii="Times New Roman" w:hAnsi="Times New Roman"/>
          <w:b/>
          <w:sz w:val="28"/>
        </w:rPr>
        <w:t>3.1 Problem Definition</w:t>
      </w:r>
    </w:p>
    <w:p>
      <w:pPr>
        <w:spacing w:before="0" w:after="120" w:line="360" w:lineRule="auto"/>
        <w:jc w:val="both"/>
      </w:pPr>
      <w:r>
        <w:rPr>
          <w:rFonts w:ascii="Times New Roman" w:hAnsi="Times New Roman"/>
          <w:b w:val="0"/>
          <w:i w:val="0"/>
          <w:color w:val="000000"/>
          <w:sz w:val="24"/>
        </w:rPr>
        <w:t>Cricket talent identification in the modern era faces substantial challenges caused by vast geographic distances, resource constraints, and an over-reliance on subjective visual assessments. Traditional scouting depends on talent scouts physically traveling to local club fixtures, school tournaments, and regional trials. Because selectors can only be present at a small fraction of matches, thousands of skilled cricketers in smaller towns and rural clubs never receive an opportunity to be evaluated. When players attempt to share their skills online through social media apps or personal messaging, the resulting clips are unverified, inconsistent, and lack the technical context needed for serious athletic evaluation.</w:t>
      </w:r>
    </w:p>
    <w:p>
      <w:pPr>
        <w:spacing w:before="0" w:after="120" w:line="360" w:lineRule="auto"/>
        <w:jc w:val="both"/>
      </w:pPr>
      <w:r>
        <w:rPr>
          <w:rFonts w:ascii="Times New Roman" w:hAnsi="Times New Roman"/>
          <w:b w:val="0"/>
          <w:i w:val="0"/>
          <w:color w:val="000000"/>
          <w:sz w:val="24"/>
        </w:rPr>
        <w:t>At the same time, grassroots coaching lacks access to objective sports science tools. High-performance laboratories and optical tracking systems cost tens of thousands of dollars, making them available only to elite international teams and premier franchise academies. Grassroots players and local academies are left entirely dependent on qualitative coach advice, which is often contradictory or shaped by personal preferences. BatVision bridges this gap by providing an accessible, web-based platform where players upload practice videos for automated pose estimation, receive standardized technique scores, and connect with scouts through an authenticated performance record.</w:t>
      </w:r>
    </w:p>
    <w:p>
      <w:pPr>
        <w:spacing w:before="0" w:after="120" w:line="360" w:lineRule="auto"/>
        <w:jc w:val="both"/>
      </w:pPr>
      <w:r>
        <w:rPr>
          <w:rFonts w:ascii="Times New Roman" w:hAnsi="Times New Roman"/>
          <w:b w:val="0"/>
          <w:i w:val="0"/>
          <w:color w:val="000000"/>
          <w:sz w:val="24"/>
        </w:rPr>
        <w:t>BatVision addresses these challenges by offering an integrated cricket analytics platform where players and scouts can:</w:t>
      </w:r>
    </w:p>
    <w:p>
      <w:pPr>
        <w:pStyle w:val="ListBullet"/>
        <w:spacing w:before="40" w:after="80" w:line="360" w:lineRule="auto"/>
        <w:jc w:val="both"/>
      </w:pPr>
      <w:r>
        <w:rPr>
          <w:rFonts w:ascii="Times New Roman" w:hAnsi="Times New Roman"/>
          <w:sz w:val="24"/>
        </w:rPr>
        <w:t>Upload batting and bowling practice videos for automated frame-by-frame biomechanical evaluation.</w:t>
      </w:r>
    </w:p>
    <w:p>
      <w:pPr>
        <w:pStyle w:val="ListBullet"/>
        <w:spacing w:before="40" w:after="80" w:line="360" w:lineRule="auto"/>
        <w:jc w:val="both"/>
      </w:pPr>
      <w:r>
        <w:rPr>
          <w:rFonts w:ascii="Times New Roman" w:hAnsi="Times New Roman"/>
          <w:sz w:val="24"/>
        </w:rPr>
        <w:t>Obtain objective, normalized Performance Scores (0 to 100) based on recognized coaching standards.</w:t>
      </w:r>
    </w:p>
    <w:p>
      <w:pPr>
        <w:pStyle w:val="ListBullet"/>
        <w:spacing w:before="40" w:after="80" w:line="360" w:lineRule="auto"/>
        <w:jc w:val="both"/>
      </w:pPr>
      <w:r>
        <w:rPr>
          <w:rFonts w:ascii="Times New Roman" w:hAnsi="Times New Roman"/>
          <w:sz w:val="24"/>
        </w:rPr>
        <w:t>Track longitudinal development across successive practice sessions using dynamic performance charts.</w:t>
      </w:r>
    </w:p>
    <w:p>
      <w:pPr>
        <w:pStyle w:val="ListBullet"/>
        <w:spacing w:before="40" w:after="80" w:line="360" w:lineRule="auto"/>
        <w:jc w:val="both"/>
      </w:pPr>
      <w:r>
        <w:rPr>
          <w:rFonts w:ascii="Times New Roman" w:hAnsi="Times New Roman"/>
          <w:sz w:val="24"/>
        </w:rPr>
        <w:t>Inspect past evaluations through a verified video library linked directly to historical scores.</w:t>
      </w:r>
    </w:p>
    <w:p>
      <w:pPr>
        <w:pStyle w:val="ListBullet"/>
        <w:spacing w:before="40" w:after="80" w:line="360" w:lineRule="auto"/>
        <w:jc w:val="both"/>
      </w:pPr>
      <w:r>
        <w:rPr>
          <w:rFonts w:ascii="Times New Roman" w:hAnsi="Times New Roman"/>
          <w:sz w:val="24"/>
        </w:rPr>
        <w:t>Search and filter promising athletic prospects using role-specific filters and score thresholds.</w:t>
      </w:r>
    </w:p>
    <w:p>
      <w:pPr>
        <w:spacing w:before="0" w:after="120" w:line="360" w:lineRule="auto"/>
        <w:jc w:val="both"/>
      </w:pPr>
      <w:r>
        <w:rPr>
          <w:rFonts w:ascii="Times New Roman" w:hAnsi="Times New Roman"/>
          <w:b w:val="0"/>
          <w:i w:val="0"/>
          <w:color w:val="000000"/>
          <w:sz w:val="24"/>
        </w:rPr>
        <w:t>The goal is to establish a reliable, objective ecosystem that evaluates athletic technique and connects grassroots talent with recruitment opportunities through accessible computer vision technology.</w:t>
      </w:r>
    </w:p>
    <w:p>
      <w:pPr>
        <w:spacing w:before="240" w:after="80"/>
        <w:jc w:val="left"/>
      </w:pPr>
      <w:r>
        <w:rPr>
          <w:rFonts w:ascii="Times New Roman" w:hAnsi="Times New Roman"/>
          <w:b/>
          <w:sz w:val="24"/>
        </w:rPr>
        <w:t>3.1.1 Current Challenges in Cricket Talent Identification and Coaching</w:t>
      </w:r>
    </w:p>
    <w:p>
      <w:pPr>
        <w:spacing w:before="0" w:after="120" w:line="360" w:lineRule="auto"/>
        <w:jc w:val="both"/>
      </w:pPr>
      <w:r>
        <w:rPr>
          <w:rFonts w:ascii="Times New Roman" w:hAnsi="Times New Roman"/>
          <w:b w:val="0"/>
          <w:i w:val="0"/>
          <w:color w:val="000000"/>
          <w:sz w:val="24"/>
        </w:rPr>
        <w:t>The difficulties in traditional cricket talent development and recruitment can be classified into challenges faced by players, scouts, and cricket academies.</w:t>
      </w:r>
    </w:p>
    <w:p>
      <w:pPr>
        <w:spacing w:before="160" w:after="40"/>
        <w:jc w:val="left"/>
      </w:pPr>
      <w:r>
        <w:rPr>
          <w:rFonts w:ascii="Times New Roman" w:hAnsi="Times New Roman"/>
          <w:b/>
          <w:i/>
          <w:sz w:val="24"/>
        </w:rPr>
        <w:t>Problems Faced by Aspiring Players</w:t>
      </w:r>
    </w:p>
    <w:p>
      <w:pPr>
        <w:spacing w:before="80" w:after="120" w:line="360" w:lineRule="auto"/>
        <w:jc w:val="both"/>
      </w:pPr>
      <w:r>
        <w:rPr>
          <w:rFonts w:ascii="Times New Roman" w:hAnsi="Times New Roman"/>
          <w:b/>
          <w:sz w:val="24"/>
        </w:rPr>
        <w:t xml:space="preserve">Geographic and Socio-Economic Barriers: </w:t>
      </w:r>
      <w:r>
        <w:rPr>
          <w:rFonts w:ascii="Times New Roman" w:hAnsi="Times New Roman"/>
          <w:sz w:val="24"/>
        </w:rPr>
        <w:t>Scouts and selectors predominantly visit premier metropolitan tournaments. Talented players situated in smaller towns, district clubs, or underfunded institutions rarely receive direct observational exposure.</w:t>
      </w:r>
    </w:p>
    <w:p>
      <w:pPr>
        <w:spacing w:before="80" w:after="120" w:line="360" w:lineRule="auto"/>
        <w:jc w:val="both"/>
      </w:pPr>
      <w:r>
        <w:rPr>
          <w:rFonts w:ascii="Times New Roman" w:hAnsi="Times New Roman"/>
          <w:b/>
          <w:sz w:val="24"/>
        </w:rPr>
        <w:t xml:space="preserve">Lack of Objective Technical Feedback: </w:t>
      </w:r>
      <w:r>
        <w:rPr>
          <w:rFonts w:ascii="Times New Roman" w:hAnsi="Times New Roman"/>
          <w:sz w:val="24"/>
        </w:rPr>
        <w:t>Most grassroots players cannot afford professional sports science audits or private coaching, leaving them without standardized feedback to correct mechanical flaws.</w:t>
      </w:r>
    </w:p>
    <w:p>
      <w:pPr>
        <w:spacing w:before="80" w:after="120" w:line="360" w:lineRule="auto"/>
        <w:jc w:val="both"/>
      </w:pPr>
      <w:r>
        <w:rPr>
          <w:rFonts w:ascii="Times New Roman" w:hAnsi="Times New Roman"/>
          <w:b/>
          <w:sz w:val="24"/>
        </w:rPr>
        <w:t xml:space="preserve">Fragmentation of Digital Records: </w:t>
      </w:r>
      <w:r>
        <w:rPr>
          <w:rFonts w:ascii="Times New Roman" w:hAnsi="Times New Roman"/>
          <w:sz w:val="24"/>
        </w:rPr>
        <w:t>Video clips shared across WhatsApp or social platforms lack structured performance metrics, making it impossible to prove consistent technique or track long-term progress.</w:t>
      </w:r>
    </w:p>
    <w:p>
      <w:pPr>
        <w:spacing w:before="80" w:after="120" w:line="360" w:lineRule="auto"/>
        <w:jc w:val="both"/>
      </w:pPr>
      <w:r>
        <w:rPr>
          <w:rFonts w:ascii="Times New Roman" w:hAnsi="Times New Roman"/>
          <w:b/>
          <w:sz w:val="24"/>
        </w:rPr>
        <w:t xml:space="preserve">Unseen Talent Dilemma: </w:t>
      </w:r>
      <w:r>
        <w:rPr>
          <w:rFonts w:ascii="Times New Roman" w:hAnsi="Times New Roman"/>
          <w:sz w:val="24"/>
        </w:rPr>
        <w:t>Capable athletes often discontinue competitive cricket because they lack a verified, direct channel to demonstrate their abilities to selectors and academy directors.</w:t>
      </w:r>
    </w:p>
    <w:p>
      <w:pPr>
        <w:spacing w:before="160" w:after="40"/>
        <w:jc w:val="left"/>
      </w:pPr>
      <w:r>
        <w:rPr>
          <w:rFonts w:ascii="Times New Roman" w:hAnsi="Times New Roman"/>
          <w:b/>
          <w:i/>
          <w:sz w:val="24"/>
        </w:rPr>
        <w:t>Problems Faced by Scouts and Selectors</w:t>
      </w:r>
    </w:p>
    <w:p>
      <w:pPr>
        <w:spacing w:before="80" w:after="120" w:line="360" w:lineRule="auto"/>
        <w:jc w:val="both"/>
      </w:pPr>
      <w:r>
        <w:rPr>
          <w:rFonts w:ascii="Times New Roman" w:hAnsi="Times New Roman"/>
          <w:b/>
          <w:sz w:val="24"/>
        </w:rPr>
        <w:t xml:space="preserve">Logistical and Travel Limits: </w:t>
      </w:r>
      <w:r>
        <w:rPr>
          <w:rFonts w:ascii="Times New Roman" w:hAnsi="Times New Roman"/>
          <w:sz w:val="24"/>
        </w:rPr>
        <w:t>Scouts have limited time and travel budgets, making it impossible to attend thousands of grassroots matches across different regions simultaneously.</w:t>
      </w:r>
    </w:p>
    <w:p>
      <w:pPr>
        <w:spacing w:before="80" w:after="120" w:line="360" w:lineRule="auto"/>
        <w:jc w:val="both"/>
      </w:pPr>
      <w:r>
        <w:rPr>
          <w:rFonts w:ascii="Times New Roman" w:hAnsi="Times New Roman"/>
          <w:b/>
          <w:sz w:val="24"/>
        </w:rPr>
        <w:t xml:space="preserve">Subjectivity in Visual Evaluation: </w:t>
      </w:r>
      <w:r>
        <w:rPr>
          <w:rFonts w:ascii="Times New Roman" w:hAnsi="Times New Roman"/>
          <w:sz w:val="24"/>
        </w:rPr>
        <w:t>Human observation is vulnerable to personal biases, fatigue, and the isolated context of a single match, increasing the risk of misjudging a player's long-term potential.</w:t>
      </w:r>
    </w:p>
    <w:p>
      <w:pPr>
        <w:spacing w:before="80" w:after="120" w:line="360" w:lineRule="auto"/>
        <w:jc w:val="both"/>
      </w:pPr>
      <w:r>
        <w:rPr>
          <w:rFonts w:ascii="Times New Roman" w:hAnsi="Times New Roman"/>
          <w:b/>
          <w:sz w:val="24"/>
        </w:rPr>
        <w:t xml:space="preserve">Unverified Video Submissions: </w:t>
      </w:r>
      <w:r>
        <w:rPr>
          <w:rFonts w:ascii="Times New Roman" w:hAnsi="Times New Roman"/>
          <w:sz w:val="24"/>
        </w:rPr>
        <w:t>Selectors receive unstructured highlight reels that emphasize match outcomes rather than foundational technique, making it difficult to separate genuine talent from edited highlights.</w:t>
      </w:r>
    </w:p>
    <w:p>
      <w:pPr>
        <w:spacing w:before="80" w:after="120" w:line="360" w:lineRule="auto"/>
        <w:jc w:val="both"/>
      </w:pPr>
      <w:r>
        <w:rPr>
          <w:rFonts w:ascii="Times New Roman" w:hAnsi="Times New Roman"/>
          <w:b/>
          <w:sz w:val="24"/>
        </w:rPr>
        <w:t xml:space="preserve">Absence of Standardized Benchmarks: </w:t>
      </w:r>
      <w:r>
        <w:rPr>
          <w:rFonts w:ascii="Times New Roman" w:hAnsi="Times New Roman"/>
          <w:sz w:val="24"/>
        </w:rPr>
        <w:t>Without standardized data points, comparing prospects from different districts or playing conditions remains largely speculative.</w:t>
      </w:r>
    </w:p>
    <w:p>
      <w:pPr>
        <w:spacing w:before="160" w:after="40"/>
        <w:jc w:val="left"/>
      </w:pPr>
      <w:r>
        <w:rPr>
          <w:rFonts w:ascii="Times New Roman" w:hAnsi="Times New Roman"/>
          <w:b/>
          <w:i/>
          <w:sz w:val="24"/>
        </w:rPr>
        <w:t>Problems Faced by Academies and Coaches</w:t>
      </w:r>
    </w:p>
    <w:p>
      <w:pPr>
        <w:spacing w:before="80" w:after="120" w:line="360" w:lineRule="auto"/>
        <w:jc w:val="both"/>
      </w:pPr>
      <w:r>
        <w:rPr>
          <w:rFonts w:ascii="Times New Roman" w:hAnsi="Times New Roman"/>
          <w:b/>
          <w:sz w:val="24"/>
        </w:rPr>
        <w:t xml:space="preserve">High Cost of Biomechanical Equipment: </w:t>
      </w:r>
      <w:r>
        <w:rPr>
          <w:rFonts w:ascii="Times New Roman" w:hAnsi="Times New Roman"/>
          <w:sz w:val="24"/>
        </w:rPr>
        <w:t>Optical motion capture laboratories and wearable sensor suites cost tens of thousands of dollars, placing them out of reach for community cricket academies.</w:t>
      </w:r>
    </w:p>
    <w:p>
      <w:pPr>
        <w:spacing w:before="80" w:after="120" w:line="360" w:lineRule="auto"/>
        <w:jc w:val="both"/>
      </w:pPr>
      <w:r>
        <w:rPr>
          <w:rFonts w:ascii="Times New Roman" w:hAnsi="Times New Roman"/>
          <w:b/>
          <w:sz w:val="24"/>
        </w:rPr>
        <w:t xml:space="preserve">Manual Record Keeping: </w:t>
      </w:r>
      <w:r>
        <w:rPr>
          <w:rFonts w:ascii="Times New Roman" w:hAnsi="Times New Roman"/>
          <w:sz w:val="24"/>
        </w:rPr>
        <w:t>Coaches typically rely on informal notes or memory, making it hard to demonstrate quantifiable technical improvement to players and parents over time.</w:t>
      </w:r>
    </w:p>
    <w:p>
      <w:pPr>
        <w:spacing w:before="80" w:after="120" w:line="360" w:lineRule="auto"/>
        <w:jc w:val="both"/>
      </w:pPr>
      <w:r>
        <w:rPr>
          <w:rFonts w:ascii="Times New Roman" w:hAnsi="Times New Roman"/>
          <w:b/>
          <w:sz w:val="24"/>
        </w:rPr>
        <w:t xml:space="preserve">Difficulties in Early Fault Detection: </w:t>
      </w:r>
      <w:r>
        <w:rPr>
          <w:rFonts w:ascii="Times New Roman" w:hAnsi="Times New Roman"/>
          <w:sz w:val="24"/>
        </w:rPr>
        <w:t>Subtle mechanical errors, such as improper backlift angles or illegal bowling arm flexions exceeding the ICC 15-degree threshold, are hard to detect with the naked eye during live net sessions.</w:t>
      </w:r>
    </w:p>
    <w:p>
      <w:pPr>
        <w:spacing w:before="240" w:after="80"/>
        <w:jc w:val="left"/>
      </w:pPr>
      <w:r>
        <w:rPr>
          <w:rFonts w:ascii="Times New Roman" w:hAnsi="Times New Roman"/>
          <w:b/>
          <w:sz w:val="24"/>
        </w:rPr>
        <w:t>3.1.2 Why an AI-Powered Cricket Biomechanical Platform?</w:t>
      </w:r>
    </w:p>
    <w:p>
      <w:pPr>
        <w:spacing w:before="0" w:after="120" w:line="360" w:lineRule="auto"/>
        <w:jc w:val="both"/>
      </w:pPr>
      <w:r>
        <w:rPr>
          <w:rFonts w:ascii="Times New Roman" w:hAnsi="Times New Roman"/>
          <w:b w:val="0"/>
          <w:i w:val="0"/>
          <w:color w:val="000000"/>
          <w:sz w:val="24"/>
        </w:rPr>
        <w:t>Cricket requires precise physical coordination, where minor adjustments in posture significantly affect performance and injury risk. An accessible computer vision platform addresses this by:</w:t>
      </w:r>
    </w:p>
    <w:p>
      <w:pPr>
        <w:pStyle w:val="ListBullet"/>
        <w:spacing w:before="40" w:after="80" w:line="360" w:lineRule="auto"/>
        <w:jc w:val="both"/>
      </w:pPr>
      <w:r>
        <w:rPr>
          <w:rFonts w:ascii="Times New Roman" w:hAnsi="Times New Roman"/>
          <w:sz w:val="24"/>
        </w:rPr>
        <w:t>Extracting 17 anatomical keypoints per frame from standard smartphone video footage without requiring physical markers or laboratory sensors.</w:t>
      </w:r>
    </w:p>
    <w:p>
      <w:pPr>
        <w:pStyle w:val="ListBullet"/>
        <w:spacing w:before="40" w:after="80" w:line="360" w:lineRule="auto"/>
        <w:jc w:val="both"/>
      </w:pPr>
      <w:r>
        <w:rPr>
          <w:rFonts w:ascii="Times New Roman" w:hAnsi="Times New Roman"/>
          <w:sz w:val="24"/>
        </w:rPr>
        <w:t>Calculating objective joint angles, including elbow extension during bowling deliveries, backlift planes, and head alignment at ball impact.</w:t>
      </w:r>
    </w:p>
    <w:p>
      <w:pPr>
        <w:pStyle w:val="ListBullet"/>
        <w:spacing w:before="40" w:after="80" w:line="360" w:lineRule="auto"/>
        <w:jc w:val="both"/>
      </w:pPr>
      <w:r>
        <w:rPr>
          <w:rFonts w:ascii="Times New Roman" w:hAnsi="Times New Roman"/>
          <w:sz w:val="24"/>
        </w:rPr>
        <w:t>Generating normalized Batting and Bowling Performance Scores (0 to 100) to allow consistent cross-regional player comparisons.</w:t>
      </w:r>
    </w:p>
    <w:p>
      <w:pPr>
        <w:pStyle w:val="ListBullet"/>
        <w:spacing w:before="40" w:after="80" w:line="360" w:lineRule="auto"/>
        <w:jc w:val="both"/>
      </w:pPr>
      <w:r>
        <w:rPr>
          <w:rFonts w:ascii="Times New Roman" w:hAnsi="Times New Roman"/>
          <w:sz w:val="24"/>
        </w:rPr>
        <w:t>Maintaining strict one-to-one links between evaluation scores and original video uploads to guarantee data authenticity.</w:t>
      </w:r>
    </w:p>
    <w:p>
      <w:pPr>
        <w:pStyle w:val="ListBullet"/>
        <w:spacing w:before="40" w:after="80" w:line="360" w:lineRule="auto"/>
        <w:jc w:val="both"/>
      </w:pPr>
      <w:r>
        <w:rPr>
          <w:rFonts w:ascii="Times New Roman" w:hAnsi="Times New Roman"/>
          <w:sz w:val="24"/>
        </w:rPr>
        <w:t>Providing coaches and players with immediate, actionable drill recommendations based on detected mechanical faults.</w:t>
      </w:r>
    </w:p>
    <w:p>
      <w:pPr>
        <w:spacing w:before="240" w:after="80"/>
        <w:jc w:val="left"/>
      </w:pPr>
      <w:r>
        <w:rPr>
          <w:rFonts w:ascii="Times New Roman" w:hAnsi="Times New Roman"/>
          <w:b/>
          <w:sz w:val="24"/>
        </w:rPr>
        <w:t>3.1.3 Problem Statement for BatVision</w:t>
      </w:r>
    </w:p>
    <w:p>
      <w:pPr>
        <w:spacing w:before="0" w:after="120" w:line="360" w:lineRule="auto"/>
        <w:jc w:val="both"/>
      </w:pPr>
      <w:r>
        <w:rPr>
          <w:rFonts w:ascii="Times New Roman" w:hAnsi="Times New Roman"/>
          <w:b w:val="0"/>
          <w:i w:val="0"/>
          <w:color w:val="000000"/>
          <w:sz w:val="24"/>
        </w:rPr>
        <w:t>The modern cricket ecosystem requires a unified, web-based platform that addresses the limitations of traditional scouting and grassroots coaching by providing: (1) automated, single-camera biomechanical pose estimation for batting and bowling techniques, (2) an objective, standardized scoring engine that tracks longitudinal player development, (3) a verified digital portfolio where athletes maintain authentic video evidence, and (4) an intelligent scout discovery portal equipped with role-based filtering and detailed prospect dossiers. BatVision fulfills this requirement, turning talent recruitment into an objective, data-backed process.</w:t>
      </w:r>
    </w:p>
    <w:p>
      <w:pPr>
        <w:spacing w:before="240" w:after="80"/>
        <w:jc w:val="left"/>
      </w:pPr>
      <w:r>
        <w:rPr>
          <w:rFonts w:ascii="Times New Roman" w:hAnsi="Times New Roman"/>
          <w:b/>
          <w:sz w:val="24"/>
        </w:rPr>
        <w:t>3.1.4 Scope of the Problem</w:t>
      </w:r>
    </w:p>
    <w:p>
      <w:pPr>
        <w:spacing w:before="0" w:after="120" w:line="360" w:lineRule="auto"/>
        <w:jc w:val="both"/>
      </w:pPr>
      <w:r>
        <w:rPr>
          <w:rFonts w:ascii="Times New Roman" w:hAnsi="Times New Roman"/>
          <w:b w:val="0"/>
          <w:i w:val="0"/>
          <w:color w:val="000000"/>
          <w:sz w:val="24"/>
        </w:rPr>
        <w:t>The scope of the problem addressed by BatVision covers several key areas of the sport:</w:t>
      </w:r>
    </w:p>
    <w:p>
      <w:pPr>
        <w:pStyle w:val="ListBullet"/>
        <w:spacing w:before="40" w:after="80" w:line="360" w:lineRule="auto"/>
        <w:jc w:val="both"/>
      </w:pPr>
      <w:r>
        <w:rPr>
          <w:rFonts w:ascii="Times New Roman" w:hAnsi="Times New Roman"/>
          <w:sz w:val="24"/>
        </w:rPr>
        <w:t>Grassroots and Club Cricket: Providing young cricketers with elite-grade biomechanical assessments using only a standard mobile phone.</w:t>
      </w:r>
    </w:p>
    <w:p>
      <w:pPr>
        <w:pStyle w:val="ListBullet"/>
        <w:spacing w:before="40" w:after="80" w:line="360" w:lineRule="auto"/>
        <w:jc w:val="both"/>
      </w:pPr>
      <w:r>
        <w:rPr>
          <w:rFonts w:ascii="Times New Roman" w:hAnsi="Times New Roman"/>
          <w:sz w:val="24"/>
        </w:rPr>
        <w:t>Remote Talent Scouting: Enabling professional scouts to discover, filter, and review athletes from any district through verified video dossiers.</w:t>
      </w:r>
    </w:p>
    <w:p>
      <w:pPr>
        <w:pStyle w:val="ListBullet"/>
        <w:spacing w:before="40" w:after="80" w:line="360" w:lineRule="auto"/>
        <w:jc w:val="both"/>
      </w:pPr>
      <w:r>
        <w:rPr>
          <w:rFonts w:ascii="Times New Roman" w:hAnsi="Times New Roman"/>
          <w:sz w:val="24"/>
        </w:rPr>
        <w:t>Academy Coaching and Monitoring: Supplying coaches with objective session-by-session data to track student progress over weeks and months.</w:t>
      </w:r>
    </w:p>
    <w:p>
      <w:pPr>
        <w:pStyle w:val="ListBullet"/>
        <w:spacing w:before="40" w:after="80" w:line="360" w:lineRule="auto"/>
        <w:jc w:val="both"/>
      </w:pPr>
      <w:r>
        <w:rPr>
          <w:rFonts w:ascii="Times New Roman" w:hAnsi="Times New Roman"/>
          <w:sz w:val="24"/>
        </w:rPr>
        <w:t>Early Bowling Action Verification: Providing a preliminary screening tool to detect illegal elbow extension before players develop entrenched habits.</w:t>
      </w:r>
    </w:p>
    <w:p>
      <w:pPr>
        <w:spacing w:before="320" w:after="120"/>
        <w:jc w:val="left"/>
      </w:pPr>
      <w:r>
        <w:rPr>
          <w:rFonts w:ascii="Times New Roman" w:hAnsi="Times New Roman"/>
          <w:b/>
          <w:sz w:val="28"/>
        </w:rPr>
        <w:t>3.2 Requirements Specification</w:t>
      </w:r>
    </w:p>
    <w:p>
      <w:pPr>
        <w:spacing w:before="0" w:after="120" w:line="360" w:lineRule="auto"/>
        <w:jc w:val="both"/>
      </w:pPr>
      <w:r>
        <w:rPr>
          <w:rFonts w:ascii="Times New Roman" w:hAnsi="Times New Roman"/>
          <w:b w:val="0"/>
          <w:i w:val="0"/>
          <w:color w:val="000000"/>
          <w:sz w:val="24"/>
        </w:rPr>
        <w:t>The requirements specification defines the complete set of functional capabilities and operational quality attributes required for the BatVision platform.</w:t>
      </w:r>
    </w:p>
    <w:p>
      <w:pPr>
        <w:spacing w:before="240" w:after="80"/>
        <w:jc w:val="left"/>
      </w:pPr>
      <w:r>
        <w:rPr>
          <w:rFonts w:ascii="Times New Roman" w:hAnsi="Times New Roman"/>
          <w:b/>
          <w:sz w:val="24"/>
        </w:rPr>
        <w:t>3.2.1 Functional Requirements</w:t>
      </w:r>
    </w:p>
    <w:p>
      <w:pPr>
        <w:spacing w:before="0" w:after="120" w:line="360" w:lineRule="auto"/>
        <w:jc w:val="both"/>
      </w:pPr>
      <w:r>
        <w:rPr>
          <w:rFonts w:ascii="Times New Roman" w:hAnsi="Times New Roman"/>
          <w:b w:val="0"/>
          <w:i w:val="0"/>
          <w:color w:val="000000"/>
          <w:sz w:val="24"/>
        </w:rPr>
        <w:t>Functional requirements describe the specific actions, processes, and features the BatVision system must provide to its users.</w:t>
      </w:r>
    </w:p>
    <w:p>
      <w:pPr>
        <w:spacing w:before="160" w:after="40"/>
        <w:jc w:val="left"/>
      </w:pPr>
      <w:r>
        <w:rPr>
          <w:rFonts w:ascii="Times New Roman" w:hAnsi="Times New Roman"/>
          <w:b/>
          <w:i/>
          <w:sz w:val="24"/>
        </w:rPr>
        <w:t>Module 1: User Management and Role-Based Access Control</w:t>
      </w:r>
    </w:p>
    <w:p>
      <w:pPr>
        <w:pStyle w:val="ListBullet"/>
        <w:spacing w:before="40" w:after="80" w:line="360" w:lineRule="auto"/>
        <w:jc w:val="both"/>
      </w:pPr>
      <w:r>
        <w:rPr>
          <w:rFonts w:ascii="Times New Roman" w:hAnsi="Times New Roman"/>
          <w:sz w:val="24"/>
        </w:rPr>
        <w:t>The system shall allow users to register and log in as either a Player or a Scout.</w:t>
      </w:r>
    </w:p>
    <w:p>
      <w:pPr>
        <w:pStyle w:val="ListBullet"/>
        <w:spacing w:before="40" w:after="80" w:line="360" w:lineRule="auto"/>
        <w:jc w:val="both"/>
      </w:pPr>
      <w:r>
        <w:rPr>
          <w:rFonts w:ascii="Times New Roman" w:hAnsi="Times New Roman"/>
          <w:sz w:val="24"/>
        </w:rPr>
        <w:t>Players shall be able to update their athletic profiles, including full name, playing role (Batter, Bowler, All-Rounder), batting hand, bowling style, age, district, and biography.</w:t>
      </w:r>
    </w:p>
    <w:p>
      <w:pPr>
        <w:pStyle w:val="ListBullet"/>
        <w:spacing w:before="40" w:after="80" w:line="360" w:lineRule="auto"/>
        <w:jc w:val="both"/>
      </w:pPr>
      <w:r>
        <w:rPr>
          <w:rFonts w:ascii="Times New Roman" w:hAnsi="Times New Roman"/>
          <w:sz w:val="24"/>
        </w:rPr>
        <w:t>The platform shall enforce role-based access control, ensuring that players access the Player Portal while scouts access the Scout Discovery Portal.</w:t>
      </w:r>
    </w:p>
    <w:p>
      <w:pPr>
        <w:spacing w:before="160" w:after="40"/>
        <w:jc w:val="left"/>
      </w:pPr>
      <w:r>
        <w:rPr>
          <w:rFonts w:ascii="Times New Roman" w:hAnsi="Times New Roman"/>
          <w:b/>
          <w:i/>
          <w:sz w:val="24"/>
        </w:rPr>
        <w:t>Module 2: Video Upload, Preprocessing, and Validation</w:t>
      </w:r>
    </w:p>
    <w:p>
      <w:pPr>
        <w:pStyle w:val="ListBullet"/>
        <w:spacing w:before="40" w:after="80" w:line="360" w:lineRule="auto"/>
        <w:jc w:val="both"/>
      </w:pPr>
      <w:r>
        <w:rPr>
          <w:rFonts w:ascii="Times New Roman" w:hAnsi="Times New Roman"/>
          <w:sz w:val="24"/>
        </w:rPr>
        <w:t>The system shall accept cricket practice and match video uploads in standard MP4 and MOV formats.</w:t>
      </w:r>
    </w:p>
    <w:p>
      <w:pPr>
        <w:pStyle w:val="ListBullet"/>
        <w:spacing w:before="40" w:after="80" w:line="360" w:lineRule="auto"/>
        <w:jc w:val="both"/>
      </w:pPr>
      <w:r>
        <w:rPr>
          <w:rFonts w:ascii="Times New Roman" w:hAnsi="Times New Roman"/>
          <w:sz w:val="24"/>
        </w:rPr>
        <w:t>The upload module shall validate video file size, resolution, and format before passing the file to the processing queue.</w:t>
      </w:r>
    </w:p>
    <w:p>
      <w:pPr>
        <w:pStyle w:val="ListBullet"/>
        <w:spacing w:before="40" w:after="80" w:line="360" w:lineRule="auto"/>
        <w:jc w:val="both"/>
      </w:pPr>
      <w:r>
        <w:rPr>
          <w:rFonts w:ascii="Times New Roman" w:hAnsi="Times New Roman"/>
          <w:sz w:val="24"/>
        </w:rPr>
        <w:t>The system shall store uploaded videos securely in the backend file structure and record file paths, upload timestamps, and associated player IDs in the MySQL database.</w:t>
      </w:r>
    </w:p>
    <w:p>
      <w:pPr>
        <w:spacing w:before="160" w:after="40"/>
        <w:jc w:val="left"/>
      </w:pPr>
      <w:r>
        <w:rPr>
          <w:rFonts w:ascii="Times New Roman" w:hAnsi="Times New Roman"/>
          <w:b/>
          <w:i/>
          <w:sz w:val="24"/>
        </w:rPr>
        <w:t>Module 3: Computer Vision Pose Estimation and Kinematic Measurement</w:t>
      </w:r>
    </w:p>
    <w:p>
      <w:pPr>
        <w:pStyle w:val="ListBullet"/>
        <w:spacing w:before="40" w:after="80" w:line="360" w:lineRule="auto"/>
        <w:jc w:val="both"/>
      </w:pPr>
      <w:r>
        <w:rPr>
          <w:rFonts w:ascii="Times New Roman" w:hAnsi="Times New Roman"/>
          <w:sz w:val="24"/>
        </w:rPr>
        <w:t>The backend pipeline shall utilize the Ultralytics YOLOv8 Pose deep learning model to detect 17 anatomical keypoints across consecutive video frames.</w:t>
      </w:r>
    </w:p>
    <w:p>
      <w:pPr>
        <w:pStyle w:val="ListBullet"/>
        <w:spacing w:before="40" w:after="80" w:line="360" w:lineRule="auto"/>
        <w:jc w:val="both"/>
      </w:pPr>
      <w:r>
        <w:rPr>
          <w:rFonts w:ascii="Times New Roman" w:hAnsi="Times New Roman"/>
          <w:sz w:val="24"/>
        </w:rPr>
        <w:t>For batting videos, the system shall calculate backlift angle, head stability at ball contact, front-knee flexion, and follow-through fluidness.</w:t>
      </w:r>
    </w:p>
    <w:p>
      <w:pPr>
        <w:pStyle w:val="ListBullet"/>
        <w:spacing w:before="40" w:after="80" w:line="360" w:lineRule="auto"/>
        <w:jc w:val="both"/>
      </w:pPr>
      <w:r>
        <w:rPr>
          <w:rFonts w:ascii="Times New Roman" w:hAnsi="Times New Roman"/>
          <w:sz w:val="24"/>
        </w:rPr>
        <w:t>For bowling videos, the system shall measure the elbow flexion and extension angle throughout the delivery swing to check compliance against the ICC 15-degree benchmark, alongside release height and landing alignment.</w:t>
      </w:r>
    </w:p>
    <w:p>
      <w:pPr>
        <w:spacing w:before="160" w:after="40"/>
        <w:jc w:val="left"/>
      </w:pPr>
      <w:r>
        <w:rPr>
          <w:rFonts w:ascii="Times New Roman" w:hAnsi="Times New Roman"/>
          <w:b/>
          <w:i/>
          <w:sz w:val="24"/>
        </w:rPr>
        <w:t>Module 4: Standardized Scoring and Coaching Diagnostic Engine</w:t>
      </w:r>
    </w:p>
    <w:p>
      <w:pPr>
        <w:pStyle w:val="ListBullet"/>
        <w:spacing w:before="40" w:after="80" w:line="360" w:lineRule="auto"/>
        <w:jc w:val="both"/>
      </w:pPr>
      <w:r>
        <w:rPr>
          <w:rFonts w:ascii="Times New Roman" w:hAnsi="Times New Roman"/>
          <w:sz w:val="24"/>
        </w:rPr>
        <w:t>The system shall convert raw angular measurements and temporal consistency into normalized Batting and Bowling Performance Scores ranging from 0 to 100.</w:t>
      </w:r>
    </w:p>
    <w:p>
      <w:pPr>
        <w:pStyle w:val="ListBullet"/>
        <w:spacing w:before="40" w:after="80" w:line="360" w:lineRule="auto"/>
        <w:jc w:val="both"/>
      </w:pPr>
      <w:r>
        <w:rPr>
          <w:rFonts w:ascii="Times New Roman" w:hAnsi="Times New Roman"/>
          <w:sz w:val="24"/>
        </w:rPr>
        <w:t>The system shall calculate an overall performance rating by synthesizing batting and bowling scores according to the player's primary role.</w:t>
      </w:r>
    </w:p>
    <w:p>
      <w:pPr>
        <w:pStyle w:val="ListBullet"/>
        <w:spacing w:before="40" w:after="80" w:line="360" w:lineRule="auto"/>
        <w:jc w:val="both"/>
      </w:pPr>
      <w:r>
        <w:rPr>
          <w:rFonts w:ascii="Times New Roman" w:hAnsi="Times New Roman"/>
          <w:sz w:val="24"/>
        </w:rPr>
        <w:t>The diagnostic module shall automatically generate specific technique observations and corrective drill suggestions based on detected posture faults.</w:t>
      </w:r>
    </w:p>
    <w:p>
      <w:pPr>
        <w:spacing w:before="160" w:after="40"/>
        <w:jc w:val="left"/>
      </w:pPr>
      <w:r>
        <w:rPr>
          <w:rFonts w:ascii="Times New Roman" w:hAnsi="Times New Roman"/>
          <w:b/>
          <w:i/>
          <w:sz w:val="24"/>
        </w:rPr>
        <w:t>Module 5: Performance Video Library and Longitudinal History Tracker</w:t>
      </w:r>
    </w:p>
    <w:p>
      <w:pPr>
        <w:pStyle w:val="ListBullet"/>
        <w:spacing w:before="40" w:after="80" w:line="360" w:lineRule="auto"/>
        <w:jc w:val="both"/>
      </w:pPr>
      <w:r>
        <w:rPr>
          <w:rFonts w:ascii="Times New Roman" w:hAnsi="Times New Roman"/>
          <w:sz w:val="24"/>
        </w:rPr>
        <w:t>The Player Portal shall display the player's current performance score derived from their latest valid video evaluation.</w:t>
      </w:r>
    </w:p>
    <w:p>
      <w:pPr>
        <w:pStyle w:val="ListBullet"/>
        <w:spacing w:before="40" w:after="80" w:line="360" w:lineRule="auto"/>
        <w:jc w:val="both"/>
      </w:pPr>
      <w:r>
        <w:rPr>
          <w:rFonts w:ascii="Times New Roman" w:hAnsi="Times New Roman"/>
          <w:sz w:val="24"/>
        </w:rPr>
        <w:t>The system shall maintain a Performance Video Library where players can view all past analyzed videos with an embedded HTML5 video player.</w:t>
      </w:r>
    </w:p>
    <w:p>
      <w:pPr>
        <w:pStyle w:val="ListBullet"/>
        <w:spacing w:before="40" w:after="80" w:line="360" w:lineRule="auto"/>
        <w:jc w:val="both"/>
      </w:pPr>
      <w:r>
        <w:rPr>
          <w:rFonts w:ascii="Times New Roman" w:hAnsi="Times New Roman"/>
          <w:sz w:val="24"/>
        </w:rPr>
        <w:t>The system shall provide an interactive Performance History Tracker with dynamic SVG sparkline charts displaying skill progression across successive sessions.</w:t>
      </w:r>
    </w:p>
    <w:p>
      <w:pPr>
        <w:pStyle w:val="ListBullet"/>
        <w:spacing w:before="40" w:after="80" w:line="360" w:lineRule="auto"/>
        <w:jc w:val="both"/>
      </w:pPr>
      <w:r>
        <w:rPr>
          <w:rFonts w:ascii="Times New Roman" w:hAnsi="Times New Roman"/>
          <w:sz w:val="24"/>
        </w:rPr>
        <w:t>Clicking any historical session point shall display the exact video and metric breakdown corresponding to that session, guaranteeing one-to-one data integrity.</w:t>
      </w:r>
    </w:p>
    <w:p>
      <w:pPr>
        <w:spacing w:before="160" w:after="40"/>
        <w:jc w:val="left"/>
      </w:pPr>
      <w:r>
        <w:rPr>
          <w:rFonts w:ascii="Times New Roman" w:hAnsi="Times New Roman"/>
          <w:b/>
          <w:i/>
          <w:sz w:val="24"/>
        </w:rPr>
        <w:t>Module 6: Scout Discovery Portal and Prospect Dossiers</w:t>
      </w:r>
    </w:p>
    <w:p>
      <w:pPr>
        <w:pStyle w:val="ListBullet"/>
        <w:spacing w:before="40" w:after="80" w:line="360" w:lineRule="auto"/>
        <w:jc w:val="both"/>
      </w:pPr>
      <w:r>
        <w:rPr>
          <w:rFonts w:ascii="Times New Roman" w:hAnsi="Times New Roman"/>
          <w:sz w:val="24"/>
        </w:rPr>
        <w:t>The Scout Portal shall display a searchable directory of verified cricketers with their current batting, bowling, and overall ratings.</w:t>
      </w:r>
    </w:p>
    <w:p>
      <w:pPr>
        <w:pStyle w:val="ListBullet"/>
        <w:spacing w:before="40" w:after="80" w:line="360" w:lineRule="auto"/>
        <w:jc w:val="both"/>
      </w:pPr>
      <w:r>
        <w:rPr>
          <w:rFonts w:ascii="Times New Roman" w:hAnsi="Times New Roman"/>
          <w:sz w:val="24"/>
        </w:rPr>
        <w:t>Scouts shall be able to filter players using dynamic role buttons (All, Batter, Bowler, All-Rounder) and rating threshold sliders.</w:t>
      </w:r>
    </w:p>
    <w:p>
      <w:pPr>
        <w:pStyle w:val="ListBullet"/>
        <w:spacing w:before="40" w:after="80" w:line="360" w:lineRule="auto"/>
        <w:jc w:val="both"/>
      </w:pPr>
      <w:r>
        <w:rPr>
          <w:rFonts w:ascii="Times New Roman" w:hAnsi="Times New Roman"/>
          <w:sz w:val="24"/>
        </w:rPr>
        <w:t>The system shall provide an Inspect Dossier modal allowing scouts to view a player's complete biography, video replay, biomechanical score breakdown, and full historical trajectory.</w:t>
      </w:r>
    </w:p>
    <w:p>
      <w:pPr>
        <w:spacing w:before="240" w:after="80"/>
        <w:jc w:val="left"/>
      </w:pPr>
      <w:r>
        <w:rPr>
          <w:rFonts w:ascii="Times New Roman" w:hAnsi="Times New Roman"/>
          <w:b/>
          <w:sz w:val="24"/>
        </w:rPr>
        <w:t>3.2.2 Non-Functional Requirements</w:t>
      </w:r>
    </w:p>
    <w:p>
      <w:pPr>
        <w:spacing w:before="0" w:after="120" w:line="360" w:lineRule="auto"/>
        <w:jc w:val="both"/>
      </w:pPr>
      <w:r>
        <w:rPr>
          <w:rFonts w:ascii="Times New Roman" w:hAnsi="Times New Roman"/>
          <w:b w:val="0"/>
          <w:i w:val="0"/>
          <w:color w:val="000000"/>
          <w:sz w:val="24"/>
        </w:rPr>
        <w:t>Non-functional requirements specify the operational quality standards, performance metrics, and security attributes of the system.</w:t>
      </w:r>
    </w:p>
    <w:p>
      <w:pPr>
        <w:spacing w:before="80" w:after="120" w:line="360" w:lineRule="auto"/>
        <w:jc w:val="both"/>
      </w:pPr>
      <w:r>
        <w:rPr>
          <w:rFonts w:ascii="Times New Roman" w:hAnsi="Times New Roman"/>
          <w:b/>
          <w:sz w:val="24"/>
        </w:rPr>
        <w:t xml:space="preserve">Processing Performance: </w:t>
      </w:r>
      <w:r>
        <w:rPr>
          <w:rFonts w:ascii="Times New Roman" w:hAnsi="Times New Roman"/>
          <w:sz w:val="24"/>
        </w:rPr>
        <w:t>The computer vision pipeline shall complete pose estimation and metric calculation within 10 to 15 seconds for a standard 5 to 10-second video clip. Web API endpoints shall respond in less than 500 milliseconds under normal load.</w:t>
      </w:r>
    </w:p>
    <w:p>
      <w:pPr>
        <w:spacing w:before="80" w:after="120" w:line="360" w:lineRule="auto"/>
        <w:jc w:val="both"/>
      </w:pPr>
      <w:r>
        <w:rPr>
          <w:rFonts w:ascii="Times New Roman" w:hAnsi="Times New Roman"/>
          <w:b/>
          <w:sz w:val="24"/>
        </w:rPr>
        <w:t xml:space="preserve">System Scalability: </w:t>
      </w:r>
      <w:r>
        <w:rPr>
          <w:rFonts w:ascii="Times New Roman" w:hAnsi="Times New Roman"/>
          <w:sz w:val="24"/>
        </w:rPr>
        <w:t>The architecture shall support horizontal scaling of backend API workers to handle concurrent video uploads and inference jobs without performance degradation.</w:t>
      </w:r>
    </w:p>
    <w:p>
      <w:pPr>
        <w:spacing w:before="80" w:after="120" w:line="360" w:lineRule="auto"/>
        <w:jc w:val="both"/>
      </w:pPr>
      <w:r>
        <w:rPr>
          <w:rFonts w:ascii="Times New Roman" w:hAnsi="Times New Roman"/>
          <w:b/>
          <w:sz w:val="24"/>
        </w:rPr>
        <w:t xml:space="preserve">Reliability and Data Integrity: </w:t>
      </w:r>
      <w:r>
        <w:rPr>
          <w:rFonts w:ascii="Times New Roman" w:hAnsi="Times New Roman"/>
          <w:sz w:val="24"/>
        </w:rPr>
        <w:t>The database shall enforce strict foreign key constraints between videos and score records, preventing orphaned or duplicate entries. The system shall maintain 99.5% uptime.</w:t>
      </w:r>
    </w:p>
    <w:p>
      <w:pPr>
        <w:spacing w:before="80" w:after="120" w:line="360" w:lineRule="auto"/>
        <w:jc w:val="both"/>
      </w:pPr>
      <w:r>
        <w:rPr>
          <w:rFonts w:ascii="Times New Roman" w:hAnsi="Times New Roman"/>
          <w:b/>
          <w:sz w:val="24"/>
        </w:rPr>
        <w:t xml:space="preserve">User Interface Usability: </w:t>
      </w:r>
      <w:r>
        <w:rPr>
          <w:rFonts w:ascii="Times New Roman" w:hAnsi="Times New Roman"/>
          <w:sz w:val="24"/>
        </w:rPr>
        <w:t>The interface shall follow a mobile-first, responsive design using Tailwind CSS, allowing seamless operation across smartphones, tablets, and desktop computers in outdoor training grounds.</w:t>
      </w:r>
    </w:p>
    <w:p>
      <w:pPr>
        <w:spacing w:before="80" w:after="120" w:line="360" w:lineRule="auto"/>
        <w:jc w:val="both"/>
      </w:pPr>
      <w:r>
        <w:rPr>
          <w:rFonts w:ascii="Times New Roman" w:hAnsi="Times New Roman"/>
          <w:b/>
          <w:sz w:val="24"/>
        </w:rPr>
        <w:t xml:space="preserve">Maintainability and Modularity: </w:t>
      </w:r>
      <w:r>
        <w:rPr>
          <w:rFonts w:ascii="Times New Roman" w:hAnsi="Times New Roman"/>
          <w:sz w:val="24"/>
        </w:rPr>
        <w:t>The application shall follow a clean multi-tier architecture with separated frontend components, backend REST controllers, and database access logic, simplifying future additions such as new kinematic rules.</w:t>
      </w:r>
    </w:p>
    <w:p>
      <w:pPr>
        <w:spacing w:before="80" w:after="120" w:line="360" w:lineRule="auto"/>
        <w:jc w:val="both"/>
      </w:pPr>
      <w:r>
        <w:rPr>
          <w:rFonts w:ascii="Times New Roman" w:hAnsi="Times New Roman"/>
          <w:b/>
          <w:sz w:val="24"/>
        </w:rPr>
        <w:t xml:space="preserve">Security and Privacy: </w:t>
      </w:r>
      <w:r>
        <w:rPr>
          <w:rFonts w:ascii="Times New Roman" w:hAnsi="Times New Roman"/>
          <w:sz w:val="24"/>
        </w:rPr>
        <w:t>User passwords shall be hashed securely. Video uploads shall be sanitized to prevent malicious file execution, and API endpoints shall validate input payloads.</w:t>
      </w:r>
    </w:p>
    <w:p>
      <w:pPr>
        <w:spacing w:before="320" w:after="120"/>
        <w:jc w:val="left"/>
      </w:pPr>
      <w:r>
        <w:rPr>
          <w:rFonts w:ascii="Times New Roman" w:hAnsi="Times New Roman"/>
          <w:b/>
          <w:sz w:val="28"/>
        </w:rPr>
        <w:t>3.3 Planning and Scheduling</w:t>
      </w:r>
    </w:p>
    <w:p>
      <w:pPr>
        <w:spacing w:before="0" w:after="120" w:line="360" w:lineRule="auto"/>
        <w:jc w:val="both"/>
      </w:pPr>
      <w:r>
        <w:rPr>
          <w:rFonts w:ascii="Times New Roman" w:hAnsi="Times New Roman"/>
          <w:b w:val="0"/>
          <w:i w:val="0"/>
          <w:color w:val="000000"/>
          <w:sz w:val="24"/>
        </w:rPr>
        <w:t>The development of BatVision was organized into structured phases following modern agile engineering principles. The project lifecycle encompassed research, architectural design, computer vision development, full-stack integration, and thorough testing.</w:t>
      </w:r>
    </w:p>
    <w:p>
      <w:pPr>
        <w:spacing w:before="240" w:after="80"/>
        <w:jc w:val="left"/>
      </w:pPr>
      <w:r>
        <w:rPr>
          <w:rFonts w:ascii="Times New Roman" w:hAnsi="Times New Roman"/>
          <w:b/>
          <w:sz w:val="24"/>
        </w:rPr>
        <w:t>Project Phases</w:t>
      </w:r>
    </w:p>
    <w:p>
      <w:pPr>
        <w:spacing w:before="80" w:after="120" w:line="360" w:lineRule="auto"/>
        <w:jc w:val="both"/>
      </w:pPr>
      <w:r>
        <w:rPr>
          <w:rFonts w:ascii="Times New Roman" w:hAnsi="Times New Roman"/>
          <w:b/>
          <w:sz w:val="24"/>
        </w:rPr>
        <w:t xml:space="preserve">Phase 1: Requirement Gathering and Domain Research: </w:t>
      </w:r>
      <w:r>
        <w:rPr>
          <w:rFonts w:ascii="Times New Roman" w:hAnsi="Times New Roman"/>
          <w:sz w:val="24"/>
        </w:rPr>
        <w:t>Reviewing official cricket coaching guidelines, including MCC batting manuals and ICC bowling action regulations. Interviewing grassroots players, academy coaches, and club selectors to define evaluation benchmarks.</w:t>
      </w:r>
    </w:p>
    <w:p>
      <w:pPr>
        <w:spacing w:before="80" w:after="120" w:line="360" w:lineRule="auto"/>
        <w:jc w:val="both"/>
      </w:pPr>
      <w:r>
        <w:rPr>
          <w:rFonts w:ascii="Times New Roman" w:hAnsi="Times New Roman"/>
          <w:b/>
          <w:sz w:val="24"/>
        </w:rPr>
        <w:t xml:space="preserve">Phase 2: System and Database Architecture Design: </w:t>
      </w:r>
      <w:r>
        <w:rPr>
          <w:rFonts w:ascii="Times New Roman" w:hAnsi="Times New Roman"/>
          <w:sz w:val="24"/>
        </w:rPr>
        <w:t>Modeling relational database tables in MySQL, defining foreign key constraints, mapping RESTful API endpoints, and designing frontend wireframes for the Player Portal and Scout Portal.</w:t>
      </w:r>
    </w:p>
    <w:p>
      <w:pPr>
        <w:spacing w:before="80" w:after="120" w:line="360" w:lineRule="auto"/>
        <w:jc w:val="both"/>
      </w:pPr>
      <w:r>
        <w:rPr>
          <w:rFonts w:ascii="Times New Roman" w:hAnsi="Times New Roman"/>
          <w:b/>
          <w:sz w:val="24"/>
        </w:rPr>
        <w:t xml:space="preserve">Phase 3: Computer Vision and Biomechanical Pipeline Development: </w:t>
      </w:r>
      <w:r>
        <w:rPr>
          <w:rFonts w:ascii="Times New Roman" w:hAnsi="Times New Roman"/>
          <w:sz w:val="24"/>
        </w:rPr>
        <w:t>Integrating Ultralytics YOLOv8 Pose, writing OpenCV video processing scripts, and implementing NumPy vector mathematics to calculate anatomical joint angles across batting and bowling frames.</w:t>
      </w:r>
    </w:p>
    <w:p>
      <w:pPr>
        <w:spacing w:before="80" w:after="120" w:line="360" w:lineRule="auto"/>
        <w:jc w:val="both"/>
      </w:pPr>
      <w:r>
        <w:rPr>
          <w:rFonts w:ascii="Times New Roman" w:hAnsi="Times New Roman"/>
          <w:b/>
          <w:sz w:val="24"/>
        </w:rPr>
        <w:t xml:space="preserve">Phase 4: Full-Stack Web Development: </w:t>
      </w:r>
      <w:r>
        <w:rPr>
          <w:rFonts w:ascii="Times New Roman" w:hAnsi="Times New Roman"/>
          <w:sz w:val="24"/>
        </w:rPr>
        <w:t>Building the backend API server using Python and FastAPI/Flask. Developing the responsive user interface using React.js and Tailwind CSS, including interactive SVG sparklines and video modals.</w:t>
      </w:r>
    </w:p>
    <w:p>
      <w:pPr>
        <w:spacing w:before="80" w:after="120" w:line="360" w:lineRule="auto"/>
        <w:jc w:val="both"/>
      </w:pPr>
      <w:r>
        <w:rPr>
          <w:rFonts w:ascii="Times New Roman" w:hAnsi="Times New Roman"/>
          <w:b/>
          <w:sz w:val="24"/>
        </w:rPr>
        <w:t xml:space="preserve">Phase 5: Integration, Testing, and Data Integrity Verification: </w:t>
      </w:r>
      <w:r>
        <w:rPr>
          <w:rFonts w:ascii="Times New Roman" w:hAnsi="Times New Roman"/>
          <w:sz w:val="24"/>
        </w:rPr>
        <w:t>Performing end-to-end integration tests from video upload to database persistence. Conducting edge-case testing for corrupted video files, database constraint audits, and UI responsiveness checks across mobile devices.</w:t>
      </w:r>
    </w:p>
    <w:p>
      <w:pPr>
        <w:spacing w:before="80" w:after="120" w:line="360" w:lineRule="auto"/>
        <w:jc w:val="both"/>
      </w:pPr>
      <w:r>
        <w:rPr>
          <w:rFonts w:ascii="Times New Roman" w:hAnsi="Times New Roman"/>
          <w:b/>
          <w:sz w:val="24"/>
        </w:rPr>
        <w:t xml:space="preserve">Phase 6: Deployment, Documentation, and Project Review: </w:t>
      </w:r>
      <w:r>
        <w:rPr>
          <w:rFonts w:ascii="Times New Roman" w:hAnsi="Times New Roman"/>
          <w:sz w:val="24"/>
        </w:rPr>
        <w:t>Final code cleanup, production build optimization, compiling the project documentation, and preparing demonstration dossiers for evaluation.</w:t>
      </w:r>
    </w:p>
    <w:p>
      <w:pPr>
        <w:spacing w:before="240" w:after="80"/>
        <w:jc w:val="left"/>
      </w:pPr>
      <w:r>
        <w:rPr>
          <w:rFonts w:ascii="Times New Roman" w:hAnsi="Times New Roman"/>
          <w:b/>
          <w:sz w:val="24"/>
        </w:rPr>
        <w:t>Milestone Schedule and Timeline</w:t>
      </w:r>
    </w:p>
    <w:p>
      <w:pPr>
        <w:spacing w:before="0" w:after="120" w:line="360" w:lineRule="auto"/>
        <w:jc w:val="both"/>
      </w:pPr>
      <w:r>
        <w:rPr>
          <w:rFonts w:ascii="Times New Roman" w:hAnsi="Times New Roman"/>
          <w:b w:val="0"/>
          <w:i w:val="0"/>
          <w:color w:val="000000"/>
          <w:sz w:val="24"/>
        </w:rPr>
        <w:t>The table below outlines the timeline and duration of each phase during the project lifecycle:</w:t>
      </w:r>
    </w:p>
    <w:tbl>
      <w:tblPr>
        <w:tblStyle w:val="TableGrid"/>
        <w:tblW w:type="auto" w:w="0"/>
        <w:jc w:val="center"/>
        <w:tblLayout w:type="fixed"/>
        <w:tblLook w:firstColumn="1" w:firstRow="1" w:lastColumn="0" w:lastRow="0" w:noHBand="0" w:noVBand="1" w:val="04A0"/>
      </w:tblPr>
      <w:tblGrid>
        <w:gridCol w:w="1806"/>
        <w:gridCol w:w="1806"/>
        <w:gridCol w:w="1806"/>
        <w:gridCol w:w="1806"/>
        <w:gridCol w:w="1806"/>
      </w:tblGrid>
      <w:tr>
        <w:trPr>
          <w:tblHeader/>
        </w:trPr>
        <w:tc>
          <w:tcPr>
            <w:tcW w:type="dxa" w:w="2448"/>
          </w:tcPr>
          <w:p>
            <w:pPr>
              <w:spacing w:before="80" w:after="80"/>
              <w:jc w:val="left"/>
            </w:pPr>
            <w:r>
              <w:rPr>
                <w:rFonts w:ascii="Times New Roman" w:hAnsi="Times New Roman"/>
                <w:b/>
                <w:sz w:val="20"/>
              </w:rPr>
              <w:t>Task / Phase</w:t>
            </w:r>
          </w:p>
        </w:tc>
        <w:tc>
          <w:tcPr>
            <w:tcW w:type="dxa" w:w="1080"/>
          </w:tcPr>
          <w:p>
            <w:pPr>
              <w:spacing w:before="80" w:after="80"/>
              <w:jc w:val="center"/>
            </w:pPr>
            <w:r>
              <w:rPr>
                <w:rFonts w:ascii="Times New Roman" w:hAnsi="Times New Roman"/>
                <w:b/>
                <w:sz w:val="20"/>
              </w:rPr>
              <w:t>Start Week</w:t>
            </w:r>
          </w:p>
        </w:tc>
        <w:tc>
          <w:tcPr>
            <w:tcW w:type="dxa" w:w="1080"/>
          </w:tcPr>
          <w:p>
            <w:pPr>
              <w:spacing w:before="80" w:after="80"/>
              <w:jc w:val="center"/>
            </w:pPr>
            <w:r>
              <w:rPr>
                <w:rFonts w:ascii="Times New Roman" w:hAnsi="Times New Roman"/>
                <w:b/>
                <w:sz w:val="20"/>
              </w:rPr>
              <w:t>End Week</w:t>
            </w:r>
          </w:p>
        </w:tc>
        <w:tc>
          <w:tcPr>
            <w:tcW w:type="dxa" w:w="1080"/>
          </w:tcPr>
          <w:p>
            <w:pPr>
              <w:spacing w:before="80" w:after="80"/>
              <w:jc w:val="center"/>
            </w:pPr>
            <w:r>
              <w:rPr>
                <w:rFonts w:ascii="Times New Roman" w:hAnsi="Times New Roman"/>
                <w:b/>
                <w:sz w:val="20"/>
              </w:rPr>
              <w:t>Duration</w:t>
            </w:r>
          </w:p>
        </w:tc>
        <w:tc>
          <w:tcPr>
            <w:tcW w:type="dxa" w:w="3672"/>
          </w:tcPr>
          <w:p>
            <w:pPr>
              <w:spacing w:before="80" w:after="80"/>
              <w:jc w:val="left"/>
            </w:pPr>
            <w:r>
              <w:rPr>
                <w:rFonts w:ascii="Times New Roman" w:hAnsi="Times New Roman"/>
                <w:b/>
                <w:sz w:val="20"/>
              </w:rPr>
              <w:t>Key Milestone Deliverable</w:t>
            </w:r>
          </w:p>
        </w:tc>
      </w:tr>
      <w:tr>
        <w:trPr>
          <w:cantSplit/>
        </w:trPr>
        <w:tc>
          <w:tcPr>
            <w:tcW w:type="dxa" w:w="2448"/>
          </w:tcPr>
          <w:p>
            <w:pPr>
              <w:spacing w:before="60" w:after="60"/>
              <w:jc w:val="left"/>
            </w:pPr>
            <w:r>
              <w:rPr>
                <w:rFonts w:ascii="Times New Roman" w:hAnsi="Times New Roman"/>
                <w:b/>
                <w:sz w:val="19"/>
              </w:rPr>
              <w:t>Requirement Analysis &amp; Research</w:t>
            </w:r>
          </w:p>
        </w:tc>
        <w:tc>
          <w:tcPr>
            <w:tcW w:type="dxa" w:w="1080"/>
          </w:tcPr>
          <w:p>
            <w:pPr>
              <w:spacing w:before="60" w:after="60"/>
              <w:jc w:val="center"/>
            </w:pPr>
            <w:r>
              <w:rPr>
                <w:rFonts w:ascii="Times New Roman" w:hAnsi="Times New Roman"/>
                <w:sz w:val="19"/>
              </w:rPr>
              <w:t>Week 1</w:t>
            </w:r>
          </w:p>
        </w:tc>
        <w:tc>
          <w:tcPr>
            <w:tcW w:type="dxa" w:w="1080"/>
          </w:tcPr>
          <w:p>
            <w:pPr>
              <w:spacing w:before="60" w:after="60"/>
              <w:jc w:val="center"/>
            </w:pPr>
            <w:r>
              <w:rPr>
                <w:rFonts w:ascii="Times New Roman" w:hAnsi="Times New Roman"/>
                <w:sz w:val="19"/>
              </w:rPr>
              <w:t>Week 3</w:t>
            </w:r>
          </w:p>
        </w:tc>
        <w:tc>
          <w:tcPr>
            <w:tcW w:type="dxa" w:w="1080"/>
          </w:tcPr>
          <w:p>
            <w:pPr>
              <w:spacing w:before="60" w:after="60"/>
              <w:jc w:val="center"/>
            </w:pPr>
            <w:r>
              <w:rPr>
                <w:rFonts w:ascii="Times New Roman" w:hAnsi="Times New Roman"/>
                <w:sz w:val="19"/>
              </w:rPr>
              <w:t>3 Weeks</w:t>
            </w:r>
          </w:p>
        </w:tc>
        <w:tc>
          <w:tcPr>
            <w:tcW w:type="dxa" w:w="3672"/>
          </w:tcPr>
          <w:p>
            <w:pPr>
              <w:spacing w:before="60" w:after="60"/>
              <w:jc w:val="left"/>
            </w:pPr>
            <w:r>
              <w:rPr>
                <w:rFonts w:ascii="Times New Roman" w:hAnsi="Times New Roman"/>
                <w:sz w:val="19"/>
              </w:rPr>
              <w:t>Domain literature review, ICC/MCC standards, SRS document</w:t>
            </w:r>
          </w:p>
        </w:tc>
      </w:tr>
      <w:tr>
        <w:trPr>
          <w:cantSplit/>
        </w:trPr>
        <w:tc>
          <w:tcPr>
            <w:tcW w:type="dxa" w:w="2448"/>
          </w:tcPr>
          <w:p>
            <w:pPr>
              <w:spacing w:before="60" w:after="60"/>
              <w:jc w:val="left"/>
            </w:pPr>
            <w:r>
              <w:rPr>
                <w:rFonts w:ascii="Times New Roman" w:hAnsi="Times New Roman"/>
                <w:b/>
                <w:sz w:val="19"/>
              </w:rPr>
              <w:t>System Design &amp; DB Modeling</w:t>
            </w:r>
          </w:p>
        </w:tc>
        <w:tc>
          <w:tcPr>
            <w:tcW w:type="dxa" w:w="1080"/>
          </w:tcPr>
          <w:p>
            <w:pPr>
              <w:spacing w:before="60" w:after="60"/>
              <w:jc w:val="center"/>
            </w:pPr>
            <w:r>
              <w:rPr>
                <w:rFonts w:ascii="Times New Roman" w:hAnsi="Times New Roman"/>
                <w:sz w:val="19"/>
              </w:rPr>
              <w:t>Week 3</w:t>
            </w:r>
          </w:p>
        </w:tc>
        <w:tc>
          <w:tcPr>
            <w:tcW w:type="dxa" w:w="1080"/>
          </w:tcPr>
          <w:p>
            <w:pPr>
              <w:spacing w:before="60" w:after="60"/>
              <w:jc w:val="center"/>
            </w:pPr>
            <w:r>
              <w:rPr>
                <w:rFonts w:ascii="Times New Roman" w:hAnsi="Times New Roman"/>
                <w:sz w:val="19"/>
              </w:rPr>
              <w:t>Week 6</w:t>
            </w:r>
          </w:p>
        </w:tc>
        <w:tc>
          <w:tcPr>
            <w:tcW w:type="dxa" w:w="1080"/>
          </w:tcPr>
          <w:p>
            <w:pPr>
              <w:spacing w:before="60" w:after="60"/>
              <w:jc w:val="center"/>
            </w:pPr>
            <w:r>
              <w:rPr>
                <w:rFonts w:ascii="Times New Roman" w:hAnsi="Times New Roman"/>
                <w:sz w:val="19"/>
              </w:rPr>
              <w:t>4 Weeks</w:t>
            </w:r>
          </w:p>
        </w:tc>
        <w:tc>
          <w:tcPr>
            <w:tcW w:type="dxa" w:w="3672"/>
          </w:tcPr>
          <w:p>
            <w:pPr>
              <w:spacing w:before="60" w:after="60"/>
              <w:jc w:val="left"/>
            </w:pPr>
            <w:r>
              <w:rPr>
                <w:rFonts w:ascii="Times New Roman" w:hAnsi="Times New Roman"/>
                <w:sz w:val="19"/>
              </w:rPr>
              <w:t>UML architecture diagrams, MySQL schema with constraints</w:t>
            </w:r>
          </w:p>
        </w:tc>
      </w:tr>
      <w:tr>
        <w:trPr>
          <w:cantSplit/>
        </w:trPr>
        <w:tc>
          <w:tcPr>
            <w:tcW w:type="dxa" w:w="2448"/>
          </w:tcPr>
          <w:p>
            <w:pPr>
              <w:spacing w:before="60" w:after="60"/>
              <w:jc w:val="left"/>
            </w:pPr>
            <w:r>
              <w:rPr>
                <w:rFonts w:ascii="Times New Roman" w:hAnsi="Times New Roman"/>
                <w:b/>
                <w:sz w:val="19"/>
              </w:rPr>
              <w:t>Frontend UI Development</w:t>
            </w:r>
          </w:p>
        </w:tc>
        <w:tc>
          <w:tcPr>
            <w:tcW w:type="dxa" w:w="1080"/>
          </w:tcPr>
          <w:p>
            <w:pPr>
              <w:spacing w:before="60" w:after="60"/>
              <w:jc w:val="center"/>
            </w:pPr>
            <w:r>
              <w:rPr>
                <w:rFonts w:ascii="Times New Roman" w:hAnsi="Times New Roman"/>
                <w:sz w:val="19"/>
              </w:rPr>
              <w:t>Week 5</w:t>
            </w:r>
          </w:p>
        </w:tc>
        <w:tc>
          <w:tcPr>
            <w:tcW w:type="dxa" w:w="1080"/>
          </w:tcPr>
          <w:p>
            <w:pPr>
              <w:spacing w:before="60" w:after="60"/>
              <w:jc w:val="center"/>
            </w:pPr>
            <w:r>
              <w:rPr>
                <w:rFonts w:ascii="Times New Roman" w:hAnsi="Times New Roman"/>
                <w:sz w:val="19"/>
              </w:rPr>
              <w:t>Week 11</w:t>
            </w:r>
          </w:p>
        </w:tc>
        <w:tc>
          <w:tcPr>
            <w:tcW w:type="dxa" w:w="1080"/>
          </w:tcPr>
          <w:p>
            <w:pPr>
              <w:spacing w:before="60" w:after="60"/>
              <w:jc w:val="center"/>
            </w:pPr>
            <w:r>
              <w:rPr>
                <w:rFonts w:ascii="Times New Roman" w:hAnsi="Times New Roman"/>
                <w:sz w:val="19"/>
              </w:rPr>
              <w:t>7 Weeks</w:t>
            </w:r>
          </w:p>
        </w:tc>
        <w:tc>
          <w:tcPr>
            <w:tcW w:type="dxa" w:w="3672"/>
          </w:tcPr>
          <w:p>
            <w:pPr>
              <w:spacing w:before="60" w:after="60"/>
              <w:jc w:val="left"/>
            </w:pPr>
            <w:r>
              <w:rPr>
                <w:rFonts w:ascii="Times New Roman" w:hAnsi="Times New Roman"/>
                <w:sz w:val="19"/>
              </w:rPr>
              <w:t>React.js player dashboard, scout discovery grid, video modal</w:t>
            </w:r>
          </w:p>
        </w:tc>
      </w:tr>
      <w:tr>
        <w:trPr>
          <w:cantSplit/>
        </w:trPr>
        <w:tc>
          <w:tcPr>
            <w:tcW w:type="dxa" w:w="2448"/>
          </w:tcPr>
          <w:p>
            <w:pPr>
              <w:spacing w:before="60" w:after="60"/>
              <w:jc w:val="left"/>
            </w:pPr>
            <w:r>
              <w:rPr>
                <w:rFonts w:ascii="Times New Roman" w:hAnsi="Times New Roman"/>
                <w:b/>
                <w:sz w:val="19"/>
              </w:rPr>
              <w:t>Backend API Development</w:t>
            </w:r>
          </w:p>
        </w:tc>
        <w:tc>
          <w:tcPr>
            <w:tcW w:type="dxa" w:w="1080"/>
          </w:tcPr>
          <w:p>
            <w:pPr>
              <w:spacing w:before="60" w:after="60"/>
              <w:jc w:val="center"/>
            </w:pPr>
            <w:r>
              <w:rPr>
                <w:rFonts w:ascii="Times New Roman" w:hAnsi="Times New Roman"/>
                <w:sz w:val="19"/>
              </w:rPr>
              <w:t>Week 5</w:t>
            </w:r>
          </w:p>
        </w:tc>
        <w:tc>
          <w:tcPr>
            <w:tcW w:type="dxa" w:w="1080"/>
          </w:tcPr>
          <w:p>
            <w:pPr>
              <w:spacing w:before="60" w:after="60"/>
              <w:jc w:val="center"/>
            </w:pPr>
            <w:r>
              <w:rPr>
                <w:rFonts w:ascii="Times New Roman" w:hAnsi="Times New Roman"/>
                <w:sz w:val="19"/>
              </w:rPr>
              <w:t>Week 11</w:t>
            </w:r>
          </w:p>
        </w:tc>
        <w:tc>
          <w:tcPr>
            <w:tcW w:type="dxa" w:w="1080"/>
          </w:tcPr>
          <w:p>
            <w:pPr>
              <w:spacing w:before="60" w:after="60"/>
              <w:jc w:val="center"/>
            </w:pPr>
            <w:r>
              <w:rPr>
                <w:rFonts w:ascii="Times New Roman" w:hAnsi="Times New Roman"/>
                <w:sz w:val="19"/>
              </w:rPr>
              <w:t>7 Weeks</w:t>
            </w:r>
          </w:p>
        </w:tc>
        <w:tc>
          <w:tcPr>
            <w:tcW w:type="dxa" w:w="3672"/>
          </w:tcPr>
          <w:p>
            <w:pPr>
              <w:spacing w:before="60" w:after="60"/>
              <w:jc w:val="left"/>
            </w:pPr>
            <w:r>
              <w:rPr>
                <w:rFonts w:ascii="Times New Roman" w:hAnsi="Times New Roman"/>
                <w:sz w:val="19"/>
              </w:rPr>
              <w:t>FastAPI REST endpoints, video upload handler, auth routes</w:t>
            </w:r>
          </w:p>
        </w:tc>
      </w:tr>
      <w:tr>
        <w:trPr>
          <w:cantSplit/>
        </w:trPr>
        <w:tc>
          <w:tcPr>
            <w:tcW w:type="dxa" w:w="2448"/>
          </w:tcPr>
          <w:p>
            <w:pPr>
              <w:spacing w:before="60" w:after="60"/>
              <w:jc w:val="left"/>
            </w:pPr>
            <w:r>
              <w:rPr>
                <w:rFonts w:ascii="Times New Roman" w:hAnsi="Times New Roman"/>
                <w:b/>
                <w:sz w:val="19"/>
              </w:rPr>
              <w:t>Computer Vision &amp; Pose Engine</w:t>
            </w:r>
          </w:p>
        </w:tc>
        <w:tc>
          <w:tcPr>
            <w:tcW w:type="dxa" w:w="1080"/>
          </w:tcPr>
          <w:p>
            <w:pPr>
              <w:spacing w:before="60" w:after="60"/>
              <w:jc w:val="center"/>
            </w:pPr>
            <w:r>
              <w:rPr>
                <w:rFonts w:ascii="Times New Roman" w:hAnsi="Times New Roman"/>
                <w:sz w:val="19"/>
              </w:rPr>
              <w:t>Week 6</w:t>
            </w:r>
          </w:p>
        </w:tc>
        <w:tc>
          <w:tcPr>
            <w:tcW w:type="dxa" w:w="1080"/>
          </w:tcPr>
          <w:p>
            <w:pPr>
              <w:spacing w:before="60" w:after="60"/>
              <w:jc w:val="center"/>
            </w:pPr>
            <w:r>
              <w:rPr>
                <w:rFonts w:ascii="Times New Roman" w:hAnsi="Times New Roman"/>
                <w:sz w:val="19"/>
              </w:rPr>
              <w:t>Week 12</w:t>
            </w:r>
          </w:p>
        </w:tc>
        <w:tc>
          <w:tcPr>
            <w:tcW w:type="dxa" w:w="1080"/>
          </w:tcPr>
          <w:p>
            <w:pPr>
              <w:spacing w:before="60" w:after="60"/>
              <w:jc w:val="center"/>
            </w:pPr>
            <w:r>
              <w:rPr>
                <w:rFonts w:ascii="Times New Roman" w:hAnsi="Times New Roman"/>
                <w:sz w:val="19"/>
              </w:rPr>
              <w:t>7 Weeks</w:t>
            </w:r>
          </w:p>
        </w:tc>
        <w:tc>
          <w:tcPr>
            <w:tcW w:type="dxa" w:w="3672"/>
          </w:tcPr>
          <w:p>
            <w:pPr>
              <w:spacing w:before="60" w:after="60"/>
              <w:jc w:val="left"/>
            </w:pPr>
            <w:r>
              <w:rPr>
                <w:rFonts w:ascii="Times New Roman" w:hAnsi="Times New Roman"/>
                <w:sz w:val="19"/>
              </w:rPr>
              <w:t>YOLOv8 Pose pipeline, 17-keypoint angles, ICC 15-degree rule</w:t>
            </w:r>
          </w:p>
        </w:tc>
      </w:tr>
      <w:tr>
        <w:trPr>
          <w:cantSplit/>
        </w:trPr>
        <w:tc>
          <w:tcPr>
            <w:tcW w:type="dxa" w:w="2448"/>
          </w:tcPr>
          <w:p>
            <w:pPr>
              <w:spacing w:before="60" w:after="60"/>
              <w:jc w:val="left"/>
            </w:pPr>
            <w:r>
              <w:rPr>
                <w:rFonts w:ascii="Times New Roman" w:hAnsi="Times New Roman"/>
                <w:b/>
                <w:sz w:val="19"/>
              </w:rPr>
              <w:t>Full-Stack Integration</w:t>
            </w:r>
          </w:p>
        </w:tc>
        <w:tc>
          <w:tcPr>
            <w:tcW w:type="dxa" w:w="1080"/>
          </w:tcPr>
          <w:p>
            <w:pPr>
              <w:spacing w:before="60" w:after="60"/>
              <w:jc w:val="center"/>
            </w:pPr>
            <w:r>
              <w:rPr>
                <w:rFonts w:ascii="Times New Roman" w:hAnsi="Times New Roman"/>
                <w:sz w:val="19"/>
              </w:rPr>
              <w:t>Week 11</w:t>
            </w:r>
          </w:p>
        </w:tc>
        <w:tc>
          <w:tcPr>
            <w:tcW w:type="dxa" w:w="1080"/>
          </w:tcPr>
          <w:p>
            <w:pPr>
              <w:spacing w:before="60" w:after="60"/>
              <w:jc w:val="center"/>
            </w:pPr>
            <w:r>
              <w:rPr>
                <w:rFonts w:ascii="Times New Roman" w:hAnsi="Times New Roman"/>
                <w:sz w:val="19"/>
              </w:rPr>
              <w:t>Week 14</w:t>
            </w:r>
          </w:p>
        </w:tc>
        <w:tc>
          <w:tcPr>
            <w:tcW w:type="dxa" w:w="1080"/>
          </w:tcPr>
          <w:p>
            <w:pPr>
              <w:spacing w:before="60" w:after="60"/>
              <w:jc w:val="center"/>
            </w:pPr>
            <w:r>
              <w:rPr>
                <w:rFonts w:ascii="Times New Roman" w:hAnsi="Times New Roman"/>
                <w:sz w:val="19"/>
              </w:rPr>
              <w:t>4 Weeks</w:t>
            </w:r>
          </w:p>
        </w:tc>
        <w:tc>
          <w:tcPr>
            <w:tcW w:type="dxa" w:w="3672"/>
          </w:tcPr>
          <w:p>
            <w:pPr>
              <w:spacing w:before="60" w:after="60"/>
              <w:jc w:val="left"/>
            </w:pPr>
            <w:r>
              <w:rPr>
                <w:rFonts w:ascii="Times New Roman" w:hAnsi="Times New Roman"/>
                <w:sz w:val="19"/>
              </w:rPr>
              <w:t>Video upload-to-analysis pipeline, sparkline tracker sync</w:t>
            </w:r>
          </w:p>
        </w:tc>
      </w:tr>
      <w:tr>
        <w:trPr>
          <w:cantSplit/>
        </w:trPr>
        <w:tc>
          <w:tcPr>
            <w:tcW w:type="dxa" w:w="2448"/>
          </w:tcPr>
          <w:p>
            <w:pPr>
              <w:spacing w:before="60" w:after="60"/>
              <w:jc w:val="left"/>
            </w:pPr>
            <w:r>
              <w:rPr>
                <w:rFonts w:ascii="Times New Roman" w:hAnsi="Times New Roman"/>
                <w:b/>
                <w:sz w:val="19"/>
              </w:rPr>
              <w:t>System Testing &amp; Data Integrity</w:t>
            </w:r>
          </w:p>
        </w:tc>
        <w:tc>
          <w:tcPr>
            <w:tcW w:type="dxa" w:w="1080"/>
          </w:tcPr>
          <w:p>
            <w:pPr>
              <w:spacing w:before="60" w:after="60"/>
              <w:jc w:val="center"/>
            </w:pPr>
            <w:r>
              <w:rPr>
                <w:rFonts w:ascii="Times New Roman" w:hAnsi="Times New Roman"/>
                <w:sz w:val="19"/>
              </w:rPr>
              <w:t>Week 13</w:t>
            </w:r>
          </w:p>
        </w:tc>
        <w:tc>
          <w:tcPr>
            <w:tcW w:type="dxa" w:w="1080"/>
          </w:tcPr>
          <w:p>
            <w:pPr>
              <w:spacing w:before="60" w:after="60"/>
              <w:jc w:val="center"/>
            </w:pPr>
            <w:r>
              <w:rPr>
                <w:rFonts w:ascii="Times New Roman" w:hAnsi="Times New Roman"/>
                <w:sz w:val="19"/>
              </w:rPr>
              <w:t>Week 17</w:t>
            </w:r>
          </w:p>
        </w:tc>
        <w:tc>
          <w:tcPr>
            <w:tcW w:type="dxa" w:w="1080"/>
          </w:tcPr>
          <w:p>
            <w:pPr>
              <w:spacing w:before="60" w:after="60"/>
              <w:jc w:val="center"/>
            </w:pPr>
            <w:r>
              <w:rPr>
                <w:rFonts w:ascii="Times New Roman" w:hAnsi="Times New Roman"/>
                <w:sz w:val="19"/>
              </w:rPr>
              <w:t>5 Weeks</w:t>
            </w:r>
          </w:p>
        </w:tc>
        <w:tc>
          <w:tcPr>
            <w:tcW w:type="dxa" w:w="3672"/>
          </w:tcPr>
          <w:p>
            <w:pPr>
              <w:spacing w:before="60" w:after="60"/>
              <w:jc w:val="left"/>
            </w:pPr>
            <w:r>
              <w:rPr>
                <w:rFonts w:ascii="Times New Roman" w:hAnsi="Times New Roman"/>
                <w:sz w:val="19"/>
              </w:rPr>
              <w:t>Kinematic precision tests, foreign key integrity checks</w:t>
            </w:r>
          </w:p>
        </w:tc>
      </w:tr>
      <w:tr>
        <w:trPr>
          <w:cantSplit/>
        </w:trPr>
        <w:tc>
          <w:tcPr>
            <w:tcW w:type="dxa" w:w="2448"/>
          </w:tcPr>
          <w:p>
            <w:pPr>
              <w:spacing w:before="60" w:after="60"/>
              <w:jc w:val="left"/>
            </w:pPr>
            <w:r>
              <w:rPr>
                <w:rFonts w:ascii="Times New Roman" w:hAnsi="Times New Roman"/>
                <w:b/>
                <w:sz w:val="19"/>
              </w:rPr>
              <w:t>Deployment &amp; Documentation</w:t>
            </w:r>
          </w:p>
        </w:tc>
        <w:tc>
          <w:tcPr>
            <w:tcW w:type="dxa" w:w="1080"/>
          </w:tcPr>
          <w:p>
            <w:pPr>
              <w:spacing w:before="60" w:after="60"/>
              <w:jc w:val="center"/>
            </w:pPr>
            <w:r>
              <w:rPr>
                <w:rFonts w:ascii="Times New Roman" w:hAnsi="Times New Roman"/>
                <w:sz w:val="19"/>
              </w:rPr>
              <w:t>Week 16</w:t>
            </w:r>
          </w:p>
        </w:tc>
        <w:tc>
          <w:tcPr>
            <w:tcW w:type="dxa" w:w="1080"/>
          </w:tcPr>
          <w:p>
            <w:pPr>
              <w:spacing w:before="60" w:after="60"/>
              <w:jc w:val="center"/>
            </w:pPr>
            <w:r>
              <w:rPr>
                <w:rFonts w:ascii="Times New Roman" w:hAnsi="Times New Roman"/>
                <w:sz w:val="19"/>
              </w:rPr>
              <w:t>Week 20</w:t>
            </w:r>
          </w:p>
        </w:tc>
        <w:tc>
          <w:tcPr>
            <w:tcW w:type="dxa" w:w="1080"/>
          </w:tcPr>
          <w:p>
            <w:pPr>
              <w:spacing w:before="60" w:after="60"/>
              <w:jc w:val="center"/>
            </w:pPr>
            <w:r>
              <w:rPr>
                <w:rFonts w:ascii="Times New Roman" w:hAnsi="Times New Roman"/>
                <w:sz w:val="19"/>
              </w:rPr>
              <w:t>5 Weeks</w:t>
            </w:r>
          </w:p>
        </w:tc>
        <w:tc>
          <w:tcPr>
            <w:tcW w:type="dxa" w:w="3672"/>
          </w:tcPr>
          <w:p>
            <w:pPr>
              <w:spacing w:before="60" w:after="60"/>
              <w:jc w:val="left"/>
            </w:pPr>
            <w:r>
              <w:rPr>
                <w:rFonts w:ascii="Times New Roman" w:hAnsi="Times New Roman"/>
                <w:sz w:val="19"/>
              </w:rPr>
              <w:t>Production build optimization, Black Book finalization</w:t>
            </w:r>
          </w:p>
        </w:tc>
      </w:tr>
    </w:tbl>
    <w:p>
      <w:pPr>
        <w:spacing w:before="0" w:after="120" w:line="360" w:lineRule="auto"/>
        <w:jc w:val="both"/>
      </w:pPr>
    </w:p>
    <w:p>
      <w:pPr>
        <w:spacing w:before="240" w:after="80"/>
        <w:jc w:val="left"/>
      </w:pPr>
      <w:r>
        <w:rPr>
          <w:rFonts w:ascii="Times New Roman" w:hAnsi="Times New Roman"/>
          <w:b/>
          <w:sz w:val="24"/>
        </w:rPr>
        <w:t>Gantt Chart Overview</w:t>
      </w:r>
    </w:p>
    <w:p>
      <w:pPr>
        <w:spacing w:before="0" w:after="120" w:line="360" w:lineRule="auto"/>
        <w:jc w:val="both"/>
      </w:pPr>
      <w:r>
        <w:rPr>
          <w:rFonts w:ascii="Times New Roman" w:hAnsi="Times New Roman"/>
          <w:b w:val="0"/>
          <w:i w:val="0"/>
          <w:color w:val="000000"/>
          <w:sz w:val="24"/>
        </w:rPr>
        <w:t>The development timeline and work breakdown structure are visually illustrated in the project Gantt chart below:</w:t>
      </w:r>
    </w:p>
    <w:p>
      <w:pPr>
        <w:spacing w:before="160" w:after="80"/>
        <w:jc w:val="center"/>
      </w:pPr>
      <w:r>
        <w:drawing>
          <wp:inline xmlns:a="http://schemas.openxmlformats.org/drawingml/2006/main" xmlns:pic="http://schemas.openxmlformats.org/drawingml/2006/picture">
            <wp:extent cx="5303520" cy="3217866"/>
            <wp:docPr id="1" name="Picture 1"/>
            <wp:cNvGraphicFramePr>
              <a:graphicFrameLocks noChangeAspect="1"/>
            </wp:cNvGraphicFramePr>
            <a:graphic>
              <a:graphicData uri="http://schemas.openxmlformats.org/drawingml/2006/picture">
                <pic:pic>
                  <pic:nvPicPr>
                    <pic:cNvPr id="0" name="gantt_chart.png"/>
                    <pic:cNvPicPr/>
                  </pic:nvPicPr>
                  <pic:blipFill>
                    <a:blip r:embed="rId10"/>
                    <a:stretch>
                      <a:fillRect/>
                    </a:stretch>
                  </pic:blipFill>
                  <pic:spPr>
                    <a:xfrm>
                      <a:off x="0" y="0"/>
                      <a:ext cx="5303520" cy="3217866"/>
                    </a:xfrm>
                    <a:prstGeom prst="rect"/>
                  </pic:spPr>
                </pic:pic>
              </a:graphicData>
            </a:graphic>
          </wp:inline>
        </w:drawing>
      </w:r>
    </w:p>
    <w:p>
      <w:pPr>
        <w:spacing w:before="40" w:after="160"/>
        <w:jc w:val="center"/>
      </w:pPr>
      <w:r>
        <w:rPr>
          <w:rFonts w:ascii="Times New Roman" w:hAnsi="Times New Roman"/>
          <w:b/>
          <w:sz w:val="22"/>
        </w:rPr>
        <w:t>Figure 3.3.1: Gantt Chart</w:t>
      </w:r>
    </w:p>
    <w:p>
      <w:pPr>
        <w:spacing w:before="0" w:after="240" w:line="360" w:lineRule="auto"/>
        <w:jc w:val="both"/>
      </w:pPr>
      <w:r>
        <w:rPr>
          <w:rFonts w:ascii="Times New Roman" w:hAnsi="Times New Roman"/>
          <w:b w:val="0"/>
          <w:i w:val="0"/>
          <w:color w:val="000000"/>
          <w:sz w:val="24"/>
        </w:rPr>
        <w:t>The Gantt chart above illustrates the development timeline of the BatVision project across its 20-week lifecycle. Tasks were scheduled to allow computer vision model training and frontend interface development to proceed in parallel. Dedicated periods were assigned for full-stack integration and rigorous database integrity testing before finalizing the deployment.</w:t>
      </w:r>
    </w:p>
    <w:p>
      <w:pPr>
        <w:spacing w:before="320" w:after="120"/>
        <w:jc w:val="left"/>
      </w:pPr>
      <w:r>
        <w:rPr>
          <w:rFonts w:ascii="Times New Roman" w:hAnsi="Times New Roman"/>
          <w:b/>
          <w:sz w:val="28"/>
        </w:rPr>
        <w:t>3.4 Software and Hardware Requirements</w:t>
      </w:r>
    </w:p>
    <w:p>
      <w:pPr>
        <w:spacing w:before="0" w:after="120" w:line="360" w:lineRule="auto"/>
        <w:jc w:val="both"/>
      </w:pPr>
      <w:r>
        <w:rPr>
          <w:rFonts w:ascii="Times New Roman" w:hAnsi="Times New Roman"/>
          <w:b w:val="0"/>
          <w:i w:val="0"/>
          <w:color w:val="000000"/>
          <w:sz w:val="24"/>
        </w:rPr>
        <w:t>Executing BatVision efficiently requires specific software dependencies and hardware specifications across the server environment and client devices.</w:t>
      </w:r>
    </w:p>
    <w:p>
      <w:pPr>
        <w:spacing w:before="240" w:after="80"/>
        <w:jc w:val="left"/>
      </w:pPr>
      <w:r>
        <w:rPr>
          <w:rFonts w:ascii="Times New Roman" w:hAnsi="Times New Roman"/>
          <w:b/>
          <w:sz w:val="24"/>
        </w:rPr>
        <w:t>Software Requirements</w:t>
      </w:r>
    </w:p>
    <w:p>
      <w:pPr>
        <w:spacing w:before="80" w:after="120" w:line="360" w:lineRule="auto"/>
        <w:jc w:val="both"/>
      </w:pPr>
      <w:r>
        <w:rPr>
          <w:rFonts w:ascii="Times New Roman" w:hAnsi="Times New Roman"/>
          <w:b/>
          <w:sz w:val="24"/>
        </w:rPr>
        <w:t xml:space="preserve">Operating System: </w:t>
      </w:r>
      <w:r>
        <w:rPr>
          <w:rFonts w:ascii="Times New Roman" w:hAnsi="Times New Roman"/>
          <w:sz w:val="24"/>
        </w:rPr>
        <w:t>Windows 10 / 11, or Linux (Ubuntu 20.04 LTS or newer).</w:t>
      </w:r>
    </w:p>
    <w:p>
      <w:pPr>
        <w:spacing w:before="80" w:after="120" w:line="360" w:lineRule="auto"/>
        <w:jc w:val="both"/>
      </w:pPr>
      <w:r>
        <w:rPr>
          <w:rFonts w:ascii="Times New Roman" w:hAnsi="Times New Roman"/>
          <w:b/>
          <w:sz w:val="24"/>
        </w:rPr>
        <w:t xml:space="preserve">Frontend Environment: </w:t>
      </w:r>
      <w:r>
        <w:rPr>
          <w:rFonts w:ascii="Times New Roman" w:hAnsi="Times New Roman"/>
          <w:sz w:val="24"/>
        </w:rPr>
        <w:t>React.js (v19), Vite (v6), Tailwind CSS (v4), HTML5, CSS3, JavaScript (ES6+).</w:t>
      </w:r>
    </w:p>
    <w:p>
      <w:pPr>
        <w:spacing w:before="80" w:after="120" w:line="360" w:lineRule="auto"/>
        <w:jc w:val="both"/>
      </w:pPr>
      <w:r>
        <w:rPr>
          <w:rFonts w:ascii="Times New Roman" w:hAnsi="Times New Roman"/>
          <w:b/>
          <w:sz w:val="24"/>
        </w:rPr>
        <w:t xml:space="preserve">Backend Framework: </w:t>
      </w:r>
      <w:r>
        <w:rPr>
          <w:rFonts w:ascii="Times New Roman" w:hAnsi="Times New Roman"/>
          <w:sz w:val="24"/>
        </w:rPr>
        <w:t>Python (v3.11 or newer), FastAPI / Flask.</w:t>
      </w:r>
    </w:p>
    <w:p>
      <w:pPr>
        <w:spacing w:before="80" w:after="120" w:line="360" w:lineRule="auto"/>
        <w:jc w:val="both"/>
      </w:pPr>
      <w:r>
        <w:rPr>
          <w:rFonts w:ascii="Times New Roman" w:hAnsi="Times New Roman"/>
          <w:b/>
          <w:sz w:val="24"/>
        </w:rPr>
        <w:t xml:space="preserve">Computer Vision &amp; AI: </w:t>
      </w:r>
      <w:r>
        <w:rPr>
          <w:rFonts w:ascii="Times New Roman" w:hAnsi="Times New Roman"/>
          <w:sz w:val="24"/>
        </w:rPr>
        <w:t>Ultralytics YOLOv8 Pose, OpenCV (cv2), PyTorch, NumPy.</w:t>
      </w:r>
    </w:p>
    <w:p>
      <w:pPr>
        <w:spacing w:before="80" w:after="120" w:line="360" w:lineRule="auto"/>
        <w:jc w:val="both"/>
      </w:pPr>
      <w:r>
        <w:rPr>
          <w:rFonts w:ascii="Times New Roman" w:hAnsi="Times New Roman"/>
          <w:b/>
          <w:sz w:val="24"/>
        </w:rPr>
        <w:t xml:space="preserve">Database Management: </w:t>
      </w:r>
      <w:r>
        <w:rPr>
          <w:rFonts w:ascii="Times New Roman" w:hAnsi="Times New Roman"/>
          <w:sz w:val="24"/>
        </w:rPr>
        <w:t>MySQL Server (v8.0 or newer) with MySQL Workbench.</w:t>
      </w:r>
    </w:p>
    <w:p>
      <w:pPr>
        <w:spacing w:before="80" w:after="120" w:line="360" w:lineRule="auto"/>
        <w:jc w:val="both"/>
      </w:pPr>
      <w:r>
        <w:rPr>
          <w:rFonts w:ascii="Times New Roman" w:hAnsi="Times New Roman"/>
          <w:b/>
          <w:sz w:val="24"/>
        </w:rPr>
        <w:t xml:space="preserve">Development &amp; Testing Tools: </w:t>
      </w:r>
      <w:r>
        <w:rPr>
          <w:rFonts w:ascii="Times New Roman" w:hAnsi="Times New Roman"/>
          <w:sz w:val="24"/>
        </w:rPr>
        <w:t>Visual Studio Code, Git, GitHub, Postman for API testing.</w:t>
      </w:r>
    </w:p>
    <w:p>
      <w:pPr>
        <w:spacing w:before="240" w:after="80"/>
        <w:jc w:val="left"/>
      </w:pPr>
      <w:r>
        <w:rPr>
          <w:rFonts w:ascii="Times New Roman" w:hAnsi="Times New Roman"/>
          <w:b/>
          <w:sz w:val="24"/>
        </w:rPr>
        <w:t>Hardware Requirements</w:t>
      </w:r>
    </w:p>
    <w:p>
      <w:pPr>
        <w:spacing w:before="160" w:after="40"/>
        <w:jc w:val="left"/>
      </w:pPr>
      <w:r>
        <w:rPr>
          <w:rFonts w:ascii="Times New Roman" w:hAnsi="Times New Roman"/>
          <w:b/>
          <w:i/>
          <w:sz w:val="24"/>
        </w:rPr>
        <w:t>Server / Development Environment</w:t>
      </w:r>
    </w:p>
    <w:p>
      <w:pPr>
        <w:spacing w:before="80" w:after="120" w:line="360" w:lineRule="auto"/>
        <w:jc w:val="both"/>
      </w:pPr>
      <w:r>
        <w:rPr>
          <w:rFonts w:ascii="Times New Roman" w:hAnsi="Times New Roman"/>
          <w:b/>
          <w:sz w:val="24"/>
        </w:rPr>
        <w:t xml:space="preserve">Processor: </w:t>
      </w:r>
      <w:r>
        <w:rPr>
          <w:rFonts w:ascii="Times New Roman" w:hAnsi="Times New Roman"/>
          <w:sz w:val="24"/>
        </w:rPr>
        <w:t>Intel Core i5 / AMD Ryzen 5 (multi-core, 2.5 GHz or higher).</w:t>
      </w:r>
    </w:p>
    <w:p>
      <w:pPr>
        <w:spacing w:before="80" w:after="120" w:line="360" w:lineRule="auto"/>
        <w:jc w:val="both"/>
      </w:pPr>
      <w:r>
        <w:rPr>
          <w:rFonts w:ascii="Times New Roman" w:hAnsi="Times New Roman"/>
          <w:b/>
          <w:sz w:val="24"/>
        </w:rPr>
        <w:t xml:space="preserve">Memory (RAM): </w:t>
      </w:r>
      <w:r>
        <w:rPr>
          <w:rFonts w:ascii="Times New Roman" w:hAnsi="Times New Roman"/>
          <w:sz w:val="24"/>
        </w:rPr>
        <w:t>8 GB minimum (16 GB recommended for local deep learning model execution).</w:t>
      </w:r>
    </w:p>
    <w:p>
      <w:pPr>
        <w:spacing w:before="80" w:after="120" w:line="360" w:lineRule="auto"/>
        <w:jc w:val="both"/>
      </w:pPr>
      <w:r>
        <w:rPr>
          <w:rFonts w:ascii="Times New Roman" w:hAnsi="Times New Roman"/>
          <w:b/>
          <w:sz w:val="24"/>
        </w:rPr>
        <w:t xml:space="preserve">Storage: </w:t>
      </w:r>
      <w:r>
        <w:rPr>
          <w:rFonts w:ascii="Times New Roman" w:hAnsi="Times New Roman"/>
          <w:sz w:val="24"/>
        </w:rPr>
        <w:t>256 GB SSD with at least 20 GB free space for video storage and model checkpoints.</w:t>
      </w:r>
    </w:p>
    <w:p>
      <w:pPr>
        <w:spacing w:before="80" w:after="120" w:line="360" w:lineRule="auto"/>
        <w:jc w:val="both"/>
      </w:pPr>
      <w:r>
        <w:rPr>
          <w:rFonts w:ascii="Times New Roman" w:hAnsi="Times New Roman"/>
          <w:b/>
          <w:sz w:val="24"/>
        </w:rPr>
        <w:t xml:space="preserve">Graphics Card (GPU): </w:t>
      </w:r>
      <w:r>
        <w:rPr>
          <w:rFonts w:ascii="Times New Roman" w:hAnsi="Times New Roman"/>
          <w:sz w:val="24"/>
        </w:rPr>
        <w:t>NVIDIA GTX 1650 or higher with CUDA support (optional; model also executes on multi-core CPU).</w:t>
      </w:r>
    </w:p>
    <w:p>
      <w:pPr>
        <w:spacing w:before="80" w:after="120" w:line="360" w:lineRule="auto"/>
        <w:jc w:val="both"/>
      </w:pPr>
      <w:r>
        <w:rPr>
          <w:rFonts w:ascii="Times New Roman" w:hAnsi="Times New Roman"/>
          <w:b/>
          <w:sz w:val="24"/>
        </w:rPr>
        <w:t xml:space="preserve">Network: </w:t>
      </w:r>
      <w:r>
        <w:rPr>
          <w:rFonts w:ascii="Times New Roman" w:hAnsi="Times New Roman"/>
          <w:sz w:val="24"/>
        </w:rPr>
        <w:t>Standard broadband internet connection (10 Mbps or higher).</w:t>
      </w:r>
    </w:p>
    <w:p>
      <w:pPr>
        <w:spacing w:before="160" w:after="40"/>
        <w:jc w:val="left"/>
      </w:pPr>
      <w:r>
        <w:rPr>
          <w:rFonts w:ascii="Times New Roman" w:hAnsi="Times New Roman"/>
          <w:b/>
          <w:i/>
          <w:sz w:val="24"/>
        </w:rPr>
        <w:t>Client-Side Environment (Players and Scouts)</w:t>
      </w:r>
    </w:p>
    <w:p>
      <w:pPr>
        <w:spacing w:before="80" w:after="120" w:line="360" w:lineRule="auto"/>
        <w:jc w:val="both"/>
      </w:pPr>
      <w:r>
        <w:rPr>
          <w:rFonts w:ascii="Times New Roman" w:hAnsi="Times New Roman"/>
          <w:b/>
          <w:sz w:val="24"/>
        </w:rPr>
        <w:t xml:space="preserve">Supported Devices: </w:t>
      </w:r>
      <w:r>
        <w:rPr>
          <w:rFonts w:ascii="Times New Roman" w:hAnsi="Times New Roman"/>
          <w:sz w:val="24"/>
        </w:rPr>
        <w:t>Smartphones (Android 10+ or iOS 13+), Tablets, Laptops, or Desktop PCs.</w:t>
      </w:r>
    </w:p>
    <w:p>
      <w:pPr>
        <w:spacing w:before="80" w:after="120" w:line="360" w:lineRule="auto"/>
        <w:jc w:val="both"/>
      </w:pPr>
      <w:r>
        <w:rPr>
          <w:rFonts w:ascii="Times New Roman" w:hAnsi="Times New Roman"/>
          <w:b/>
          <w:sz w:val="24"/>
        </w:rPr>
        <w:t xml:space="preserve">Camera Specification: </w:t>
      </w:r>
      <w:r>
        <w:rPr>
          <w:rFonts w:ascii="Times New Roman" w:hAnsi="Times New Roman"/>
          <w:sz w:val="24"/>
        </w:rPr>
        <w:t>Standard mobile phone camera capable of recording 1080p video at 30 or 60 frames per second.</w:t>
      </w:r>
    </w:p>
    <w:p>
      <w:pPr>
        <w:spacing w:before="80" w:after="120" w:line="360" w:lineRule="auto"/>
        <w:jc w:val="both"/>
      </w:pPr>
      <w:r>
        <w:rPr>
          <w:rFonts w:ascii="Times New Roman" w:hAnsi="Times New Roman"/>
          <w:b/>
          <w:sz w:val="24"/>
        </w:rPr>
        <w:t xml:space="preserve">Memory (RAM): </w:t>
      </w:r>
      <w:r>
        <w:rPr>
          <w:rFonts w:ascii="Times New Roman" w:hAnsi="Times New Roman"/>
          <w:sz w:val="24"/>
        </w:rPr>
        <w:t>3 GB minimum on mobile devices; 4 GB minimum on laptops or desktop PCs.</w:t>
      </w:r>
    </w:p>
    <w:p>
      <w:pPr>
        <w:spacing w:before="80" w:after="120" w:line="360" w:lineRule="auto"/>
        <w:jc w:val="both"/>
      </w:pPr>
      <w:r>
        <w:rPr>
          <w:rFonts w:ascii="Times New Roman" w:hAnsi="Times New Roman"/>
          <w:b/>
          <w:sz w:val="24"/>
        </w:rPr>
        <w:t xml:space="preserve">Web Browser: </w:t>
      </w:r>
      <w:r>
        <w:rPr>
          <w:rFonts w:ascii="Times New Roman" w:hAnsi="Times New Roman"/>
          <w:sz w:val="24"/>
        </w:rPr>
        <w:t>Google Chrome, Mozilla Firefox, Microsoft Edge, or Apple Safari with HTML5 video support.</w:t>
      </w:r>
    </w:p>
    <w:p>
      <w:pPr>
        <w:spacing w:before="80" w:after="120" w:line="360" w:lineRule="auto"/>
        <w:jc w:val="both"/>
      </w:pPr>
      <w:r>
        <w:rPr>
          <w:rFonts w:ascii="Times New Roman" w:hAnsi="Times New Roman"/>
          <w:b/>
          <w:sz w:val="24"/>
        </w:rPr>
        <w:t xml:space="preserve">Internet Connectivity: </w:t>
      </w:r>
      <w:r>
        <w:rPr>
          <w:rFonts w:ascii="Times New Roman" w:hAnsi="Times New Roman"/>
          <w:sz w:val="24"/>
        </w:rPr>
        <w:t>4G / 5G mobile data or Wi-Fi connection for video upload and streaming.</w:t>
      </w:r>
    </w:p>
    <w:p>
      <w:pPr>
        <w:spacing w:before="240" w:after="80"/>
        <w:jc w:val="left"/>
      </w:pPr>
      <w:r>
        <w:rPr>
          <w:rFonts w:ascii="Times New Roman" w:hAnsi="Times New Roman"/>
          <w:b/>
          <w:sz w:val="24"/>
        </w:rPr>
        <w:t>Scalability and Deployment Considerations</w:t>
      </w:r>
    </w:p>
    <w:p>
      <w:pPr>
        <w:spacing w:before="80" w:after="120" w:line="360" w:lineRule="auto"/>
        <w:jc w:val="both"/>
      </w:pPr>
      <w:r>
        <w:rPr>
          <w:rFonts w:ascii="Times New Roman" w:hAnsi="Times New Roman"/>
          <w:b/>
          <w:sz w:val="24"/>
        </w:rPr>
        <w:t xml:space="preserve">Asynchronous Video Queue: </w:t>
      </w:r>
      <w:r>
        <w:rPr>
          <w:rFonts w:ascii="Times New Roman" w:hAnsi="Times New Roman"/>
          <w:sz w:val="24"/>
        </w:rPr>
        <w:t>Decoupling the upload handler from model execution ensures that multiple concurrent video submissions do not freeze the web server.</w:t>
      </w:r>
    </w:p>
    <w:p>
      <w:pPr>
        <w:spacing w:before="80" w:after="120" w:line="360" w:lineRule="auto"/>
        <w:jc w:val="both"/>
      </w:pPr>
      <w:r>
        <w:rPr>
          <w:rFonts w:ascii="Times New Roman" w:hAnsi="Times New Roman"/>
          <w:b/>
          <w:sz w:val="24"/>
        </w:rPr>
        <w:t xml:space="preserve">Database Indexing: </w:t>
      </w:r>
      <w:r>
        <w:rPr>
          <w:rFonts w:ascii="Times New Roman" w:hAnsi="Times New Roman"/>
          <w:sz w:val="24"/>
        </w:rPr>
        <w:t>Adding database indices on player roles, composite scores, and user IDs guarantees sub-second query performance even as the athlete directory expands.</w:t>
      </w:r>
    </w:p>
    <w:p>
      <w:pPr>
        <w:spacing w:before="80" w:after="120" w:line="360" w:lineRule="auto"/>
        <w:jc w:val="both"/>
      </w:pPr>
      <w:r>
        <w:rPr>
          <w:rFonts w:ascii="Times New Roman" w:hAnsi="Times New Roman"/>
          <w:b/>
          <w:sz w:val="24"/>
        </w:rPr>
        <w:t xml:space="preserve">Video Asset Compression: </w:t>
      </w:r>
      <w:r>
        <w:rPr>
          <w:rFonts w:ascii="Times New Roman" w:hAnsi="Times New Roman"/>
          <w:sz w:val="24"/>
        </w:rPr>
        <w:t>Preprocessing uploaded files to standard H.264 formats minimizes storage consumption and optimizes streaming bandwidth on mobile connections.</w:t>
      </w:r>
    </w:p>
    <w:sectPr w:rsidR="00FC693F" w:rsidRPr="0006063C" w:rsidSect="00034616">
      <w:footerReference w:type="default" r:id="rId9"/>
      <w:pgSz w:w="11909" w:h="16834"/>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