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3a6b"/>
          <w:sz w:val="52"/>
          <w:szCs w:val="52"/>
          <w:rtl w:val="0"/>
        </w:rPr>
        <w:t xml:space="preserve">Alex M. Ariyo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444"/>
          <w:sz w:val="24"/>
          <w:szCs w:val="24"/>
          <w:rtl w:val="0"/>
        </w:rPr>
        <w:t xml:space="preserve">Technical Leader  |  Software Architect  |  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777777"/>
          <w:sz w:val="19"/>
          <w:szCs w:val="19"/>
          <w:rtl w:val="0"/>
        </w:rPr>
        <w:t xml:space="preserve">Ilorin, Kwara State, Nigeria   |   +234 903 739 0542   |  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19"/>
            <w:szCs w:val="19"/>
            <w:u w:val="single"/>
            <w:rtl w:val="0"/>
          </w:rPr>
          <w:t xml:space="preserve">lxndrbrain@gmail.com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777777"/>
          <w:sz w:val="19"/>
          <w:szCs w:val="19"/>
          <w:rtl w:val="0"/>
        </w:rPr>
        <w:t xml:space="preserve">   |  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19"/>
            <w:szCs w:val="19"/>
            <w:u w:val="single"/>
            <w:rtl w:val="0"/>
          </w:rPr>
          <w:t xml:space="preserve">linkedin.com/in/techuncle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777777"/>
          <w:sz w:val="19"/>
          <w:szCs w:val="19"/>
          <w:rtl w:val="0"/>
        </w:rPr>
        <w:t xml:space="preserve">   |  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19"/>
            <w:szCs w:val="19"/>
            <w:u w:val="single"/>
            <w:rtl w:val="0"/>
          </w:rPr>
          <w:t xml:space="preserve">github.com/AriyoAlex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1b3a6b" w:space="4" w:sz="6" w:val="single"/>
        </w:pBdr>
        <w:spacing w:after="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3a6b"/>
          <w:sz w:val="22"/>
          <w:szCs w:val="22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before="1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444"/>
          <w:sz w:val="20"/>
          <w:szCs w:val="20"/>
          <w:rtl w:val="0"/>
        </w:rPr>
        <w:t xml:space="preserve">Seasoned Technical Leader and Software Architect with 12+ years of experience building and scaling high-impact digital products across fintech, NGO, education, and enterprise sectors. Proven track record leading cross-functional engineering teams, designing secure and scalable systems, and delivering technology that drives measurable business growth. Comfortable at the intersection of strategy and execution from hands-on code to boardroom-level technology decisions.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1b3a6b" w:space="4" w:sz="6" w:val="single"/>
        </w:pBdr>
        <w:spacing w:after="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3a6b"/>
          <w:sz w:val="22"/>
          <w:szCs w:val="22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right" w:leader="none" w:pos="9026"/>
        </w:tabs>
        <w:spacing w:after="20" w:before="2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a1a"/>
          <w:sz w:val="22"/>
          <w:szCs w:val="22"/>
          <w:rtl w:val="0"/>
        </w:rPr>
        <w:t xml:space="preserve">traQpay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777777"/>
          <w:sz w:val="20"/>
          <w:szCs w:val="20"/>
          <w:rtl w:val="0"/>
        </w:rPr>
        <w:t xml:space="preserve">Feb 202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777777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777777"/>
          <w:sz w:val="20"/>
          <w:szCs w:val="20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777777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3a6b"/>
          <w:sz w:val="20"/>
          <w:szCs w:val="20"/>
          <w:rtl w:val="0"/>
        </w:rPr>
        <w:t xml:space="preserve">Chief Technical Officer</w:t>
      </w:r>
      <w:r w:rsidDel="00000000" w:rsidR="00000000" w:rsidRPr="00000000">
        <w:rPr>
          <w:rFonts w:ascii="Times New Roman" w:cs="Times New Roman" w:eastAsia="Times New Roman" w:hAnsi="Times New Roman"/>
          <w:color w:val="777777"/>
          <w:sz w:val="19"/>
          <w:szCs w:val="19"/>
          <w:rtl w:val="0"/>
        </w:rPr>
        <w:t xml:space="preserve">  |  Remote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Led the architecture and delivery of FinTech and AI-powered solutions serving clients across Asia, North America, Africa, and Latin America, with a focus on financial inclusion and operational efficiency.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Designed secure, scalable transaction and customer loyalty systems that reduced processing friction for multinational enterprise clients.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Collaborated with global executive leadership to align technology roadmaps with dynamic market demands, while maintaining compliance with international financial and data security standards.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Partnered with enterprise clients to deliver tailored solutions covering customer identification, seamless payment flows, and end-to-end fulfillment services.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Built and led geographically distributed engineering teams, establishing development workflows and mentorship structures that improved delivery speed and team cohesion.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right" w:leader="none" w:pos="9026"/>
        </w:tabs>
        <w:spacing w:after="20" w:before="2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a1a"/>
          <w:sz w:val="22"/>
          <w:szCs w:val="22"/>
          <w:rtl w:val="0"/>
        </w:rPr>
        <w:t xml:space="preserve">WeGoHostU Web &amp; App Services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777777"/>
          <w:sz w:val="20"/>
          <w:szCs w:val="20"/>
          <w:rtl w:val="0"/>
        </w:rPr>
        <w:t xml:space="preserve">April 2017 –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3a6b"/>
          <w:sz w:val="20"/>
          <w:szCs w:val="20"/>
          <w:rtl w:val="0"/>
        </w:rPr>
        <w:t xml:space="preserve">Chief Technical Officer</w:t>
      </w:r>
      <w:r w:rsidDel="00000000" w:rsidR="00000000" w:rsidRPr="00000000">
        <w:rPr>
          <w:rFonts w:ascii="Times New Roman" w:cs="Times New Roman" w:eastAsia="Times New Roman" w:hAnsi="Times New Roman"/>
          <w:color w:val="777777"/>
          <w:sz w:val="19"/>
          <w:szCs w:val="19"/>
          <w:rtl w:val="0"/>
        </w:rPr>
        <w:t xml:space="preserve">  |  Osogbo, Nigeria (Hybrid)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Spearheaded development and deployment of secure, scalable web and mobile applications, including a Hotel Management System for Abeam Marriott Hotel, a POS system for Club Rebel, and a web app for Zeus Club and Lounge.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Designed and built HajjandUmrah.ng </w:t>
      </w:r>
      <w:r w:rsidDel="00000000" w:rsidR="00000000" w:rsidRPr="00000000">
        <w:rPr>
          <w:rFonts w:ascii="Times New Roman" w:cs="Times New Roman" w:eastAsia="Times New Roman" w:hAnsi="Times New Roman"/>
          <w:color w:val="44444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 a full web application with an admin dashboard for managing bookings and operations.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Built an internal academy web app for portfolio management and staff operations, plus a Virtual Learning Management System for students.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Reduced development timelines by 30% by introducing Agile practices, process automation, and workflow optimization across project lifecycles.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Recruited, mentored, and upskilled engineering teams, fostering a culture of continuous learning and technical excellence.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i w:val="0"/>
            <w:iCs w:val="0"/>
            <w:smallCaps w:val="0"/>
            <w:strike w:val="0"/>
            <w:color w:val="1155cc"/>
            <w:sz w:val="19"/>
            <w:szCs w:val="19"/>
            <w:u w:val="single"/>
            <w:shd w:fill="auto" w:val="clear"/>
            <w:vertAlign w:val="baseline"/>
            <w:rtl w:val="0"/>
          </w:rPr>
          <w:t xml:space="preserve">careers.wegohostu.com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Partnered with clients to scope, design, and deliver tailored solutions that drove acquisition and revenue growth.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i w:val="0"/>
            <w:iCs w:val="0"/>
            <w:smallCaps w:val="0"/>
            <w:strike w:val="0"/>
            <w:color w:val="1155cc"/>
            <w:sz w:val="19"/>
            <w:szCs w:val="19"/>
            <w:u w:val="single"/>
            <w:shd w:fill="auto" w:val="clear"/>
            <w:vertAlign w:val="baseline"/>
            <w:rtl w:val="0"/>
          </w:rPr>
          <w:t xml:space="preserve">academy.wegohostu.com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right" w:leader="none" w:pos="9026"/>
        </w:tabs>
        <w:spacing w:after="20" w:before="2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a1a"/>
          <w:sz w:val="22"/>
          <w:szCs w:val="22"/>
          <w:rtl w:val="0"/>
        </w:rPr>
        <w:t xml:space="preserve">Ritedev Technologies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777777"/>
          <w:sz w:val="20"/>
          <w:szCs w:val="20"/>
          <w:rtl w:val="0"/>
        </w:rPr>
        <w:t xml:space="preserve">Dec 2012 –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777777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3a6b"/>
          <w:sz w:val="20"/>
          <w:szCs w:val="20"/>
          <w:rtl w:val="0"/>
        </w:rPr>
        <w:t xml:space="preserve">Senior Full-Stack Engineer</w:t>
      </w:r>
      <w:r w:rsidDel="00000000" w:rsidR="00000000" w:rsidRPr="00000000">
        <w:rPr>
          <w:rFonts w:ascii="Times New Roman" w:cs="Times New Roman" w:eastAsia="Times New Roman" w:hAnsi="Times New Roman"/>
          <w:color w:val="777777"/>
          <w:sz w:val="19"/>
          <w:szCs w:val="19"/>
          <w:rtl w:val="0"/>
        </w:rPr>
        <w:t xml:space="preserve">  |  Remote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Built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i w:val="0"/>
            <w:iCs w:val="0"/>
            <w:smallCaps w:val="0"/>
            <w:strike w:val="0"/>
            <w:color w:val="1155cc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polarbearbrands.com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44444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 a full-featured e-commerce platform for a Ghana-based brand.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Developed an innovative digital platform for TRYCEED AFRICA, an NGO focused on youth empowerment across the continent.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Built a social media growth and boosting platform for Hustle and Buzzle Concepts, enabling automated audience expansion.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Delivered AKH-Tracada (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i w:val="0"/>
            <w:iCs w:val="0"/>
            <w:smallCaps w:val="0"/>
            <w:strike w:val="0"/>
            <w:color w:val="1155cc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akh-tracada.org</w:t>
        </w:r>
      </w:hyperlink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4444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a secure, performance-optimized organizational platform for stakeholder engagement and brand positioning.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Developed an event management web application to facilitate collaboration among tech entrepreneurs, startups, and stakeholders.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i w:val="0"/>
            <w:iCs w:val="0"/>
            <w:smallCaps w:val="0"/>
            <w:strike w:val="0"/>
            <w:color w:val="1155cc"/>
            <w:sz w:val="19"/>
            <w:szCs w:val="19"/>
            <w:u w:val="single"/>
            <w:shd w:fill="auto" w:val="clear"/>
            <w:vertAlign w:val="baseline"/>
            <w:rtl w:val="0"/>
          </w:rPr>
          <w:t xml:space="preserve">rtc.hireboothub.com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Built Vendors Only (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i w:val="0"/>
            <w:iCs w:val="0"/>
            <w:smallCaps w:val="0"/>
            <w:strike w:val="0"/>
            <w:color w:val="1155cc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vendorsonly.com.ng</w:t>
        </w:r>
      </w:hyperlink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44444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a business listing platform connecting consumers and vendors across Nigeria.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right" w:leader="none" w:pos="9026"/>
        </w:tabs>
        <w:spacing w:after="20" w:before="2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a1a"/>
          <w:sz w:val="22"/>
          <w:szCs w:val="22"/>
          <w:rtl w:val="0"/>
        </w:rPr>
        <w:t xml:space="preserve">Ogunjobi Tech Hub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777777"/>
          <w:sz w:val="20"/>
          <w:szCs w:val="20"/>
          <w:rtl w:val="0"/>
        </w:rPr>
        <w:t xml:space="preserve">2025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6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3a6b"/>
          <w:sz w:val="20"/>
          <w:szCs w:val="20"/>
          <w:rtl w:val="0"/>
        </w:rPr>
        <w:t xml:space="preserve">IT Engineer &amp; Tutor</w:t>
      </w:r>
      <w:r w:rsidDel="00000000" w:rsidR="00000000" w:rsidRPr="00000000">
        <w:rPr>
          <w:rFonts w:ascii="Times New Roman" w:cs="Times New Roman" w:eastAsia="Times New Roman" w:hAnsi="Times New Roman"/>
          <w:color w:val="777777"/>
          <w:sz w:val="19"/>
          <w:szCs w:val="19"/>
          <w:rtl w:val="0"/>
        </w:rPr>
        <w:t xml:space="preserve">  |  Ilorin, Nigeria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Built the organization's web platform and student enrollment portal, integrating NIN API infrastructure for real-time identity verification.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Designed and deployed an in-house ID card production portal, automating card generation and issuance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Delivered software engineering training, combining theory with hands-on practicals to equip students with real-world development skills.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i w:val="0"/>
            <w:iCs w:val="0"/>
            <w:smallCaps w:val="0"/>
            <w:strike w:val="0"/>
            <w:color w:val="1155cc"/>
            <w:sz w:val="19"/>
            <w:szCs w:val="19"/>
            <w:u w:val="single"/>
            <w:shd w:fill="auto" w:val="clear"/>
            <w:vertAlign w:val="baseline"/>
            <w:rtl w:val="0"/>
          </w:rPr>
          <w:t xml:space="preserve">ogunjobitechhub.com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right" w:leader="none" w:pos="9026"/>
        </w:tabs>
        <w:spacing w:after="20" w:before="2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a1a"/>
          <w:sz w:val="22"/>
          <w:szCs w:val="22"/>
          <w:rtl w:val="0"/>
        </w:rPr>
        <w:t xml:space="preserve">Hi Reboot Hub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777777"/>
          <w:sz w:val="20"/>
          <w:szCs w:val="20"/>
          <w:rtl w:val="0"/>
        </w:rPr>
        <w:t xml:space="preserve">Ongoing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6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3a6b"/>
          <w:sz w:val="20"/>
          <w:szCs w:val="20"/>
          <w:rtl w:val="0"/>
        </w:rPr>
        <w:t xml:space="preserve">IT Lead &amp; Remote Engineer</w:t>
      </w:r>
      <w:r w:rsidDel="00000000" w:rsidR="00000000" w:rsidRPr="00000000">
        <w:rPr>
          <w:rFonts w:ascii="Times New Roman" w:cs="Times New Roman" w:eastAsia="Times New Roman" w:hAnsi="Times New Roman"/>
          <w:color w:val="777777"/>
          <w:sz w:val="19"/>
          <w:szCs w:val="19"/>
          <w:rtl w:val="0"/>
        </w:rPr>
        <w:t xml:space="preserve">  |  Osun, Nigeria (Remote)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Maintained and improved the organization's web platform and school enrollment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Managed competition programs and digital infrastructure, ensuring uptime and system reliability across critical operational periods.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right" w:leader="none" w:pos="9026"/>
        </w:tabs>
        <w:spacing w:after="20" w:before="2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a1a"/>
          <w:sz w:val="22"/>
          <w:szCs w:val="22"/>
          <w:rtl w:val="0"/>
        </w:rPr>
        <w:t xml:space="preserve">Traq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777777"/>
          <w:sz w:val="20"/>
          <w:szCs w:val="20"/>
          <w:rtl w:val="0"/>
        </w:rPr>
        <w:t xml:space="preserve">Dec 2022 – Jan 202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777777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6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3a6b"/>
          <w:sz w:val="20"/>
          <w:szCs w:val="20"/>
          <w:rtl w:val="0"/>
        </w:rPr>
        <w:t xml:space="preserve">Product Manager</w:t>
      </w:r>
      <w:r w:rsidDel="00000000" w:rsidR="00000000" w:rsidRPr="00000000">
        <w:rPr>
          <w:rFonts w:ascii="Times New Roman" w:cs="Times New Roman" w:eastAsia="Times New Roman" w:hAnsi="Times New Roman"/>
          <w:color w:val="777777"/>
          <w:sz w:val="19"/>
          <w:szCs w:val="19"/>
          <w:rtl w:val="0"/>
        </w:rPr>
        <w:t xml:space="preserve">  |  Remote, Japan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Led the development and customization of debt collection software solutions tailored to diverse client needs, improving collections strategies and operational efficiency.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Oversaw integration of Debtor Connect for omni-channel communications, payment screens compatible with various gateways, and intelligent analytics for data-driven decisions.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Streamlined migration from legacy systems to Traq's flexible integration platform, minimizing transfer costs and ensuring seamless client transitions.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Adapted product offerings continuously to align with evolving public and private sector client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right" w:leader="none" w:pos="9026"/>
        </w:tabs>
        <w:spacing w:after="20" w:before="2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a1a"/>
          <w:sz w:val="22"/>
          <w:szCs w:val="22"/>
          <w:rtl w:val="0"/>
        </w:rPr>
        <w:t xml:space="preserve">Connak Foundation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777777"/>
          <w:sz w:val="20"/>
          <w:szCs w:val="20"/>
          <w:rtl w:val="0"/>
        </w:rPr>
        <w:t xml:space="preserve">Jan 2020 – Dec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6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3a6b"/>
          <w:sz w:val="20"/>
          <w:szCs w:val="20"/>
          <w:rtl w:val="0"/>
        </w:rPr>
        <w:t xml:space="preserve">Program Manager</w:t>
      </w:r>
      <w:r w:rsidDel="00000000" w:rsidR="00000000" w:rsidRPr="00000000">
        <w:rPr>
          <w:rFonts w:ascii="Times New Roman" w:cs="Times New Roman" w:eastAsia="Times New Roman" w:hAnsi="Times New Roman"/>
          <w:color w:val="777777"/>
          <w:sz w:val="19"/>
          <w:szCs w:val="19"/>
          <w:rtl w:val="0"/>
        </w:rPr>
        <w:t xml:space="preserve">  |  Full-Time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Covered 9 LGAs, leading programs in job creation, back-to-school initiatives, ICT training, and healthcare outreach.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Built and launched the CO</w:t>
      </w:r>
      <w:r w:rsidDel="00000000" w:rsidR="00000000" w:rsidRPr="00000000">
        <w:rPr>
          <w:rFonts w:ascii="Times New Roman" w:cs="Times New Roman" w:eastAsia="Times New Roman" w:hAnsi="Times New Roman"/>
          <w:color w:val="444444"/>
          <w:rtl w:val="0"/>
        </w:rPr>
        <w:t xml:space="preserve">FEI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entrepreneurship portal, onboarding 11,000+ applicants and delivering a full e-learning platform throughout the program lifecycle.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Trained 700+ students in software engineering through hands-on practical sessions, many of whom went on to secure jobs or start ventures.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Oversaw scholarship programs providing full funding for indigent children from secondary through tertiary education.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i w:val="0"/>
            <w:iCs w:val="0"/>
            <w:smallCaps w:val="0"/>
            <w:strike w:val="0"/>
            <w:color w:val="1155cc"/>
            <w:sz w:val="19"/>
            <w:szCs w:val="19"/>
            <w:u w:val="single"/>
            <w:shd w:fill="auto" w:val="clear"/>
            <w:vertAlign w:val="baseline"/>
            <w:rtl w:val="0"/>
          </w:rPr>
          <w:t xml:space="preserve">connakfoundation.org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Managed free medical outreach programs across rural Abia State, collaborating with medical professionals to deliver essential health services.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tabs>
          <w:tab w:val="right" w:leader="none" w:pos="9026"/>
        </w:tabs>
        <w:spacing w:after="20" w:before="2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a1a"/>
          <w:sz w:val="22"/>
          <w:szCs w:val="22"/>
          <w:rtl w:val="0"/>
        </w:rPr>
        <w:t xml:space="preserve">Connak Foundation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777777"/>
          <w:sz w:val="20"/>
          <w:szCs w:val="20"/>
          <w:rtl w:val="0"/>
        </w:rPr>
        <w:t xml:space="preserve">Feb 2018 – Dec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6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3a6b"/>
          <w:sz w:val="20"/>
          <w:szCs w:val="20"/>
          <w:rtl w:val="0"/>
        </w:rPr>
        <w:t xml:space="preserve">ICT Director &amp; IT Lead</w:t>
      </w:r>
      <w:r w:rsidDel="00000000" w:rsidR="00000000" w:rsidRPr="00000000">
        <w:rPr>
          <w:rFonts w:ascii="Times New Roman" w:cs="Times New Roman" w:eastAsia="Times New Roman" w:hAnsi="Times New Roman"/>
          <w:color w:val="777777"/>
          <w:sz w:val="19"/>
          <w:szCs w:val="19"/>
          <w:rtl w:val="0"/>
        </w:rPr>
        <w:t xml:space="preserve">  |  Full-Time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Designed and built the organization's website and all core web-based applications, including systems for scholarship management, logistics, and beneficiary data tracking.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Supervised and trained students through a 9-month intensive software development and hardware engineering program.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Built digital tools to track participant progress across entrepreneurship and skill acquisition programs.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Integrated multiple program databases into a centralized system, improving data consistency and enabling comprehensive impact reporting.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4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bottom w:color="1b3a6b" w:space="4" w:sz="6" w:val="single"/>
        </w:pBdr>
        <w:spacing w:after="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3a6b"/>
          <w:sz w:val="22"/>
          <w:szCs w:val="22"/>
          <w:rtl w:val="0"/>
        </w:rPr>
        <w:t xml:space="preserve">SELECTED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40" w:before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a1a"/>
          <w:sz w:val="21"/>
          <w:szCs w:val="21"/>
          <w:rtl w:val="0"/>
        </w:rPr>
        <w:t xml:space="preserve">Lagos Business School Impact</w:t>
      </w:r>
      <w:r w:rsidDel="00000000" w:rsidR="00000000" w:rsidRPr="00000000">
        <w:rPr>
          <w:rFonts w:ascii="Times New Roman" w:cs="Times New Roman" w:eastAsia="Times New Roman" w:hAnsi="Times New Roman"/>
          <w:color w:val="77777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777777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777777"/>
          <w:sz w:val="20"/>
          <w:szCs w:val="20"/>
          <w:rtl w:val="0"/>
        </w:rPr>
        <w:t xml:space="preserve"> 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19"/>
            <w:szCs w:val="19"/>
            <w:u w:val="single"/>
            <w:rtl w:val="0"/>
          </w:rPr>
          <w:t xml:space="preserve">lbsimpact.org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8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444"/>
          <w:sz w:val="20"/>
          <w:szCs w:val="20"/>
          <w:rtl w:val="0"/>
        </w:rPr>
        <w:t xml:space="preserve">Developed a professional impact-focused web platform to showcase initiatives, programs, and outcomes. Ensured clean UX, institutional branding alignment, and scalability for future content growth.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40" w:before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a1a"/>
          <w:sz w:val="21"/>
          <w:szCs w:val="21"/>
          <w:rtl w:val="0"/>
        </w:rPr>
        <w:t xml:space="preserve">DontStayHere</w:t>
      </w:r>
      <w:r w:rsidDel="00000000" w:rsidR="00000000" w:rsidRPr="00000000">
        <w:rPr>
          <w:rFonts w:ascii="Times New Roman" w:cs="Times New Roman" w:eastAsia="Times New Roman" w:hAnsi="Times New Roman"/>
          <w:color w:val="444444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44444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444444"/>
          <w:sz w:val="20"/>
          <w:szCs w:val="20"/>
          <w:rtl w:val="0"/>
        </w:rPr>
        <w:t xml:space="preserve"> Unlimited Stubbornness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8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444"/>
          <w:sz w:val="20"/>
          <w:szCs w:val="20"/>
          <w:rtl w:val="0"/>
        </w:rPr>
        <w:t xml:space="preserve">Conceptualized and built a unique community-driven platform designed to encourage perseverance and challenge conventional thinking.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40" w:before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a1a"/>
          <w:sz w:val="21"/>
          <w:szCs w:val="21"/>
          <w:rtl w:val="0"/>
        </w:rPr>
        <w:t xml:space="preserve">Tryvva</w:t>
      </w:r>
      <w:r w:rsidDel="00000000" w:rsidR="00000000" w:rsidRPr="00000000">
        <w:rPr>
          <w:rFonts w:ascii="Times New Roman" w:cs="Times New Roman" w:eastAsia="Times New Roman" w:hAnsi="Times New Roman"/>
          <w:color w:val="444444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44444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color w:val="444444"/>
          <w:sz w:val="20"/>
          <w:szCs w:val="20"/>
          <w:rtl w:val="0"/>
        </w:rPr>
        <w:t xml:space="preserve">AI-Powered Debt Management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8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444"/>
          <w:sz w:val="20"/>
          <w:szCs w:val="20"/>
          <w:rtl w:val="0"/>
        </w:rPr>
        <w:t xml:space="preserve">Designed and built an intelligent debt management system leveraging AI to automate collections workflows, predict repayment behavior, and improve recovery rates.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40" w:before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a1a"/>
          <w:sz w:val="21"/>
          <w:szCs w:val="21"/>
          <w:rtl w:val="0"/>
        </w:rPr>
        <w:t xml:space="preserve">Bades Group LLC</w:t>
      </w:r>
      <w:r w:rsidDel="00000000" w:rsidR="00000000" w:rsidRPr="00000000">
        <w:rPr>
          <w:rFonts w:ascii="Times New Roman" w:cs="Times New Roman" w:eastAsia="Times New Roman" w:hAnsi="Times New Roman"/>
          <w:color w:val="444444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44444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444444"/>
          <w:sz w:val="20"/>
          <w:szCs w:val="20"/>
          <w:rtl w:val="0"/>
        </w:rPr>
        <w:t xml:space="preserve">  USA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8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444"/>
          <w:sz w:val="20"/>
          <w:szCs w:val="20"/>
          <w:rtl w:val="0"/>
        </w:rPr>
        <w:t xml:space="preserve">Built a full web platform and admin console for a US-based company to centrally manage all operational activities, user accounts, and reporting.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4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bottom w:color="1b3a6b" w:space="4" w:sz="6" w:val="single"/>
        </w:pBdr>
        <w:spacing w:after="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3a6b"/>
          <w:sz w:val="22"/>
          <w:szCs w:val="22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30" w:before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a1a"/>
          <w:sz w:val="20"/>
          <w:szCs w:val="20"/>
          <w:rtl w:val="0"/>
        </w:rPr>
        <w:t xml:space="preserve">Languages &amp; Frameworks:  </w:t>
      </w:r>
      <w:r w:rsidDel="00000000" w:rsidR="00000000" w:rsidRPr="00000000">
        <w:rPr>
          <w:rFonts w:ascii="Times New Roman" w:cs="Times New Roman" w:eastAsia="Times New Roman" w:hAnsi="Times New Roman"/>
          <w:color w:val="444444"/>
          <w:sz w:val="20"/>
          <w:szCs w:val="20"/>
          <w:rtl w:val="0"/>
        </w:rPr>
        <w:t xml:space="preserve">PHP, Python, JavaScript, TypeScript, Java, C++, HTML/CSS, React, Angular, Bootstrap, Tailwind 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30" w:before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a1a"/>
          <w:sz w:val="20"/>
          <w:szCs w:val="20"/>
          <w:rtl w:val="0"/>
        </w:rPr>
        <w:t xml:space="preserve">Databases &amp; Cloud:  </w:t>
      </w:r>
      <w:r w:rsidDel="00000000" w:rsidR="00000000" w:rsidRPr="00000000">
        <w:rPr>
          <w:rFonts w:ascii="Times New Roman" w:cs="Times New Roman" w:eastAsia="Times New Roman" w:hAnsi="Times New Roman"/>
          <w:color w:val="444444"/>
          <w:sz w:val="20"/>
          <w:szCs w:val="20"/>
          <w:rtl w:val="0"/>
        </w:rPr>
        <w:t xml:space="preserve">SQL, PostgreSQL, MongoDB, AWS, GCP, Azure, Docker, Kubernetes, Jenkins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30" w:before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a1a"/>
          <w:sz w:val="20"/>
          <w:szCs w:val="20"/>
          <w:rtl w:val="0"/>
        </w:rPr>
        <w:t xml:space="preserve">AI &amp; Data:  </w:t>
      </w:r>
      <w:r w:rsidDel="00000000" w:rsidR="00000000" w:rsidRPr="00000000">
        <w:rPr>
          <w:rFonts w:ascii="Times New Roman" w:cs="Times New Roman" w:eastAsia="Times New Roman" w:hAnsi="Times New Roman"/>
          <w:color w:val="444444"/>
          <w:sz w:val="20"/>
          <w:szCs w:val="20"/>
          <w:rtl w:val="0"/>
        </w:rPr>
        <w:t xml:space="preserve">TensorFlow, PyTorch, AI-powered solutions, Robust LLM integration, Big Data Analytics, Power BI, Tableau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30" w:before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a1a"/>
          <w:sz w:val="20"/>
          <w:szCs w:val="20"/>
          <w:rtl w:val="0"/>
        </w:rPr>
        <w:t xml:space="preserve">Security &amp; Networking:  </w:t>
      </w:r>
      <w:r w:rsidDel="00000000" w:rsidR="00000000" w:rsidRPr="00000000">
        <w:rPr>
          <w:rFonts w:ascii="Times New Roman" w:cs="Times New Roman" w:eastAsia="Times New Roman" w:hAnsi="Times New Roman"/>
          <w:color w:val="444444"/>
          <w:sz w:val="20"/>
          <w:szCs w:val="20"/>
          <w:rtl w:val="0"/>
        </w:rPr>
        <w:t xml:space="preserve">GIAC GCISP, FreeRADIUS, Omada/TP-Link network infrastructure, cPanel administration, Sentry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30" w:before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a1a"/>
          <w:sz w:val="20"/>
          <w:szCs w:val="20"/>
          <w:rtl w:val="0"/>
        </w:rPr>
        <w:t xml:space="preserve">Tools &amp; Platforms:  </w:t>
      </w:r>
      <w:r w:rsidDel="00000000" w:rsidR="00000000" w:rsidRPr="00000000">
        <w:rPr>
          <w:rFonts w:ascii="Times New Roman" w:cs="Times New Roman" w:eastAsia="Times New Roman" w:hAnsi="Times New Roman"/>
          <w:color w:val="444444"/>
          <w:sz w:val="20"/>
          <w:szCs w:val="20"/>
          <w:rtl w:val="0"/>
        </w:rPr>
        <w:t xml:space="preserve">Figma, CorelDraw, WordPress, Postman, GitHub, Asana, Microsoft Dynamics, Salesforce, HubSpot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30" w:before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a1a"/>
          <w:sz w:val="20"/>
          <w:szCs w:val="20"/>
          <w:rtl w:val="0"/>
        </w:rPr>
        <w:t xml:space="preserve">Product &amp; Strategy:  </w:t>
      </w:r>
      <w:r w:rsidDel="00000000" w:rsidR="00000000" w:rsidRPr="00000000">
        <w:rPr>
          <w:rFonts w:ascii="Times New Roman" w:cs="Times New Roman" w:eastAsia="Times New Roman" w:hAnsi="Times New Roman"/>
          <w:color w:val="444444"/>
          <w:sz w:val="20"/>
          <w:szCs w:val="20"/>
          <w:rtl w:val="0"/>
        </w:rPr>
        <w:t xml:space="preserve">Agile/Kanban, PRINCE2 &amp; PMP, Six Sigma &amp; ITIL, Digital Transformation Roadmaps, IoT, Blockchain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30" w:before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a1a"/>
          <w:sz w:val="20"/>
          <w:szCs w:val="20"/>
          <w:rtl w:val="0"/>
        </w:rPr>
        <w:t xml:space="preserve">Payments &amp; APIs:  </w:t>
      </w:r>
      <w:r w:rsidDel="00000000" w:rsidR="00000000" w:rsidRPr="00000000">
        <w:rPr>
          <w:rFonts w:ascii="Times New Roman" w:cs="Times New Roman" w:eastAsia="Times New Roman" w:hAnsi="Times New Roman"/>
          <w:color w:val="444444"/>
          <w:sz w:val="20"/>
          <w:szCs w:val="20"/>
          <w:rtl w:val="0"/>
        </w:rPr>
        <w:t xml:space="preserve">Payment gateway integration, RESTful APIs, Omni-channel transaction systems, NIN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30" w:before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a1a"/>
          <w:sz w:val="20"/>
          <w:szCs w:val="20"/>
          <w:rtl w:val="0"/>
        </w:rPr>
        <w:t xml:space="preserve">Leadership:  </w:t>
      </w:r>
      <w:r w:rsidDel="00000000" w:rsidR="00000000" w:rsidRPr="00000000">
        <w:rPr>
          <w:rFonts w:ascii="Times New Roman" w:cs="Times New Roman" w:eastAsia="Times New Roman" w:hAnsi="Times New Roman"/>
          <w:color w:val="444444"/>
          <w:sz w:val="20"/>
          <w:szCs w:val="20"/>
          <w:rtl w:val="0"/>
        </w:rPr>
        <w:t xml:space="preserve">Cross-functional team building, stakeholder engagement, technical mentorship, strategic planning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4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bottom w:color="1b3a6b" w:space="4" w:sz="6" w:val="single"/>
        </w:pBdr>
        <w:spacing w:after="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3a6b"/>
          <w:sz w:val="22"/>
          <w:szCs w:val="22"/>
          <w:rtl w:val="0"/>
        </w:rPr>
        <w:t xml:space="preserve">CERTIFICATIONS &amp; LICENSES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GIAC Global Industrial Cyber Security Professional (GCISP)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Certified Internet Webmaster Web Developer (CIW)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CS406: Information Security </w:t>
      </w:r>
      <w:r w:rsidDel="00000000" w:rsidR="00000000" w:rsidRPr="00000000">
        <w:rPr>
          <w:rFonts w:ascii="Times New Roman" w:cs="Times New Roman" w:eastAsia="Times New Roman" w:hAnsi="Times New Roman"/>
          <w:color w:val="44444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 Saylor Academy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CS205: Building with Artificial Intelligence</w:t>
      </w:r>
      <w:r w:rsidDel="00000000" w:rsidR="00000000" w:rsidRPr="00000000">
        <w:rPr>
          <w:rFonts w:ascii="Times New Roman" w:cs="Times New Roman" w:eastAsia="Times New Roman" w:hAnsi="Times New Roman"/>
          <w:color w:val="444444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Saylor Academy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CS120: Bitcoin for Developers </w:t>
      </w:r>
      <w:r w:rsidDel="00000000" w:rsidR="00000000" w:rsidRPr="00000000">
        <w:rPr>
          <w:rFonts w:ascii="Times New Roman" w:cs="Times New Roman" w:eastAsia="Times New Roman" w:hAnsi="Times New Roman"/>
          <w:color w:val="44444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Saylor Academy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Product Management </w:t>
      </w:r>
      <w:r w:rsidDel="00000000" w:rsidR="00000000" w:rsidRPr="00000000">
        <w:rPr>
          <w:rFonts w:ascii="Times New Roman" w:cs="Times New Roman" w:eastAsia="Times New Roman" w:hAnsi="Times New Roman"/>
          <w:color w:val="44444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 SimpliLearn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80" w:right="0" w:hanging="24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Responsive Web Design </w:t>
      </w:r>
      <w:r w:rsidDel="00000000" w:rsidR="00000000" w:rsidRPr="00000000">
        <w:rPr>
          <w:rFonts w:ascii="Times New Roman" w:cs="Times New Roman" w:eastAsia="Times New Roman" w:hAnsi="Times New Roman"/>
          <w:color w:val="44444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 freeCodeCamp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4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bottom w:color="1b3a6b" w:space="4" w:sz="6" w:val="single"/>
        </w:pBdr>
        <w:spacing w:after="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3a6b"/>
          <w:sz w:val="22"/>
          <w:szCs w:val="22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right" w:leader="none" w:pos="9026"/>
        </w:tabs>
        <w:spacing w:after="20" w:before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a1a"/>
          <w:sz w:val="21"/>
          <w:szCs w:val="21"/>
          <w:rtl w:val="0"/>
        </w:rPr>
        <w:t xml:space="preserve">The Federal Polytechnic, Offa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777777"/>
          <w:sz w:val="20"/>
          <w:szCs w:val="20"/>
          <w:rtl w:val="0"/>
        </w:rPr>
        <w:t xml:space="preserve">August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0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444"/>
          <w:sz w:val="20"/>
          <w:szCs w:val="20"/>
          <w:rtl w:val="0"/>
        </w:rPr>
        <w:t xml:space="preserve">Higher National Diploma </w:t>
      </w:r>
      <w:r w:rsidDel="00000000" w:rsidR="00000000" w:rsidRPr="00000000">
        <w:rPr>
          <w:rFonts w:ascii="Times New Roman" w:cs="Times New Roman" w:eastAsia="Times New Roman" w:hAnsi="Times New Roman"/>
          <w:color w:val="44444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color w:val="444444"/>
          <w:sz w:val="20"/>
          <w:szCs w:val="20"/>
          <w:rtl w:val="0"/>
        </w:rPr>
        <w:t xml:space="preserve"> Mass Communication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right" w:leader="none" w:pos="9026"/>
        </w:tabs>
        <w:spacing w:after="20" w:before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a1a"/>
          <w:sz w:val="21"/>
          <w:szCs w:val="21"/>
          <w:rtl w:val="0"/>
        </w:rPr>
        <w:t xml:space="preserve">National Youth Service Corps (NYSC)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777777"/>
          <w:sz w:val="20"/>
          <w:szCs w:val="20"/>
          <w:rtl w:val="0"/>
        </w:rPr>
        <w:t xml:space="preserve">November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80" w:before="0" w:lineRule="auto"/>
        <w:rPr>
          <w:rFonts w:ascii="Times New Roman" w:cs="Times New Roman" w:eastAsia="Times New Roman" w:hAnsi="Times New Roman"/>
          <w:color w:val="444444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444"/>
          <w:sz w:val="20"/>
          <w:szCs w:val="20"/>
          <w:rtl w:val="0"/>
        </w:rPr>
        <w:t xml:space="preserve">Abia State</w:t>
      </w:r>
    </w:p>
    <w:p w:rsidR="00000000" w:rsidDel="00000000" w:rsidP="00000000" w:rsidRDefault="00000000" w:rsidRPr="00000000" w14:paraId="0000005F">
      <w:pPr>
        <w:spacing w:after="80" w:before="0" w:lineRule="auto"/>
        <w:rPr>
          <w:rFonts w:ascii="Times New Roman" w:cs="Times New Roman" w:eastAsia="Times New Roman" w:hAnsi="Times New Roman"/>
          <w:color w:val="4444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80" w:before="0" w:lineRule="auto"/>
        <w:rPr>
          <w:rFonts w:ascii="Times New Roman" w:cs="Times New Roman" w:eastAsia="Times New Roman" w:hAnsi="Times New Roman"/>
          <w:b w:val="1"/>
          <w:bCs w:val="1"/>
          <w:color w:val="0b539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b5394"/>
          <w:sz w:val="24"/>
          <w:szCs w:val="24"/>
          <w:rtl w:val="0"/>
        </w:rPr>
        <w:t xml:space="preserve">REFEREES</w:t>
      </w:r>
    </w:p>
    <w:p w:rsidR="00000000" w:rsidDel="00000000" w:rsidP="00000000" w:rsidRDefault="00000000" w:rsidRPr="00000000" w14:paraId="00000061">
      <w:pPr>
        <w:spacing w:after="80" w:before="0" w:lineRule="auto"/>
        <w:rPr>
          <w:rFonts w:ascii="Times New Roman" w:cs="Times New Roman" w:eastAsia="Times New Roman" w:hAnsi="Times New Roman"/>
          <w:b w:val="1"/>
          <w:bCs w:val="1"/>
          <w:color w:val="4444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4444"/>
          <w:rtl w:val="0"/>
        </w:rPr>
        <w:t xml:space="preserve">Mrs. Ibironke Larayetan</w:t>
      </w:r>
    </w:p>
    <w:p w:rsidR="00000000" w:rsidDel="00000000" w:rsidP="00000000" w:rsidRDefault="00000000" w:rsidRPr="00000000" w14:paraId="00000062">
      <w:pPr>
        <w:spacing w:after="80" w:before="0" w:lineRule="auto"/>
        <w:rPr>
          <w:rFonts w:ascii="Times New Roman" w:cs="Times New Roman" w:eastAsia="Times New Roman" w:hAnsi="Times New Roman"/>
          <w:color w:val="444444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444"/>
          <w:rtl w:val="0"/>
        </w:rPr>
        <w:t xml:space="preserve">Senior Correspondent @ The News Agency of Nigeria, Abuja Nigeria</w:t>
      </w:r>
    </w:p>
    <w:p w:rsidR="00000000" w:rsidDel="00000000" w:rsidP="00000000" w:rsidRDefault="00000000" w:rsidRPr="00000000" w14:paraId="00000063">
      <w:pPr>
        <w:spacing w:after="80" w:before="0" w:lineRule="auto"/>
        <w:rPr>
          <w:rFonts w:ascii="Times New Roman" w:cs="Times New Roman" w:eastAsia="Times New Roman" w:hAnsi="Times New Roman"/>
          <w:color w:val="444444"/>
        </w:rPr>
      </w:pP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ibironkeariyo001@gmail.com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80" w:before="0" w:lineRule="auto"/>
        <w:rPr>
          <w:rFonts w:ascii="Times New Roman" w:cs="Times New Roman" w:eastAsia="Times New Roman" w:hAnsi="Times New Roman"/>
          <w:color w:val="444444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444"/>
          <w:rtl w:val="0"/>
        </w:rPr>
        <w:t xml:space="preserve">08136437597</w:t>
      </w:r>
    </w:p>
    <w:p w:rsidR="00000000" w:rsidDel="00000000" w:rsidP="00000000" w:rsidRDefault="00000000" w:rsidRPr="00000000" w14:paraId="00000065">
      <w:pPr>
        <w:spacing w:after="80" w:before="0" w:lineRule="auto"/>
        <w:rPr>
          <w:rFonts w:ascii="Times New Roman" w:cs="Times New Roman" w:eastAsia="Times New Roman" w:hAnsi="Times New Roman"/>
          <w:color w:val="4444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80" w:before="0" w:lineRule="auto"/>
        <w:rPr>
          <w:rFonts w:ascii="Times New Roman" w:cs="Times New Roman" w:eastAsia="Times New Roman" w:hAnsi="Times New Roman"/>
          <w:b w:val="1"/>
          <w:bCs w:val="1"/>
          <w:color w:val="4444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4444"/>
          <w:rtl w:val="0"/>
        </w:rPr>
        <w:t xml:space="preserve">Mr. Owolabi Ayesanmi</w:t>
      </w:r>
    </w:p>
    <w:p w:rsidR="00000000" w:rsidDel="00000000" w:rsidP="00000000" w:rsidRDefault="00000000" w:rsidRPr="00000000" w14:paraId="00000067">
      <w:pPr>
        <w:spacing w:after="80" w:before="0" w:lineRule="auto"/>
        <w:rPr>
          <w:rFonts w:ascii="Times New Roman" w:cs="Times New Roman" w:eastAsia="Times New Roman" w:hAnsi="Times New Roman"/>
          <w:color w:val="444444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444"/>
          <w:rtl w:val="0"/>
        </w:rPr>
        <w:t xml:space="preserve">System Analyst @ Osun State University,</w:t>
      </w:r>
    </w:p>
    <w:p w:rsidR="00000000" w:rsidDel="00000000" w:rsidP="00000000" w:rsidRDefault="00000000" w:rsidRPr="00000000" w14:paraId="00000068">
      <w:pPr>
        <w:spacing w:after="80" w:before="0" w:lineRule="auto"/>
        <w:rPr>
          <w:rFonts w:ascii="Times New Roman" w:cs="Times New Roman" w:eastAsia="Times New Roman" w:hAnsi="Times New Roman"/>
          <w:color w:val="444444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444"/>
          <w:rtl w:val="0"/>
        </w:rPr>
        <w:t xml:space="preserve">Osogobo Osun State.</w:t>
      </w:r>
    </w:p>
    <w:p w:rsidR="00000000" w:rsidDel="00000000" w:rsidP="00000000" w:rsidRDefault="00000000" w:rsidRPr="00000000" w14:paraId="00000069">
      <w:pPr>
        <w:spacing w:after="80" w:before="0" w:lineRule="auto"/>
        <w:rPr>
          <w:rFonts w:ascii="Times New Roman" w:cs="Times New Roman" w:eastAsia="Times New Roman" w:hAnsi="Times New Roman"/>
          <w:color w:val="444444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444"/>
          <w:rtl w:val="0"/>
        </w:rPr>
        <w:t xml:space="preserve">owolabi.ayesanmi@uniosun.edu.ng</w:t>
      </w:r>
    </w:p>
    <w:p w:rsidR="00000000" w:rsidDel="00000000" w:rsidP="00000000" w:rsidRDefault="00000000" w:rsidRPr="00000000" w14:paraId="0000006A">
      <w:pPr>
        <w:spacing w:after="80" w:before="0" w:lineRule="auto"/>
        <w:rPr>
          <w:rFonts w:ascii="Times New Roman" w:cs="Times New Roman" w:eastAsia="Times New Roman" w:hAnsi="Times New Roman"/>
          <w:color w:val="444444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444"/>
          <w:rtl w:val="0"/>
        </w:rPr>
        <w:t xml:space="preserve">08060831244</w:t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–"/>
      <w:lvlJc w:val="left"/>
      <w:pPr>
        <w:ind w:left="480" w:hanging="24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a1a1a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a1a1a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polarbearbrandszn.com" TargetMode="External"/><Relationship Id="rId10" Type="http://schemas.openxmlformats.org/officeDocument/2006/relationships/hyperlink" Target="https://academy.wegohostu.com" TargetMode="External"/><Relationship Id="rId13" Type="http://schemas.openxmlformats.org/officeDocument/2006/relationships/hyperlink" Target="https://rtc.hireboothub.com" TargetMode="External"/><Relationship Id="rId12" Type="http://schemas.openxmlformats.org/officeDocument/2006/relationships/hyperlink" Target="http://akh-tracada.or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areers.wegohostu.com" TargetMode="External"/><Relationship Id="rId15" Type="http://schemas.openxmlformats.org/officeDocument/2006/relationships/hyperlink" Target="https://ogunjobitechhub.com" TargetMode="External"/><Relationship Id="rId14" Type="http://schemas.openxmlformats.org/officeDocument/2006/relationships/hyperlink" Target="http://vendorsonly.com.ng" TargetMode="External"/><Relationship Id="rId17" Type="http://schemas.openxmlformats.org/officeDocument/2006/relationships/hyperlink" Target="https://lbsimpact.org" TargetMode="External"/><Relationship Id="rId16" Type="http://schemas.openxmlformats.org/officeDocument/2006/relationships/hyperlink" Target="https://connakfoundation.org" TargetMode="External"/><Relationship Id="rId5" Type="http://schemas.openxmlformats.org/officeDocument/2006/relationships/styles" Target="styles.xml"/><Relationship Id="rId6" Type="http://schemas.openxmlformats.org/officeDocument/2006/relationships/hyperlink" Target="mailto:lxndrbrain@gmail.com" TargetMode="External"/><Relationship Id="rId18" Type="http://schemas.openxmlformats.org/officeDocument/2006/relationships/hyperlink" Target="mailto:ibironkeariyo001@gmail.com" TargetMode="External"/><Relationship Id="rId7" Type="http://schemas.openxmlformats.org/officeDocument/2006/relationships/hyperlink" Target="https://linkedin.com/in/techuncle" TargetMode="External"/><Relationship Id="rId8" Type="http://schemas.openxmlformats.org/officeDocument/2006/relationships/hyperlink" Target="https://github.com/AriyoAle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