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52" w:rsidRDefault="00493C52"/>
    <w:tbl>
      <w:tblPr>
        <w:tblW w:w="0" w:type="auto"/>
        <w:jc w:val="center"/>
        <w:tblCellSpacing w:w="15" w:type="dxa"/>
        <w:tblCellMar>
          <w:top w:w="15" w:type="dxa"/>
          <w:left w:w="15" w:type="dxa"/>
          <w:bottom w:w="15" w:type="dxa"/>
          <w:right w:w="15" w:type="dxa"/>
        </w:tblCellMar>
        <w:tblLook w:val="04A0"/>
      </w:tblPr>
      <w:tblGrid>
        <w:gridCol w:w="9370"/>
        <w:gridCol w:w="80"/>
      </w:tblGrid>
      <w:tr w:rsidR="00E73D64" w:rsidRPr="00E73D64" w:rsidTr="00B141AC">
        <w:trPr>
          <w:tblCellSpacing w:w="15" w:type="dxa"/>
          <w:jc w:val="center"/>
        </w:trPr>
        <w:tc>
          <w:tcPr>
            <w:tcW w:w="8961" w:type="dxa"/>
            <w:hideMark/>
          </w:tcPr>
          <w:p w:rsidR="00B66A3E" w:rsidRPr="002C6EE0" w:rsidRDefault="00B66A3E" w:rsidP="00E73D64">
            <w:pPr>
              <w:spacing w:after="0" w:line="240" w:lineRule="auto"/>
              <w:jc w:val="center"/>
              <w:rPr>
                <w:rFonts w:ascii="Arial" w:eastAsiaTheme="minorEastAsia" w:hAnsi="Arial" w:cs="Arial"/>
                <w:bCs/>
                <w:sz w:val="28"/>
                <w:szCs w:val="28"/>
              </w:rPr>
            </w:pPr>
            <w:r w:rsidRPr="00266FF3">
              <w:rPr>
                <w:rFonts w:ascii="Arial" w:eastAsia="Times New Roman" w:hAnsi="Arial" w:cs="Arial"/>
                <w:bCs/>
                <w:sz w:val="28"/>
                <w:szCs w:val="28"/>
              </w:rPr>
              <w:t xml:space="preserve">ECE </w:t>
            </w:r>
            <w:r w:rsidR="002C6EE0">
              <w:rPr>
                <w:rFonts w:ascii="Arial" w:eastAsia="Times New Roman" w:hAnsi="Arial" w:cs="Arial"/>
                <w:bCs/>
                <w:sz w:val="28"/>
                <w:szCs w:val="28"/>
              </w:rPr>
              <w:t>2310</w:t>
            </w:r>
          </w:p>
          <w:p w:rsidR="00E73D64" w:rsidRPr="00266FF3" w:rsidRDefault="00BD0D52" w:rsidP="00E73D64">
            <w:pPr>
              <w:spacing w:after="0" w:line="240" w:lineRule="auto"/>
              <w:jc w:val="center"/>
              <w:rPr>
                <w:rFonts w:ascii="Times New Roman" w:eastAsia="Times New Roman" w:hAnsi="Times New Roman"/>
                <w:b/>
              </w:rPr>
            </w:pPr>
            <w:r>
              <w:rPr>
                <w:rFonts w:ascii="Arial" w:eastAsia="Times New Roman" w:hAnsi="Arial" w:cs="Arial"/>
                <w:b/>
                <w:sz w:val="28"/>
                <w:szCs w:val="28"/>
              </w:rPr>
              <w:t>Object-Oriented Programming in C#</w:t>
            </w:r>
            <w:r w:rsidR="00E73D64" w:rsidRPr="00266FF3">
              <w:rPr>
                <w:rFonts w:ascii="Times New Roman" w:eastAsia="Times New Roman" w:hAnsi="Times New Roman"/>
                <w:b/>
                <w:sz w:val="24"/>
                <w:szCs w:val="24"/>
              </w:rPr>
              <w:br/>
            </w:r>
            <w:r w:rsidR="00E73D64" w:rsidRPr="00E73D64">
              <w:rPr>
                <w:rFonts w:ascii="Times New Roman" w:eastAsia="Times New Roman" w:hAnsi="Times New Roman"/>
                <w:sz w:val="24"/>
                <w:szCs w:val="24"/>
              </w:rPr>
              <w:br/>
            </w:r>
            <w:r w:rsidR="00E73D64" w:rsidRPr="00E73D64">
              <w:rPr>
                <w:rFonts w:ascii="Arial" w:eastAsia="Times New Roman" w:hAnsi="Arial" w:cs="Arial"/>
                <w:b/>
                <w:bCs/>
                <w:sz w:val="32"/>
                <w:szCs w:val="32"/>
              </w:rPr>
              <w:t>COURSE SYLLABUS</w:t>
            </w:r>
            <w:bookmarkStart w:id="0" w:name="_GoBack"/>
            <w:bookmarkEnd w:id="0"/>
            <w:r w:rsidR="00E73D64" w:rsidRPr="00E73D64">
              <w:rPr>
                <w:rFonts w:ascii="Times New Roman" w:eastAsia="Times New Roman" w:hAnsi="Times New Roman"/>
                <w:sz w:val="32"/>
                <w:szCs w:val="32"/>
              </w:rPr>
              <w:br/>
            </w:r>
            <w:r w:rsidR="00E73D64" w:rsidRPr="00E73D64">
              <w:rPr>
                <w:rFonts w:ascii="Times New Roman" w:eastAsia="Times New Roman" w:hAnsi="Times New Roman"/>
                <w:sz w:val="24"/>
                <w:szCs w:val="24"/>
              </w:rPr>
              <w:br/>
            </w:r>
            <w:r w:rsidR="001121C4">
              <w:rPr>
                <w:rFonts w:ascii="Arial" w:eastAsiaTheme="minorEastAsia" w:hAnsi="Arial" w:cs="Arial"/>
              </w:rPr>
              <w:t>Fall</w:t>
            </w:r>
            <w:r w:rsidR="00A90419">
              <w:rPr>
                <w:rFonts w:ascii="Arial" w:eastAsiaTheme="minorEastAsia" w:hAnsi="Arial" w:cs="Arial" w:hint="eastAsia"/>
              </w:rPr>
              <w:t xml:space="preserve"> 2019</w:t>
            </w:r>
            <w:r w:rsidR="00E73D64" w:rsidRPr="00266FF3">
              <w:rPr>
                <w:rFonts w:ascii="Arial" w:eastAsia="Times New Roman" w:hAnsi="Arial" w:cs="Arial"/>
                <w:b/>
              </w:rPr>
              <w:br/>
            </w:r>
            <w:r w:rsidR="00E73D64" w:rsidRPr="00266FF3">
              <w:rPr>
                <w:rFonts w:ascii="Arial" w:eastAsia="Times New Roman" w:hAnsi="Arial" w:cs="Arial"/>
                <w:b/>
              </w:rPr>
              <w:br/>
              <w:t xml:space="preserve">INSTRUCTOR: </w:t>
            </w:r>
            <w:r>
              <w:rPr>
                <w:rFonts w:ascii="Arial" w:eastAsia="Times New Roman" w:hAnsi="Arial" w:cs="Arial"/>
                <w:b/>
              </w:rPr>
              <w:t>Mei Klein, Ph</w:t>
            </w:r>
            <w:r w:rsidR="00B66A3E" w:rsidRPr="00266FF3">
              <w:rPr>
                <w:rFonts w:ascii="Arial" w:eastAsia="Times New Roman" w:hAnsi="Arial" w:cs="Arial"/>
                <w:b/>
              </w:rPr>
              <w:t>D.</w:t>
            </w:r>
          </w:p>
          <w:p w:rsidR="00E73D64" w:rsidRDefault="00143E0E" w:rsidP="00E73D64">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E</w:t>
            </w:r>
            <w:r w:rsidRPr="00143E0E">
              <w:rPr>
                <w:rFonts w:ascii="Times New Roman" w:eastAsia="Times New Roman" w:hAnsi="Times New Roman"/>
                <w:sz w:val="28"/>
                <w:szCs w:val="28"/>
              </w:rPr>
              <w:t>-mail : mbklein@cpp.edu</w:t>
            </w:r>
          </w:p>
          <w:p w:rsidR="00143E0E" w:rsidRDefault="00143E0E" w:rsidP="00E73D64">
            <w:pPr>
              <w:spacing w:after="0" w:line="240" w:lineRule="auto"/>
              <w:rPr>
                <w:rFonts w:ascii="Times New Roman" w:eastAsia="Times New Roman" w:hAnsi="Times New Roman"/>
                <w:sz w:val="28"/>
                <w:szCs w:val="28"/>
              </w:rPr>
            </w:pPr>
          </w:p>
          <w:p w:rsidR="0047573D" w:rsidRDefault="0047573D" w:rsidP="00E73D64">
            <w:pPr>
              <w:spacing w:after="0" w:line="240" w:lineRule="auto"/>
              <w:rPr>
                <w:rFonts w:ascii="Times New Roman" w:eastAsia="Times New Roman" w:hAnsi="Times New Roman"/>
                <w:sz w:val="24"/>
                <w:szCs w:val="24"/>
              </w:rPr>
            </w:pPr>
          </w:p>
          <w:p w:rsidR="00941AB8" w:rsidRDefault="000F4134" w:rsidP="000F4134">
            <w:pPr>
              <w:spacing w:after="0" w:line="240" w:lineRule="auto"/>
              <w:rPr>
                <w:rStyle w:val="Heading1Char"/>
              </w:rPr>
            </w:pPr>
            <w:r w:rsidRPr="00941AB8">
              <w:rPr>
                <w:rStyle w:val="Heading1Char"/>
                <w:rFonts w:hint="eastAsia"/>
              </w:rPr>
              <w:t xml:space="preserve">Prerequisite:   </w:t>
            </w:r>
          </w:p>
          <w:p w:rsidR="00E73D64" w:rsidRPr="000F4134" w:rsidRDefault="00941AB8" w:rsidP="000F4134">
            <w:pPr>
              <w:spacing w:after="0" w:line="240" w:lineRule="auto"/>
              <w:rPr>
                <w:rFonts w:asciiTheme="minorHAnsi" w:eastAsiaTheme="minorEastAsia" w:hAnsiTheme="minorHAnsi" w:cstheme="minorHAnsi"/>
                <w:sz w:val="24"/>
                <w:szCs w:val="24"/>
              </w:rPr>
            </w:pPr>
            <w:r>
              <w:rPr>
                <w:rFonts w:asciiTheme="minorHAnsi" w:hAnsiTheme="minorHAnsi" w:cstheme="minorHAnsi" w:hint="eastAsia"/>
                <w:color w:val="000000"/>
                <w:sz w:val="24"/>
                <w:szCs w:val="24"/>
                <w:shd w:val="clear" w:color="auto" w:fill="FFFFFF"/>
              </w:rPr>
              <w:t xml:space="preserve">                              </w:t>
            </w:r>
            <w:r w:rsidR="000F4134" w:rsidRPr="000F4134">
              <w:rPr>
                <w:rFonts w:asciiTheme="minorHAnsi" w:hAnsiTheme="minorHAnsi" w:cstheme="minorHAnsi"/>
                <w:color w:val="000000"/>
                <w:sz w:val="24"/>
                <w:szCs w:val="24"/>
                <w:shd w:val="clear" w:color="auto" w:fill="FFFFFF"/>
              </w:rPr>
              <w:t>ECE 1310 or ECE 114</w:t>
            </w:r>
          </w:p>
        </w:tc>
        <w:tc>
          <w:tcPr>
            <w:tcW w:w="0" w:type="auto"/>
            <w:vAlign w:val="center"/>
            <w:hideMark/>
          </w:tcPr>
          <w:p w:rsidR="00E73D64" w:rsidRPr="00E73D64" w:rsidRDefault="00E73D64" w:rsidP="00E73D64">
            <w:pPr>
              <w:spacing w:after="0" w:line="240" w:lineRule="auto"/>
              <w:rPr>
                <w:rFonts w:ascii="Times New Roman" w:eastAsia="Times New Roman" w:hAnsi="Times New Roman"/>
                <w:sz w:val="24"/>
                <w:szCs w:val="24"/>
              </w:rPr>
            </w:pPr>
          </w:p>
        </w:tc>
      </w:tr>
      <w:tr w:rsidR="00E73D64" w:rsidRPr="00E73D64" w:rsidTr="00B141AC">
        <w:trPr>
          <w:tblCellSpacing w:w="15" w:type="dxa"/>
          <w:jc w:val="center"/>
        </w:trPr>
        <w:tc>
          <w:tcPr>
            <w:tcW w:w="8961" w:type="dxa"/>
            <w:vAlign w:val="center"/>
            <w:hideMark/>
          </w:tcPr>
          <w:p w:rsidR="00E73D64" w:rsidRPr="00E73D64" w:rsidRDefault="00E73D64" w:rsidP="00E73D64">
            <w:pPr>
              <w:spacing w:after="0" w:line="240" w:lineRule="auto"/>
              <w:rPr>
                <w:rFonts w:ascii="Times New Roman" w:eastAsia="Times New Roman" w:hAnsi="Times New Roman"/>
                <w:sz w:val="24"/>
                <w:szCs w:val="24"/>
              </w:rPr>
            </w:pPr>
          </w:p>
        </w:tc>
        <w:tc>
          <w:tcPr>
            <w:tcW w:w="0" w:type="auto"/>
            <w:vAlign w:val="center"/>
            <w:hideMark/>
          </w:tcPr>
          <w:p w:rsidR="00E73D64" w:rsidRPr="00E73D64" w:rsidRDefault="00E73D64" w:rsidP="00E73D64">
            <w:pPr>
              <w:spacing w:after="0" w:line="240" w:lineRule="auto"/>
              <w:rPr>
                <w:rFonts w:ascii="Times New Roman" w:eastAsia="Times New Roman" w:hAnsi="Times New Roman"/>
                <w:sz w:val="24"/>
                <w:szCs w:val="24"/>
              </w:rPr>
            </w:pPr>
          </w:p>
        </w:tc>
      </w:tr>
      <w:tr w:rsidR="00E73D64" w:rsidRPr="00E73D64" w:rsidTr="00B141AC">
        <w:trPr>
          <w:tblCellSpacing w:w="15" w:type="dxa"/>
          <w:jc w:val="center"/>
        </w:trPr>
        <w:tc>
          <w:tcPr>
            <w:tcW w:w="8961" w:type="dxa"/>
            <w:vAlign w:val="center"/>
            <w:hideMark/>
          </w:tcPr>
          <w:p w:rsidR="00E73D64" w:rsidRDefault="00B72D48" w:rsidP="00941AB8">
            <w:pPr>
              <w:pStyle w:val="Heading1"/>
            </w:pPr>
            <w:r>
              <w:t>Course Topics</w:t>
            </w:r>
          </w:p>
          <w:p w:rsidR="00B72D48" w:rsidRDefault="00B72D48" w:rsidP="00E73D64">
            <w:pPr>
              <w:spacing w:after="0" w:line="240" w:lineRule="auto"/>
              <w:rPr>
                <w:rFonts w:ascii="Arial" w:eastAsia="Times New Roman" w:hAnsi="Arial" w:cs="Arial"/>
                <w:i/>
                <w:sz w:val="24"/>
                <w:szCs w:val="24"/>
              </w:rPr>
            </w:pPr>
            <w:r>
              <w:rPr>
                <w:rFonts w:ascii="Arial" w:eastAsia="Times New Roman" w:hAnsi="Arial" w:cs="Arial"/>
                <w:i/>
                <w:sz w:val="24"/>
                <w:szCs w:val="24"/>
              </w:rPr>
              <w:t xml:space="preserve">  </w:t>
            </w:r>
          </w:p>
          <w:p w:rsidR="00B72D48" w:rsidRDefault="00B72D48" w:rsidP="00B72D48">
            <w:pPr>
              <w:rPr>
                <w:rFonts w:ascii="Arial" w:hAnsi="Arial" w:cs="Arial"/>
                <w:sz w:val="24"/>
                <w:szCs w:val="24"/>
              </w:rPr>
            </w:pPr>
            <w:r>
              <w:rPr>
                <w:rFonts w:ascii="Arial" w:hAnsi="Arial" w:cs="Arial"/>
                <w:sz w:val="24"/>
                <w:szCs w:val="24"/>
              </w:rPr>
              <w:t>1. the fundamental concepts of object-oriented design and  programming</w:t>
            </w:r>
          </w:p>
          <w:p w:rsidR="00B72D48" w:rsidRDefault="00B72D48" w:rsidP="00B72D48">
            <w:pPr>
              <w:rPr>
                <w:rFonts w:ascii="Arial" w:hAnsi="Arial" w:cs="Arial"/>
                <w:sz w:val="24"/>
                <w:szCs w:val="24"/>
              </w:rPr>
            </w:pPr>
            <w:r>
              <w:rPr>
                <w:rFonts w:ascii="Arial" w:hAnsi="Arial" w:cs="Arial"/>
                <w:sz w:val="24"/>
                <w:szCs w:val="24"/>
              </w:rPr>
              <w:t>2. application of object-oriented programming to solving</w:t>
            </w:r>
            <w:r w:rsidRPr="00B72D48">
              <w:rPr>
                <w:rFonts w:ascii="Arial" w:hAnsi="Arial" w:cs="Arial"/>
                <w:sz w:val="24"/>
                <w:szCs w:val="24"/>
              </w:rPr>
              <w:t xml:space="preserve"> </w:t>
            </w:r>
            <w:r>
              <w:rPr>
                <w:rFonts w:ascii="Arial" w:hAnsi="Arial" w:cs="Arial"/>
                <w:sz w:val="24"/>
                <w:szCs w:val="24"/>
              </w:rPr>
              <w:t>real world problems</w:t>
            </w:r>
          </w:p>
          <w:p w:rsidR="00B72D48" w:rsidRDefault="00B72D48" w:rsidP="00941AB8">
            <w:pPr>
              <w:rPr>
                <w:rFonts w:ascii="Arial" w:eastAsia="Times New Roman" w:hAnsi="Arial" w:cs="Arial"/>
                <w:i/>
                <w:sz w:val="24"/>
                <w:szCs w:val="24"/>
              </w:rPr>
            </w:pPr>
            <w:r>
              <w:rPr>
                <w:rFonts w:ascii="Arial" w:hAnsi="Arial" w:cs="Arial"/>
                <w:sz w:val="24"/>
                <w:szCs w:val="24"/>
              </w:rPr>
              <w:t xml:space="preserve">3. </w:t>
            </w:r>
            <w:r w:rsidRPr="00B72D48">
              <w:rPr>
                <w:rFonts w:ascii="Arial" w:hAnsi="Arial" w:cs="Arial"/>
                <w:sz w:val="24"/>
                <w:szCs w:val="24"/>
              </w:rPr>
              <w:t xml:space="preserve">C# </w:t>
            </w:r>
            <w:r>
              <w:rPr>
                <w:rFonts w:ascii="Arial" w:hAnsi="Arial" w:cs="Arial"/>
                <w:sz w:val="24"/>
                <w:szCs w:val="24"/>
              </w:rPr>
              <w:t xml:space="preserve"> programming </w:t>
            </w:r>
            <w:r w:rsidRPr="00B72D48">
              <w:rPr>
                <w:rFonts w:ascii="Arial" w:hAnsi="Arial" w:cs="Arial"/>
                <w:sz w:val="24"/>
                <w:szCs w:val="24"/>
              </w:rPr>
              <w:t>language</w:t>
            </w:r>
            <w:r>
              <w:rPr>
                <w:rFonts w:ascii="Arial" w:hAnsi="Arial" w:cs="Arial"/>
                <w:sz w:val="24"/>
                <w:szCs w:val="24"/>
              </w:rPr>
              <w:t xml:space="preserve"> syntaxes</w:t>
            </w:r>
          </w:p>
          <w:p w:rsidR="00E73D64" w:rsidRPr="00E73D64" w:rsidRDefault="00E73D64" w:rsidP="00B72D48">
            <w:pPr>
              <w:spacing w:after="0" w:line="240" w:lineRule="auto"/>
              <w:ind w:left="720"/>
              <w:rPr>
                <w:rFonts w:ascii="Arial" w:eastAsia="Times New Roman" w:hAnsi="Arial" w:cs="Arial"/>
                <w:i/>
                <w:sz w:val="20"/>
                <w:szCs w:val="20"/>
              </w:rPr>
            </w:pPr>
          </w:p>
        </w:tc>
        <w:tc>
          <w:tcPr>
            <w:tcW w:w="0" w:type="auto"/>
            <w:vAlign w:val="center"/>
            <w:hideMark/>
          </w:tcPr>
          <w:p w:rsidR="00E73D64" w:rsidRPr="00E73D64" w:rsidRDefault="00E73D64" w:rsidP="00E73D64">
            <w:pPr>
              <w:spacing w:after="0" w:line="240" w:lineRule="auto"/>
              <w:rPr>
                <w:rFonts w:ascii="Times New Roman" w:eastAsia="Times New Roman" w:hAnsi="Times New Roman"/>
                <w:sz w:val="24"/>
                <w:szCs w:val="24"/>
              </w:rPr>
            </w:pPr>
          </w:p>
        </w:tc>
      </w:tr>
      <w:tr w:rsidR="00E73D64" w:rsidRPr="00E73D64" w:rsidTr="00B141AC">
        <w:trPr>
          <w:tblCellSpacing w:w="15" w:type="dxa"/>
          <w:jc w:val="center"/>
        </w:trPr>
        <w:tc>
          <w:tcPr>
            <w:tcW w:w="8961" w:type="dxa"/>
            <w:vAlign w:val="center"/>
            <w:hideMark/>
          </w:tcPr>
          <w:p w:rsidR="00E73D64" w:rsidRPr="00E73D64" w:rsidRDefault="00E73D64" w:rsidP="002A260F">
            <w:pPr>
              <w:spacing w:after="0" w:line="240" w:lineRule="auto"/>
              <w:rPr>
                <w:rFonts w:ascii="Arial" w:eastAsia="Times New Roman" w:hAnsi="Arial" w:cs="Arial"/>
                <w:i/>
                <w:sz w:val="20"/>
                <w:szCs w:val="20"/>
              </w:rPr>
            </w:pPr>
          </w:p>
        </w:tc>
        <w:tc>
          <w:tcPr>
            <w:tcW w:w="0" w:type="auto"/>
            <w:vAlign w:val="center"/>
            <w:hideMark/>
          </w:tcPr>
          <w:p w:rsidR="00E73D64" w:rsidRPr="00E73D64" w:rsidRDefault="00E73D64" w:rsidP="00E73D64">
            <w:pPr>
              <w:spacing w:after="0" w:line="240" w:lineRule="auto"/>
              <w:rPr>
                <w:rFonts w:ascii="Times New Roman" w:eastAsia="Times New Roman" w:hAnsi="Times New Roman"/>
                <w:sz w:val="24"/>
                <w:szCs w:val="24"/>
              </w:rPr>
            </w:pPr>
          </w:p>
        </w:tc>
      </w:tr>
      <w:tr w:rsidR="00E73D64" w:rsidRPr="00E73D64" w:rsidTr="00B141AC">
        <w:trPr>
          <w:tblCellSpacing w:w="15" w:type="dxa"/>
          <w:jc w:val="center"/>
        </w:trPr>
        <w:tc>
          <w:tcPr>
            <w:tcW w:w="8961" w:type="dxa"/>
            <w:vAlign w:val="center"/>
            <w:hideMark/>
          </w:tcPr>
          <w:p w:rsidR="00B72D48" w:rsidRPr="000F4134" w:rsidRDefault="00B72D48" w:rsidP="00941AB8">
            <w:pPr>
              <w:pStyle w:val="Heading1"/>
              <w:rPr>
                <w:sz w:val="28"/>
                <w:szCs w:val="28"/>
              </w:rPr>
            </w:pPr>
            <w:r w:rsidRPr="006A4A11">
              <w:rPr>
                <w:rFonts w:eastAsia="Times New Roman"/>
              </w:rPr>
              <w:t>Textbook</w:t>
            </w:r>
            <w:r w:rsidR="000F4134">
              <w:rPr>
                <w:rFonts w:hint="eastAsia"/>
              </w:rPr>
              <w:t>/Tutorial (Recommended)</w:t>
            </w:r>
          </w:p>
          <w:p w:rsidR="00E73D64" w:rsidRPr="00E73D64" w:rsidRDefault="00E73D64" w:rsidP="00B72D48">
            <w:pPr>
              <w:spacing w:after="0" w:line="240" w:lineRule="auto"/>
              <w:rPr>
                <w:rFonts w:ascii="Arial" w:eastAsia="Times New Roman" w:hAnsi="Arial" w:cs="Arial"/>
                <w:i/>
                <w:sz w:val="24"/>
                <w:szCs w:val="24"/>
              </w:rPr>
            </w:pPr>
          </w:p>
        </w:tc>
        <w:tc>
          <w:tcPr>
            <w:tcW w:w="0" w:type="auto"/>
            <w:vAlign w:val="center"/>
            <w:hideMark/>
          </w:tcPr>
          <w:p w:rsidR="00E73D64" w:rsidRPr="00E73D64" w:rsidRDefault="00E73D64" w:rsidP="00E73D64">
            <w:pPr>
              <w:spacing w:after="0" w:line="240" w:lineRule="auto"/>
              <w:rPr>
                <w:rFonts w:ascii="Times New Roman" w:eastAsia="Times New Roman" w:hAnsi="Times New Roman"/>
                <w:sz w:val="24"/>
                <w:szCs w:val="24"/>
              </w:rPr>
            </w:pPr>
          </w:p>
        </w:tc>
      </w:tr>
      <w:tr w:rsidR="00E73D64" w:rsidRPr="00E73D64" w:rsidTr="00B141AC">
        <w:trPr>
          <w:tblCellSpacing w:w="15" w:type="dxa"/>
          <w:jc w:val="center"/>
        </w:trPr>
        <w:tc>
          <w:tcPr>
            <w:tcW w:w="8961" w:type="dxa"/>
            <w:vAlign w:val="center"/>
            <w:hideMark/>
          </w:tcPr>
          <w:p w:rsidR="005D2A76" w:rsidRPr="00941AB8" w:rsidRDefault="005D2A76" w:rsidP="00941AB8">
            <w:pPr>
              <w:pStyle w:val="ListParagraph"/>
              <w:numPr>
                <w:ilvl w:val="0"/>
                <w:numId w:val="8"/>
              </w:numPr>
              <w:spacing w:before="100" w:beforeAutospacing="1" w:after="100" w:afterAutospacing="1" w:line="240" w:lineRule="auto"/>
              <w:rPr>
                <w:rFonts w:ascii="Arial" w:eastAsiaTheme="minorEastAsia" w:hAnsi="Arial" w:cs="Arial"/>
                <w:sz w:val="24"/>
                <w:szCs w:val="24"/>
              </w:rPr>
            </w:pPr>
            <w:r w:rsidRPr="00941AB8">
              <w:rPr>
                <w:rFonts w:ascii="Arial" w:eastAsia="Times New Roman" w:hAnsi="Arial" w:cs="Arial"/>
                <w:sz w:val="24"/>
                <w:szCs w:val="24"/>
              </w:rPr>
              <w:t>John Sharp, "Visual C# 2010 Step by Step", by Microsoft, ISBN 13: 9780735626706   ISBN 10: 0-7356-2670-7.</w:t>
            </w:r>
          </w:p>
          <w:p w:rsidR="002423B8" w:rsidRPr="00941AB8" w:rsidRDefault="002423B8" w:rsidP="00941AB8">
            <w:pPr>
              <w:pStyle w:val="ListParagraph"/>
              <w:numPr>
                <w:ilvl w:val="0"/>
                <w:numId w:val="8"/>
              </w:numPr>
              <w:spacing w:before="100" w:beforeAutospacing="1" w:after="100" w:afterAutospacing="1" w:line="240" w:lineRule="auto"/>
              <w:rPr>
                <w:rFonts w:ascii="Arial" w:eastAsiaTheme="minorEastAsia" w:hAnsi="Arial" w:cs="Arial"/>
                <w:sz w:val="24"/>
                <w:szCs w:val="24"/>
              </w:rPr>
            </w:pPr>
            <w:r w:rsidRPr="00941AB8">
              <w:rPr>
                <w:rFonts w:ascii="Arial" w:eastAsiaTheme="minorEastAsia" w:hAnsi="Arial" w:cs="Arial"/>
                <w:sz w:val="24"/>
                <w:szCs w:val="24"/>
              </w:rPr>
              <w:t>https://www.tutorialspoint.com/csharp/index.htm</w:t>
            </w:r>
          </w:p>
          <w:p w:rsidR="006A3950" w:rsidRPr="00941AB8" w:rsidRDefault="006A3950" w:rsidP="00941AB8">
            <w:pPr>
              <w:pStyle w:val="ListParagraph"/>
              <w:numPr>
                <w:ilvl w:val="0"/>
                <w:numId w:val="8"/>
              </w:numPr>
              <w:spacing w:before="100" w:beforeAutospacing="1" w:after="100" w:afterAutospacing="1" w:line="240" w:lineRule="auto"/>
              <w:rPr>
                <w:rFonts w:ascii="Arial" w:eastAsiaTheme="minorEastAsia" w:hAnsi="Arial" w:cs="Arial"/>
                <w:sz w:val="24"/>
                <w:szCs w:val="24"/>
              </w:rPr>
            </w:pPr>
            <w:r w:rsidRPr="00941AB8">
              <w:rPr>
                <w:rFonts w:ascii="Arial" w:eastAsiaTheme="minorEastAsia" w:hAnsi="Arial" w:cs="Arial"/>
                <w:sz w:val="24"/>
                <w:szCs w:val="24"/>
              </w:rPr>
              <w:t>https://www.youtube.com/playlist?list=PLrW43fNmjaQXhWOKalftye87ObZA-xNIJ</w:t>
            </w:r>
          </w:p>
          <w:p w:rsidR="0002218E" w:rsidRDefault="0002218E" w:rsidP="00095ADB">
            <w:pPr>
              <w:spacing w:before="100" w:beforeAutospacing="1" w:after="100" w:afterAutospacing="1" w:line="240" w:lineRule="auto"/>
              <w:rPr>
                <w:rFonts w:ascii="Arial" w:eastAsia="Times New Roman" w:hAnsi="Arial" w:cs="Arial"/>
                <w:sz w:val="24"/>
                <w:szCs w:val="24"/>
              </w:rPr>
            </w:pPr>
          </w:p>
          <w:p w:rsidR="00585D16" w:rsidRDefault="00585D16" w:rsidP="00095ADB">
            <w:pPr>
              <w:spacing w:before="100" w:beforeAutospacing="1" w:after="100" w:afterAutospacing="1" w:line="240" w:lineRule="auto"/>
              <w:rPr>
                <w:rFonts w:ascii="Arial" w:eastAsia="Times New Roman" w:hAnsi="Arial" w:cs="Arial"/>
                <w:sz w:val="24"/>
                <w:szCs w:val="24"/>
              </w:rPr>
            </w:pPr>
          </w:p>
          <w:p w:rsidR="00585D16" w:rsidRDefault="00585D16" w:rsidP="00095ADB">
            <w:pPr>
              <w:spacing w:before="100" w:beforeAutospacing="1" w:after="100" w:afterAutospacing="1" w:line="240" w:lineRule="auto"/>
              <w:rPr>
                <w:rFonts w:ascii="Arial" w:eastAsia="Times New Roman" w:hAnsi="Arial" w:cs="Arial"/>
                <w:sz w:val="24"/>
                <w:szCs w:val="24"/>
              </w:rPr>
            </w:pPr>
          </w:p>
          <w:p w:rsidR="00585D16" w:rsidRPr="00E73D64" w:rsidRDefault="00585D16" w:rsidP="00095ADB">
            <w:pPr>
              <w:spacing w:before="100" w:beforeAutospacing="1" w:after="100" w:afterAutospacing="1" w:line="240" w:lineRule="auto"/>
              <w:rPr>
                <w:rFonts w:ascii="Arial" w:eastAsia="Times New Roman" w:hAnsi="Arial" w:cs="Arial"/>
                <w:sz w:val="24"/>
                <w:szCs w:val="24"/>
              </w:rPr>
            </w:pPr>
          </w:p>
        </w:tc>
        <w:tc>
          <w:tcPr>
            <w:tcW w:w="0" w:type="auto"/>
            <w:vAlign w:val="center"/>
            <w:hideMark/>
          </w:tcPr>
          <w:p w:rsidR="00E73D64" w:rsidRPr="00E73D64" w:rsidRDefault="00E73D64" w:rsidP="00E73D64">
            <w:pPr>
              <w:spacing w:after="0" w:line="240" w:lineRule="auto"/>
              <w:rPr>
                <w:rFonts w:ascii="Times New Roman" w:eastAsia="Times New Roman" w:hAnsi="Times New Roman"/>
                <w:sz w:val="24"/>
                <w:szCs w:val="24"/>
              </w:rPr>
            </w:pPr>
          </w:p>
        </w:tc>
      </w:tr>
      <w:tr w:rsidR="00730DF5" w:rsidRPr="00E73D64" w:rsidTr="00B141AC">
        <w:trPr>
          <w:tblCellSpacing w:w="15" w:type="dxa"/>
          <w:jc w:val="center"/>
        </w:trPr>
        <w:tc>
          <w:tcPr>
            <w:tcW w:w="8961" w:type="dxa"/>
            <w:vAlign w:val="center"/>
            <w:hideMark/>
          </w:tcPr>
          <w:p w:rsidR="00730DF5" w:rsidRPr="006A4A11" w:rsidRDefault="00730DF5" w:rsidP="00B141AC">
            <w:pPr>
              <w:pStyle w:val="Heading1"/>
            </w:pPr>
            <w:r w:rsidRPr="006A4A11">
              <w:lastRenderedPageBreak/>
              <w:t>G</w:t>
            </w:r>
            <w:r w:rsidR="00095ADB" w:rsidRPr="006A4A11">
              <w:t>rading</w:t>
            </w:r>
            <w:r w:rsidRPr="006A4A11">
              <w:t xml:space="preserve"> Policy</w:t>
            </w:r>
          </w:p>
          <w:p w:rsidR="00730DF5" w:rsidRPr="00194417" w:rsidRDefault="00730DF5" w:rsidP="00AE5641">
            <w:pPr>
              <w:spacing w:after="0" w:line="240" w:lineRule="auto"/>
              <w:rPr>
                <w:rFonts w:ascii="Arial" w:eastAsia="Times New Roman" w:hAnsi="Arial" w:cs="Arial"/>
                <w:sz w:val="24"/>
                <w:szCs w:val="24"/>
              </w:rPr>
            </w:pPr>
          </w:p>
          <w:tbl>
            <w:tblPr>
              <w:tblW w:w="4500" w:type="pct"/>
              <w:tblCellSpacing w:w="15" w:type="dxa"/>
              <w:tblInd w:w="720" w:type="dxa"/>
              <w:tblCellMar>
                <w:top w:w="15" w:type="dxa"/>
                <w:left w:w="15" w:type="dxa"/>
                <w:bottom w:w="15" w:type="dxa"/>
                <w:right w:w="15" w:type="dxa"/>
              </w:tblCellMar>
              <w:tblLook w:val="04A0"/>
            </w:tblPr>
            <w:tblGrid>
              <w:gridCol w:w="4338"/>
              <w:gridCol w:w="845"/>
              <w:gridCol w:w="210"/>
              <w:gridCol w:w="846"/>
              <w:gridCol w:w="210"/>
              <w:gridCol w:w="846"/>
              <w:gridCol w:w="210"/>
              <w:gridCol w:w="861"/>
            </w:tblGrid>
            <w:tr w:rsidR="00730DF5" w:rsidRPr="00194417" w:rsidTr="00243079">
              <w:trPr>
                <w:tblCellSpacing w:w="15" w:type="dxa"/>
              </w:trPr>
              <w:tc>
                <w:tcPr>
                  <w:tcW w:w="4074" w:type="dxa"/>
                  <w:vAlign w:val="center"/>
                  <w:hideMark/>
                </w:tcPr>
                <w:p w:rsidR="00730DF5" w:rsidRPr="00194417" w:rsidRDefault="00730DF5" w:rsidP="00243079">
                  <w:pPr>
                    <w:spacing w:after="0" w:line="240" w:lineRule="auto"/>
                    <w:rPr>
                      <w:rFonts w:ascii="Times New Roman" w:eastAsia="Times New Roman" w:hAnsi="Times New Roman"/>
                      <w:sz w:val="24"/>
                      <w:szCs w:val="24"/>
                    </w:rPr>
                  </w:pPr>
                </w:p>
              </w:tc>
              <w:tc>
                <w:tcPr>
                  <w:tcW w:w="773"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c>
                <w:tcPr>
                  <w:tcW w:w="171"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c>
                <w:tcPr>
                  <w:tcW w:w="774"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c>
                <w:tcPr>
                  <w:tcW w:w="171"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c>
                <w:tcPr>
                  <w:tcW w:w="774"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c>
                <w:tcPr>
                  <w:tcW w:w="171"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c>
                <w:tcPr>
                  <w:tcW w:w="774" w:type="dxa"/>
                  <w:vAlign w:val="center"/>
                  <w:hideMark/>
                </w:tcPr>
                <w:p w:rsidR="00730DF5" w:rsidRPr="00194417" w:rsidRDefault="00730DF5" w:rsidP="00AE5641">
                  <w:pPr>
                    <w:spacing w:after="0" w:line="240" w:lineRule="auto"/>
                    <w:jc w:val="center"/>
                    <w:rPr>
                      <w:rFonts w:ascii="Arial" w:eastAsia="Times New Roman" w:hAnsi="Arial" w:cs="Arial"/>
                      <w:sz w:val="24"/>
                      <w:szCs w:val="24"/>
                    </w:rPr>
                  </w:pPr>
                </w:p>
              </w:tc>
            </w:tr>
          </w:tbl>
          <w:p w:rsidR="00730DF5" w:rsidRPr="00194417" w:rsidRDefault="00730DF5" w:rsidP="00AE5641">
            <w:pPr>
              <w:spacing w:after="0" w:line="240" w:lineRule="auto"/>
              <w:ind w:left="720"/>
              <w:rPr>
                <w:rFonts w:ascii="Arial" w:eastAsia="Times New Roman" w:hAnsi="Arial" w:cs="Arial"/>
                <w:sz w:val="24"/>
                <w:szCs w:val="24"/>
              </w:rPr>
            </w:pP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r w:rsidR="00730DF5" w:rsidRPr="00E73D64" w:rsidTr="00B141AC">
        <w:trPr>
          <w:trHeight w:val="5082"/>
          <w:tblCellSpacing w:w="15" w:type="dxa"/>
          <w:jc w:val="center"/>
        </w:trPr>
        <w:tc>
          <w:tcPr>
            <w:tcW w:w="8961" w:type="dxa"/>
            <w:vAlign w:val="center"/>
            <w:hideMark/>
          </w:tcPr>
          <w:p w:rsidR="00243079" w:rsidRPr="00243079" w:rsidRDefault="00243079" w:rsidP="00243079">
            <w:pPr>
              <w:spacing w:after="0"/>
              <w:rPr>
                <w:rFonts w:ascii="Arial" w:eastAsia="Times New Roman" w:hAnsi="Arial" w:cs="Arial"/>
                <w:sz w:val="24"/>
                <w:szCs w:val="24"/>
              </w:rPr>
            </w:pPr>
            <w:r w:rsidRPr="00243079">
              <w:rPr>
                <w:rFonts w:ascii="Arial" w:eastAsia="Times New Roman" w:hAnsi="Arial" w:cs="Arial"/>
                <w:sz w:val="24"/>
                <w:szCs w:val="24"/>
              </w:rPr>
              <w:t>Homework</w:t>
            </w:r>
            <w:r w:rsidRPr="00243079">
              <w:rPr>
                <w:rFonts w:ascii="Arial" w:eastAsia="Times New Roman" w:hAnsi="Arial" w:cs="Arial" w:hint="eastAsia"/>
                <w:sz w:val="24"/>
                <w:szCs w:val="24"/>
              </w:rPr>
              <w:t>:</w:t>
            </w:r>
            <w:r w:rsidR="002C6EE0">
              <w:rPr>
                <w:rFonts w:ascii="Arial" w:eastAsia="Times New Roman" w:hAnsi="Arial" w:cs="Arial"/>
                <w:sz w:val="24"/>
                <w:szCs w:val="24"/>
              </w:rPr>
              <w:tab/>
            </w:r>
            <w:r w:rsidR="002C6EE0">
              <w:rPr>
                <w:rFonts w:ascii="Arial" w:eastAsia="Times New Roman" w:hAnsi="Arial" w:cs="Arial"/>
                <w:sz w:val="24"/>
                <w:szCs w:val="24"/>
              </w:rPr>
              <w:tab/>
            </w:r>
            <w:r w:rsidR="002C6EE0">
              <w:rPr>
                <w:rFonts w:ascii="Arial" w:eastAsia="Times New Roman" w:hAnsi="Arial" w:cs="Arial"/>
                <w:sz w:val="24"/>
                <w:szCs w:val="24"/>
              </w:rPr>
              <w:tab/>
            </w:r>
            <w:r w:rsidR="00DC1669">
              <w:rPr>
                <w:rFonts w:ascii="Arial" w:eastAsiaTheme="minorEastAsia" w:hAnsi="Arial" w:cs="Arial" w:hint="eastAsia"/>
                <w:sz w:val="24"/>
                <w:szCs w:val="24"/>
              </w:rPr>
              <w:t xml:space="preserve"> </w:t>
            </w:r>
            <w:r w:rsidR="002C6EE0">
              <w:rPr>
                <w:rFonts w:ascii="Arial" w:eastAsiaTheme="minorEastAsia" w:hAnsi="Arial" w:cs="Arial" w:hint="eastAsia"/>
                <w:sz w:val="24"/>
                <w:szCs w:val="24"/>
              </w:rPr>
              <w:t>2</w:t>
            </w:r>
            <w:r w:rsidR="003540DF">
              <w:rPr>
                <w:rFonts w:ascii="Arial" w:eastAsiaTheme="minorEastAsia" w:hAnsi="Arial" w:cs="Arial"/>
                <w:sz w:val="24"/>
                <w:szCs w:val="24"/>
              </w:rPr>
              <w:t>5</w:t>
            </w:r>
            <w:r w:rsidRPr="00243079">
              <w:rPr>
                <w:rFonts w:ascii="Arial" w:eastAsia="Times New Roman" w:hAnsi="Arial" w:cs="Arial"/>
                <w:sz w:val="24"/>
                <w:szCs w:val="24"/>
              </w:rPr>
              <w:t>%</w:t>
            </w:r>
          </w:p>
          <w:p w:rsidR="00243079" w:rsidRPr="00243079" w:rsidRDefault="00243079" w:rsidP="00243079">
            <w:pPr>
              <w:spacing w:after="0"/>
              <w:rPr>
                <w:rFonts w:ascii="Arial" w:eastAsia="Times New Roman" w:hAnsi="Arial" w:cs="Arial"/>
                <w:sz w:val="24"/>
                <w:szCs w:val="24"/>
              </w:rPr>
            </w:pPr>
            <w:r w:rsidRPr="00243079">
              <w:rPr>
                <w:rFonts w:ascii="Arial" w:eastAsia="Times New Roman" w:hAnsi="Arial" w:cs="Arial"/>
                <w:sz w:val="24"/>
                <w:szCs w:val="24"/>
              </w:rPr>
              <w:t xml:space="preserve">Quizzes: </w:t>
            </w:r>
            <w:r w:rsidRPr="00243079">
              <w:rPr>
                <w:rFonts w:ascii="Arial" w:eastAsia="Times New Roman" w:hAnsi="Arial" w:cs="Arial"/>
                <w:sz w:val="24"/>
                <w:szCs w:val="24"/>
              </w:rPr>
              <w:tab/>
            </w:r>
            <w:r w:rsidRPr="00243079">
              <w:rPr>
                <w:rFonts w:ascii="Arial" w:eastAsia="Times New Roman" w:hAnsi="Arial" w:cs="Arial"/>
                <w:sz w:val="24"/>
                <w:szCs w:val="24"/>
              </w:rPr>
              <w:tab/>
            </w:r>
            <w:r w:rsidRPr="00243079">
              <w:rPr>
                <w:rFonts w:ascii="Arial" w:eastAsia="Times New Roman" w:hAnsi="Arial" w:cs="Arial"/>
                <w:sz w:val="24"/>
                <w:szCs w:val="24"/>
              </w:rPr>
              <w:tab/>
            </w:r>
            <w:r w:rsidR="008A7A8D">
              <w:rPr>
                <w:rFonts w:ascii="Arial" w:eastAsiaTheme="minorEastAsia" w:hAnsi="Arial" w:cs="Arial"/>
                <w:sz w:val="24"/>
                <w:szCs w:val="24"/>
              </w:rPr>
              <w:t>2</w:t>
            </w:r>
            <w:r w:rsidR="003540DF">
              <w:rPr>
                <w:rFonts w:ascii="Arial" w:eastAsiaTheme="minorEastAsia" w:hAnsi="Arial" w:cs="Arial"/>
                <w:sz w:val="24"/>
                <w:szCs w:val="24"/>
              </w:rPr>
              <w:t>5</w:t>
            </w:r>
            <w:r w:rsidRPr="00243079">
              <w:rPr>
                <w:rFonts w:ascii="Arial" w:eastAsia="Times New Roman" w:hAnsi="Arial" w:cs="Arial"/>
                <w:sz w:val="24"/>
                <w:szCs w:val="24"/>
              </w:rPr>
              <w:t>%</w:t>
            </w:r>
          </w:p>
          <w:p w:rsidR="00243079" w:rsidRPr="00243079" w:rsidRDefault="00243079" w:rsidP="00243079">
            <w:pPr>
              <w:spacing w:after="0"/>
              <w:rPr>
                <w:rFonts w:ascii="Arial" w:eastAsia="Times New Roman" w:hAnsi="Arial" w:cs="Arial"/>
                <w:sz w:val="24"/>
                <w:szCs w:val="24"/>
              </w:rPr>
            </w:pPr>
            <w:r w:rsidRPr="00243079">
              <w:rPr>
                <w:rFonts w:ascii="Arial" w:eastAsia="Times New Roman" w:hAnsi="Arial" w:cs="Arial"/>
                <w:sz w:val="24"/>
                <w:szCs w:val="24"/>
              </w:rPr>
              <w:t xml:space="preserve">Midterm: </w:t>
            </w:r>
            <w:r w:rsidRPr="00243079">
              <w:rPr>
                <w:rFonts w:ascii="Arial" w:eastAsia="Times New Roman" w:hAnsi="Arial" w:cs="Arial"/>
                <w:sz w:val="24"/>
                <w:szCs w:val="24"/>
              </w:rPr>
              <w:tab/>
            </w:r>
            <w:r w:rsidRPr="00243079">
              <w:rPr>
                <w:rFonts w:ascii="Arial" w:eastAsia="Times New Roman" w:hAnsi="Arial" w:cs="Arial" w:hint="eastAsia"/>
                <w:sz w:val="24"/>
                <w:szCs w:val="24"/>
              </w:rPr>
              <w:t xml:space="preserve"> </w:t>
            </w:r>
            <w:r w:rsidRPr="00243079">
              <w:rPr>
                <w:rFonts w:ascii="Arial" w:eastAsia="Times New Roman" w:hAnsi="Arial" w:cs="Arial"/>
                <w:sz w:val="24"/>
                <w:szCs w:val="24"/>
              </w:rPr>
              <w:t xml:space="preserve">            </w:t>
            </w:r>
            <w:r>
              <w:rPr>
                <w:rFonts w:ascii="Arial" w:eastAsia="Times New Roman" w:hAnsi="Arial" w:cs="Arial"/>
                <w:sz w:val="24"/>
                <w:szCs w:val="24"/>
              </w:rPr>
              <w:t xml:space="preserve">       </w:t>
            </w:r>
            <w:r w:rsidRPr="00243079">
              <w:rPr>
                <w:rFonts w:ascii="Arial" w:eastAsia="Times New Roman" w:hAnsi="Arial" w:cs="Arial" w:hint="eastAsia"/>
                <w:sz w:val="24"/>
                <w:szCs w:val="24"/>
              </w:rPr>
              <w:t xml:space="preserve"> </w:t>
            </w:r>
            <w:r w:rsidR="002C6EE0">
              <w:rPr>
                <w:rFonts w:ascii="Arial" w:eastAsiaTheme="minorEastAsia" w:hAnsi="Arial" w:cs="Arial" w:hint="eastAsia"/>
                <w:sz w:val="24"/>
                <w:szCs w:val="24"/>
              </w:rPr>
              <w:t xml:space="preserve"> </w:t>
            </w:r>
            <w:r w:rsidR="00A90419">
              <w:rPr>
                <w:rFonts w:ascii="Arial" w:eastAsiaTheme="minorEastAsia" w:hAnsi="Arial" w:cs="Arial" w:hint="eastAsia"/>
                <w:sz w:val="24"/>
                <w:szCs w:val="24"/>
              </w:rPr>
              <w:t>2</w:t>
            </w:r>
            <w:r w:rsidR="008A7A8D">
              <w:rPr>
                <w:rFonts w:ascii="Arial" w:eastAsiaTheme="minorEastAsia" w:hAnsi="Arial" w:cs="Arial"/>
                <w:sz w:val="24"/>
                <w:szCs w:val="24"/>
              </w:rPr>
              <w:t>0</w:t>
            </w:r>
            <w:r w:rsidRPr="00243079">
              <w:rPr>
                <w:rFonts w:ascii="Arial" w:eastAsia="Times New Roman" w:hAnsi="Arial" w:cs="Arial"/>
                <w:sz w:val="24"/>
                <w:szCs w:val="24"/>
              </w:rPr>
              <w:t xml:space="preserve">% </w:t>
            </w:r>
          </w:p>
          <w:p w:rsidR="00243079" w:rsidRPr="00243079" w:rsidRDefault="00243079" w:rsidP="00243079">
            <w:pPr>
              <w:spacing w:after="0"/>
              <w:rPr>
                <w:rFonts w:ascii="Arial" w:eastAsia="Times New Roman" w:hAnsi="Arial" w:cs="Arial"/>
                <w:sz w:val="24"/>
                <w:szCs w:val="24"/>
              </w:rPr>
            </w:pPr>
            <w:r w:rsidRPr="00243079">
              <w:rPr>
                <w:rFonts w:ascii="Arial" w:eastAsia="Times New Roman" w:hAnsi="Arial" w:cs="Arial"/>
                <w:sz w:val="24"/>
                <w:szCs w:val="24"/>
              </w:rPr>
              <w:t xml:space="preserve">Final: </w:t>
            </w:r>
            <w:r w:rsidRPr="00243079">
              <w:rPr>
                <w:rFonts w:ascii="Arial" w:eastAsia="Times New Roman" w:hAnsi="Arial" w:cs="Arial"/>
                <w:sz w:val="24"/>
                <w:szCs w:val="24"/>
              </w:rPr>
              <w:tab/>
            </w:r>
            <w:r w:rsidRPr="00243079">
              <w:rPr>
                <w:rFonts w:ascii="Arial" w:eastAsia="Times New Roman" w:hAnsi="Arial" w:cs="Arial"/>
                <w:sz w:val="24"/>
                <w:szCs w:val="24"/>
              </w:rPr>
              <w:tab/>
            </w:r>
            <w:r w:rsidRPr="00243079">
              <w:rPr>
                <w:rFonts w:ascii="Arial" w:eastAsia="Times New Roman" w:hAnsi="Arial" w:cs="Arial"/>
                <w:sz w:val="24"/>
                <w:szCs w:val="24"/>
              </w:rPr>
              <w:tab/>
              <w:t xml:space="preserve">       </w:t>
            </w:r>
            <w:r>
              <w:rPr>
                <w:rFonts w:ascii="Arial" w:eastAsia="Times New Roman" w:hAnsi="Arial" w:cs="Arial"/>
                <w:sz w:val="24"/>
                <w:szCs w:val="24"/>
              </w:rPr>
              <w:t xml:space="preserve">   </w:t>
            </w:r>
            <w:r w:rsidR="00DC1669">
              <w:rPr>
                <w:rFonts w:ascii="Arial" w:eastAsiaTheme="minorEastAsia" w:hAnsi="Arial" w:cs="Arial" w:hint="eastAsia"/>
                <w:sz w:val="24"/>
                <w:szCs w:val="24"/>
              </w:rPr>
              <w:t xml:space="preserve"> 30</w:t>
            </w:r>
            <w:r w:rsidRPr="00243079">
              <w:rPr>
                <w:rFonts w:ascii="Arial" w:eastAsia="Times New Roman" w:hAnsi="Arial" w:cs="Arial"/>
                <w:sz w:val="24"/>
                <w:szCs w:val="24"/>
              </w:rPr>
              <w:t xml:space="preserve">% </w:t>
            </w:r>
          </w:p>
          <w:p w:rsidR="00243079" w:rsidRDefault="00243079" w:rsidP="00243079">
            <w:pPr>
              <w:spacing w:after="0" w:line="240" w:lineRule="auto"/>
              <w:rPr>
                <w:rFonts w:ascii="Arial" w:eastAsia="Times New Roman" w:hAnsi="Arial" w:cs="Arial"/>
                <w:sz w:val="24"/>
                <w:szCs w:val="24"/>
              </w:rPr>
            </w:pPr>
          </w:p>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Your overall letter grade will be based on your total score:</w:t>
            </w:r>
          </w:p>
          <w:tbl>
            <w:tblPr>
              <w:tblW w:w="0" w:type="auto"/>
              <w:tblInd w:w="626" w:type="dxa"/>
              <w:tblLook w:val="04A0"/>
            </w:tblPr>
            <w:tblGrid>
              <w:gridCol w:w="3888"/>
              <w:gridCol w:w="1170"/>
              <w:gridCol w:w="1350"/>
              <w:gridCol w:w="360"/>
            </w:tblGrid>
            <w:tr w:rsidR="00243079" w:rsidRPr="00243079" w:rsidTr="00561F47">
              <w:tc>
                <w:tcPr>
                  <w:tcW w:w="3888" w:type="dxa"/>
                  <w:tcBorders>
                    <w:bottom w:val="single" w:sz="4" w:space="0" w:color="auto"/>
                  </w:tcBorders>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 xml:space="preserve">                total score</w:t>
                  </w:r>
                </w:p>
              </w:tc>
              <w:tc>
                <w:tcPr>
                  <w:tcW w:w="2880" w:type="dxa"/>
                  <w:gridSpan w:val="3"/>
                  <w:tcBorders>
                    <w:bottom w:val="single" w:sz="4" w:space="0" w:color="auto"/>
                  </w:tcBorders>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approximate letter grade</w:t>
                  </w:r>
                </w:p>
              </w:tc>
            </w:tr>
            <w:tr w:rsidR="00243079" w:rsidRPr="00243079" w:rsidTr="00561F47">
              <w:trPr>
                <w:gridAfter w:val="1"/>
                <w:wAfter w:w="360" w:type="dxa"/>
              </w:trPr>
              <w:tc>
                <w:tcPr>
                  <w:tcW w:w="5058" w:type="dxa"/>
                  <w:gridSpan w:val="2"/>
                  <w:tcBorders>
                    <w:top w:val="single" w:sz="4" w:space="0" w:color="auto"/>
                  </w:tcBorders>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 xml:space="preserve">90 – 100% </w:t>
                  </w:r>
                </w:p>
              </w:tc>
              <w:tc>
                <w:tcPr>
                  <w:tcW w:w="1350" w:type="dxa"/>
                  <w:tcBorders>
                    <w:top w:val="single" w:sz="4" w:space="0" w:color="auto"/>
                  </w:tcBorders>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A</w:t>
                  </w:r>
                </w:p>
              </w:tc>
            </w:tr>
            <w:tr w:rsidR="00243079" w:rsidRPr="00243079" w:rsidTr="00561F47">
              <w:trPr>
                <w:gridAfter w:val="1"/>
                <w:wAfter w:w="360" w:type="dxa"/>
              </w:trPr>
              <w:tc>
                <w:tcPr>
                  <w:tcW w:w="5058" w:type="dxa"/>
                  <w:gridSpan w:val="2"/>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80 – 90%</w:t>
                  </w:r>
                </w:p>
              </w:tc>
              <w:tc>
                <w:tcPr>
                  <w:tcW w:w="1350" w:type="dxa"/>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B</w:t>
                  </w:r>
                </w:p>
              </w:tc>
            </w:tr>
            <w:tr w:rsidR="00243079" w:rsidRPr="00243079" w:rsidTr="00561F47">
              <w:trPr>
                <w:gridAfter w:val="1"/>
                <w:wAfter w:w="360" w:type="dxa"/>
              </w:trPr>
              <w:tc>
                <w:tcPr>
                  <w:tcW w:w="5058" w:type="dxa"/>
                  <w:gridSpan w:val="2"/>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70 – 80%</w:t>
                  </w:r>
                </w:p>
              </w:tc>
              <w:tc>
                <w:tcPr>
                  <w:tcW w:w="1350" w:type="dxa"/>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C</w:t>
                  </w:r>
                </w:p>
              </w:tc>
            </w:tr>
            <w:tr w:rsidR="00243079" w:rsidRPr="00243079" w:rsidTr="00561F47">
              <w:trPr>
                <w:gridAfter w:val="1"/>
                <w:wAfter w:w="360" w:type="dxa"/>
              </w:trPr>
              <w:tc>
                <w:tcPr>
                  <w:tcW w:w="5058" w:type="dxa"/>
                  <w:gridSpan w:val="2"/>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60 – 70%</w:t>
                  </w:r>
                </w:p>
              </w:tc>
              <w:tc>
                <w:tcPr>
                  <w:tcW w:w="1350" w:type="dxa"/>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D</w:t>
                  </w:r>
                </w:p>
              </w:tc>
            </w:tr>
            <w:tr w:rsidR="00243079" w:rsidRPr="00243079" w:rsidTr="00561F47">
              <w:trPr>
                <w:gridAfter w:val="1"/>
                <w:wAfter w:w="360" w:type="dxa"/>
              </w:trPr>
              <w:tc>
                <w:tcPr>
                  <w:tcW w:w="5058" w:type="dxa"/>
                  <w:gridSpan w:val="2"/>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 xml:space="preserve">  &lt; 60%</w:t>
                  </w:r>
                </w:p>
              </w:tc>
              <w:tc>
                <w:tcPr>
                  <w:tcW w:w="1350" w:type="dxa"/>
                </w:tcPr>
                <w:p w:rsidR="00243079" w:rsidRPr="00243079" w:rsidRDefault="00243079" w:rsidP="00243079">
                  <w:pPr>
                    <w:spacing w:before="100" w:beforeAutospacing="1" w:after="100" w:afterAutospacing="1" w:line="240" w:lineRule="auto"/>
                    <w:rPr>
                      <w:rFonts w:ascii="Arial" w:eastAsia="Times New Roman" w:hAnsi="Arial" w:cs="Arial"/>
                      <w:sz w:val="24"/>
                      <w:szCs w:val="24"/>
                    </w:rPr>
                  </w:pPr>
                  <w:r w:rsidRPr="00243079">
                    <w:rPr>
                      <w:rFonts w:ascii="Arial" w:eastAsia="Times New Roman" w:hAnsi="Arial" w:cs="Arial"/>
                      <w:sz w:val="24"/>
                      <w:szCs w:val="24"/>
                    </w:rPr>
                    <w:t>F</w:t>
                  </w:r>
                </w:p>
              </w:tc>
            </w:tr>
          </w:tbl>
          <w:p w:rsidR="00A721D3" w:rsidRPr="00A721D3" w:rsidRDefault="00A721D3" w:rsidP="00A721D3">
            <w:pPr>
              <w:pStyle w:val="Heading1"/>
              <w:rPr>
                <w:rFonts w:ascii="Arial" w:hAnsi="Arial" w:cs="Arial"/>
                <w:b w:val="0"/>
                <w:sz w:val="24"/>
                <w:szCs w:val="24"/>
              </w:rPr>
            </w:pPr>
            <w:r w:rsidRPr="00A721D3">
              <w:rPr>
                <w:rFonts w:ascii="Arial" w:hAnsi="Arial" w:cs="Arial"/>
                <w:b w:val="0"/>
                <w:sz w:val="24"/>
                <w:szCs w:val="24"/>
              </w:rPr>
              <w:t xml:space="preserve">No late work will be accepted under </w:t>
            </w:r>
            <w:r w:rsidRPr="00A721D3">
              <w:rPr>
                <w:rFonts w:ascii="Arial" w:hAnsi="Arial" w:cs="Arial"/>
                <w:b w:val="0"/>
                <w:sz w:val="24"/>
                <w:szCs w:val="24"/>
                <w:u w:val="single"/>
              </w:rPr>
              <w:t>any</w:t>
            </w:r>
            <w:r w:rsidRPr="00A721D3">
              <w:rPr>
                <w:rFonts w:ascii="Arial" w:hAnsi="Arial" w:cs="Arial"/>
                <w:b w:val="0"/>
                <w:sz w:val="24"/>
                <w:szCs w:val="24"/>
              </w:rPr>
              <w:t xml:space="preserve"> circumstances unless a medical emergency occurred, of which a doctor’s notes is required.  Students absent to a quiz will receive a 0. Students absent to the midterms who have a valid excuse will have the weight of the midterm added to their final examination. Proof must be given to the instructor no later than the test/quiz/exam starts if an emergency prevents a student from turning in an assignment or taking an exam on time.</w:t>
            </w:r>
          </w:p>
          <w:p w:rsidR="00B141AC" w:rsidRDefault="00B141AC" w:rsidP="00B141AC">
            <w:pPr>
              <w:pStyle w:val="Heading1"/>
            </w:pPr>
          </w:p>
          <w:p w:rsidR="00E73D64" w:rsidRPr="006A4A11" w:rsidRDefault="00B141AC" w:rsidP="00B141AC">
            <w:pPr>
              <w:pStyle w:val="Heading1"/>
            </w:pPr>
            <w:r>
              <w:t xml:space="preserve">Tentative </w:t>
            </w:r>
            <w:r w:rsidR="009433B2" w:rsidRPr="006A4A11">
              <w:t xml:space="preserve"> Schedule</w:t>
            </w:r>
          </w:p>
          <w:tbl>
            <w:tblPr>
              <w:tblW w:w="8817" w:type="dxa"/>
              <w:tblLook w:val="0000"/>
            </w:tblPr>
            <w:tblGrid>
              <w:gridCol w:w="876"/>
              <w:gridCol w:w="7941"/>
            </w:tblGrid>
            <w:tr w:rsidR="00B72272" w:rsidRPr="00194417" w:rsidTr="00B24A75">
              <w:trPr>
                <w:cantSplit/>
                <w:trHeight w:val="236"/>
              </w:trPr>
              <w:tc>
                <w:tcPr>
                  <w:tcW w:w="0" w:type="auto"/>
                  <w:tcBorders>
                    <w:top w:val="double" w:sz="6" w:space="0" w:color="auto"/>
                    <w:left w:val="double" w:sz="6" w:space="0" w:color="auto"/>
                    <w:bottom w:val="double" w:sz="6" w:space="0" w:color="auto"/>
                    <w:right w:val="single" w:sz="6" w:space="0" w:color="auto"/>
                  </w:tcBorders>
                  <w:vAlign w:val="center"/>
                </w:tcPr>
                <w:p w:rsidR="00B72272" w:rsidRPr="00194417" w:rsidRDefault="00B72272" w:rsidP="00B24A75">
                  <w:pPr>
                    <w:spacing w:before="240"/>
                    <w:jc w:val="center"/>
                    <w:rPr>
                      <w:rFonts w:ascii="Arial" w:hAnsi="Arial" w:cs="Arial"/>
                      <w:b/>
                    </w:rPr>
                  </w:pPr>
                  <w:r w:rsidRPr="00194417">
                    <w:rPr>
                      <w:rFonts w:ascii="Arial" w:hAnsi="Arial" w:cs="Arial"/>
                      <w:b/>
                    </w:rPr>
                    <w:t>WEEK</w:t>
                  </w:r>
                </w:p>
              </w:tc>
              <w:tc>
                <w:tcPr>
                  <w:tcW w:w="0" w:type="auto"/>
                  <w:tcBorders>
                    <w:top w:val="double" w:sz="6" w:space="0" w:color="auto"/>
                    <w:left w:val="single" w:sz="6" w:space="0" w:color="auto"/>
                    <w:bottom w:val="double" w:sz="6" w:space="0" w:color="auto"/>
                    <w:right w:val="single" w:sz="6" w:space="0" w:color="auto"/>
                  </w:tcBorders>
                  <w:vAlign w:val="center"/>
                </w:tcPr>
                <w:p w:rsidR="00B72272" w:rsidRPr="00194417" w:rsidRDefault="00B72272" w:rsidP="00B24A75">
                  <w:pPr>
                    <w:spacing w:before="240"/>
                    <w:jc w:val="center"/>
                    <w:rPr>
                      <w:rFonts w:ascii="Arial" w:hAnsi="Arial" w:cs="Arial"/>
                      <w:b/>
                    </w:rPr>
                  </w:pPr>
                  <w:r w:rsidRPr="00194417">
                    <w:rPr>
                      <w:rFonts w:ascii="Arial" w:hAnsi="Arial" w:cs="Arial"/>
                      <w:b/>
                    </w:rPr>
                    <w:t>TOPIC</w:t>
                  </w:r>
                </w:p>
              </w:tc>
            </w:tr>
            <w:tr w:rsidR="00B72272" w:rsidRPr="00194417" w:rsidTr="00B24A75">
              <w:trPr>
                <w:cantSplit/>
                <w:trHeight w:val="305"/>
              </w:trPr>
              <w:tc>
                <w:tcPr>
                  <w:tcW w:w="0" w:type="auto"/>
                  <w:tcBorders>
                    <w:top w:val="single" w:sz="6" w:space="0" w:color="auto"/>
                    <w:left w:val="single" w:sz="6" w:space="0" w:color="auto"/>
                    <w:bottom w:val="single" w:sz="6" w:space="0" w:color="auto"/>
                    <w:right w:val="single" w:sz="6" w:space="0" w:color="auto"/>
                  </w:tcBorders>
                  <w:vAlign w:val="center"/>
                </w:tcPr>
                <w:p w:rsidR="00B72272" w:rsidRPr="00194417" w:rsidRDefault="00B72272" w:rsidP="00B24A75">
                  <w:pPr>
                    <w:spacing w:before="240"/>
                    <w:jc w:val="center"/>
                    <w:rPr>
                      <w:rFonts w:ascii="Arial" w:hAnsi="Arial" w:cs="Arial"/>
                      <w:b/>
                    </w:rPr>
                  </w:pPr>
                  <w:r w:rsidRPr="00194417">
                    <w:rPr>
                      <w:rFonts w:ascii="Arial" w:hAnsi="Arial" w:cs="Arial"/>
                      <w:b/>
                    </w:rPr>
                    <w:t>1</w:t>
                  </w:r>
                </w:p>
                <w:p w:rsidR="00B72272" w:rsidRPr="00194417" w:rsidRDefault="00B72272"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B72272" w:rsidRDefault="00B72272" w:rsidP="00B24A75">
                  <w:pPr>
                    <w:spacing w:after="0"/>
                    <w:jc w:val="center"/>
                    <w:rPr>
                      <w:rFonts w:ascii="Arial" w:hAnsi="Arial" w:cs="Arial"/>
                      <w:b/>
                    </w:rPr>
                  </w:pPr>
                  <w:r w:rsidRPr="00194417">
                    <w:rPr>
                      <w:rFonts w:ascii="Arial" w:hAnsi="Arial" w:cs="Arial"/>
                      <w:b/>
                    </w:rPr>
                    <w:t>Ove</w:t>
                  </w:r>
                  <w:r w:rsidR="00243079">
                    <w:rPr>
                      <w:rFonts w:ascii="Arial" w:hAnsi="Arial" w:cs="Arial"/>
                      <w:b/>
                    </w:rPr>
                    <w:t>rview of  C#</w:t>
                  </w:r>
                  <w:r w:rsidRPr="00194417">
                    <w:rPr>
                      <w:rFonts w:ascii="Arial" w:hAnsi="Arial" w:cs="Arial"/>
                      <w:b/>
                    </w:rPr>
                    <w:t xml:space="preserve"> programming for ECE,  Introduction to </w:t>
                  </w:r>
                  <w:r w:rsidR="00243079">
                    <w:rPr>
                      <w:rFonts w:ascii="Arial" w:hAnsi="Arial" w:cs="Arial"/>
                      <w:b/>
                    </w:rPr>
                    <w:t>basic concepts of C#</w:t>
                  </w:r>
                  <w:r w:rsidR="00747ED6" w:rsidRPr="00194417">
                    <w:rPr>
                      <w:rFonts w:ascii="Arial" w:hAnsi="Arial" w:cs="Arial"/>
                      <w:b/>
                    </w:rPr>
                    <w:t xml:space="preserve"> and </w:t>
                  </w:r>
                  <w:r w:rsidR="00243079">
                    <w:rPr>
                      <w:rFonts w:ascii="Arial" w:hAnsi="Arial" w:cs="Arial"/>
                      <w:b/>
                    </w:rPr>
                    <w:t xml:space="preserve"> C#</w:t>
                  </w:r>
                  <w:r w:rsidRPr="00194417">
                    <w:rPr>
                      <w:rFonts w:ascii="Arial" w:hAnsi="Arial" w:cs="Arial"/>
                      <w:b/>
                    </w:rPr>
                    <w:t xml:space="preserve"> program development e</w:t>
                  </w:r>
                  <w:r w:rsidR="00243079">
                    <w:rPr>
                      <w:rFonts w:ascii="Arial" w:hAnsi="Arial" w:cs="Arial"/>
                      <w:b/>
                    </w:rPr>
                    <w:t>nvironment( Microsoft Visual Studio</w:t>
                  </w:r>
                  <w:r w:rsidRPr="00194417">
                    <w:rPr>
                      <w:rFonts w:ascii="Arial" w:hAnsi="Arial" w:cs="Arial"/>
                      <w:b/>
                    </w:rPr>
                    <w:t>)</w:t>
                  </w:r>
                  <w:r w:rsidR="00BF4413" w:rsidRPr="00194417">
                    <w:rPr>
                      <w:rFonts w:ascii="Arial" w:hAnsi="Arial" w:cs="Arial"/>
                      <w:b/>
                    </w:rPr>
                    <w:t>,</w:t>
                  </w:r>
                </w:p>
                <w:p w:rsidR="006A3950" w:rsidRPr="00194417" w:rsidRDefault="006A3950" w:rsidP="00B24A75">
                  <w:pPr>
                    <w:spacing w:after="0"/>
                    <w:jc w:val="center"/>
                    <w:rPr>
                      <w:rFonts w:ascii="Arial" w:hAnsi="Arial" w:cs="Arial"/>
                      <w:b/>
                    </w:rPr>
                  </w:pPr>
                  <w:r>
                    <w:rPr>
                      <w:rFonts w:ascii="Arial" w:hAnsi="Arial" w:cs="Arial" w:hint="eastAsia"/>
                      <w:b/>
                    </w:rPr>
                    <w:t>Your first C# program</w:t>
                  </w:r>
                </w:p>
              </w:tc>
            </w:tr>
            <w:tr w:rsidR="00B72272" w:rsidRPr="00194417" w:rsidTr="00B24A75">
              <w:trPr>
                <w:cantSplit/>
                <w:trHeight w:val="342"/>
              </w:trPr>
              <w:tc>
                <w:tcPr>
                  <w:tcW w:w="0" w:type="auto"/>
                  <w:tcBorders>
                    <w:top w:val="single" w:sz="6" w:space="0" w:color="auto"/>
                    <w:left w:val="single" w:sz="6" w:space="0" w:color="auto"/>
                    <w:bottom w:val="single" w:sz="6" w:space="0" w:color="auto"/>
                    <w:right w:val="single" w:sz="6" w:space="0" w:color="auto"/>
                  </w:tcBorders>
                  <w:vAlign w:val="center"/>
                </w:tcPr>
                <w:p w:rsidR="00B72272" w:rsidRPr="00194417" w:rsidRDefault="00747ED6" w:rsidP="001B25E0">
                  <w:pPr>
                    <w:jc w:val="center"/>
                    <w:rPr>
                      <w:rFonts w:ascii="Arial" w:hAnsi="Arial" w:cs="Arial"/>
                      <w:b/>
                    </w:rPr>
                  </w:pPr>
                  <w:r w:rsidRPr="00194417">
                    <w:rPr>
                      <w:rFonts w:ascii="Arial" w:hAnsi="Arial" w:cs="Arial"/>
                      <w:b/>
                    </w:rPr>
                    <w:t>2</w:t>
                  </w:r>
                </w:p>
                <w:p w:rsidR="00B72272" w:rsidRPr="00194417" w:rsidRDefault="00B72272"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Default="006A3950" w:rsidP="00B24A75">
                  <w:pPr>
                    <w:spacing w:after="0"/>
                    <w:rPr>
                      <w:rFonts w:ascii="Arial" w:hAnsi="Arial" w:cs="Arial"/>
                      <w:b/>
                    </w:rPr>
                  </w:pPr>
                  <w:r>
                    <w:rPr>
                      <w:rFonts w:ascii="Arial" w:hAnsi="Arial" w:cs="Arial" w:hint="eastAsia"/>
                      <w:b/>
                    </w:rPr>
                    <w:t xml:space="preserve">Windows Forms Application </w:t>
                  </w:r>
                  <w:r w:rsidR="00E321A4">
                    <w:rPr>
                      <w:rFonts w:ascii="Arial" w:hAnsi="Arial" w:cs="Arial" w:hint="eastAsia"/>
                      <w:b/>
                    </w:rPr>
                    <w:t>vs. Console Application</w:t>
                  </w:r>
                </w:p>
                <w:p w:rsidR="00E321A4" w:rsidRPr="00194417" w:rsidRDefault="00E321A4" w:rsidP="00B24A75">
                  <w:pPr>
                    <w:spacing w:after="0"/>
                    <w:rPr>
                      <w:rFonts w:ascii="Arial" w:hAnsi="Arial" w:cs="Arial"/>
                      <w:b/>
                    </w:rPr>
                  </w:pPr>
                  <w:r>
                    <w:rPr>
                      <w:rFonts w:ascii="Arial" w:hAnsi="Arial" w:cs="Arial" w:hint="eastAsia"/>
                      <w:b/>
                    </w:rPr>
                    <w:t>Variables, input/output, flowchart, pseudocode, arithmetic operators</w:t>
                  </w:r>
                </w:p>
              </w:tc>
            </w:tr>
            <w:tr w:rsidR="00123857" w:rsidRPr="00194417" w:rsidTr="00B24A75">
              <w:trPr>
                <w:cantSplit/>
                <w:trHeight w:val="314"/>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123857" w:rsidP="001B25E0">
                  <w:pPr>
                    <w:jc w:val="center"/>
                    <w:rPr>
                      <w:rFonts w:ascii="Arial" w:hAnsi="Arial" w:cs="Arial"/>
                      <w:b/>
                    </w:rPr>
                  </w:pPr>
                  <w:r w:rsidRPr="00194417">
                    <w:rPr>
                      <w:rFonts w:ascii="Arial" w:hAnsi="Arial" w:cs="Arial"/>
                      <w:b/>
                    </w:rPr>
                    <w:t>3</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E321A4" w:rsidP="00B24A75">
                  <w:pPr>
                    <w:spacing w:after="0"/>
                    <w:rPr>
                      <w:rFonts w:ascii="Arial" w:hAnsi="Arial" w:cs="Arial"/>
                      <w:b/>
                    </w:rPr>
                  </w:pPr>
                  <w:r>
                    <w:rPr>
                      <w:rFonts w:ascii="Arial" w:hAnsi="Arial" w:cs="Arial" w:hint="eastAsia"/>
                      <w:b/>
                    </w:rPr>
                    <w:t>Structured programming: sequence, selection (I), relational and logical operators</w:t>
                  </w:r>
                </w:p>
              </w:tc>
            </w:tr>
            <w:tr w:rsidR="00123857" w:rsidRPr="00194417" w:rsidTr="00B24A75">
              <w:trPr>
                <w:trHeight w:val="273"/>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123857" w:rsidP="001B25E0">
                  <w:pPr>
                    <w:jc w:val="center"/>
                    <w:rPr>
                      <w:rFonts w:ascii="Arial" w:hAnsi="Arial" w:cs="Arial"/>
                      <w:b/>
                    </w:rPr>
                  </w:pPr>
                  <w:r w:rsidRPr="00194417">
                    <w:rPr>
                      <w:rFonts w:ascii="Arial" w:hAnsi="Arial" w:cs="Arial"/>
                      <w:b/>
                    </w:rPr>
                    <w:lastRenderedPageBreak/>
                    <w:t>4</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E321A4" w:rsidP="00123857">
                  <w:pPr>
                    <w:rPr>
                      <w:rFonts w:ascii="Arial" w:hAnsi="Arial" w:cs="Arial"/>
                      <w:b/>
                    </w:rPr>
                  </w:pPr>
                  <w:r>
                    <w:rPr>
                      <w:rFonts w:ascii="Arial" w:hAnsi="Arial" w:cs="Arial"/>
                      <w:b/>
                    </w:rPr>
                    <w:t>S</w:t>
                  </w:r>
                  <w:r>
                    <w:rPr>
                      <w:rFonts w:ascii="Arial" w:hAnsi="Arial" w:cs="Arial" w:hint="eastAsia"/>
                      <w:b/>
                    </w:rPr>
                    <w:t>election (II), Repetition/Loop (I)</w:t>
                  </w:r>
                </w:p>
              </w:tc>
            </w:tr>
            <w:tr w:rsidR="006806A5" w:rsidRPr="00194417" w:rsidTr="00B24A75">
              <w:trPr>
                <w:cantSplit/>
                <w:trHeight w:val="295"/>
              </w:trPr>
              <w:tc>
                <w:tcPr>
                  <w:tcW w:w="0" w:type="auto"/>
                  <w:tcBorders>
                    <w:top w:val="single" w:sz="6" w:space="0" w:color="auto"/>
                    <w:left w:val="single" w:sz="6" w:space="0" w:color="auto"/>
                    <w:bottom w:val="single" w:sz="6" w:space="0" w:color="auto"/>
                    <w:right w:val="single" w:sz="6" w:space="0" w:color="auto"/>
                  </w:tcBorders>
                  <w:vAlign w:val="center"/>
                </w:tcPr>
                <w:p w:rsidR="006806A5" w:rsidRDefault="006A3950" w:rsidP="001B25E0">
                  <w:pPr>
                    <w:jc w:val="center"/>
                    <w:rPr>
                      <w:rFonts w:ascii="Arial" w:hAnsi="Arial" w:cs="Arial"/>
                      <w:b/>
                    </w:rPr>
                  </w:pPr>
                  <w:r>
                    <w:rPr>
                      <w:rFonts w:ascii="Arial" w:hAnsi="Arial" w:cs="Arial" w:hint="eastAsia"/>
                      <w:b/>
                    </w:rPr>
                    <w:t>5</w:t>
                  </w:r>
                </w:p>
              </w:tc>
              <w:tc>
                <w:tcPr>
                  <w:tcW w:w="0" w:type="auto"/>
                  <w:tcBorders>
                    <w:top w:val="single" w:sz="6" w:space="0" w:color="auto"/>
                    <w:left w:val="single" w:sz="6" w:space="0" w:color="auto"/>
                    <w:bottom w:val="single" w:sz="6" w:space="0" w:color="auto"/>
                    <w:right w:val="single" w:sz="6" w:space="0" w:color="auto"/>
                  </w:tcBorders>
                  <w:vAlign w:val="center"/>
                </w:tcPr>
                <w:p w:rsidR="006806A5" w:rsidRDefault="002C6BA8" w:rsidP="00453626">
                  <w:pPr>
                    <w:rPr>
                      <w:rFonts w:ascii="Arial" w:hAnsi="Arial" w:cs="Arial"/>
                      <w:b/>
                    </w:rPr>
                  </w:pPr>
                  <w:r>
                    <w:rPr>
                      <w:rFonts w:ascii="Arial" w:hAnsi="Arial" w:cs="Arial" w:hint="eastAsia"/>
                      <w:b/>
                    </w:rPr>
                    <w:t>Repetition(II)</w:t>
                  </w:r>
                </w:p>
              </w:tc>
            </w:tr>
            <w:tr w:rsidR="006806A5" w:rsidRPr="00194417" w:rsidTr="00B24A75">
              <w:trPr>
                <w:cantSplit/>
                <w:trHeight w:val="295"/>
              </w:trPr>
              <w:tc>
                <w:tcPr>
                  <w:tcW w:w="0" w:type="auto"/>
                  <w:tcBorders>
                    <w:top w:val="single" w:sz="6" w:space="0" w:color="auto"/>
                    <w:left w:val="single" w:sz="6" w:space="0" w:color="auto"/>
                    <w:bottom w:val="single" w:sz="6" w:space="0" w:color="auto"/>
                    <w:right w:val="single" w:sz="6" w:space="0" w:color="auto"/>
                  </w:tcBorders>
                  <w:vAlign w:val="center"/>
                </w:tcPr>
                <w:p w:rsidR="006806A5" w:rsidRDefault="00E321A4" w:rsidP="001B25E0">
                  <w:pPr>
                    <w:jc w:val="center"/>
                    <w:rPr>
                      <w:rFonts w:ascii="Arial" w:hAnsi="Arial" w:cs="Arial"/>
                      <w:b/>
                    </w:rPr>
                  </w:pPr>
                  <w:r>
                    <w:rPr>
                      <w:rFonts w:ascii="Arial" w:hAnsi="Arial" w:cs="Arial" w:hint="eastAsia"/>
                      <w:b/>
                    </w:rPr>
                    <w:t xml:space="preserve">6. </w:t>
                  </w:r>
                </w:p>
              </w:tc>
              <w:tc>
                <w:tcPr>
                  <w:tcW w:w="0" w:type="auto"/>
                  <w:tcBorders>
                    <w:top w:val="single" w:sz="6" w:space="0" w:color="auto"/>
                    <w:left w:val="single" w:sz="6" w:space="0" w:color="auto"/>
                    <w:bottom w:val="single" w:sz="6" w:space="0" w:color="auto"/>
                    <w:right w:val="single" w:sz="6" w:space="0" w:color="auto"/>
                  </w:tcBorders>
                  <w:vAlign w:val="center"/>
                </w:tcPr>
                <w:p w:rsidR="006806A5" w:rsidRDefault="00E321A4" w:rsidP="00453626">
                  <w:pPr>
                    <w:rPr>
                      <w:rFonts w:ascii="Arial" w:hAnsi="Arial" w:cs="Arial"/>
                      <w:b/>
                    </w:rPr>
                  </w:pPr>
                  <w:r>
                    <w:rPr>
                      <w:rFonts w:ascii="Arial" w:hAnsi="Arial" w:cs="Arial" w:hint="eastAsia"/>
                      <w:b/>
                    </w:rPr>
                    <w:t>Repetition(II</w:t>
                  </w:r>
                  <w:r w:rsidR="002C6BA8">
                    <w:rPr>
                      <w:rFonts w:ascii="Arial" w:hAnsi="Arial" w:cs="Arial" w:hint="eastAsia"/>
                      <w:b/>
                    </w:rPr>
                    <w:t>I</w:t>
                  </w:r>
                  <w:r>
                    <w:rPr>
                      <w:rFonts w:ascii="Arial" w:hAnsi="Arial" w:cs="Arial" w:hint="eastAsia"/>
                      <w:b/>
                    </w:rPr>
                    <w:t>)</w:t>
                  </w:r>
                  <w:r w:rsidR="00D85768">
                    <w:rPr>
                      <w:rFonts w:ascii="Arial" w:hAnsi="Arial" w:cs="Arial" w:hint="eastAsia"/>
                      <w:b/>
                    </w:rPr>
                    <w:t xml:space="preserve">, Problem-solving </w:t>
                  </w:r>
                </w:p>
              </w:tc>
            </w:tr>
            <w:tr w:rsidR="006806A5" w:rsidRPr="00194417" w:rsidTr="00B24A75">
              <w:trPr>
                <w:cantSplit/>
                <w:trHeight w:val="295"/>
              </w:trPr>
              <w:tc>
                <w:tcPr>
                  <w:tcW w:w="0" w:type="auto"/>
                  <w:tcBorders>
                    <w:top w:val="single" w:sz="6" w:space="0" w:color="auto"/>
                    <w:left w:val="single" w:sz="6" w:space="0" w:color="auto"/>
                    <w:bottom w:val="single" w:sz="6" w:space="0" w:color="auto"/>
                    <w:right w:val="single" w:sz="6" w:space="0" w:color="auto"/>
                  </w:tcBorders>
                  <w:vAlign w:val="center"/>
                </w:tcPr>
                <w:p w:rsidR="006806A5" w:rsidRDefault="00E321A4" w:rsidP="001B25E0">
                  <w:pPr>
                    <w:jc w:val="center"/>
                    <w:rPr>
                      <w:rFonts w:ascii="Arial" w:hAnsi="Arial" w:cs="Arial"/>
                      <w:b/>
                    </w:rPr>
                  </w:pPr>
                  <w:r>
                    <w:rPr>
                      <w:rFonts w:ascii="Arial" w:hAnsi="Arial" w:cs="Arial" w:hint="eastAsia"/>
                      <w:b/>
                    </w:rPr>
                    <w:t>7.</w:t>
                  </w:r>
                </w:p>
              </w:tc>
              <w:tc>
                <w:tcPr>
                  <w:tcW w:w="0" w:type="auto"/>
                  <w:tcBorders>
                    <w:top w:val="single" w:sz="6" w:space="0" w:color="auto"/>
                    <w:left w:val="single" w:sz="6" w:space="0" w:color="auto"/>
                    <w:bottom w:val="single" w:sz="6" w:space="0" w:color="auto"/>
                    <w:right w:val="single" w:sz="6" w:space="0" w:color="auto"/>
                  </w:tcBorders>
                  <w:vAlign w:val="center"/>
                </w:tcPr>
                <w:p w:rsidR="006806A5" w:rsidRDefault="00E321A4" w:rsidP="00453626">
                  <w:pPr>
                    <w:rPr>
                      <w:rFonts w:ascii="Arial" w:hAnsi="Arial" w:cs="Arial"/>
                      <w:b/>
                    </w:rPr>
                  </w:pPr>
                  <w:r>
                    <w:rPr>
                      <w:rFonts w:ascii="Arial" w:hAnsi="Arial" w:cs="Arial" w:hint="eastAsia"/>
                      <w:b/>
                    </w:rPr>
                    <w:t>Arrays</w:t>
                  </w:r>
                </w:p>
              </w:tc>
            </w:tr>
            <w:tr w:rsidR="006806A5" w:rsidRPr="00194417" w:rsidTr="00B24A75">
              <w:trPr>
                <w:cantSplit/>
                <w:trHeight w:val="295"/>
              </w:trPr>
              <w:tc>
                <w:tcPr>
                  <w:tcW w:w="0" w:type="auto"/>
                  <w:tcBorders>
                    <w:top w:val="single" w:sz="6" w:space="0" w:color="auto"/>
                    <w:left w:val="single" w:sz="6" w:space="0" w:color="auto"/>
                    <w:bottom w:val="single" w:sz="6" w:space="0" w:color="auto"/>
                    <w:right w:val="single" w:sz="6" w:space="0" w:color="auto"/>
                  </w:tcBorders>
                  <w:vAlign w:val="center"/>
                </w:tcPr>
                <w:p w:rsidR="006806A5" w:rsidRDefault="00E321A4" w:rsidP="001B25E0">
                  <w:pPr>
                    <w:jc w:val="center"/>
                    <w:rPr>
                      <w:rFonts w:ascii="Arial" w:hAnsi="Arial" w:cs="Arial"/>
                      <w:b/>
                    </w:rPr>
                  </w:pPr>
                  <w:r>
                    <w:rPr>
                      <w:rFonts w:ascii="Arial" w:hAnsi="Arial" w:cs="Arial" w:hint="eastAsia"/>
                      <w:b/>
                    </w:rPr>
                    <w:t xml:space="preserve">8. </w:t>
                  </w:r>
                </w:p>
              </w:tc>
              <w:tc>
                <w:tcPr>
                  <w:tcW w:w="0" w:type="auto"/>
                  <w:tcBorders>
                    <w:top w:val="single" w:sz="6" w:space="0" w:color="auto"/>
                    <w:left w:val="single" w:sz="6" w:space="0" w:color="auto"/>
                    <w:bottom w:val="single" w:sz="6" w:space="0" w:color="auto"/>
                    <w:right w:val="single" w:sz="6" w:space="0" w:color="auto"/>
                  </w:tcBorders>
                  <w:vAlign w:val="center"/>
                </w:tcPr>
                <w:p w:rsidR="006806A5" w:rsidRDefault="00E321A4" w:rsidP="00453626">
                  <w:pPr>
                    <w:rPr>
                      <w:rFonts w:ascii="Arial" w:hAnsi="Arial" w:cs="Arial"/>
                      <w:b/>
                    </w:rPr>
                  </w:pPr>
                  <w:r>
                    <w:rPr>
                      <w:rFonts w:ascii="Arial" w:hAnsi="Arial" w:cs="Arial" w:hint="eastAsia"/>
                      <w:b/>
                    </w:rPr>
                    <w:t>Function (I)</w:t>
                  </w:r>
                </w:p>
              </w:tc>
            </w:tr>
            <w:tr w:rsidR="006806A5" w:rsidRPr="00194417" w:rsidTr="00B24A75">
              <w:trPr>
                <w:cantSplit/>
                <w:trHeight w:val="295"/>
              </w:trPr>
              <w:tc>
                <w:tcPr>
                  <w:tcW w:w="0" w:type="auto"/>
                  <w:tcBorders>
                    <w:top w:val="single" w:sz="6" w:space="0" w:color="auto"/>
                    <w:left w:val="single" w:sz="6" w:space="0" w:color="auto"/>
                    <w:bottom w:val="single" w:sz="6" w:space="0" w:color="auto"/>
                    <w:right w:val="single" w:sz="6" w:space="0" w:color="auto"/>
                  </w:tcBorders>
                  <w:vAlign w:val="center"/>
                </w:tcPr>
                <w:p w:rsidR="006806A5" w:rsidRDefault="006A3950" w:rsidP="001B25E0">
                  <w:pPr>
                    <w:jc w:val="center"/>
                    <w:rPr>
                      <w:rFonts w:ascii="Arial" w:hAnsi="Arial" w:cs="Arial"/>
                      <w:b/>
                    </w:rPr>
                  </w:pPr>
                  <w:r>
                    <w:rPr>
                      <w:rFonts w:ascii="Arial" w:hAnsi="Arial" w:cs="Arial" w:hint="eastAsia"/>
                      <w:b/>
                    </w:rPr>
                    <w:t>9</w:t>
                  </w:r>
                </w:p>
              </w:tc>
              <w:tc>
                <w:tcPr>
                  <w:tcW w:w="0" w:type="auto"/>
                  <w:tcBorders>
                    <w:top w:val="single" w:sz="6" w:space="0" w:color="auto"/>
                    <w:left w:val="single" w:sz="6" w:space="0" w:color="auto"/>
                    <w:bottom w:val="single" w:sz="6" w:space="0" w:color="auto"/>
                    <w:right w:val="single" w:sz="6" w:space="0" w:color="auto"/>
                  </w:tcBorders>
                  <w:vAlign w:val="center"/>
                </w:tcPr>
                <w:p w:rsidR="006806A5" w:rsidRDefault="006A3950" w:rsidP="00453626">
                  <w:pPr>
                    <w:rPr>
                      <w:rFonts w:ascii="Arial" w:hAnsi="Arial" w:cs="Arial"/>
                      <w:b/>
                    </w:rPr>
                  </w:pPr>
                  <w:r>
                    <w:rPr>
                      <w:rFonts w:ascii="Arial" w:hAnsi="Arial" w:cs="Arial" w:hint="eastAsia"/>
                      <w:b/>
                    </w:rPr>
                    <w:t>Functions</w:t>
                  </w:r>
                  <w:r w:rsidR="00E321A4">
                    <w:rPr>
                      <w:rFonts w:ascii="Arial" w:hAnsi="Arial" w:cs="Arial" w:hint="eastAsia"/>
                      <w:b/>
                    </w:rPr>
                    <w:t>(II)</w:t>
                  </w:r>
                  <w:r w:rsidR="00D85768">
                    <w:rPr>
                      <w:rFonts w:ascii="Arial" w:hAnsi="Arial" w:cs="Arial" w:hint="eastAsia"/>
                      <w:b/>
                    </w:rPr>
                    <w:t>, Problem-solving</w:t>
                  </w:r>
                </w:p>
                <w:p w:rsidR="00E321A4" w:rsidRDefault="00B84D7F" w:rsidP="00453626">
                  <w:pPr>
                    <w:rPr>
                      <w:rFonts w:ascii="Arial" w:hAnsi="Arial" w:cs="Arial"/>
                      <w:b/>
                    </w:rPr>
                  </w:pPr>
                  <w:r>
                    <w:rPr>
                      <w:rFonts w:ascii="Arial" w:hAnsi="Arial" w:cs="Arial" w:hint="eastAsia"/>
                      <w:b/>
                    </w:rPr>
                    <w:t>Review</w:t>
                  </w:r>
                </w:p>
              </w:tc>
            </w:tr>
            <w:tr w:rsidR="00123857" w:rsidRPr="00194417" w:rsidTr="00B24A75">
              <w:trPr>
                <w:cantSplit/>
                <w:trHeight w:val="295"/>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6806A5" w:rsidP="001B25E0">
                  <w:pPr>
                    <w:jc w:val="center"/>
                    <w:rPr>
                      <w:rFonts w:ascii="Arial" w:hAnsi="Arial" w:cs="Arial"/>
                      <w:b/>
                    </w:rPr>
                  </w:pPr>
                  <w:r>
                    <w:rPr>
                      <w:rFonts w:ascii="Arial" w:hAnsi="Arial" w:cs="Arial" w:hint="eastAsia"/>
                      <w:b/>
                    </w:rPr>
                    <w:t>10</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B84D7F" w:rsidP="00453626">
                  <w:pPr>
                    <w:rPr>
                      <w:rFonts w:ascii="Arial" w:hAnsi="Arial" w:cs="Arial"/>
                      <w:b/>
                    </w:rPr>
                  </w:pPr>
                  <w:r>
                    <w:rPr>
                      <w:rFonts w:ascii="Arial" w:hAnsi="Arial" w:cs="Arial" w:hint="eastAsia"/>
                      <w:b/>
                    </w:rPr>
                    <w:t>Midterm,</w:t>
                  </w:r>
                  <w:r w:rsidR="007B5C1D">
                    <w:rPr>
                      <w:rFonts w:ascii="Arial" w:hAnsi="Arial" w:cs="Arial" w:hint="eastAsia"/>
                      <w:b/>
                    </w:rPr>
                    <w:t xml:space="preserve"> I</w:t>
                  </w:r>
                  <w:r>
                    <w:rPr>
                      <w:rFonts w:ascii="Arial" w:hAnsi="Arial" w:cs="Arial" w:hint="eastAsia"/>
                      <w:b/>
                    </w:rPr>
                    <w:t>ntroduction to Object-oriented programming</w:t>
                  </w:r>
                </w:p>
              </w:tc>
            </w:tr>
            <w:tr w:rsidR="00123857" w:rsidRPr="00194417" w:rsidTr="00B24A75">
              <w:trPr>
                <w:cantSplit/>
                <w:trHeight w:val="240"/>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6806A5" w:rsidP="001B25E0">
                  <w:pPr>
                    <w:jc w:val="center"/>
                    <w:rPr>
                      <w:rFonts w:ascii="Arial" w:hAnsi="Arial" w:cs="Arial"/>
                      <w:b/>
                    </w:rPr>
                  </w:pPr>
                  <w:r>
                    <w:rPr>
                      <w:rFonts w:ascii="Arial" w:hAnsi="Arial" w:cs="Arial" w:hint="eastAsia"/>
                      <w:b/>
                    </w:rPr>
                    <w:t>11</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B24A75" w:rsidP="000424EB">
                  <w:pPr>
                    <w:rPr>
                      <w:rFonts w:ascii="Arial" w:hAnsi="Arial" w:cs="Arial"/>
                      <w:b/>
                    </w:rPr>
                  </w:pPr>
                  <w:r>
                    <w:rPr>
                      <w:rFonts w:ascii="Arial" w:hAnsi="Arial" w:cs="Arial"/>
                      <w:b/>
                    </w:rPr>
                    <w:t xml:space="preserve">Object-oriented design: </w:t>
                  </w:r>
                  <w:r w:rsidR="000424EB">
                    <w:rPr>
                      <w:rFonts w:ascii="Arial" w:hAnsi="Arial" w:cs="Arial"/>
                      <w:b/>
                    </w:rPr>
                    <w:t>Abstraction, e</w:t>
                  </w:r>
                  <w:r>
                    <w:rPr>
                      <w:rFonts w:ascii="Arial" w:hAnsi="Arial" w:cs="Arial"/>
                      <w:b/>
                    </w:rPr>
                    <w:t>ncapsulation and data hiding</w:t>
                  </w:r>
                </w:p>
              </w:tc>
            </w:tr>
            <w:tr w:rsidR="00123857" w:rsidRPr="00194417" w:rsidTr="00B24A75">
              <w:trPr>
                <w:cantSplit/>
                <w:trHeight w:val="337"/>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6806A5" w:rsidP="001B25E0">
                  <w:pPr>
                    <w:jc w:val="center"/>
                    <w:rPr>
                      <w:rFonts w:ascii="Arial" w:hAnsi="Arial" w:cs="Arial"/>
                      <w:b/>
                    </w:rPr>
                  </w:pPr>
                  <w:r>
                    <w:rPr>
                      <w:rFonts w:ascii="Arial" w:hAnsi="Arial" w:cs="Arial" w:hint="eastAsia"/>
                      <w:b/>
                    </w:rPr>
                    <w:t>12</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B24A75" w:rsidP="00453626">
                  <w:pPr>
                    <w:rPr>
                      <w:rFonts w:ascii="Arial" w:hAnsi="Arial" w:cs="Arial"/>
                      <w:b/>
                    </w:rPr>
                  </w:pPr>
                  <w:r>
                    <w:rPr>
                      <w:rFonts w:ascii="Arial" w:hAnsi="Arial" w:cs="Arial"/>
                      <w:b/>
                    </w:rPr>
                    <w:t xml:space="preserve">Object-oriented design: Composition </w:t>
                  </w:r>
                </w:p>
              </w:tc>
            </w:tr>
            <w:tr w:rsidR="00123857" w:rsidRPr="00194417" w:rsidTr="00B24A75">
              <w:trPr>
                <w:cantSplit/>
                <w:trHeight w:val="209"/>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6806A5" w:rsidP="001B25E0">
                  <w:pPr>
                    <w:jc w:val="center"/>
                    <w:rPr>
                      <w:rFonts w:ascii="Arial" w:hAnsi="Arial" w:cs="Arial"/>
                      <w:b/>
                    </w:rPr>
                  </w:pPr>
                  <w:r>
                    <w:rPr>
                      <w:rFonts w:ascii="Arial" w:hAnsi="Arial" w:cs="Arial" w:hint="eastAsia"/>
                      <w:b/>
                    </w:rPr>
                    <w:t>13</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B24A75" w:rsidP="00453626">
                  <w:pPr>
                    <w:rPr>
                      <w:rFonts w:ascii="Arial" w:hAnsi="Arial" w:cs="Arial"/>
                      <w:b/>
                    </w:rPr>
                  </w:pPr>
                  <w:r>
                    <w:rPr>
                      <w:rFonts w:ascii="Arial" w:hAnsi="Arial" w:cs="Arial"/>
                      <w:b/>
                    </w:rPr>
                    <w:t>Object-oriented design: Inheritance</w:t>
                  </w:r>
                </w:p>
              </w:tc>
            </w:tr>
            <w:tr w:rsidR="00123857" w:rsidRPr="00194417" w:rsidTr="00B24A75">
              <w:trPr>
                <w:cantSplit/>
                <w:trHeight w:val="237"/>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6806A5" w:rsidP="001B25E0">
                  <w:pPr>
                    <w:jc w:val="center"/>
                    <w:rPr>
                      <w:rFonts w:ascii="Arial" w:hAnsi="Arial" w:cs="Arial"/>
                      <w:b/>
                    </w:rPr>
                  </w:pPr>
                  <w:r>
                    <w:rPr>
                      <w:rFonts w:ascii="Arial" w:hAnsi="Arial" w:cs="Arial" w:hint="eastAsia"/>
                      <w:b/>
                    </w:rPr>
                    <w:t>14</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B24A75" w:rsidP="00453626">
                  <w:pPr>
                    <w:rPr>
                      <w:rFonts w:ascii="Arial" w:hAnsi="Arial" w:cs="Arial"/>
                      <w:b/>
                    </w:rPr>
                  </w:pPr>
                  <w:r>
                    <w:rPr>
                      <w:rFonts w:ascii="Arial" w:hAnsi="Arial" w:cs="Arial"/>
                      <w:b/>
                    </w:rPr>
                    <w:t>Object-oriented design: Polymorphism</w:t>
                  </w:r>
                </w:p>
              </w:tc>
            </w:tr>
            <w:tr w:rsidR="00123857" w:rsidRPr="00194417" w:rsidTr="00B24A75">
              <w:trPr>
                <w:cantSplit/>
                <w:trHeight w:val="259"/>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123857" w:rsidP="001B25E0">
                  <w:pPr>
                    <w:jc w:val="center"/>
                    <w:rPr>
                      <w:rFonts w:ascii="Arial" w:hAnsi="Arial" w:cs="Arial"/>
                      <w:b/>
                    </w:rPr>
                  </w:pPr>
                  <w:r w:rsidRPr="00194417">
                    <w:rPr>
                      <w:rFonts w:ascii="Arial" w:hAnsi="Arial" w:cs="Arial"/>
                      <w:b/>
                    </w:rPr>
                    <w:t>1</w:t>
                  </w:r>
                  <w:r w:rsidR="006806A5">
                    <w:rPr>
                      <w:rFonts w:ascii="Arial" w:hAnsi="Arial" w:cs="Arial" w:hint="eastAsia"/>
                      <w:b/>
                    </w:rPr>
                    <w:t>5</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Default="00B24A75" w:rsidP="00453626">
                  <w:pPr>
                    <w:rPr>
                      <w:rFonts w:ascii="Arial" w:hAnsi="Arial" w:cs="Arial"/>
                      <w:b/>
                    </w:rPr>
                  </w:pPr>
                  <w:r>
                    <w:rPr>
                      <w:rFonts w:ascii="Arial" w:hAnsi="Arial" w:cs="Arial"/>
                      <w:b/>
                    </w:rPr>
                    <w:t>Object-oriented design: Abstract class/method, interface</w:t>
                  </w:r>
                  <w:r w:rsidR="006806A5">
                    <w:rPr>
                      <w:rFonts w:ascii="Arial" w:hAnsi="Arial" w:cs="Arial" w:hint="eastAsia"/>
                      <w:b/>
                    </w:rPr>
                    <w:t>, Operator overloading</w:t>
                  </w:r>
                </w:p>
                <w:p w:rsidR="006806A5" w:rsidRPr="00194417" w:rsidRDefault="00B2069F" w:rsidP="00453626">
                  <w:pPr>
                    <w:rPr>
                      <w:rFonts w:ascii="Arial" w:hAnsi="Arial" w:cs="Arial"/>
                      <w:b/>
                    </w:rPr>
                  </w:pPr>
                  <w:r>
                    <w:rPr>
                      <w:rFonts w:ascii="Arial" w:hAnsi="Arial" w:cs="Arial" w:hint="eastAsia"/>
                      <w:b/>
                    </w:rPr>
                    <w:t>Revi</w:t>
                  </w:r>
                  <w:r w:rsidR="006806A5">
                    <w:rPr>
                      <w:rFonts w:ascii="Arial" w:hAnsi="Arial" w:cs="Arial" w:hint="eastAsia"/>
                      <w:b/>
                    </w:rPr>
                    <w:t>ew</w:t>
                  </w:r>
                </w:p>
              </w:tc>
            </w:tr>
            <w:tr w:rsidR="00123857" w:rsidRPr="00194417" w:rsidTr="00B24A75">
              <w:trPr>
                <w:cantSplit/>
                <w:trHeight w:val="301"/>
              </w:trPr>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6806A5" w:rsidP="001B25E0">
                  <w:pPr>
                    <w:jc w:val="center"/>
                    <w:rPr>
                      <w:rFonts w:ascii="Arial" w:hAnsi="Arial" w:cs="Arial"/>
                      <w:b/>
                    </w:rPr>
                  </w:pPr>
                  <w:r>
                    <w:rPr>
                      <w:rFonts w:ascii="Arial" w:hAnsi="Arial" w:cs="Arial" w:hint="eastAsia"/>
                      <w:b/>
                    </w:rPr>
                    <w:t>16</w:t>
                  </w:r>
                </w:p>
                <w:p w:rsidR="00123857" w:rsidRPr="00194417" w:rsidRDefault="00123857" w:rsidP="001B25E0">
                  <w:pPr>
                    <w:jc w:val="center"/>
                    <w:rPr>
                      <w:rFonts w:ascii="Arial" w:hAnsi="Arial" w:cs="Arial"/>
                      <w:b/>
                    </w:rPr>
                  </w:pPr>
                </w:p>
              </w:tc>
              <w:tc>
                <w:tcPr>
                  <w:tcW w:w="0" w:type="auto"/>
                  <w:tcBorders>
                    <w:top w:val="single" w:sz="6" w:space="0" w:color="auto"/>
                    <w:left w:val="single" w:sz="6" w:space="0" w:color="auto"/>
                    <w:bottom w:val="single" w:sz="6" w:space="0" w:color="auto"/>
                    <w:right w:val="single" w:sz="6" w:space="0" w:color="auto"/>
                  </w:tcBorders>
                  <w:vAlign w:val="center"/>
                </w:tcPr>
                <w:p w:rsidR="00123857" w:rsidRPr="00194417" w:rsidRDefault="00123857" w:rsidP="00453626">
                  <w:pPr>
                    <w:rPr>
                      <w:rFonts w:ascii="Arial" w:hAnsi="Arial" w:cs="Arial"/>
                      <w:b/>
                    </w:rPr>
                  </w:pPr>
                  <w:r w:rsidRPr="00194417">
                    <w:rPr>
                      <w:rFonts w:ascii="Arial" w:hAnsi="Arial" w:cs="Arial"/>
                      <w:b/>
                    </w:rPr>
                    <w:t>Final Exam</w:t>
                  </w:r>
                </w:p>
              </w:tc>
            </w:tr>
          </w:tbl>
          <w:p w:rsidR="00E73D64" w:rsidRPr="00194417" w:rsidRDefault="00E73D64" w:rsidP="00095ADB">
            <w:pPr>
              <w:spacing w:before="100" w:beforeAutospacing="1" w:after="100" w:afterAutospacing="1" w:line="240" w:lineRule="auto"/>
              <w:rPr>
                <w:rFonts w:ascii="Arial" w:eastAsia="Times New Roman" w:hAnsi="Arial" w:cs="Arial"/>
                <w:sz w:val="24"/>
                <w:szCs w:val="24"/>
              </w:rPr>
            </w:pP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r w:rsidR="00730DF5" w:rsidRPr="00E73D64" w:rsidTr="00B141AC">
        <w:trPr>
          <w:tblCellSpacing w:w="15" w:type="dxa"/>
          <w:jc w:val="center"/>
        </w:trPr>
        <w:tc>
          <w:tcPr>
            <w:tcW w:w="8961" w:type="dxa"/>
            <w:vAlign w:val="center"/>
            <w:hideMark/>
          </w:tcPr>
          <w:p w:rsidR="00E73D64" w:rsidRPr="00E73D64" w:rsidRDefault="00E73D64" w:rsidP="00E73D64">
            <w:pPr>
              <w:spacing w:before="100" w:beforeAutospacing="1" w:after="100" w:afterAutospacing="1" w:line="240" w:lineRule="auto"/>
              <w:ind w:left="720"/>
              <w:rPr>
                <w:rFonts w:ascii="Arial" w:eastAsia="Times New Roman" w:hAnsi="Arial" w:cs="Arial"/>
                <w:i/>
                <w:sz w:val="24"/>
                <w:szCs w:val="24"/>
              </w:rPr>
            </w:pP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r w:rsidR="00730DF5" w:rsidRPr="00E73D64" w:rsidTr="00B141AC">
        <w:trPr>
          <w:tblCellSpacing w:w="15" w:type="dxa"/>
          <w:jc w:val="center"/>
        </w:trPr>
        <w:tc>
          <w:tcPr>
            <w:tcW w:w="8961" w:type="dxa"/>
            <w:vAlign w:val="center"/>
            <w:hideMark/>
          </w:tcPr>
          <w:p w:rsidR="00730DF5" w:rsidRPr="00E73D64" w:rsidRDefault="00730DF5" w:rsidP="00E73D64">
            <w:pPr>
              <w:spacing w:after="0" w:line="240" w:lineRule="auto"/>
              <w:ind w:left="720"/>
              <w:rPr>
                <w:rFonts w:ascii="Arial" w:eastAsia="Times New Roman" w:hAnsi="Arial" w:cs="Arial"/>
                <w:sz w:val="20"/>
                <w:szCs w:val="20"/>
              </w:rPr>
            </w:pP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r w:rsidR="00730DF5" w:rsidRPr="00E73D64" w:rsidTr="00B141AC">
        <w:trPr>
          <w:tblCellSpacing w:w="15" w:type="dxa"/>
          <w:jc w:val="center"/>
        </w:trPr>
        <w:tc>
          <w:tcPr>
            <w:tcW w:w="8961" w:type="dxa"/>
            <w:vAlign w:val="center"/>
            <w:hideMark/>
          </w:tcPr>
          <w:p w:rsidR="00730DF5" w:rsidRPr="00E73D64" w:rsidRDefault="00730DF5" w:rsidP="00E73D64">
            <w:pPr>
              <w:spacing w:after="0" w:line="240" w:lineRule="auto"/>
              <w:ind w:left="720"/>
              <w:rPr>
                <w:rFonts w:ascii="Arial" w:eastAsia="Times New Roman" w:hAnsi="Arial" w:cs="Arial"/>
                <w:sz w:val="20"/>
                <w:szCs w:val="20"/>
              </w:rPr>
            </w:pP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r w:rsidR="00730DF5" w:rsidRPr="00E73D64" w:rsidTr="00B141AC">
        <w:trPr>
          <w:tblCellSpacing w:w="15" w:type="dxa"/>
          <w:jc w:val="center"/>
        </w:trPr>
        <w:tc>
          <w:tcPr>
            <w:tcW w:w="8961" w:type="dxa"/>
            <w:vAlign w:val="center"/>
            <w:hideMark/>
          </w:tcPr>
          <w:p w:rsidR="00E73D64" w:rsidRPr="00E73D64" w:rsidRDefault="00E73D64" w:rsidP="00E73D64">
            <w:pPr>
              <w:spacing w:before="100" w:beforeAutospacing="1" w:after="100" w:afterAutospacing="1" w:line="240" w:lineRule="auto"/>
              <w:ind w:left="720"/>
              <w:rPr>
                <w:rFonts w:ascii="Arial" w:eastAsia="Times New Roman" w:hAnsi="Arial" w:cs="Arial"/>
                <w:sz w:val="20"/>
                <w:szCs w:val="20"/>
              </w:rPr>
            </w:pP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r w:rsidR="00730DF5" w:rsidRPr="00E73D64" w:rsidTr="00B141AC">
        <w:trPr>
          <w:trHeight w:val="50"/>
          <w:tblCellSpacing w:w="15" w:type="dxa"/>
          <w:jc w:val="center"/>
        </w:trPr>
        <w:tc>
          <w:tcPr>
            <w:tcW w:w="8961" w:type="dxa"/>
            <w:vAlign w:val="center"/>
            <w:hideMark/>
          </w:tcPr>
          <w:p w:rsidR="00E73D64" w:rsidRPr="00E73D64" w:rsidRDefault="00730DF5" w:rsidP="00E73D64">
            <w:pPr>
              <w:spacing w:before="100" w:beforeAutospacing="1" w:after="100" w:afterAutospacing="1" w:line="240" w:lineRule="auto"/>
              <w:ind w:left="720"/>
              <w:rPr>
                <w:rFonts w:ascii="Arial" w:eastAsia="Times New Roman" w:hAnsi="Arial" w:cs="Arial"/>
                <w:sz w:val="20"/>
                <w:szCs w:val="20"/>
              </w:rPr>
            </w:pPr>
            <w:r w:rsidRPr="00E73D64">
              <w:rPr>
                <w:rFonts w:ascii="Arial" w:eastAsia="Times New Roman" w:hAnsi="Arial" w:cs="Arial"/>
                <w:sz w:val="20"/>
                <w:szCs w:val="20"/>
              </w:rPr>
              <w:t xml:space="preserve"> </w:t>
            </w:r>
          </w:p>
        </w:tc>
        <w:tc>
          <w:tcPr>
            <w:tcW w:w="0" w:type="auto"/>
            <w:vAlign w:val="center"/>
            <w:hideMark/>
          </w:tcPr>
          <w:p w:rsidR="00730DF5" w:rsidRPr="00E73D64" w:rsidRDefault="00730DF5" w:rsidP="00E73D64">
            <w:pPr>
              <w:spacing w:after="0" w:line="240" w:lineRule="auto"/>
              <w:rPr>
                <w:rFonts w:ascii="Times New Roman" w:eastAsia="Times New Roman" w:hAnsi="Times New Roman"/>
                <w:sz w:val="24"/>
                <w:szCs w:val="24"/>
              </w:rPr>
            </w:pPr>
          </w:p>
        </w:tc>
      </w:tr>
    </w:tbl>
    <w:p w:rsidR="00941AB8" w:rsidRDefault="00941AB8" w:rsidP="00941AB8">
      <w:pPr>
        <w:pStyle w:val="Heading1"/>
      </w:pPr>
      <w:r>
        <w:lastRenderedPageBreak/>
        <w:t>Students’ Obligations</w:t>
      </w:r>
    </w:p>
    <w:p w:rsidR="00941AB8" w:rsidRDefault="00941AB8" w:rsidP="00941AB8">
      <w:pPr>
        <w:pStyle w:val="Heading2"/>
      </w:pPr>
      <w:r>
        <w:t>Getting Help</w:t>
      </w:r>
    </w:p>
    <w:p w:rsidR="00941AB8" w:rsidRDefault="00941AB8" w:rsidP="00941AB8"/>
    <w:p w:rsidR="00941AB8" w:rsidRPr="00B141AC" w:rsidRDefault="00941AB8" w:rsidP="00941AB8">
      <w:pPr>
        <w:ind w:left="720"/>
        <w:rPr>
          <w:rFonts w:ascii="Arial" w:hAnsi="Arial" w:cs="Arial"/>
          <w:sz w:val="24"/>
          <w:szCs w:val="24"/>
        </w:rPr>
      </w:pPr>
      <w:r w:rsidRPr="00B141AC">
        <w:rPr>
          <w:rFonts w:ascii="Arial" w:hAnsi="Arial" w:cs="Arial"/>
          <w:sz w:val="24"/>
          <w:szCs w:val="24"/>
        </w:rPr>
        <w:t xml:space="preserve">If you are having difficulties with using Blackboard-specific tools or features, refer to </w:t>
      </w:r>
      <w:hyperlink r:id="rId5" w:history="1">
        <w:r w:rsidRPr="00B141AC">
          <w:rPr>
            <w:rStyle w:val="Hyperlink"/>
            <w:rFonts w:ascii="Arial" w:hAnsi="Arial" w:cs="Arial"/>
            <w:sz w:val="24"/>
            <w:szCs w:val="24"/>
          </w:rPr>
          <w:t>Blackboard eHelp</w:t>
        </w:r>
      </w:hyperlink>
      <w:r w:rsidRPr="00B141AC">
        <w:rPr>
          <w:rFonts w:ascii="Arial" w:hAnsi="Arial" w:cs="Arial"/>
          <w:sz w:val="24"/>
          <w:szCs w:val="24"/>
        </w:rPr>
        <w:t xml:space="preserve"> (https://cpp.service-now.com/ehelp?id=kb_article&amp;sys_id=321fc54e6fe8e600e020f35d5d3ee4bd). More complicated Blackboard inquires can be directed to the </w:t>
      </w:r>
      <w:hyperlink r:id="rId6" w:history="1">
        <w:r w:rsidRPr="00B141AC">
          <w:rPr>
            <w:rStyle w:val="Hyperlink"/>
            <w:rFonts w:ascii="Arial" w:hAnsi="Arial" w:cs="Arial"/>
            <w:sz w:val="24"/>
            <w:szCs w:val="24"/>
          </w:rPr>
          <w:t>IT Service Desk</w:t>
        </w:r>
      </w:hyperlink>
      <w:r w:rsidRPr="00B141AC">
        <w:rPr>
          <w:rFonts w:ascii="Arial" w:hAnsi="Arial" w:cs="Arial"/>
          <w:sz w:val="24"/>
          <w:szCs w:val="24"/>
        </w:rPr>
        <w:t xml:space="preserve"> (https://www.cpp.edu/~it/help/). Both links to the Blackboard </w:t>
      </w:r>
      <w:proofErr w:type="spellStart"/>
      <w:r w:rsidRPr="00B141AC">
        <w:rPr>
          <w:rFonts w:ascii="Arial" w:hAnsi="Arial" w:cs="Arial"/>
          <w:sz w:val="24"/>
          <w:szCs w:val="24"/>
        </w:rPr>
        <w:t>eHelp</w:t>
      </w:r>
      <w:proofErr w:type="spellEnd"/>
      <w:r w:rsidRPr="00B141AC">
        <w:rPr>
          <w:rFonts w:ascii="Arial" w:hAnsi="Arial" w:cs="Arial"/>
          <w:sz w:val="24"/>
          <w:szCs w:val="24"/>
        </w:rPr>
        <w:t xml:space="preserve"> page and IT Service Desk can be found under the “Technical Support” section located on the left navigation menu of this course.</w:t>
      </w:r>
    </w:p>
    <w:p w:rsidR="00941AB8" w:rsidRPr="00B141AC" w:rsidRDefault="00941AB8" w:rsidP="00941AB8">
      <w:pPr>
        <w:ind w:left="720"/>
        <w:rPr>
          <w:rFonts w:ascii="Arial" w:hAnsi="Arial" w:cs="Arial"/>
          <w:bCs/>
          <w:sz w:val="24"/>
          <w:szCs w:val="24"/>
        </w:rPr>
      </w:pPr>
      <w:r w:rsidRPr="00B141AC">
        <w:rPr>
          <w:rFonts w:ascii="Arial" w:hAnsi="Arial" w:cs="Arial"/>
          <w:bCs/>
          <w:sz w:val="24"/>
          <w:szCs w:val="24"/>
        </w:rPr>
        <w:t xml:space="preserve">It is expected that students will complete the assigned exercise and homework problems. If additional help with the material is needed outside the classroom, it is the student’s responsibility to attend the instructor’s office hours. Although computers will be used during lecture, students should not surf the web (unless it is directly related to the course) or use social media such as Facebook. The class is a No cell phone zone, which means, if you have to use your cell phone making/receiving calls or texting, please do it outside of the classroom. </w:t>
      </w:r>
    </w:p>
    <w:p w:rsidR="00941AB8" w:rsidRPr="00B141AC" w:rsidRDefault="00941AB8" w:rsidP="00941AB8">
      <w:pPr>
        <w:rPr>
          <w:rFonts w:ascii="Arial" w:hAnsi="Arial" w:cs="Arial"/>
          <w:sz w:val="24"/>
          <w:szCs w:val="24"/>
        </w:rPr>
      </w:pPr>
    </w:p>
    <w:p w:rsidR="00941AB8" w:rsidRDefault="00941AB8" w:rsidP="00941AB8">
      <w:pPr>
        <w:pStyle w:val="Heading1"/>
      </w:pPr>
      <w:r>
        <w:t>Course Policies</w:t>
      </w:r>
    </w:p>
    <w:p w:rsidR="00941AB8" w:rsidRDefault="00941AB8" w:rsidP="00941AB8">
      <w:pPr>
        <w:pStyle w:val="Heading2"/>
      </w:pPr>
      <w:r>
        <w:t>Academic Integrity</w:t>
      </w:r>
    </w:p>
    <w:p w:rsidR="00941AB8" w:rsidRPr="00EA0C02" w:rsidRDefault="00941AB8" w:rsidP="00941AB8">
      <w:pPr>
        <w:ind w:left="720"/>
        <w:rPr>
          <w:sz w:val="24"/>
          <w:szCs w:val="24"/>
        </w:rPr>
      </w:pPr>
      <w:r w:rsidRPr="00EA0C02">
        <w:rPr>
          <w:sz w:val="24"/>
          <w:szCs w:val="24"/>
        </w:rPr>
        <w:t xml:space="preserve">All of the work completed in this course is expected to be your own. Plagiarism or cheating will not be tolerated in this course. For more information, visit </w:t>
      </w:r>
      <w:hyperlink r:id="rId7" w:history="1">
        <w:r w:rsidRPr="00EA0C02">
          <w:rPr>
            <w:rStyle w:val="Hyperlink"/>
            <w:sz w:val="24"/>
            <w:szCs w:val="24"/>
          </w:rPr>
          <w:t>Academic Integrity Policies</w:t>
        </w:r>
      </w:hyperlink>
      <w:r w:rsidRPr="00EA0C02">
        <w:rPr>
          <w:sz w:val="24"/>
          <w:szCs w:val="24"/>
        </w:rPr>
        <w:t xml:space="preserve"> (http://www.cpp.edu/~studentconduct/academic-integrity-resources/academic-integrity.shtml). </w:t>
      </w:r>
    </w:p>
    <w:p w:rsidR="00941AB8" w:rsidRPr="00941AB8" w:rsidRDefault="00941AB8" w:rsidP="00941AB8"/>
    <w:sectPr w:rsidR="00941AB8" w:rsidRPr="00941AB8" w:rsidSect="00D10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D5117"/>
    <w:multiLevelType w:val="multilevel"/>
    <w:tmpl w:val="2BB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11BEB"/>
    <w:multiLevelType w:val="multilevel"/>
    <w:tmpl w:val="7910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3845"/>
    <w:multiLevelType w:val="multilevel"/>
    <w:tmpl w:val="FEEA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812AF"/>
    <w:multiLevelType w:val="multilevel"/>
    <w:tmpl w:val="1318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041B99"/>
    <w:multiLevelType w:val="hybridMultilevel"/>
    <w:tmpl w:val="A6F4777E"/>
    <w:lvl w:ilvl="0" w:tplc="14FC507A">
      <w:start w:val="1"/>
      <w:numFmt w:val="decimal"/>
      <w:lvlText w:val="%1."/>
      <w:lvlJc w:val="left"/>
      <w:pPr>
        <w:ind w:left="720" w:hanging="360"/>
      </w:pPr>
      <w:rPr>
        <w:rFonts w:ascii="Calibri" w:eastAsia="SimSun" w:hAnsi="Calibri" w:cs="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3198F"/>
    <w:multiLevelType w:val="multilevel"/>
    <w:tmpl w:val="56FE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863CF2"/>
    <w:multiLevelType w:val="hybridMultilevel"/>
    <w:tmpl w:val="88022E6E"/>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7">
    <w:nsid w:val="7B912D6F"/>
    <w:multiLevelType w:val="hybridMultilevel"/>
    <w:tmpl w:val="6062E4B0"/>
    <w:lvl w:ilvl="0" w:tplc="BA76CFC6">
      <w:start w:val="8"/>
      <w:numFmt w:val="bullet"/>
      <w:lvlText w:val=""/>
      <w:lvlJc w:val="left"/>
      <w:pPr>
        <w:ind w:left="720" w:hanging="360"/>
      </w:pPr>
      <w:rPr>
        <w:rFonts w:ascii="Symbol" w:eastAsia="SimSu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73D64"/>
    <w:rsid w:val="00003C3A"/>
    <w:rsid w:val="00005C1B"/>
    <w:rsid w:val="0002218E"/>
    <w:rsid w:val="00031801"/>
    <w:rsid w:val="000424EB"/>
    <w:rsid w:val="00090CF0"/>
    <w:rsid w:val="00094746"/>
    <w:rsid w:val="00095ADB"/>
    <w:rsid w:val="000A574D"/>
    <w:rsid w:val="000C0DF5"/>
    <w:rsid w:val="000C1C3C"/>
    <w:rsid w:val="000E01FA"/>
    <w:rsid w:val="000F4134"/>
    <w:rsid w:val="001121C4"/>
    <w:rsid w:val="00123857"/>
    <w:rsid w:val="00125752"/>
    <w:rsid w:val="001276EB"/>
    <w:rsid w:val="00143E0E"/>
    <w:rsid w:val="001905CD"/>
    <w:rsid w:val="00194417"/>
    <w:rsid w:val="001B25E0"/>
    <w:rsid w:val="00211664"/>
    <w:rsid w:val="002423B8"/>
    <w:rsid w:val="00243079"/>
    <w:rsid w:val="0025148A"/>
    <w:rsid w:val="00266FF3"/>
    <w:rsid w:val="00292B27"/>
    <w:rsid w:val="002A1600"/>
    <w:rsid w:val="002A260F"/>
    <w:rsid w:val="002A287E"/>
    <w:rsid w:val="002C6BA8"/>
    <w:rsid w:val="002C6EE0"/>
    <w:rsid w:val="00320C4C"/>
    <w:rsid w:val="003540DF"/>
    <w:rsid w:val="003560DC"/>
    <w:rsid w:val="003567A6"/>
    <w:rsid w:val="00384DB5"/>
    <w:rsid w:val="003A1CA9"/>
    <w:rsid w:val="004255B0"/>
    <w:rsid w:val="00430B9B"/>
    <w:rsid w:val="0043534E"/>
    <w:rsid w:val="00440362"/>
    <w:rsid w:val="00453626"/>
    <w:rsid w:val="00465208"/>
    <w:rsid w:val="0047573D"/>
    <w:rsid w:val="004763DC"/>
    <w:rsid w:val="00485581"/>
    <w:rsid w:val="00490149"/>
    <w:rsid w:val="00493C52"/>
    <w:rsid w:val="004A70FD"/>
    <w:rsid w:val="004C55FC"/>
    <w:rsid w:val="004C76AF"/>
    <w:rsid w:val="004D4174"/>
    <w:rsid w:val="005278C4"/>
    <w:rsid w:val="00533875"/>
    <w:rsid w:val="0056053D"/>
    <w:rsid w:val="00561F47"/>
    <w:rsid w:val="00585D16"/>
    <w:rsid w:val="005D2A76"/>
    <w:rsid w:val="005E2768"/>
    <w:rsid w:val="006219E0"/>
    <w:rsid w:val="00621E4B"/>
    <w:rsid w:val="006806A5"/>
    <w:rsid w:val="006A3950"/>
    <w:rsid w:val="006A4A11"/>
    <w:rsid w:val="006C6270"/>
    <w:rsid w:val="007100A3"/>
    <w:rsid w:val="00730DF5"/>
    <w:rsid w:val="00747ED6"/>
    <w:rsid w:val="00751E7F"/>
    <w:rsid w:val="007A4D74"/>
    <w:rsid w:val="007B5C1D"/>
    <w:rsid w:val="00811193"/>
    <w:rsid w:val="008131A6"/>
    <w:rsid w:val="008147F3"/>
    <w:rsid w:val="008606CC"/>
    <w:rsid w:val="00877F3B"/>
    <w:rsid w:val="00887333"/>
    <w:rsid w:val="00892E57"/>
    <w:rsid w:val="00897B19"/>
    <w:rsid w:val="008A5BC4"/>
    <w:rsid w:val="008A7A8D"/>
    <w:rsid w:val="008B3B4D"/>
    <w:rsid w:val="008C1476"/>
    <w:rsid w:val="008F7DB1"/>
    <w:rsid w:val="00941AB8"/>
    <w:rsid w:val="009433B2"/>
    <w:rsid w:val="009468A5"/>
    <w:rsid w:val="009508EC"/>
    <w:rsid w:val="00955102"/>
    <w:rsid w:val="009604A8"/>
    <w:rsid w:val="0096409A"/>
    <w:rsid w:val="0096606A"/>
    <w:rsid w:val="00982E5E"/>
    <w:rsid w:val="0099286E"/>
    <w:rsid w:val="009B474B"/>
    <w:rsid w:val="00A11A0F"/>
    <w:rsid w:val="00A337E3"/>
    <w:rsid w:val="00A43106"/>
    <w:rsid w:val="00A436C7"/>
    <w:rsid w:val="00A4533C"/>
    <w:rsid w:val="00A6317A"/>
    <w:rsid w:val="00A677A1"/>
    <w:rsid w:val="00A721D3"/>
    <w:rsid w:val="00A87D59"/>
    <w:rsid w:val="00A90419"/>
    <w:rsid w:val="00AA6C3D"/>
    <w:rsid w:val="00AE5641"/>
    <w:rsid w:val="00B02B8E"/>
    <w:rsid w:val="00B141AC"/>
    <w:rsid w:val="00B2069F"/>
    <w:rsid w:val="00B24A75"/>
    <w:rsid w:val="00B605E8"/>
    <w:rsid w:val="00B66A3E"/>
    <w:rsid w:val="00B72272"/>
    <w:rsid w:val="00B72D48"/>
    <w:rsid w:val="00B84D7F"/>
    <w:rsid w:val="00BB5B35"/>
    <w:rsid w:val="00BC58B7"/>
    <w:rsid w:val="00BD0D52"/>
    <w:rsid w:val="00BF4413"/>
    <w:rsid w:val="00C112CB"/>
    <w:rsid w:val="00C23A05"/>
    <w:rsid w:val="00C27495"/>
    <w:rsid w:val="00CB59CB"/>
    <w:rsid w:val="00CF3596"/>
    <w:rsid w:val="00D10DEA"/>
    <w:rsid w:val="00D1417A"/>
    <w:rsid w:val="00D15074"/>
    <w:rsid w:val="00D2348C"/>
    <w:rsid w:val="00D46B09"/>
    <w:rsid w:val="00D6538B"/>
    <w:rsid w:val="00D752BA"/>
    <w:rsid w:val="00D77911"/>
    <w:rsid w:val="00D85768"/>
    <w:rsid w:val="00DA758B"/>
    <w:rsid w:val="00DC1669"/>
    <w:rsid w:val="00DF59B0"/>
    <w:rsid w:val="00E05E53"/>
    <w:rsid w:val="00E175B8"/>
    <w:rsid w:val="00E17B00"/>
    <w:rsid w:val="00E321A4"/>
    <w:rsid w:val="00E55657"/>
    <w:rsid w:val="00E571D3"/>
    <w:rsid w:val="00E73D64"/>
    <w:rsid w:val="00EA1472"/>
    <w:rsid w:val="00EE0055"/>
    <w:rsid w:val="00EF2762"/>
    <w:rsid w:val="00F76D4A"/>
    <w:rsid w:val="00F83370"/>
    <w:rsid w:val="00FB2699"/>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B09"/>
    <w:pPr>
      <w:spacing w:after="200" w:line="276" w:lineRule="auto"/>
    </w:pPr>
    <w:rPr>
      <w:sz w:val="22"/>
      <w:szCs w:val="22"/>
    </w:rPr>
  </w:style>
  <w:style w:type="paragraph" w:styleId="Heading1">
    <w:name w:val="heading 1"/>
    <w:basedOn w:val="Normal"/>
    <w:next w:val="Normal"/>
    <w:link w:val="Heading1Char"/>
    <w:uiPriority w:val="9"/>
    <w:qFormat/>
    <w:rsid w:val="0044036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40362"/>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73D64"/>
    <w:rPr>
      <w:i/>
      <w:iCs/>
    </w:rPr>
  </w:style>
  <w:style w:type="paragraph" w:styleId="NormalWeb">
    <w:name w:val="Normal (Web)"/>
    <w:basedOn w:val="Normal"/>
    <w:uiPriority w:val="99"/>
    <w:unhideWhenUsed/>
    <w:rsid w:val="00E73D6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E73D64"/>
    <w:rPr>
      <w:color w:val="0000FF"/>
      <w:u w:val="single"/>
    </w:rPr>
  </w:style>
  <w:style w:type="character" w:customStyle="1" w:styleId="Heading1Char">
    <w:name w:val="Heading 1 Char"/>
    <w:link w:val="Heading1"/>
    <w:uiPriority w:val="9"/>
    <w:rsid w:val="00440362"/>
    <w:rPr>
      <w:rFonts w:ascii="Cambria" w:eastAsia="SimSun" w:hAnsi="Cambria" w:cs="Times New Roman"/>
      <w:b/>
      <w:bCs/>
      <w:kern w:val="32"/>
      <w:sz w:val="32"/>
      <w:szCs w:val="32"/>
    </w:rPr>
  </w:style>
  <w:style w:type="character" w:customStyle="1" w:styleId="Heading2Char">
    <w:name w:val="Heading 2 Char"/>
    <w:link w:val="Heading2"/>
    <w:uiPriority w:val="9"/>
    <w:rsid w:val="00440362"/>
    <w:rPr>
      <w:rFonts w:ascii="Cambria" w:eastAsia="SimSun" w:hAnsi="Cambria" w:cs="Times New Roman"/>
      <w:b/>
      <w:bCs/>
      <w:i/>
      <w:iCs/>
      <w:sz w:val="28"/>
      <w:szCs w:val="28"/>
    </w:rPr>
  </w:style>
  <w:style w:type="paragraph" w:styleId="ListParagraph">
    <w:name w:val="List Paragraph"/>
    <w:basedOn w:val="Normal"/>
    <w:uiPriority w:val="34"/>
    <w:qFormat/>
    <w:rsid w:val="00941AB8"/>
    <w:pPr>
      <w:ind w:left="720"/>
      <w:contextualSpacing/>
    </w:pPr>
  </w:style>
</w:styles>
</file>

<file path=word/webSettings.xml><?xml version="1.0" encoding="utf-8"?>
<w:webSettings xmlns:r="http://schemas.openxmlformats.org/officeDocument/2006/relationships" xmlns:w="http://schemas.openxmlformats.org/wordprocessingml/2006/main">
  <w:divs>
    <w:div w:id="13068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p.edu/~studentconduct/academic-integrity-resources/academic-integrity.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p.edu/~it/help/" TargetMode="External"/><Relationship Id="rId5" Type="http://schemas.openxmlformats.org/officeDocument/2006/relationships/hyperlink" Target="https://cpp.service-now.com/ehelp?id=kb_article&amp;sys_id=321fc54e6fe8e600e020f35d5d3ee4b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dc:creator>
  <cp:lastModifiedBy>Mei</cp:lastModifiedBy>
  <cp:revision>3</cp:revision>
  <dcterms:created xsi:type="dcterms:W3CDTF">2020-01-20T22:53:00Z</dcterms:created>
  <dcterms:modified xsi:type="dcterms:W3CDTF">2020-01-20T22:54:00Z</dcterms:modified>
</cp:coreProperties>
</file>