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6344" w14:textId="617FAC33" w:rsidR="004E21C9" w:rsidRPr="00343B29" w:rsidRDefault="00343B29" w:rsidP="00343B2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43B29">
        <w:rPr>
          <w:rFonts w:ascii="Arial" w:hAnsi="Arial" w:cs="Arial"/>
          <w:b/>
          <w:bCs/>
          <w:sz w:val="40"/>
          <w:szCs w:val="40"/>
        </w:rPr>
        <w:t>HOSTING PARA RUBY ON RAILS</w:t>
      </w:r>
    </w:p>
    <w:p w14:paraId="4E9ED95F" w14:textId="77777777" w:rsidR="00343B29" w:rsidRPr="00343B29" w:rsidRDefault="00343B29" w:rsidP="00343B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43B29">
        <w:rPr>
          <w:rFonts w:ascii="Arial" w:hAnsi="Arial" w:cs="Arial"/>
          <w:b/>
          <w:bCs/>
          <w:sz w:val="24"/>
          <w:szCs w:val="24"/>
        </w:rPr>
        <w:t>Heroku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: Es una plataforma en la nube que ofrece soporte para una amplia gama de tecnologías, incluyendo Ruby </w:t>
      </w:r>
      <w:proofErr w:type="spellStart"/>
      <w:r w:rsidRPr="00343B29">
        <w:rPr>
          <w:rFonts w:ascii="Arial" w:hAnsi="Arial" w:cs="Arial"/>
          <w:sz w:val="24"/>
          <w:szCs w:val="24"/>
        </w:rPr>
        <w:t>on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Rails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B29">
        <w:rPr>
          <w:rFonts w:ascii="Arial" w:hAnsi="Arial" w:cs="Arial"/>
          <w:sz w:val="24"/>
          <w:szCs w:val="24"/>
        </w:rPr>
        <w:t>Heroku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es conocido por su facilidad de uso y su capacidad para escalar automáticamente según sea necesario.</w:t>
      </w:r>
    </w:p>
    <w:p w14:paraId="3F05EFB3" w14:textId="77777777" w:rsidR="00343B29" w:rsidRPr="00343B29" w:rsidRDefault="00343B29" w:rsidP="00343B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43B29">
        <w:rPr>
          <w:rFonts w:ascii="Arial" w:hAnsi="Arial" w:cs="Arial"/>
          <w:b/>
          <w:bCs/>
          <w:sz w:val="24"/>
          <w:szCs w:val="24"/>
        </w:rPr>
        <w:t>DigitalOcean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43B29">
        <w:rPr>
          <w:rFonts w:ascii="Arial" w:hAnsi="Arial" w:cs="Arial"/>
          <w:sz w:val="24"/>
          <w:szCs w:val="24"/>
        </w:rPr>
        <w:t>DigitalOcean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ofrece servidores virtuales (</w:t>
      </w:r>
      <w:proofErr w:type="spellStart"/>
      <w:r w:rsidRPr="00343B29">
        <w:rPr>
          <w:rFonts w:ascii="Arial" w:hAnsi="Arial" w:cs="Arial"/>
          <w:sz w:val="24"/>
          <w:szCs w:val="24"/>
        </w:rPr>
        <w:t>droplets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) que son muy populares entre los desarrolladores de Ruby </w:t>
      </w:r>
      <w:proofErr w:type="spellStart"/>
      <w:r w:rsidRPr="00343B29">
        <w:rPr>
          <w:rFonts w:ascii="Arial" w:hAnsi="Arial" w:cs="Arial"/>
          <w:sz w:val="24"/>
          <w:szCs w:val="24"/>
        </w:rPr>
        <w:t>on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Rails</w:t>
      </w:r>
      <w:proofErr w:type="spellEnd"/>
      <w:r w:rsidRPr="00343B29">
        <w:rPr>
          <w:rFonts w:ascii="Arial" w:hAnsi="Arial" w:cs="Arial"/>
          <w:sz w:val="24"/>
          <w:szCs w:val="24"/>
        </w:rPr>
        <w:t>. Proporciona una gran cantidad de recursos y opciones de configuración para adaptarse a las necesidades específicas de tu aplicación.</w:t>
      </w:r>
    </w:p>
    <w:p w14:paraId="61C97CDE" w14:textId="77777777" w:rsidR="00343B29" w:rsidRPr="00343B29" w:rsidRDefault="00343B29" w:rsidP="00343B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 xml:space="preserve">Amazon Web </w:t>
      </w:r>
      <w:proofErr w:type="spellStart"/>
      <w:r w:rsidRPr="00343B29"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 w:rsidRPr="00343B29">
        <w:rPr>
          <w:rFonts w:ascii="Arial" w:hAnsi="Arial" w:cs="Arial"/>
          <w:b/>
          <w:bCs/>
          <w:sz w:val="24"/>
          <w:szCs w:val="24"/>
        </w:rPr>
        <w:t xml:space="preserve"> (AWS)</w:t>
      </w:r>
      <w:r w:rsidRPr="00343B29">
        <w:rPr>
          <w:rFonts w:ascii="Arial" w:hAnsi="Arial" w:cs="Arial"/>
          <w:sz w:val="24"/>
          <w:szCs w:val="24"/>
        </w:rPr>
        <w:t xml:space="preserve">: AWS ofrece una variedad de servicios en la nube, incluyendo Amazon </w:t>
      </w:r>
      <w:proofErr w:type="spellStart"/>
      <w:r w:rsidRPr="00343B29">
        <w:rPr>
          <w:rFonts w:ascii="Arial" w:hAnsi="Arial" w:cs="Arial"/>
          <w:sz w:val="24"/>
          <w:szCs w:val="24"/>
        </w:rPr>
        <w:t>Elastic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Compute Cloud (EC2) y AWS </w:t>
      </w:r>
      <w:proofErr w:type="spellStart"/>
      <w:r w:rsidRPr="00343B29">
        <w:rPr>
          <w:rFonts w:ascii="Arial" w:hAnsi="Arial" w:cs="Arial"/>
          <w:sz w:val="24"/>
          <w:szCs w:val="24"/>
        </w:rPr>
        <w:t>Elastic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Beanstalk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, que pueden ser utilizados para alojar aplicaciones Ruby </w:t>
      </w:r>
      <w:proofErr w:type="spellStart"/>
      <w:r w:rsidRPr="00343B29">
        <w:rPr>
          <w:rFonts w:ascii="Arial" w:hAnsi="Arial" w:cs="Arial"/>
          <w:sz w:val="24"/>
          <w:szCs w:val="24"/>
        </w:rPr>
        <w:t>on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Rails</w:t>
      </w:r>
      <w:proofErr w:type="spellEnd"/>
      <w:r w:rsidRPr="00343B29">
        <w:rPr>
          <w:rFonts w:ascii="Arial" w:hAnsi="Arial" w:cs="Arial"/>
          <w:sz w:val="24"/>
          <w:szCs w:val="24"/>
        </w:rPr>
        <w:t>. AWS es conocido por su escalabilidad y su amplia gama de servicios complementarios.</w:t>
      </w:r>
    </w:p>
    <w:p w14:paraId="09C83E7F" w14:textId="02D8D1A2" w:rsidR="00343B29" w:rsidRPr="00343B29" w:rsidRDefault="00343B29" w:rsidP="00343B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 xml:space="preserve">Google Cloud </w:t>
      </w:r>
      <w:proofErr w:type="spellStart"/>
      <w:r w:rsidRPr="00343B29">
        <w:rPr>
          <w:rFonts w:ascii="Arial" w:hAnsi="Arial" w:cs="Arial"/>
          <w:b/>
          <w:bCs/>
          <w:sz w:val="24"/>
          <w:szCs w:val="24"/>
        </w:rPr>
        <w:t>Platform</w:t>
      </w:r>
      <w:proofErr w:type="spellEnd"/>
      <w:r w:rsidRPr="00343B29">
        <w:rPr>
          <w:rFonts w:ascii="Arial" w:hAnsi="Arial" w:cs="Arial"/>
          <w:b/>
          <w:bCs/>
          <w:sz w:val="24"/>
          <w:szCs w:val="24"/>
        </w:rPr>
        <w:t xml:space="preserve"> (GCP)</w:t>
      </w:r>
      <w:r w:rsidRPr="00343B29">
        <w:rPr>
          <w:rFonts w:ascii="Arial" w:hAnsi="Arial" w:cs="Arial"/>
          <w:sz w:val="24"/>
          <w:szCs w:val="24"/>
        </w:rPr>
        <w:t xml:space="preserve">: Similar a AWS, GCP ofrece una amplia gama de servicios en la nube, incluyendo Google Compute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 Google </w:t>
      </w:r>
      <w:proofErr w:type="spellStart"/>
      <w:r w:rsidRPr="00343B29">
        <w:rPr>
          <w:rFonts w:ascii="Arial" w:hAnsi="Arial" w:cs="Arial"/>
          <w:sz w:val="24"/>
          <w:szCs w:val="24"/>
        </w:rPr>
        <w:t>Kubernetes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, que pueden ser utilizados para alojar aplicaciones Ruby </w:t>
      </w:r>
      <w:proofErr w:type="spellStart"/>
      <w:r w:rsidRPr="00343B29">
        <w:rPr>
          <w:rFonts w:ascii="Arial" w:hAnsi="Arial" w:cs="Arial"/>
          <w:sz w:val="24"/>
          <w:szCs w:val="24"/>
        </w:rPr>
        <w:t>on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Rails</w:t>
      </w:r>
      <w:proofErr w:type="spellEnd"/>
      <w:r w:rsidRPr="00343B29">
        <w:rPr>
          <w:rFonts w:ascii="Arial" w:hAnsi="Arial" w:cs="Arial"/>
          <w:sz w:val="24"/>
          <w:szCs w:val="24"/>
        </w:rPr>
        <w:t>. GCP es conocido por su rendimiento y su integración con otras herramientas de Google.</w:t>
      </w:r>
    </w:p>
    <w:p w14:paraId="52EED3C5" w14:textId="2F3F14F2" w:rsidR="00343B29" w:rsidRPr="00343B29" w:rsidRDefault="00343B29" w:rsidP="00343B29">
      <w:pPr>
        <w:rPr>
          <w:rFonts w:ascii="Arial" w:hAnsi="Arial" w:cs="Arial"/>
          <w:sz w:val="24"/>
          <w:szCs w:val="24"/>
        </w:rPr>
      </w:pPr>
    </w:p>
    <w:p w14:paraId="2213535E" w14:textId="625C9721" w:rsidR="00343B29" w:rsidRPr="00343B29" w:rsidRDefault="00343B29" w:rsidP="00343B2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43B29">
        <w:rPr>
          <w:rFonts w:ascii="Arial" w:hAnsi="Arial" w:cs="Arial"/>
          <w:b/>
          <w:bCs/>
          <w:sz w:val="32"/>
          <w:szCs w:val="32"/>
        </w:rPr>
        <w:t>Engine</w:t>
      </w:r>
      <w:proofErr w:type="spellEnd"/>
      <w:r w:rsidRPr="00343B29">
        <w:rPr>
          <w:rFonts w:ascii="Arial" w:hAnsi="Arial" w:cs="Arial"/>
          <w:b/>
          <w:bCs/>
          <w:sz w:val="32"/>
          <w:szCs w:val="32"/>
        </w:rPr>
        <w:t xml:space="preserve"> Yard</w:t>
      </w:r>
    </w:p>
    <w:p w14:paraId="21C120ED" w14:textId="77777777" w:rsidR="00343B29" w:rsidRPr="00343B29" w:rsidRDefault="00343B29" w:rsidP="00343B2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 xml:space="preserve">Optimización para Ruby </w:t>
      </w:r>
      <w:proofErr w:type="spellStart"/>
      <w:r w:rsidRPr="00343B29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343B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b/>
          <w:bCs/>
          <w:sz w:val="24"/>
          <w:szCs w:val="24"/>
        </w:rPr>
        <w:t>Rails</w:t>
      </w:r>
      <w:proofErr w:type="spellEnd"/>
      <w:r w:rsidRPr="00343B29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343B29">
        <w:rPr>
          <w:rFonts w:ascii="Arial" w:hAnsi="Arial" w:cs="Arial"/>
          <w:b/>
          <w:bCs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 está especialmente optimizado para aplicaciones Ruby </w:t>
      </w:r>
      <w:proofErr w:type="spellStart"/>
      <w:r w:rsidRPr="00343B29">
        <w:rPr>
          <w:rFonts w:ascii="Arial" w:hAnsi="Arial" w:cs="Arial"/>
          <w:sz w:val="24"/>
          <w:szCs w:val="24"/>
        </w:rPr>
        <w:t>on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Rails</w:t>
      </w:r>
      <w:proofErr w:type="spellEnd"/>
      <w:r w:rsidRPr="00343B29">
        <w:rPr>
          <w:rFonts w:ascii="Arial" w:hAnsi="Arial" w:cs="Arial"/>
          <w:sz w:val="24"/>
          <w:szCs w:val="24"/>
        </w:rPr>
        <w:t>, lo que significa que ofrece un entorno que está específicamente configurado para maximizar el rendimiento y la compatibilidad con este marco de desarrollo.</w:t>
      </w:r>
    </w:p>
    <w:p w14:paraId="0918EFA1" w14:textId="77777777" w:rsidR="00343B29" w:rsidRPr="00343B29" w:rsidRDefault="00343B29" w:rsidP="00343B2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>Facilidad de uso:</w:t>
      </w:r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 se enfoca en proporcionar una experiencia de usuario sencilla y fácil de usar. Su panel de control intuitivo y sus herramientas de gestión simplifican tareas como la implementación, el escalado y el monitoreo de aplicaciones.</w:t>
      </w:r>
    </w:p>
    <w:p w14:paraId="1CADAA90" w14:textId="77777777" w:rsidR="00343B29" w:rsidRPr="00343B29" w:rsidRDefault="00343B29" w:rsidP="00343B2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>Escalabilidad:</w:t>
      </w:r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 ofrece capacidades de escalabilidad automática, lo que significa que tu aplicación puede crecer para manejar más tráfico sin necesidad de intervención manual.</w:t>
      </w:r>
    </w:p>
    <w:p w14:paraId="4D751D32" w14:textId="77777777" w:rsidR="00343B29" w:rsidRPr="00343B29" w:rsidRDefault="00343B29" w:rsidP="00343B2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>Soporte especializado:</w:t>
      </w:r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 cuenta con un equipo de soporte técnico que está especializado en Ruby </w:t>
      </w:r>
      <w:proofErr w:type="spellStart"/>
      <w:r w:rsidRPr="00343B29">
        <w:rPr>
          <w:rFonts w:ascii="Arial" w:hAnsi="Arial" w:cs="Arial"/>
          <w:sz w:val="24"/>
          <w:szCs w:val="24"/>
        </w:rPr>
        <w:t>on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Rails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 puede proporcionar asistencia experta para resolver problemas y optimizar el rendimiento de tu aplicación.</w:t>
      </w:r>
    </w:p>
    <w:p w14:paraId="20EDDA90" w14:textId="554C729B" w:rsidR="00343B29" w:rsidRPr="00343B29" w:rsidRDefault="00343B29" w:rsidP="00343B2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>Seguridad y confiabilidad:</w:t>
      </w:r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 se enorgullece de ofrecer un alto nivel de seguridad y confiabilidad para las aplicaciones alojadas en su plataforma. Esto incluye medidas de seguridad avanzadas y una infraestructura robusta que minimiza el tiempo de inactividad.</w:t>
      </w:r>
    </w:p>
    <w:p w14:paraId="70D595BF" w14:textId="117D6EBA" w:rsidR="00343B29" w:rsidRPr="00343B29" w:rsidRDefault="00343B29" w:rsidP="00343B29">
      <w:pPr>
        <w:rPr>
          <w:rFonts w:ascii="Arial" w:hAnsi="Arial" w:cs="Arial"/>
          <w:b/>
          <w:bCs/>
          <w:sz w:val="40"/>
          <w:szCs w:val="40"/>
        </w:rPr>
      </w:pPr>
      <w:r w:rsidRPr="00343B29">
        <w:rPr>
          <w:rFonts w:ascii="Arial" w:hAnsi="Arial" w:cs="Arial"/>
          <w:b/>
          <w:bCs/>
          <w:sz w:val="40"/>
          <w:szCs w:val="40"/>
        </w:rPr>
        <w:lastRenderedPageBreak/>
        <w:t xml:space="preserve">Pasos para alojar Ruby </w:t>
      </w:r>
      <w:proofErr w:type="spellStart"/>
      <w:r w:rsidRPr="00343B29">
        <w:rPr>
          <w:rFonts w:ascii="Arial" w:hAnsi="Arial" w:cs="Arial"/>
          <w:b/>
          <w:bCs/>
          <w:sz w:val="40"/>
          <w:szCs w:val="40"/>
        </w:rPr>
        <w:t>on</w:t>
      </w:r>
      <w:proofErr w:type="spellEnd"/>
      <w:r w:rsidRPr="00343B29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43B29">
        <w:rPr>
          <w:rFonts w:ascii="Arial" w:hAnsi="Arial" w:cs="Arial"/>
          <w:b/>
          <w:bCs/>
          <w:sz w:val="40"/>
          <w:szCs w:val="40"/>
        </w:rPr>
        <w:t>Rails</w:t>
      </w:r>
      <w:proofErr w:type="spellEnd"/>
      <w:r w:rsidRPr="00343B29">
        <w:rPr>
          <w:rFonts w:ascii="Arial" w:hAnsi="Arial" w:cs="Arial"/>
          <w:b/>
          <w:bCs/>
          <w:sz w:val="40"/>
          <w:szCs w:val="40"/>
        </w:rPr>
        <w:t xml:space="preserve"> en </w:t>
      </w:r>
      <w:proofErr w:type="spellStart"/>
      <w:r w:rsidRPr="00343B29">
        <w:rPr>
          <w:rFonts w:ascii="Arial" w:hAnsi="Arial" w:cs="Arial"/>
          <w:b/>
          <w:bCs/>
          <w:sz w:val="40"/>
          <w:szCs w:val="40"/>
        </w:rPr>
        <w:t>Engine</w:t>
      </w:r>
      <w:proofErr w:type="spellEnd"/>
      <w:r w:rsidRPr="00343B29">
        <w:rPr>
          <w:rFonts w:ascii="Arial" w:hAnsi="Arial" w:cs="Arial"/>
          <w:b/>
          <w:bCs/>
          <w:sz w:val="40"/>
          <w:szCs w:val="40"/>
        </w:rPr>
        <w:t xml:space="preserve"> Yard</w:t>
      </w:r>
    </w:p>
    <w:p w14:paraId="3106E9A9" w14:textId="77777777" w:rsidR="00343B29" w:rsidRPr="00343B29" w:rsidRDefault="00343B29" w:rsidP="00343B2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 xml:space="preserve">Crear una cuenta en </w:t>
      </w:r>
      <w:proofErr w:type="spellStart"/>
      <w:r w:rsidRPr="00343B29">
        <w:rPr>
          <w:rFonts w:ascii="Arial" w:hAnsi="Arial" w:cs="Arial"/>
          <w:b/>
          <w:bCs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b/>
          <w:bCs/>
          <w:sz w:val="24"/>
          <w:szCs w:val="24"/>
        </w:rPr>
        <w:t xml:space="preserve"> Yard</w:t>
      </w:r>
      <w:r w:rsidRPr="00343B29">
        <w:rPr>
          <w:rFonts w:ascii="Arial" w:hAnsi="Arial" w:cs="Arial"/>
          <w:sz w:val="24"/>
          <w:szCs w:val="24"/>
        </w:rPr>
        <w:t>:</w:t>
      </w:r>
    </w:p>
    <w:p w14:paraId="713EB875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 xml:space="preserve">Dirígete al sitio web de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 y crea una cuenta si aún no tienes una.</w:t>
      </w:r>
    </w:p>
    <w:p w14:paraId="0E3745F6" w14:textId="77777777" w:rsidR="00343B29" w:rsidRPr="00343B29" w:rsidRDefault="00343B29" w:rsidP="00343B2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>Crear un entorno de aplicación</w:t>
      </w:r>
      <w:r w:rsidRPr="00343B29">
        <w:rPr>
          <w:rFonts w:ascii="Arial" w:hAnsi="Arial" w:cs="Arial"/>
          <w:sz w:val="24"/>
          <w:szCs w:val="24"/>
        </w:rPr>
        <w:t>:</w:t>
      </w:r>
    </w:p>
    <w:p w14:paraId="79839FBE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>Después de iniciar sesión en tu cuenta, selecciona la opción para crear un nuevo entorno de aplicación.</w:t>
      </w:r>
    </w:p>
    <w:p w14:paraId="499430C3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>Selecciona la configuración deseada para tu entorno, incluyendo la configuración del servidor y el tipo de base de datos.</w:t>
      </w:r>
    </w:p>
    <w:p w14:paraId="551F82AE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 te proporcionará opciones preconfiguradas que puedes ajustar según tus necesidades específicas.</w:t>
      </w:r>
    </w:p>
    <w:p w14:paraId="34E51EE2" w14:textId="77777777" w:rsidR="00343B29" w:rsidRPr="00343B29" w:rsidRDefault="00343B29" w:rsidP="00343B2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>Configurar la aplicación</w:t>
      </w:r>
      <w:r w:rsidRPr="00343B29">
        <w:rPr>
          <w:rFonts w:ascii="Arial" w:hAnsi="Arial" w:cs="Arial"/>
          <w:sz w:val="24"/>
          <w:szCs w:val="24"/>
        </w:rPr>
        <w:t>:</w:t>
      </w:r>
    </w:p>
    <w:p w14:paraId="54DE9D7D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 xml:space="preserve">Una vez que se haya creado el entorno, configura tu aplicación Ruby </w:t>
      </w:r>
      <w:proofErr w:type="spellStart"/>
      <w:r w:rsidRPr="00343B29">
        <w:rPr>
          <w:rFonts w:ascii="Arial" w:hAnsi="Arial" w:cs="Arial"/>
          <w:sz w:val="24"/>
          <w:szCs w:val="24"/>
        </w:rPr>
        <w:t>on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Rails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para que sea compatible con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Yard.</w:t>
      </w:r>
    </w:p>
    <w:p w14:paraId="7B4CB8FF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 xml:space="preserve">Asegúrate de que tu aplicación cumpla con los requisitos de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Yard, que pueden incluir el uso de versiones específicas de Ruby y Ruby </w:t>
      </w:r>
      <w:proofErr w:type="spellStart"/>
      <w:r w:rsidRPr="00343B29">
        <w:rPr>
          <w:rFonts w:ascii="Arial" w:hAnsi="Arial" w:cs="Arial"/>
          <w:sz w:val="24"/>
          <w:szCs w:val="24"/>
        </w:rPr>
        <w:t>on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Rails</w:t>
      </w:r>
      <w:proofErr w:type="spellEnd"/>
      <w:r w:rsidRPr="00343B29">
        <w:rPr>
          <w:rFonts w:ascii="Arial" w:hAnsi="Arial" w:cs="Arial"/>
          <w:sz w:val="24"/>
          <w:szCs w:val="24"/>
        </w:rPr>
        <w:t>, así como cualquier otra configuración necesaria.</w:t>
      </w:r>
    </w:p>
    <w:p w14:paraId="496200C1" w14:textId="77777777" w:rsidR="00343B29" w:rsidRPr="00343B29" w:rsidRDefault="00343B29" w:rsidP="00343B2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>Subir tu código</w:t>
      </w:r>
      <w:r w:rsidRPr="00343B29">
        <w:rPr>
          <w:rFonts w:ascii="Arial" w:hAnsi="Arial" w:cs="Arial"/>
          <w:sz w:val="24"/>
          <w:szCs w:val="24"/>
        </w:rPr>
        <w:t>:</w:t>
      </w:r>
    </w:p>
    <w:p w14:paraId="4FC3B82A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 xml:space="preserve">Sube tu código de aplicación Ruby </w:t>
      </w:r>
      <w:proofErr w:type="spellStart"/>
      <w:r w:rsidRPr="00343B29">
        <w:rPr>
          <w:rFonts w:ascii="Arial" w:hAnsi="Arial" w:cs="Arial"/>
          <w:sz w:val="24"/>
          <w:szCs w:val="24"/>
        </w:rPr>
        <w:t>on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B29">
        <w:rPr>
          <w:rFonts w:ascii="Arial" w:hAnsi="Arial" w:cs="Arial"/>
          <w:sz w:val="24"/>
          <w:szCs w:val="24"/>
        </w:rPr>
        <w:t>Rails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al entorno de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Yard. Esto puede hacerse a través de Git u otros métodos de transferencia de archivos compatibles.</w:t>
      </w:r>
    </w:p>
    <w:p w14:paraId="227D0B1C" w14:textId="77777777" w:rsidR="00343B29" w:rsidRPr="00343B29" w:rsidRDefault="00343B29" w:rsidP="00343B2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>Configurar la base de datos</w:t>
      </w:r>
      <w:r w:rsidRPr="00343B29">
        <w:rPr>
          <w:rFonts w:ascii="Arial" w:hAnsi="Arial" w:cs="Arial"/>
          <w:sz w:val="24"/>
          <w:szCs w:val="24"/>
        </w:rPr>
        <w:t>:</w:t>
      </w:r>
    </w:p>
    <w:p w14:paraId="32200192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 xml:space="preserve">Si estás utilizando una base de datos en tu aplicación, configura y conecta la base de datos en el entorno de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Yard.</w:t>
      </w:r>
    </w:p>
    <w:p w14:paraId="10E9140F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 ofrece soporte para varias bases de datos populares, como MySQL, PostgreSQL y MongoDB.</w:t>
      </w:r>
    </w:p>
    <w:p w14:paraId="58B34B01" w14:textId="77777777" w:rsidR="00343B29" w:rsidRPr="00343B29" w:rsidRDefault="00343B29" w:rsidP="00343B2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>Configurar el DNS</w:t>
      </w:r>
      <w:r w:rsidRPr="00343B29">
        <w:rPr>
          <w:rFonts w:ascii="Arial" w:hAnsi="Arial" w:cs="Arial"/>
          <w:sz w:val="24"/>
          <w:szCs w:val="24"/>
        </w:rPr>
        <w:t>:</w:t>
      </w:r>
    </w:p>
    <w:p w14:paraId="7151511C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 xml:space="preserve">Configura los registros DNS para que apunten a tu aplicación alojada en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Yard.</w:t>
      </w:r>
    </w:p>
    <w:p w14:paraId="57A180A7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>Esto puede implicar la configuración de registros CNAME o la actualización de registros de nombres de dominio y direcciones IP.</w:t>
      </w:r>
    </w:p>
    <w:p w14:paraId="69D16CA5" w14:textId="77777777" w:rsidR="00343B29" w:rsidRPr="00343B29" w:rsidRDefault="00343B29" w:rsidP="00343B2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>Probar la aplicación</w:t>
      </w:r>
      <w:r w:rsidRPr="00343B29">
        <w:rPr>
          <w:rFonts w:ascii="Arial" w:hAnsi="Arial" w:cs="Arial"/>
          <w:sz w:val="24"/>
          <w:szCs w:val="24"/>
        </w:rPr>
        <w:t>:</w:t>
      </w:r>
    </w:p>
    <w:p w14:paraId="2241D7F3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lastRenderedPageBreak/>
        <w:t xml:space="preserve">Una vez que la aplicación esté configurada y desplegada en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Yard, realiza pruebas exhaustivas para asegurarte de que todo funcione correctamente.</w:t>
      </w:r>
    </w:p>
    <w:p w14:paraId="53064F3B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>Asegúrate de probar la funcionalidad de la aplicación, así como el rendimiento y la escalabilidad bajo carga.</w:t>
      </w:r>
    </w:p>
    <w:p w14:paraId="341A6EFD" w14:textId="77777777" w:rsidR="00343B29" w:rsidRPr="00343B29" w:rsidRDefault="00343B29" w:rsidP="00343B2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b/>
          <w:bCs/>
          <w:sz w:val="24"/>
          <w:szCs w:val="24"/>
        </w:rPr>
        <w:t>Monitorizar y gestionar el entorno</w:t>
      </w:r>
      <w:r w:rsidRPr="00343B29">
        <w:rPr>
          <w:rFonts w:ascii="Arial" w:hAnsi="Arial" w:cs="Arial"/>
          <w:sz w:val="24"/>
          <w:szCs w:val="24"/>
        </w:rPr>
        <w:t>:</w:t>
      </w:r>
    </w:p>
    <w:p w14:paraId="7520B09B" w14:textId="77777777" w:rsidR="00343B29" w:rsidRP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 xml:space="preserve">Utiliza las herramientas de monitoreo y gestión proporcionadas por </w:t>
      </w:r>
      <w:proofErr w:type="spellStart"/>
      <w:r w:rsidRPr="00343B29">
        <w:rPr>
          <w:rFonts w:ascii="Arial" w:hAnsi="Arial" w:cs="Arial"/>
          <w:sz w:val="24"/>
          <w:szCs w:val="24"/>
        </w:rPr>
        <w:t>Engine</w:t>
      </w:r>
      <w:proofErr w:type="spellEnd"/>
      <w:r w:rsidRPr="00343B29">
        <w:rPr>
          <w:rFonts w:ascii="Arial" w:hAnsi="Arial" w:cs="Arial"/>
          <w:sz w:val="24"/>
          <w:szCs w:val="24"/>
        </w:rPr>
        <w:t xml:space="preserve"> Yard para supervisar el rendimiento y la salud de tu aplicación.</w:t>
      </w:r>
    </w:p>
    <w:p w14:paraId="02241C34" w14:textId="3DC0A979" w:rsidR="00343B29" w:rsidRDefault="00343B29" w:rsidP="00343B2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43B29">
        <w:rPr>
          <w:rFonts w:ascii="Arial" w:hAnsi="Arial" w:cs="Arial"/>
          <w:sz w:val="24"/>
          <w:szCs w:val="24"/>
        </w:rPr>
        <w:t>Ajusta la configuración y escala el entorno según sea necesario para satisfacer las demandas cambiantes de tu aplicación.</w:t>
      </w:r>
    </w:p>
    <w:p w14:paraId="23325A0E" w14:textId="5DB58F6B" w:rsidR="00C60FD3" w:rsidRDefault="00C60FD3" w:rsidP="00C60FD3">
      <w:pPr>
        <w:rPr>
          <w:rFonts w:ascii="Arial" w:hAnsi="Arial" w:cs="Arial"/>
          <w:sz w:val="24"/>
          <w:szCs w:val="24"/>
        </w:rPr>
      </w:pPr>
    </w:p>
    <w:p w14:paraId="194BEEE4" w14:textId="11184D57" w:rsidR="00C60FD3" w:rsidRDefault="00C60FD3" w:rsidP="00C60FD3">
      <w:pPr>
        <w:rPr>
          <w:rFonts w:ascii="Arial" w:hAnsi="Arial" w:cs="Arial"/>
          <w:sz w:val="24"/>
          <w:szCs w:val="24"/>
        </w:rPr>
      </w:pPr>
    </w:p>
    <w:p w14:paraId="6C5BB208" w14:textId="529F0F29" w:rsidR="00C60FD3" w:rsidRPr="00343B29" w:rsidRDefault="00C60FD3" w:rsidP="00C60FD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60FD3">
        <w:rPr>
          <w:rFonts w:ascii="Arial" w:hAnsi="Arial" w:cs="Arial"/>
          <w:b/>
          <w:bCs/>
          <w:sz w:val="28"/>
          <w:szCs w:val="28"/>
        </w:rPr>
        <w:t>Instalacion</w:t>
      </w:r>
      <w:proofErr w:type="spellEnd"/>
      <w:r w:rsidRPr="00C60FD3">
        <w:rPr>
          <w:rFonts w:ascii="Arial" w:hAnsi="Arial" w:cs="Arial"/>
          <w:b/>
          <w:bCs/>
          <w:sz w:val="28"/>
          <w:szCs w:val="28"/>
        </w:rPr>
        <w:t xml:space="preserve"> de Ruby </w:t>
      </w:r>
      <w:proofErr w:type="spellStart"/>
      <w:r w:rsidRPr="00C60FD3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C60FD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60FD3">
        <w:rPr>
          <w:rFonts w:ascii="Arial" w:hAnsi="Arial" w:cs="Arial"/>
          <w:b/>
          <w:bCs/>
          <w:sz w:val="28"/>
          <w:szCs w:val="28"/>
        </w:rPr>
        <w:t>Rails</w:t>
      </w:r>
      <w:proofErr w:type="spellEnd"/>
    </w:p>
    <w:p w14:paraId="79FE0959" w14:textId="3B1579AD" w:rsidR="00343B29" w:rsidRDefault="00343B29" w:rsidP="00343B29">
      <w:pPr>
        <w:rPr>
          <w:rFonts w:ascii="Arial" w:hAnsi="Arial" w:cs="Arial"/>
          <w:sz w:val="24"/>
          <w:szCs w:val="24"/>
        </w:rPr>
      </w:pPr>
    </w:p>
    <w:p w14:paraId="4C0BC32E" w14:textId="77777777" w:rsidR="00C60FD3" w:rsidRPr="00C60FD3" w:rsidRDefault="00C60FD3" w:rsidP="00C60FD3">
      <w:pPr>
        <w:rPr>
          <w:rFonts w:ascii="Arial" w:hAnsi="Arial" w:cs="Arial"/>
          <w:sz w:val="24"/>
          <w:szCs w:val="24"/>
        </w:rPr>
      </w:pPr>
      <w:r w:rsidRPr="00C60FD3">
        <w:rPr>
          <w:rFonts w:ascii="Arial" w:hAnsi="Arial" w:cs="Arial"/>
          <w:sz w:val="24"/>
          <w:szCs w:val="24"/>
        </w:rPr>
        <w:t xml:space="preserve">La instalación de Ruby </w:t>
      </w:r>
      <w:proofErr w:type="spellStart"/>
      <w:r w:rsidRPr="00C60FD3">
        <w:rPr>
          <w:rFonts w:ascii="Arial" w:hAnsi="Arial" w:cs="Arial"/>
          <w:sz w:val="24"/>
          <w:szCs w:val="24"/>
        </w:rPr>
        <w:t>on</w:t>
      </w:r>
      <w:proofErr w:type="spellEnd"/>
      <w:r w:rsidRPr="00C60F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FD3">
        <w:rPr>
          <w:rFonts w:ascii="Arial" w:hAnsi="Arial" w:cs="Arial"/>
          <w:sz w:val="24"/>
          <w:szCs w:val="24"/>
        </w:rPr>
        <w:t>Rails</w:t>
      </w:r>
      <w:proofErr w:type="spellEnd"/>
      <w:r w:rsidRPr="00C60FD3">
        <w:rPr>
          <w:rFonts w:ascii="Arial" w:hAnsi="Arial" w:cs="Arial"/>
          <w:sz w:val="24"/>
          <w:szCs w:val="24"/>
        </w:rPr>
        <w:t xml:space="preserve"> en Windows puede ser un poco más complicada que en otros sistemas operativos, pero sigue siendo completamente factible. Aquí te dejo una guía paso a paso para instalar Ruby </w:t>
      </w:r>
      <w:proofErr w:type="spellStart"/>
      <w:r w:rsidRPr="00C60FD3">
        <w:rPr>
          <w:rFonts w:ascii="Arial" w:hAnsi="Arial" w:cs="Arial"/>
          <w:sz w:val="24"/>
          <w:szCs w:val="24"/>
        </w:rPr>
        <w:t>on</w:t>
      </w:r>
      <w:proofErr w:type="spellEnd"/>
      <w:r w:rsidRPr="00C60F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FD3">
        <w:rPr>
          <w:rFonts w:ascii="Arial" w:hAnsi="Arial" w:cs="Arial"/>
          <w:sz w:val="24"/>
          <w:szCs w:val="24"/>
        </w:rPr>
        <w:t>Rails</w:t>
      </w:r>
      <w:proofErr w:type="spellEnd"/>
      <w:r w:rsidRPr="00C60FD3">
        <w:rPr>
          <w:rFonts w:ascii="Arial" w:hAnsi="Arial" w:cs="Arial"/>
          <w:sz w:val="24"/>
          <w:szCs w:val="24"/>
        </w:rPr>
        <w:t xml:space="preserve"> en un entorno Windows:</w:t>
      </w:r>
    </w:p>
    <w:p w14:paraId="7A4B9998" w14:textId="77777777" w:rsidR="00C60FD3" w:rsidRPr="00C60FD3" w:rsidRDefault="00C60FD3" w:rsidP="00C60FD3">
      <w:pPr>
        <w:rPr>
          <w:rFonts w:ascii="Arial" w:hAnsi="Arial" w:cs="Arial"/>
          <w:sz w:val="24"/>
          <w:szCs w:val="24"/>
        </w:rPr>
      </w:pPr>
    </w:p>
    <w:p w14:paraId="41504CE9" w14:textId="5FA8C5ED" w:rsidR="00C60FD3" w:rsidRPr="00D62EA9" w:rsidRDefault="00C60FD3" w:rsidP="00C60FD3">
      <w:pPr>
        <w:rPr>
          <w:rFonts w:ascii="Arial" w:hAnsi="Arial" w:cs="Arial"/>
          <w:b/>
          <w:bCs/>
          <w:sz w:val="24"/>
          <w:szCs w:val="24"/>
        </w:rPr>
      </w:pPr>
      <w:r w:rsidRPr="00D62EA9">
        <w:rPr>
          <w:rFonts w:ascii="Arial" w:hAnsi="Arial" w:cs="Arial"/>
          <w:b/>
          <w:bCs/>
          <w:sz w:val="24"/>
          <w:szCs w:val="24"/>
        </w:rPr>
        <w:t>1. Instalar Ruby:</w:t>
      </w:r>
    </w:p>
    <w:p w14:paraId="40A367AD" w14:textId="452344EB" w:rsidR="00C60FD3" w:rsidRPr="00D62EA9" w:rsidRDefault="00C60FD3" w:rsidP="00D62EA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t>Visita el sitio web oficial de Ruby para Windows (https://rubyinstaller.org/) y descarga el instalador más reciente para Windows.</w:t>
      </w:r>
    </w:p>
    <w:p w14:paraId="57CD3A4D" w14:textId="3DACC8CF" w:rsidR="00C60FD3" w:rsidRPr="00D62EA9" w:rsidRDefault="00C60FD3" w:rsidP="00D62EA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t>Ejecuta el instalador descargado y sigue las instrucciones del asistente de instalación. Asegúrate de marcar la casilla que dice "</w:t>
      </w:r>
      <w:proofErr w:type="spellStart"/>
      <w:r w:rsidRPr="00D62EA9">
        <w:rPr>
          <w:rFonts w:ascii="Arial" w:hAnsi="Arial" w:cs="Arial"/>
          <w:sz w:val="24"/>
          <w:szCs w:val="24"/>
        </w:rPr>
        <w:t>Add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Ruby </w:t>
      </w:r>
      <w:proofErr w:type="spellStart"/>
      <w:r w:rsidRPr="00D62EA9">
        <w:rPr>
          <w:rFonts w:ascii="Arial" w:hAnsi="Arial" w:cs="Arial"/>
          <w:sz w:val="24"/>
          <w:szCs w:val="24"/>
        </w:rPr>
        <w:t>executables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2EA9">
        <w:rPr>
          <w:rFonts w:ascii="Arial" w:hAnsi="Arial" w:cs="Arial"/>
          <w:sz w:val="24"/>
          <w:szCs w:val="24"/>
        </w:rPr>
        <w:t>to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2EA9">
        <w:rPr>
          <w:rFonts w:ascii="Arial" w:hAnsi="Arial" w:cs="Arial"/>
          <w:sz w:val="24"/>
          <w:szCs w:val="24"/>
        </w:rPr>
        <w:t>your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PATH" durante la instalación para que Ruby sea accesible desde la línea de comandos.</w:t>
      </w:r>
    </w:p>
    <w:p w14:paraId="77428FBC" w14:textId="71781A3A" w:rsidR="00C60FD3" w:rsidRPr="00D62EA9" w:rsidRDefault="00C60FD3" w:rsidP="00D62EA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t>Verifica la instalación abriendo una ventana de comandos (</w:t>
      </w:r>
      <w:proofErr w:type="spellStart"/>
      <w:r w:rsidRPr="00D62EA9">
        <w:rPr>
          <w:rFonts w:ascii="Arial" w:hAnsi="Arial" w:cs="Arial"/>
          <w:sz w:val="24"/>
          <w:szCs w:val="24"/>
        </w:rPr>
        <w:t>cmd</w:t>
      </w:r>
      <w:proofErr w:type="spellEnd"/>
      <w:r w:rsidRPr="00D62EA9">
        <w:rPr>
          <w:rFonts w:ascii="Arial" w:hAnsi="Arial" w:cs="Arial"/>
          <w:sz w:val="24"/>
          <w:szCs w:val="24"/>
        </w:rPr>
        <w:t>) y escribiendo `</w:t>
      </w:r>
      <w:proofErr w:type="spellStart"/>
      <w:r w:rsidRPr="00D62EA9">
        <w:rPr>
          <w:rFonts w:ascii="Arial" w:hAnsi="Arial" w:cs="Arial"/>
          <w:sz w:val="24"/>
          <w:szCs w:val="24"/>
        </w:rPr>
        <w:t>ruby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-v`. Deberías ver la versión de Ruby que acabas de instalar.</w:t>
      </w:r>
    </w:p>
    <w:p w14:paraId="4F91117D" w14:textId="77777777" w:rsidR="00C60FD3" w:rsidRPr="00C60FD3" w:rsidRDefault="00C60FD3" w:rsidP="00C60FD3">
      <w:pPr>
        <w:rPr>
          <w:rFonts w:ascii="Arial" w:hAnsi="Arial" w:cs="Arial"/>
          <w:sz w:val="24"/>
          <w:szCs w:val="24"/>
        </w:rPr>
      </w:pPr>
    </w:p>
    <w:p w14:paraId="0B58BB5C" w14:textId="68BE0AF5" w:rsidR="00C60FD3" w:rsidRPr="00D62EA9" w:rsidRDefault="00C60FD3" w:rsidP="00C60FD3">
      <w:pPr>
        <w:rPr>
          <w:rFonts w:ascii="Arial" w:hAnsi="Arial" w:cs="Arial"/>
          <w:b/>
          <w:bCs/>
          <w:sz w:val="24"/>
          <w:szCs w:val="24"/>
        </w:rPr>
      </w:pPr>
      <w:r w:rsidRPr="00D62EA9">
        <w:rPr>
          <w:rFonts w:ascii="Arial" w:hAnsi="Arial" w:cs="Arial"/>
          <w:b/>
          <w:bCs/>
          <w:sz w:val="24"/>
          <w:szCs w:val="24"/>
        </w:rPr>
        <w:t xml:space="preserve">2. Instalar </w:t>
      </w:r>
      <w:proofErr w:type="spellStart"/>
      <w:r w:rsidRPr="00D62EA9">
        <w:rPr>
          <w:rFonts w:ascii="Arial" w:hAnsi="Arial" w:cs="Arial"/>
          <w:b/>
          <w:bCs/>
          <w:sz w:val="24"/>
          <w:szCs w:val="24"/>
        </w:rPr>
        <w:t>RubyGems</w:t>
      </w:r>
      <w:proofErr w:type="spellEnd"/>
      <w:r w:rsidRPr="00D62EA9">
        <w:rPr>
          <w:rFonts w:ascii="Arial" w:hAnsi="Arial" w:cs="Arial"/>
          <w:b/>
          <w:bCs/>
          <w:sz w:val="24"/>
          <w:szCs w:val="24"/>
        </w:rPr>
        <w:t>:</w:t>
      </w:r>
    </w:p>
    <w:p w14:paraId="66186ED1" w14:textId="182411DA" w:rsidR="00C60FD3" w:rsidRPr="00D62EA9" w:rsidRDefault="00C60FD3" w:rsidP="00D62E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62EA9">
        <w:rPr>
          <w:rFonts w:ascii="Arial" w:hAnsi="Arial" w:cs="Arial"/>
          <w:sz w:val="24"/>
          <w:szCs w:val="24"/>
        </w:rPr>
        <w:t>RubyGems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es el sistema de gestión de paquetes de Ruby y es esencial para instalar bibliotecas y gemas de Ruby.</w:t>
      </w:r>
    </w:p>
    <w:p w14:paraId="5260432F" w14:textId="7A71D3FD" w:rsidR="00C60FD3" w:rsidRPr="00D62EA9" w:rsidRDefault="00C60FD3" w:rsidP="00D62E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t xml:space="preserve">Descarga el archivo ZIP de </w:t>
      </w:r>
      <w:proofErr w:type="spellStart"/>
      <w:r w:rsidRPr="00D62EA9">
        <w:rPr>
          <w:rFonts w:ascii="Arial" w:hAnsi="Arial" w:cs="Arial"/>
          <w:sz w:val="24"/>
          <w:szCs w:val="24"/>
        </w:rPr>
        <w:t>RubyGems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desde https://rubygems.org/pages/download.</w:t>
      </w:r>
    </w:p>
    <w:p w14:paraId="51FE3432" w14:textId="482624E0" w:rsidR="00C60FD3" w:rsidRPr="00D62EA9" w:rsidRDefault="00C60FD3" w:rsidP="00D62E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t>Extrae el contenido del archivo ZIP en una carpeta de tu elección.</w:t>
      </w:r>
    </w:p>
    <w:p w14:paraId="20253F01" w14:textId="0264A17D" w:rsidR="00C60FD3" w:rsidRPr="00D62EA9" w:rsidRDefault="00C60FD3" w:rsidP="00D62E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lastRenderedPageBreak/>
        <w:t xml:space="preserve">Abre una ventana de comandos y navega hasta la carpeta donde extrajiste </w:t>
      </w:r>
      <w:proofErr w:type="spellStart"/>
      <w:r w:rsidRPr="00D62EA9">
        <w:rPr>
          <w:rFonts w:ascii="Arial" w:hAnsi="Arial" w:cs="Arial"/>
          <w:sz w:val="24"/>
          <w:szCs w:val="24"/>
        </w:rPr>
        <w:t>RubyGems</w:t>
      </w:r>
      <w:proofErr w:type="spellEnd"/>
      <w:r w:rsidRPr="00D62EA9">
        <w:rPr>
          <w:rFonts w:ascii="Arial" w:hAnsi="Arial" w:cs="Arial"/>
          <w:sz w:val="24"/>
          <w:szCs w:val="24"/>
        </w:rPr>
        <w:t>.</w:t>
      </w:r>
    </w:p>
    <w:p w14:paraId="4FEEBEDD" w14:textId="18273753" w:rsidR="00C60FD3" w:rsidRPr="00D62EA9" w:rsidRDefault="00C60FD3" w:rsidP="00D62E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t>Ejecuta el comando `</w:t>
      </w:r>
      <w:proofErr w:type="spellStart"/>
      <w:r w:rsidRPr="00D62EA9">
        <w:rPr>
          <w:rFonts w:ascii="Arial" w:hAnsi="Arial" w:cs="Arial"/>
          <w:sz w:val="24"/>
          <w:szCs w:val="24"/>
        </w:rPr>
        <w:t>ruby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2EA9">
        <w:rPr>
          <w:rFonts w:ascii="Arial" w:hAnsi="Arial" w:cs="Arial"/>
          <w:sz w:val="24"/>
          <w:szCs w:val="24"/>
        </w:rPr>
        <w:t>setup.rb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` para instalar </w:t>
      </w:r>
      <w:proofErr w:type="spellStart"/>
      <w:r w:rsidRPr="00D62EA9">
        <w:rPr>
          <w:rFonts w:ascii="Arial" w:hAnsi="Arial" w:cs="Arial"/>
          <w:sz w:val="24"/>
          <w:szCs w:val="24"/>
        </w:rPr>
        <w:t>RubyGems</w:t>
      </w:r>
      <w:proofErr w:type="spellEnd"/>
      <w:r w:rsidRPr="00D62EA9">
        <w:rPr>
          <w:rFonts w:ascii="Arial" w:hAnsi="Arial" w:cs="Arial"/>
          <w:sz w:val="24"/>
          <w:szCs w:val="24"/>
        </w:rPr>
        <w:t>.</w:t>
      </w:r>
    </w:p>
    <w:p w14:paraId="151CF24A" w14:textId="77777777" w:rsidR="00C60FD3" w:rsidRPr="00C60FD3" w:rsidRDefault="00C60FD3" w:rsidP="00C60FD3">
      <w:pPr>
        <w:rPr>
          <w:rFonts w:ascii="Arial" w:hAnsi="Arial" w:cs="Arial"/>
          <w:sz w:val="24"/>
          <w:szCs w:val="24"/>
        </w:rPr>
      </w:pPr>
    </w:p>
    <w:p w14:paraId="1287B7BC" w14:textId="15F04479" w:rsidR="00C60FD3" w:rsidRPr="00D62EA9" w:rsidRDefault="00C60FD3" w:rsidP="00D62EA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2EA9">
        <w:rPr>
          <w:rFonts w:ascii="Arial" w:hAnsi="Arial" w:cs="Arial"/>
          <w:b/>
          <w:bCs/>
          <w:sz w:val="24"/>
          <w:szCs w:val="24"/>
        </w:rPr>
        <w:t xml:space="preserve">3. Instalar </w:t>
      </w:r>
      <w:proofErr w:type="spellStart"/>
      <w:r w:rsidRPr="00D62EA9">
        <w:rPr>
          <w:rFonts w:ascii="Arial" w:hAnsi="Arial" w:cs="Arial"/>
          <w:b/>
          <w:bCs/>
          <w:sz w:val="24"/>
          <w:szCs w:val="24"/>
        </w:rPr>
        <w:t>Rails</w:t>
      </w:r>
      <w:proofErr w:type="spellEnd"/>
      <w:r w:rsidRPr="00D62EA9">
        <w:rPr>
          <w:rFonts w:ascii="Arial" w:hAnsi="Arial" w:cs="Arial"/>
          <w:b/>
          <w:bCs/>
          <w:sz w:val="24"/>
          <w:szCs w:val="24"/>
        </w:rPr>
        <w:t>:</w:t>
      </w:r>
    </w:p>
    <w:p w14:paraId="7BA05945" w14:textId="71B164C1" w:rsidR="00C60FD3" w:rsidRPr="00D62EA9" w:rsidRDefault="00C60FD3" w:rsidP="00D62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t xml:space="preserve">Una vez que tienes Ruby y </w:t>
      </w:r>
      <w:proofErr w:type="spellStart"/>
      <w:r w:rsidRPr="00D62EA9">
        <w:rPr>
          <w:rFonts w:ascii="Arial" w:hAnsi="Arial" w:cs="Arial"/>
          <w:sz w:val="24"/>
          <w:szCs w:val="24"/>
        </w:rPr>
        <w:t>RubyGems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instalados, puedes instalar Ruby </w:t>
      </w:r>
      <w:proofErr w:type="spellStart"/>
      <w:r w:rsidRPr="00D62EA9">
        <w:rPr>
          <w:rFonts w:ascii="Arial" w:hAnsi="Arial" w:cs="Arial"/>
          <w:sz w:val="24"/>
          <w:szCs w:val="24"/>
        </w:rPr>
        <w:t>on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2EA9">
        <w:rPr>
          <w:rFonts w:ascii="Arial" w:hAnsi="Arial" w:cs="Arial"/>
          <w:sz w:val="24"/>
          <w:szCs w:val="24"/>
        </w:rPr>
        <w:t>Rails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ejecutando el siguiente comando en una ventana de comandos:</w:t>
      </w:r>
    </w:p>
    <w:p w14:paraId="518DB230" w14:textId="6306D499" w:rsidR="00C60FD3" w:rsidRPr="00C60FD3" w:rsidRDefault="00C60FD3" w:rsidP="00D62EA9">
      <w:pPr>
        <w:ind w:firstLine="336"/>
        <w:rPr>
          <w:rFonts w:ascii="Arial" w:hAnsi="Arial" w:cs="Arial"/>
          <w:sz w:val="24"/>
          <w:szCs w:val="24"/>
        </w:rPr>
      </w:pPr>
    </w:p>
    <w:p w14:paraId="43F9BAAC" w14:textId="1816E93F" w:rsidR="00C60FD3" w:rsidRPr="00D62EA9" w:rsidRDefault="00C60FD3" w:rsidP="00D62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t xml:space="preserve">gem </w:t>
      </w:r>
      <w:proofErr w:type="spellStart"/>
      <w:r w:rsidRPr="00D62EA9">
        <w:rPr>
          <w:rFonts w:ascii="Arial" w:hAnsi="Arial" w:cs="Arial"/>
          <w:sz w:val="24"/>
          <w:szCs w:val="24"/>
        </w:rPr>
        <w:t>install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2EA9">
        <w:rPr>
          <w:rFonts w:ascii="Arial" w:hAnsi="Arial" w:cs="Arial"/>
          <w:sz w:val="24"/>
          <w:szCs w:val="24"/>
        </w:rPr>
        <w:t>rails</w:t>
      </w:r>
      <w:proofErr w:type="spellEnd"/>
    </w:p>
    <w:p w14:paraId="5E7B2D27" w14:textId="24B64324" w:rsidR="00C60FD3" w:rsidRPr="00C60FD3" w:rsidRDefault="00C60FD3" w:rsidP="00D62EA9">
      <w:pPr>
        <w:ind w:firstLine="336"/>
        <w:rPr>
          <w:rFonts w:ascii="Arial" w:hAnsi="Arial" w:cs="Arial"/>
          <w:sz w:val="24"/>
          <w:szCs w:val="24"/>
        </w:rPr>
      </w:pPr>
    </w:p>
    <w:p w14:paraId="368014C0" w14:textId="00496717" w:rsidR="00C60FD3" w:rsidRPr="00D62EA9" w:rsidRDefault="00C60FD3" w:rsidP="00D62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t xml:space="preserve">Este comando descargará e instalará la última versión de Ruby </w:t>
      </w:r>
      <w:proofErr w:type="spellStart"/>
      <w:r w:rsidRPr="00D62EA9">
        <w:rPr>
          <w:rFonts w:ascii="Arial" w:hAnsi="Arial" w:cs="Arial"/>
          <w:sz w:val="24"/>
          <w:szCs w:val="24"/>
        </w:rPr>
        <w:t>on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2EA9">
        <w:rPr>
          <w:rFonts w:ascii="Arial" w:hAnsi="Arial" w:cs="Arial"/>
          <w:sz w:val="24"/>
          <w:szCs w:val="24"/>
        </w:rPr>
        <w:t>Rails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y todas las dependencias necesarias.</w:t>
      </w:r>
    </w:p>
    <w:p w14:paraId="6AA8CC95" w14:textId="77777777" w:rsidR="00C60FD3" w:rsidRPr="00C60FD3" w:rsidRDefault="00C60FD3" w:rsidP="00C60FD3">
      <w:pPr>
        <w:rPr>
          <w:rFonts w:ascii="Arial" w:hAnsi="Arial" w:cs="Arial"/>
          <w:sz w:val="24"/>
          <w:szCs w:val="24"/>
        </w:rPr>
      </w:pPr>
    </w:p>
    <w:p w14:paraId="68BD713A" w14:textId="6B0344AF" w:rsidR="00C60FD3" w:rsidRPr="00D62EA9" w:rsidRDefault="00C60FD3" w:rsidP="00C60FD3">
      <w:pPr>
        <w:rPr>
          <w:rFonts w:ascii="Arial" w:hAnsi="Arial" w:cs="Arial"/>
          <w:b/>
          <w:bCs/>
          <w:sz w:val="24"/>
          <w:szCs w:val="24"/>
        </w:rPr>
      </w:pPr>
      <w:r w:rsidRPr="00D62EA9">
        <w:rPr>
          <w:rFonts w:ascii="Arial" w:hAnsi="Arial" w:cs="Arial"/>
          <w:b/>
          <w:bCs/>
          <w:sz w:val="24"/>
          <w:szCs w:val="24"/>
        </w:rPr>
        <w:t xml:space="preserve">4. Verificar la instalación de </w:t>
      </w:r>
      <w:proofErr w:type="spellStart"/>
      <w:r w:rsidRPr="00D62EA9">
        <w:rPr>
          <w:rFonts w:ascii="Arial" w:hAnsi="Arial" w:cs="Arial"/>
          <w:b/>
          <w:bCs/>
          <w:sz w:val="24"/>
          <w:szCs w:val="24"/>
        </w:rPr>
        <w:t>Rails</w:t>
      </w:r>
      <w:proofErr w:type="spellEnd"/>
      <w:r w:rsidRPr="00D62EA9">
        <w:rPr>
          <w:rFonts w:ascii="Arial" w:hAnsi="Arial" w:cs="Arial"/>
          <w:b/>
          <w:bCs/>
          <w:sz w:val="24"/>
          <w:szCs w:val="24"/>
        </w:rPr>
        <w:t>:</w:t>
      </w:r>
    </w:p>
    <w:p w14:paraId="46ADBD00" w14:textId="6AD6FD6C" w:rsidR="00C60FD3" w:rsidRPr="00D62EA9" w:rsidRDefault="00C60FD3" w:rsidP="00D62EA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t xml:space="preserve">Después de la instalación, verifica que </w:t>
      </w:r>
      <w:proofErr w:type="spellStart"/>
      <w:r w:rsidRPr="00D62EA9">
        <w:rPr>
          <w:rFonts w:ascii="Arial" w:hAnsi="Arial" w:cs="Arial"/>
          <w:sz w:val="24"/>
          <w:szCs w:val="24"/>
        </w:rPr>
        <w:t>Rails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se haya instalado correctamente ejecutando el siguiente comando en la ventana de comandos:</w:t>
      </w:r>
    </w:p>
    <w:p w14:paraId="1238774E" w14:textId="5F807B17" w:rsidR="00C60FD3" w:rsidRPr="00C60FD3" w:rsidRDefault="00C60FD3" w:rsidP="00D62EA9">
      <w:pPr>
        <w:ind w:firstLine="336"/>
        <w:rPr>
          <w:rFonts w:ascii="Arial" w:hAnsi="Arial" w:cs="Arial"/>
          <w:sz w:val="24"/>
          <w:szCs w:val="24"/>
        </w:rPr>
      </w:pPr>
    </w:p>
    <w:p w14:paraId="1B4597B2" w14:textId="5EFEFF64" w:rsidR="00C60FD3" w:rsidRPr="00D62EA9" w:rsidRDefault="00C60FD3" w:rsidP="00D62EA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D62EA9">
        <w:rPr>
          <w:rFonts w:ascii="Arial" w:hAnsi="Arial" w:cs="Arial"/>
          <w:sz w:val="24"/>
          <w:szCs w:val="24"/>
        </w:rPr>
        <w:t>rails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-v</w:t>
      </w:r>
    </w:p>
    <w:p w14:paraId="57D94F85" w14:textId="67A2975D" w:rsidR="00C60FD3" w:rsidRPr="00C60FD3" w:rsidRDefault="00C60FD3" w:rsidP="00D62EA9">
      <w:pPr>
        <w:ind w:firstLine="336"/>
        <w:rPr>
          <w:rFonts w:ascii="Arial" w:hAnsi="Arial" w:cs="Arial"/>
          <w:sz w:val="24"/>
          <w:szCs w:val="24"/>
        </w:rPr>
      </w:pPr>
    </w:p>
    <w:p w14:paraId="46CC8293" w14:textId="0442E177" w:rsidR="00C60FD3" w:rsidRPr="00D62EA9" w:rsidRDefault="00C60FD3" w:rsidP="00D62EA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62EA9">
        <w:rPr>
          <w:rFonts w:ascii="Arial" w:hAnsi="Arial" w:cs="Arial"/>
          <w:sz w:val="24"/>
          <w:szCs w:val="24"/>
        </w:rPr>
        <w:t xml:space="preserve">Deberías ver la versión de </w:t>
      </w:r>
      <w:proofErr w:type="spellStart"/>
      <w:r w:rsidRPr="00D62EA9">
        <w:rPr>
          <w:rFonts w:ascii="Arial" w:hAnsi="Arial" w:cs="Arial"/>
          <w:sz w:val="24"/>
          <w:szCs w:val="24"/>
        </w:rPr>
        <w:t>Rails</w:t>
      </w:r>
      <w:proofErr w:type="spellEnd"/>
      <w:r w:rsidRPr="00D62EA9">
        <w:rPr>
          <w:rFonts w:ascii="Arial" w:hAnsi="Arial" w:cs="Arial"/>
          <w:sz w:val="24"/>
          <w:szCs w:val="24"/>
        </w:rPr>
        <w:t xml:space="preserve"> que acabas de instalar.</w:t>
      </w:r>
    </w:p>
    <w:p w14:paraId="7FAC2053" w14:textId="77777777" w:rsidR="00D62EA9" w:rsidRPr="00343B29" w:rsidRDefault="00D62EA9" w:rsidP="00343B29">
      <w:pPr>
        <w:rPr>
          <w:rFonts w:ascii="Arial" w:hAnsi="Arial" w:cs="Arial"/>
          <w:sz w:val="24"/>
          <w:szCs w:val="24"/>
        </w:rPr>
      </w:pPr>
    </w:p>
    <w:sectPr w:rsidR="00D62EA9" w:rsidRPr="00343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7183"/>
    <w:multiLevelType w:val="hybridMultilevel"/>
    <w:tmpl w:val="05EEC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37796"/>
    <w:multiLevelType w:val="hybridMultilevel"/>
    <w:tmpl w:val="214CC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74842"/>
    <w:multiLevelType w:val="hybridMultilevel"/>
    <w:tmpl w:val="A4DE82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15CF7"/>
    <w:multiLevelType w:val="multilevel"/>
    <w:tmpl w:val="785E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D7BEE"/>
    <w:multiLevelType w:val="hybridMultilevel"/>
    <w:tmpl w:val="0B786F38"/>
    <w:lvl w:ilvl="0" w:tplc="578E3C42">
      <w:numFmt w:val="bullet"/>
      <w:lvlText w:val="-"/>
      <w:lvlJc w:val="left"/>
      <w:pPr>
        <w:ind w:left="564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5" w15:restartNumberingAfterBreak="0">
    <w:nsid w:val="3CC505D6"/>
    <w:multiLevelType w:val="hybridMultilevel"/>
    <w:tmpl w:val="24120E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06A2"/>
    <w:multiLevelType w:val="hybridMultilevel"/>
    <w:tmpl w:val="CCC65CCC"/>
    <w:lvl w:ilvl="0" w:tplc="E3C6DC9C">
      <w:numFmt w:val="bullet"/>
      <w:lvlText w:val="-"/>
      <w:lvlJc w:val="left"/>
      <w:pPr>
        <w:ind w:left="564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7" w15:restartNumberingAfterBreak="0">
    <w:nsid w:val="410219BC"/>
    <w:multiLevelType w:val="multilevel"/>
    <w:tmpl w:val="FAFE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426D9"/>
    <w:multiLevelType w:val="hybridMultilevel"/>
    <w:tmpl w:val="F3A217BC"/>
    <w:lvl w:ilvl="0" w:tplc="3C8E6E54">
      <w:numFmt w:val="bullet"/>
      <w:lvlText w:val="-"/>
      <w:lvlJc w:val="left"/>
      <w:pPr>
        <w:ind w:left="564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9" w15:restartNumberingAfterBreak="0">
    <w:nsid w:val="67061DFA"/>
    <w:multiLevelType w:val="multilevel"/>
    <w:tmpl w:val="511E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E02A1"/>
    <w:multiLevelType w:val="hybridMultilevel"/>
    <w:tmpl w:val="31A2A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62A5F"/>
    <w:multiLevelType w:val="hybridMultilevel"/>
    <w:tmpl w:val="4948D590"/>
    <w:lvl w:ilvl="0" w:tplc="C50839BC">
      <w:numFmt w:val="bullet"/>
      <w:lvlText w:val="-"/>
      <w:lvlJc w:val="left"/>
      <w:pPr>
        <w:ind w:left="564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29"/>
    <w:rsid w:val="00343B29"/>
    <w:rsid w:val="0039294A"/>
    <w:rsid w:val="003C532F"/>
    <w:rsid w:val="007513CF"/>
    <w:rsid w:val="00960822"/>
    <w:rsid w:val="00C60FD3"/>
    <w:rsid w:val="00D62EA9"/>
    <w:rsid w:val="00DF3059"/>
    <w:rsid w:val="00E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C603"/>
  <w15:chartTrackingRefBased/>
  <w15:docId w15:val="{F2A58E6B-7F28-4071-8300-63D489A8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343B29"/>
    <w:rPr>
      <w:b/>
      <w:bCs/>
    </w:rPr>
  </w:style>
  <w:style w:type="paragraph" w:styleId="Prrafodelista">
    <w:name w:val="List Paragraph"/>
    <w:basedOn w:val="Normal"/>
    <w:uiPriority w:val="34"/>
    <w:qFormat/>
    <w:rsid w:val="00343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954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cid rodriguez</dc:creator>
  <cp:keywords/>
  <dc:description/>
  <cp:lastModifiedBy>cristian andres cid rodriguez</cp:lastModifiedBy>
  <cp:revision>1</cp:revision>
  <dcterms:created xsi:type="dcterms:W3CDTF">2024-02-07T20:22:00Z</dcterms:created>
  <dcterms:modified xsi:type="dcterms:W3CDTF">2024-02-07T21:03:00Z</dcterms:modified>
</cp:coreProperties>
</file>