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CF99" w14:textId="77777777" w:rsidR="004F3108" w:rsidRDefault="004F3108" w:rsidP="004F3108">
      <w:pPr>
        <w:rPr>
          <w:rFonts w:eastAsia="Times New Roman" w:cs="Times New Roman"/>
          <w:bCs/>
          <w:i/>
          <w:iCs/>
          <w:lang w:eastAsia="ja-JP"/>
        </w:rPr>
      </w:pPr>
      <w:r w:rsidRPr="00281400">
        <w:rPr>
          <w:rFonts w:eastAsia="Times New Roman" w:cs="Times New Roman"/>
          <w:bCs/>
          <w:i/>
          <w:iCs/>
          <w:lang w:eastAsia="ja-JP"/>
        </w:rPr>
        <w:t>Seminar I</w:t>
      </w:r>
      <w:r>
        <w:rPr>
          <w:rFonts w:eastAsia="Times New Roman" w:cs="Times New Roman"/>
          <w:bCs/>
          <w:i/>
          <w:iCs/>
          <w:lang w:eastAsia="ja-JP"/>
        </w:rPr>
        <w:t>I</w:t>
      </w:r>
    </w:p>
    <w:p w14:paraId="296BFF38" w14:textId="705924DA" w:rsidR="004F3108" w:rsidRPr="00281400" w:rsidRDefault="00156E53" w:rsidP="00156E53">
      <w:pPr>
        <w:jc w:val="center"/>
        <w:rPr>
          <w:rFonts w:eastAsia="Times New Roman" w:cs="Times New Roman"/>
          <w:b/>
          <w:lang w:eastAsia="ja-JP"/>
        </w:rPr>
      </w:pPr>
      <w:bookmarkStart w:id="0" w:name="_Hlk24122469"/>
      <w:r>
        <w:rPr>
          <w:rFonts w:eastAsia="Times New Roman" w:cs="Times New Roman"/>
          <w:b/>
          <w:lang w:eastAsia="ja-JP"/>
        </w:rPr>
        <w:t>KOMBINASI</w:t>
      </w:r>
      <w:r w:rsidRPr="00AA7F43">
        <w:rPr>
          <w:rFonts w:eastAsia="Times New Roman" w:cs="Times New Roman"/>
          <w:b/>
          <w:lang w:eastAsia="ja-JP"/>
        </w:rPr>
        <w:t xml:space="preserve"> TEKNIK </w:t>
      </w:r>
      <w:r>
        <w:rPr>
          <w:rFonts w:eastAsia="Times New Roman" w:cs="Times New Roman"/>
          <w:b/>
          <w:lang w:eastAsia="ja-JP"/>
        </w:rPr>
        <w:t>RE</w:t>
      </w:r>
      <w:r w:rsidRPr="00AA7F43">
        <w:rPr>
          <w:rFonts w:eastAsia="Times New Roman" w:cs="Times New Roman"/>
          <w:b/>
          <w:lang w:eastAsia="ja-JP"/>
        </w:rPr>
        <w:t xml:space="preserve">SAMPLING </w:t>
      </w:r>
      <w:r>
        <w:rPr>
          <w:rFonts w:eastAsia="Times New Roman" w:cs="Times New Roman"/>
          <w:b/>
          <w:lang w:eastAsia="ja-JP"/>
        </w:rPr>
        <w:t>DAN</w:t>
      </w:r>
      <w:r w:rsidRPr="00AA7F43">
        <w:rPr>
          <w:rFonts w:eastAsia="Times New Roman" w:cs="Times New Roman"/>
          <w:b/>
          <w:lang w:eastAsia="ja-JP"/>
        </w:rPr>
        <w:t xml:space="preserve"> ALGORITMA</w:t>
      </w:r>
      <w:r>
        <w:rPr>
          <w:rFonts w:eastAsia="Times New Roman" w:cs="Times New Roman"/>
          <w:b/>
          <w:lang w:eastAsia="ja-JP"/>
        </w:rPr>
        <w:br/>
      </w:r>
      <w:r w:rsidRPr="00AA7F43">
        <w:rPr>
          <w:rFonts w:eastAsia="Times New Roman" w:cs="Times New Roman"/>
          <w:b/>
          <w:lang w:eastAsia="ja-JP"/>
        </w:rPr>
        <w:t>MACHINE LEARNING</w:t>
      </w:r>
      <w:r>
        <w:rPr>
          <w:rFonts w:eastAsia="Times New Roman" w:cs="Times New Roman"/>
          <w:b/>
          <w:lang w:eastAsia="ja-JP"/>
        </w:rPr>
        <w:t xml:space="preserve"> PADA KELAS</w:t>
      </w:r>
      <w:r w:rsidRPr="00AA7F43">
        <w:rPr>
          <w:rFonts w:eastAsia="Times New Roman" w:cs="Times New Roman"/>
          <w:b/>
          <w:lang w:eastAsia="ja-JP"/>
        </w:rPr>
        <w:t xml:space="preserve"> TAK SEIMBANG</w:t>
      </w:r>
    </w:p>
    <w:p w14:paraId="2F2ACAA1" w14:textId="77777777" w:rsidR="004F3108" w:rsidRPr="0007024C" w:rsidRDefault="004F3108" w:rsidP="004F3108">
      <w:pPr>
        <w:spacing w:before="100" w:beforeAutospacing="1" w:after="100" w:afterAutospacing="1"/>
        <w:jc w:val="center"/>
        <w:rPr>
          <w:rFonts w:eastAsia="SimSun" w:cs="Times New Roman"/>
          <w:szCs w:val="24"/>
          <w:lang w:eastAsia="ja-JP"/>
        </w:rPr>
      </w:pPr>
      <w:bookmarkStart w:id="1" w:name="_GoBack"/>
      <w:bookmarkEnd w:id="0"/>
      <w:r w:rsidRPr="0007024C">
        <w:rPr>
          <w:rFonts w:eastAsia="SimSun" w:cs="Times New Roman"/>
          <w:noProof/>
          <w:szCs w:val="24"/>
        </w:rPr>
        <w:drawing>
          <wp:inline distT="0" distB="0" distL="0" distR="0" wp14:anchorId="2A8B8FF9" wp14:editId="471F1AE6">
            <wp:extent cx="1952625" cy="2209800"/>
            <wp:effectExtent l="0" t="0" r="9525" b="0"/>
            <wp:docPr id="3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7AC60AD" w14:textId="77777777" w:rsidR="004F3108" w:rsidRPr="0007024C" w:rsidRDefault="004F3108" w:rsidP="004F3108">
      <w:pPr>
        <w:jc w:val="center"/>
        <w:rPr>
          <w:rFonts w:eastAsia="Calibri" w:cs="Times New Roman"/>
          <w:b/>
          <w:i/>
          <w:szCs w:val="24"/>
          <w:lang w:eastAsia="ja-JP"/>
        </w:rPr>
      </w:pPr>
      <w:proofErr w:type="gramStart"/>
      <w:r w:rsidRPr="0007024C">
        <w:rPr>
          <w:rFonts w:eastAsia="Calibri" w:cs="Times New Roman"/>
          <w:b/>
          <w:i/>
          <w:szCs w:val="24"/>
          <w:lang w:eastAsia="ja-JP"/>
        </w:rPr>
        <w:t>Oleh :</w:t>
      </w:r>
      <w:proofErr w:type="gramEnd"/>
    </w:p>
    <w:p w14:paraId="4B058CB0" w14:textId="77777777" w:rsidR="004F3108" w:rsidRPr="0007024C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  <w:r>
        <w:rPr>
          <w:rFonts w:eastAsia="Calibri" w:cs="Times New Roman"/>
          <w:b/>
          <w:szCs w:val="24"/>
          <w:lang w:eastAsia="ja-JP"/>
        </w:rPr>
        <w:t>ZINEDINE KAHLIL GIBRAN ZIDANE</w:t>
      </w:r>
    </w:p>
    <w:p w14:paraId="2EF30C7D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H1311</w:t>
      </w:r>
      <w:r>
        <w:rPr>
          <w:rFonts w:eastAsia="Calibri" w:cs="Times New Roman"/>
          <w:b/>
          <w:szCs w:val="24"/>
          <w:lang w:eastAsia="ja-JP"/>
        </w:rPr>
        <w:t>6304</w:t>
      </w:r>
    </w:p>
    <w:p w14:paraId="3D32D500" w14:textId="77777777" w:rsidR="004F3108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</w:p>
    <w:p w14:paraId="622246AD" w14:textId="77777777" w:rsidR="004F3108" w:rsidRDefault="004F3108" w:rsidP="004F3108">
      <w:pPr>
        <w:ind w:left="993"/>
        <w:rPr>
          <w:rFonts w:eastAsia="Calibri" w:cs="Times New Roman"/>
          <w:b/>
          <w:szCs w:val="24"/>
          <w:lang w:eastAsia="ja-JP"/>
        </w:rPr>
      </w:pPr>
      <w:proofErr w:type="spellStart"/>
      <w:r>
        <w:rPr>
          <w:rFonts w:eastAsia="Calibri" w:cs="Times New Roman"/>
          <w:b/>
          <w:szCs w:val="24"/>
          <w:lang w:eastAsia="ja-JP"/>
        </w:rPr>
        <w:t>Pembimbing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Utama</w:t>
      </w:r>
      <w:r>
        <w:rPr>
          <w:rFonts w:eastAsia="Calibri" w:cs="Times New Roman"/>
          <w:b/>
          <w:szCs w:val="24"/>
          <w:lang w:eastAsia="ja-JP"/>
        </w:rPr>
        <w:tab/>
        <w:t xml:space="preserve">: Dr. </w:t>
      </w:r>
      <w:proofErr w:type="spellStart"/>
      <w:r>
        <w:rPr>
          <w:rFonts w:eastAsia="Calibri" w:cs="Times New Roman"/>
          <w:b/>
          <w:szCs w:val="24"/>
          <w:lang w:eastAsia="ja-JP"/>
        </w:rPr>
        <w:t>Amran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.,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  <w:r>
        <w:rPr>
          <w:rFonts w:eastAsia="Calibri" w:cs="Times New Roman"/>
          <w:b/>
          <w:szCs w:val="24"/>
          <w:lang w:eastAsia="ja-JP"/>
        </w:rPr>
        <w:br/>
      </w:r>
      <w:proofErr w:type="spellStart"/>
      <w:r>
        <w:rPr>
          <w:rFonts w:eastAsia="Calibri" w:cs="Times New Roman"/>
          <w:b/>
          <w:szCs w:val="24"/>
          <w:lang w:eastAsia="ja-JP"/>
        </w:rPr>
        <w:t>Pembimbing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</w:t>
      </w:r>
      <w:proofErr w:type="spellStart"/>
      <w:r>
        <w:rPr>
          <w:rFonts w:eastAsia="Calibri" w:cs="Times New Roman"/>
          <w:b/>
          <w:szCs w:val="24"/>
          <w:lang w:eastAsia="ja-JP"/>
        </w:rPr>
        <w:t>Pertama</w:t>
      </w:r>
      <w:proofErr w:type="spellEnd"/>
      <w:r>
        <w:rPr>
          <w:rFonts w:eastAsia="Calibri" w:cs="Times New Roman"/>
          <w:b/>
          <w:szCs w:val="24"/>
          <w:lang w:eastAsia="ja-JP"/>
        </w:rPr>
        <w:tab/>
        <w:t xml:space="preserve">: </w:t>
      </w:r>
      <w:proofErr w:type="spellStart"/>
      <w:r>
        <w:rPr>
          <w:rFonts w:eastAsia="Calibri" w:cs="Times New Roman"/>
          <w:b/>
          <w:szCs w:val="24"/>
          <w:lang w:eastAsia="ja-JP"/>
        </w:rPr>
        <w:t>Supri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Bin </w:t>
      </w:r>
      <w:proofErr w:type="spellStart"/>
      <w:r>
        <w:rPr>
          <w:rFonts w:eastAsia="Calibri" w:cs="Times New Roman"/>
          <w:b/>
          <w:szCs w:val="24"/>
          <w:lang w:eastAsia="ja-JP"/>
        </w:rPr>
        <w:t>Hj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Amir, </w:t>
      </w:r>
      <w:proofErr w:type="spell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r>
        <w:rPr>
          <w:rFonts w:eastAsia="Calibri" w:cs="Times New Roman"/>
          <w:b/>
          <w:szCs w:val="24"/>
          <w:lang w:eastAsia="ja-JP"/>
        </w:rPr>
        <w:t>., M.Eng.</w:t>
      </w:r>
      <w:r>
        <w:rPr>
          <w:rFonts w:eastAsia="Calibri" w:cs="Times New Roman"/>
          <w:b/>
          <w:szCs w:val="24"/>
          <w:lang w:eastAsia="ja-JP"/>
        </w:rPr>
        <w:br/>
      </w:r>
      <w:proofErr w:type="spellStart"/>
      <w:r>
        <w:rPr>
          <w:rFonts w:eastAsia="Calibri" w:cs="Times New Roman"/>
          <w:b/>
          <w:szCs w:val="24"/>
          <w:lang w:eastAsia="ja-JP"/>
        </w:rPr>
        <w:t>Penguji</w:t>
      </w:r>
      <w:proofErr w:type="spellEnd"/>
      <w:r>
        <w:rPr>
          <w:rFonts w:eastAsia="Calibri" w:cs="Times New Roman"/>
          <w:b/>
          <w:szCs w:val="24"/>
          <w:lang w:eastAsia="ja-JP"/>
        </w:rPr>
        <w:tab/>
      </w:r>
      <w:r>
        <w:rPr>
          <w:rFonts w:eastAsia="Calibri" w:cs="Times New Roman"/>
          <w:b/>
          <w:szCs w:val="24"/>
          <w:lang w:eastAsia="ja-JP"/>
        </w:rPr>
        <w:tab/>
      </w:r>
      <w:r>
        <w:rPr>
          <w:rFonts w:eastAsia="Calibri" w:cs="Times New Roman"/>
          <w:b/>
          <w:szCs w:val="24"/>
          <w:lang w:eastAsia="ja-JP"/>
        </w:rPr>
        <w:tab/>
        <w:t xml:space="preserve">: 1. Dr. Anna </w:t>
      </w:r>
      <w:proofErr w:type="spellStart"/>
      <w:r>
        <w:rPr>
          <w:rFonts w:eastAsia="Calibri" w:cs="Times New Roman"/>
          <w:b/>
          <w:szCs w:val="24"/>
          <w:lang w:eastAsia="ja-JP"/>
        </w:rPr>
        <w:t>Islamiyati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proofErr w:type="gram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proofErr w:type="gram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  <w:r>
        <w:rPr>
          <w:rFonts w:eastAsia="Calibri" w:cs="Times New Roman"/>
          <w:b/>
          <w:szCs w:val="24"/>
          <w:lang w:eastAsia="ja-JP"/>
        </w:rPr>
        <w:br/>
        <w:t xml:space="preserve">                                              2. Nur </w:t>
      </w:r>
      <w:proofErr w:type="spellStart"/>
      <w:r>
        <w:rPr>
          <w:rFonts w:eastAsia="Calibri" w:cs="Times New Roman"/>
          <w:b/>
          <w:szCs w:val="24"/>
          <w:lang w:eastAsia="ja-JP"/>
        </w:rPr>
        <w:t>Hilal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 A </w:t>
      </w:r>
      <w:proofErr w:type="spellStart"/>
      <w:r>
        <w:rPr>
          <w:rFonts w:eastAsia="Calibri" w:cs="Times New Roman"/>
          <w:b/>
          <w:szCs w:val="24"/>
          <w:lang w:eastAsia="ja-JP"/>
        </w:rPr>
        <w:t>Syahrir</w:t>
      </w:r>
      <w:proofErr w:type="spell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proofErr w:type="gramStart"/>
      <w:r>
        <w:rPr>
          <w:rFonts w:eastAsia="Calibri" w:cs="Times New Roman"/>
          <w:b/>
          <w:szCs w:val="24"/>
          <w:lang w:eastAsia="ja-JP"/>
        </w:rPr>
        <w:t>S.Si</w:t>
      </w:r>
      <w:proofErr w:type="spellEnd"/>
      <w:proofErr w:type="gramEnd"/>
      <w:r>
        <w:rPr>
          <w:rFonts w:eastAsia="Calibri" w:cs="Times New Roman"/>
          <w:b/>
          <w:szCs w:val="24"/>
          <w:lang w:eastAsia="ja-JP"/>
        </w:rPr>
        <w:t xml:space="preserve">, </w:t>
      </w:r>
      <w:proofErr w:type="spellStart"/>
      <w:r>
        <w:rPr>
          <w:rFonts w:eastAsia="Calibri" w:cs="Times New Roman"/>
          <w:b/>
          <w:szCs w:val="24"/>
          <w:lang w:eastAsia="ja-JP"/>
        </w:rPr>
        <w:t>M.Si</w:t>
      </w:r>
      <w:proofErr w:type="spellEnd"/>
      <w:r>
        <w:rPr>
          <w:rFonts w:eastAsia="Calibri" w:cs="Times New Roman"/>
          <w:b/>
          <w:szCs w:val="24"/>
          <w:lang w:eastAsia="ja-JP"/>
        </w:rPr>
        <w:t>.</w:t>
      </w:r>
    </w:p>
    <w:p w14:paraId="57FE4758" w14:textId="77777777" w:rsidR="004F3108" w:rsidRPr="0007024C" w:rsidRDefault="004F3108" w:rsidP="004F3108">
      <w:pPr>
        <w:rPr>
          <w:rFonts w:eastAsia="Calibri" w:cs="Times New Roman"/>
          <w:b/>
          <w:szCs w:val="24"/>
          <w:lang w:eastAsia="ja-JP"/>
        </w:rPr>
      </w:pPr>
    </w:p>
    <w:p w14:paraId="5103D568" w14:textId="77777777" w:rsidR="004F3108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PROGRAM STUDI ILMU KOMPUTER</w:t>
      </w:r>
    </w:p>
    <w:p w14:paraId="1B1ED9D7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 xml:space="preserve">DEPARTEMEN MATEMATIKA </w:t>
      </w:r>
    </w:p>
    <w:p w14:paraId="0997C588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FAKULTAS MATEMATIKA DAN ILMU PENGETAHUAN ALAM</w:t>
      </w:r>
    </w:p>
    <w:p w14:paraId="1E819D45" w14:textId="77777777" w:rsidR="004F3108" w:rsidRPr="0007024C" w:rsidRDefault="004F3108" w:rsidP="004F3108">
      <w:pPr>
        <w:spacing w:after="0"/>
        <w:jc w:val="center"/>
        <w:rPr>
          <w:rFonts w:eastAsia="Calibri" w:cs="Times New Roman"/>
          <w:b/>
          <w:szCs w:val="24"/>
          <w:lang w:eastAsia="ja-JP"/>
        </w:rPr>
      </w:pPr>
      <w:r w:rsidRPr="0007024C">
        <w:rPr>
          <w:rFonts w:eastAsia="Calibri" w:cs="Times New Roman"/>
          <w:b/>
          <w:szCs w:val="24"/>
          <w:lang w:eastAsia="ja-JP"/>
        </w:rPr>
        <w:t>UNIVERSITAS HASANUDDIN</w:t>
      </w:r>
    </w:p>
    <w:p w14:paraId="6D7B0FA5" w14:textId="77777777" w:rsidR="004F3108" w:rsidRPr="00F8030D" w:rsidRDefault="004F3108" w:rsidP="004F3108">
      <w:pPr>
        <w:jc w:val="center"/>
        <w:rPr>
          <w:rFonts w:eastAsia="Calibri" w:cs="Times New Roman"/>
          <w:b/>
          <w:szCs w:val="24"/>
          <w:lang w:eastAsia="ja-JP"/>
        </w:rPr>
      </w:pPr>
      <w:r>
        <w:rPr>
          <w:rFonts w:eastAsia="Calibri" w:cs="Times New Roman"/>
          <w:b/>
          <w:szCs w:val="24"/>
          <w:lang w:eastAsia="ja-JP"/>
        </w:rPr>
        <w:t>2019</w:t>
      </w:r>
      <w:r>
        <w:br w:type="page"/>
      </w:r>
    </w:p>
    <w:bookmarkStart w:id="2" w:name="_Toc24119115" w:displacedByCustomXml="next"/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-811799558"/>
        <w:docPartObj>
          <w:docPartGallery w:val="Table of Contents"/>
        </w:docPartObj>
      </w:sdtPr>
      <w:sdtEndPr>
        <w:rPr>
          <w:bCs/>
          <w:noProof/>
        </w:rPr>
      </w:sdtEndPr>
      <w:sdtContent>
        <w:p w14:paraId="251413E5" w14:textId="77777777" w:rsidR="004F3108" w:rsidRDefault="004F3108" w:rsidP="004F3108">
          <w:pPr>
            <w:pStyle w:val="Title"/>
          </w:pPr>
          <w:r>
            <w:t>Daftar Isi</w:t>
          </w:r>
          <w:bookmarkEnd w:id="2"/>
        </w:p>
        <w:p w14:paraId="36602C5E" w14:textId="5E50025A" w:rsidR="00156E53" w:rsidRDefault="004F310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292E03A" w14:textId="0D0411A8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16" w:history="1">
            <w:r w:rsidRPr="00496BBE">
              <w:rPr>
                <w:rStyle w:val="Hyperlink"/>
                <w:noProof/>
              </w:rPr>
              <w:t>BAB I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CEE2" w14:textId="18FEBE86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7" w:history="1">
            <w:r w:rsidRPr="00496BB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AEAF" w14:textId="4ABD8621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8" w:history="1">
            <w:r w:rsidRPr="00496BB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4FB6" w14:textId="2B86F469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19" w:history="1">
            <w:r w:rsidRPr="00496BB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AE52" w14:textId="0BCCA13E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0" w:history="1">
            <w:r w:rsidRPr="00496BB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31EC" w14:textId="2BE6796E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1" w:history="1">
            <w:r w:rsidRPr="00496BB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CBB4" w14:textId="35932DF5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22" w:history="1">
            <w:r w:rsidRPr="00496BBE">
              <w:rPr>
                <w:rStyle w:val="Hyperlink"/>
                <w:noProof/>
              </w:rPr>
              <w:t>BAB II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8F3D" w14:textId="206A76C4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3" w:history="1">
            <w:r w:rsidRPr="00496BB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C3C7" w14:textId="54171819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4" w:history="1">
            <w:r w:rsidRPr="00496BB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Imbalanced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9CB9" w14:textId="64811E4C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5" w:history="1">
            <w:r w:rsidRPr="00496BB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3BD4" w14:textId="2D4F641F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6" w:history="1">
            <w:r w:rsidRPr="00496BB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Jarak Euklid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E697" w14:textId="5073178A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7" w:history="1">
            <w:r w:rsidRPr="00496BB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Principal Common Analysis (PCA)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1FFF" w14:textId="39F09115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8" w:history="1">
            <w:r w:rsidRPr="00496BB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LASSO dan Ridge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5E1E" w14:textId="1436719E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29" w:history="1">
            <w:r w:rsidRPr="00496BBE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Teknik 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6EA0" w14:textId="3FB69AAE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0" w:history="1">
            <w:r w:rsidRPr="00496BBE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Random Oversampling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E624" w14:textId="7D043549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1" w:history="1">
            <w:r w:rsidRPr="00496BBE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Synthetic Minority Oversampling Technique (SMOTE)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A9DB" w14:textId="4E9E9B51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2" w:history="1">
            <w:r w:rsidRPr="00496BBE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Borderline – Synthetic Minority Oversampling Technique (Borderline-SMOTE)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E191" w14:textId="207900D6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3" w:history="1">
            <w:r w:rsidRPr="00496BBE">
              <w:rPr>
                <w:rStyle w:val="Hyperlink"/>
                <w:noProof/>
              </w:rPr>
              <w:t>2.7.4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Adaptive Synthetic (ADASYN)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5B8F" w14:textId="73C2E513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4" w:history="1">
            <w:r w:rsidRPr="00496BBE">
              <w:rPr>
                <w:rStyle w:val="Hyperlink"/>
                <w:noProof/>
              </w:rPr>
              <w:t>2.7.5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Random Undersampling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354C" w14:textId="688A88BC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5" w:history="1">
            <w:r w:rsidRPr="00496BBE">
              <w:rPr>
                <w:rStyle w:val="Hyperlink"/>
                <w:noProof/>
              </w:rPr>
              <w:t>2.7.6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Tomek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6EDE" w14:textId="64829571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6" w:history="1">
            <w:r w:rsidRPr="00496BBE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Algoritma Klasifikasi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EE5A" w14:textId="637CC4D8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7" w:history="1">
            <w:r w:rsidRPr="00496BBE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B2EA" w14:textId="29FDE79E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8" w:history="1">
            <w:r w:rsidRPr="00496BBE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61AD" w14:textId="24ACC97A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39" w:history="1">
            <w:r w:rsidRPr="00496BBE">
              <w:rPr>
                <w:rStyle w:val="Hyperlink"/>
                <w:noProof/>
              </w:rPr>
              <w:t>2.8.3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DE55" w14:textId="65103D80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0" w:history="1">
            <w:r w:rsidRPr="00496BBE">
              <w:rPr>
                <w:rStyle w:val="Hyperlink"/>
                <w:noProof/>
              </w:rPr>
              <w:t>2.8.4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Multilayer Perceptron (MLP)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5914" w14:textId="11CF5B9B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1" w:history="1">
            <w:r w:rsidRPr="00496BBE">
              <w:rPr>
                <w:rStyle w:val="Hyperlink"/>
                <w:noProof/>
              </w:rPr>
              <w:t>2.8.5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K-Nearest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46AE" w14:textId="4609DE2C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42" w:history="1">
            <w:r w:rsidRPr="00496BBE">
              <w:rPr>
                <w:rStyle w:val="Hyperlink"/>
                <w:noProof/>
              </w:rPr>
              <w:t>BAB III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6910" w14:textId="3A912361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3" w:history="1">
            <w:r w:rsidRPr="00496BB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Waktu dan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5B36" w14:textId="44524502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4" w:history="1">
            <w:r w:rsidRPr="00496BB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Tahapan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FCA3" w14:textId="3D6D1A7D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5" w:history="1">
            <w:r w:rsidRPr="00496BB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Deskripsi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C0C5" w14:textId="51E23B6C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6" w:history="1">
            <w:r w:rsidRPr="00496BB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Alur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3150" w14:textId="1A633418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47" w:history="1">
            <w:r w:rsidRPr="00496BBE">
              <w:rPr>
                <w:rStyle w:val="Hyperlink"/>
                <w:noProof/>
              </w:rPr>
              <w:t>BAB IV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AB8B" w14:textId="1C56426D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8" w:history="1">
            <w:r w:rsidRPr="00496BB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Eksplorasi dan 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D966" w14:textId="7134B843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49" w:history="1">
            <w:r w:rsidRPr="00496BB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Image Segmentation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F919" w14:textId="6FEEB1A5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0" w:history="1">
            <w:r w:rsidRPr="00496BB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Spambase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DBCC" w14:textId="36E6FCC0" w:rsidR="00156E53" w:rsidRDefault="00156E53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1" w:history="1">
            <w:r w:rsidRPr="00496BBE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Credit Card Fraud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DEEE" w14:textId="4C97C4CC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2" w:history="1">
            <w:r w:rsidRPr="00496BB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Model Tuning &amp; 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FE51" w14:textId="56AD5F56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3" w:history="1">
            <w:r w:rsidRPr="00496BB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Analisis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98F" w14:textId="3586229C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54" w:history="1">
            <w:r w:rsidRPr="00496BBE">
              <w:rPr>
                <w:rStyle w:val="Hyperlink"/>
                <w:noProof/>
              </w:rPr>
              <w:t>BAB V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CE83" w14:textId="422B0474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5" w:history="1">
            <w:r w:rsidRPr="00496BB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5015" w14:textId="2359857B" w:rsidR="00156E53" w:rsidRDefault="00156E53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4119156" w:history="1">
            <w:r w:rsidRPr="00496BB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6BBE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FCF6" w14:textId="27E2FDD4" w:rsidR="00156E53" w:rsidRDefault="00156E53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24119157" w:history="1">
            <w:r w:rsidRPr="00496BBE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A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8ED3" w14:textId="73EA4035" w:rsidR="004F3108" w:rsidRPr="004F3108" w:rsidRDefault="004F3108" w:rsidP="004F3108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FEC18F" w14:textId="77777777" w:rsidR="004F3108" w:rsidRDefault="004F3108" w:rsidP="004F3108">
      <w:pPr>
        <w:jc w:val="center"/>
        <w:sectPr w:rsidR="004F3108" w:rsidSect="004F3108">
          <w:footerReference w:type="default" r:id="rId9"/>
          <w:pgSz w:w="12240" w:h="15840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2F6FF156" w14:textId="77777777" w:rsidR="004175D2" w:rsidRDefault="004F3108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3" w:name="_Toc24119116"/>
      <w:r w:rsidR="004175D2">
        <w:t>PENDAHULUAN</w:t>
      </w:r>
      <w:bookmarkEnd w:id="3"/>
    </w:p>
    <w:p w14:paraId="748A3C97" w14:textId="77777777" w:rsidR="004175D2" w:rsidRPr="00EE2490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4" w:name="_Toc24116856"/>
      <w:bookmarkStart w:id="5" w:name="_Toc24119117"/>
      <w:proofErr w:type="spellStart"/>
      <w:r w:rsidRPr="00EE2490">
        <w:t>Latar</w:t>
      </w:r>
      <w:proofErr w:type="spellEnd"/>
      <w:r w:rsidRPr="00EE2490">
        <w:t xml:space="preserve"> </w:t>
      </w:r>
      <w:proofErr w:type="spellStart"/>
      <w:r w:rsidRPr="00EE2490">
        <w:t>Belakang</w:t>
      </w:r>
      <w:bookmarkEnd w:id="4"/>
      <w:bookmarkEnd w:id="5"/>
      <w:proofErr w:type="spellEnd"/>
    </w:p>
    <w:p w14:paraId="76437094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pertumbuhan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eksponensial</w:t>
      </w:r>
      <w:proofErr w:type="spellEnd"/>
      <w:sdt>
        <w:sdtPr>
          <w:id w:val="-658073684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Berdasarkan</w:t>
      </w:r>
      <w:proofErr w:type="spellEnd"/>
      <w:r>
        <w:t xml:space="preserve"> World Economic Forum </w:t>
      </w:r>
      <w:sdt>
        <w:sdtPr>
          <w:id w:val="-108120698"/>
          <w:citation/>
        </w:sdtPr>
        <w:sdtContent>
          <w:r>
            <w:fldChar w:fldCharType="begin"/>
          </w:r>
          <w:r>
            <w:instrText xml:space="preserve">CITATION Jef19 \l 1033 </w:instrText>
          </w:r>
          <w:r>
            <w:fldChar w:fldCharType="separate"/>
          </w:r>
          <w:r>
            <w:rPr>
              <w:noProof/>
            </w:rPr>
            <w:t>(Desjardins, 2019)</w:t>
          </w:r>
          <w:r>
            <w:fldChar w:fldCharType="end"/>
          </w:r>
        </w:sdtContent>
      </w:sdt>
      <w:r>
        <w:t xml:space="preserve">, data digital di dunia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44 zettabyte, </w:t>
      </w:r>
      <w:proofErr w:type="spellStart"/>
      <w:r>
        <w:t>atau</w:t>
      </w:r>
      <w:proofErr w:type="spellEnd"/>
      <w:r>
        <w:t xml:space="preserve"> </w:t>
      </w:r>
      <w:r w:rsidRPr="00E11F95">
        <w:t>44</w:t>
      </w:r>
      <w:r>
        <w:t xml:space="preserve"> </w:t>
      </w:r>
      <w:proofErr w:type="spellStart"/>
      <w:r>
        <w:t>triliun</w:t>
      </w:r>
      <w:proofErr w:type="spellEnd"/>
      <w:r>
        <w:t xml:space="preserve"> gigabyte pada </w:t>
      </w:r>
      <w:proofErr w:type="spellStart"/>
      <w:r>
        <w:t>tahun</w:t>
      </w:r>
      <w:proofErr w:type="spellEnd"/>
      <w:r>
        <w:t xml:space="preserve"> 2020.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tahunnya</w:t>
      </w:r>
      <w:proofErr w:type="spellEnd"/>
      <w:sdt>
        <w:sdtPr>
          <w:id w:val="-1329825260"/>
          <w:citation/>
        </w:sdtPr>
        <w:sdtContent>
          <w:r>
            <w:fldChar w:fldCharType="begin"/>
          </w:r>
          <w:r>
            <w:instrText xml:space="preserve"> CITATION Che14 \l 1033  \m Loh12</w:instrText>
          </w:r>
          <w:r>
            <w:fldChar w:fldCharType="separate"/>
          </w:r>
          <w:r>
            <w:rPr>
              <w:noProof/>
            </w:rPr>
            <w:t xml:space="preserve"> (Chen, Mao, &amp; &amp; Liu, 2014; Lohr, 2012)</w:t>
          </w:r>
          <w:r>
            <w:fldChar w:fldCharType="end"/>
          </w:r>
        </w:sdtContent>
      </w:sdt>
      <w:r>
        <w:t xml:space="preserve">. </w:t>
      </w:r>
    </w:p>
    <w:p w14:paraId="1442C432" w14:textId="77777777" w:rsidR="004175D2" w:rsidRPr="00E0298D" w:rsidRDefault="004175D2" w:rsidP="004175D2">
      <w:pPr>
        <w:ind w:firstLine="360"/>
        <w:jc w:val="both"/>
      </w:pPr>
      <w:r>
        <w:t xml:space="preserve">Dari </w:t>
      </w:r>
      <w:proofErr w:type="spellStart"/>
      <w:r>
        <w:t>pertumbuhan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sdt>
        <w:sdtPr>
          <w:id w:val="-1686130655"/>
          <w:citation/>
        </w:sdtPr>
        <w:sdtContent>
          <w:r>
            <w:fldChar w:fldCharType="begin"/>
          </w:r>
          <w:r>
            <w:instrText xml:space="preserve"> CITATION Elg14 \l 1033 </w:instrText>
          </w:r>
          <w:r>
            <w:fldChar w:fldCharType="separate"/>
          </w:r>
          <w:r>
            <w:rPr>
              <w:noProof/>
            </w:rPr>
            <w:t xml:space="preserve"> (Elgendy &amp; Elragal, 2014)</w:t>
          </w:r>
          <w:r>
            <w:fldChar w:fldCharType="end"/>
          </w:r>
        </w:sdtContent>
      </w:sdt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LinkedIn pada </w:t>
      </w:r>
      <w:proofErr w:type="spellStart"/>
      <w:r>
        <w:t>tahun</w:t>
      </w:r>
      <w:proofErr w:type="spellEnd"/>
      <w:r>
        <w:t xml:space="preserve"> 2018,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12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2014 </w:t>
      </w:r>
      <w:sdt>
        <w:sdtPr>
          <w:id w:val="1113404016"/>
          <w:citation/>
        </w:sdtPr>
        <w:sdtContent>
          <w:r>
            <w:fldChar w:fldCharType="begin"/>
          </w:r>
          <w:r>
            <w:instrText xml:space="preserve"> CITATION Lin18 \l 1033 </w:instrText>
          </w:r>
          <w:r>
            <w:fldChar w:fldCharType="separate"/>
          </w:r>
          <w:r>
            <w:rPr>
              <w:noProof/>
            </w:rPr>
            <w:t>(LinkedIn Economic Graph Team, 2018)</w:t>
          </w:r>
          <w:r>
            <w:fldChar w:fldCharType="end"/>
          </w:r>
        </w:sdtContent>
      </w:sdt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efektif</w:t>
      </w:r>
      <w:proofErr w:type="spellEnd"/>
      <w:sdt>
        <w:sdtPr>
          <w:id w:val="1115403411"/>
          <w:citation/>
        </w:sdtPr>
        <w:sdtContent>
          <w:r>
            <w:fldChar w:fldCharType="begin"/>
          </w:r>
          <w:r>
            <w:instrText xml:space="preserve"> CITATION McA12 \l 1033 </w:instrText>
          </w:r>
          <w:r>
            <w:fldChar w:fldCharType="separate"/>
          </w:r>
          <w:r>
            <w:rPr>
              <w:noProof/>
            </w:rPr>
            <w:t xml:space="preserve"> (McAfee, Brynjolfsson, Davenport, Patil, &amp; Barton, 2012)</w:t>
          </w:r>
          <w:r>
            <w:fldChar w:fldCharType="end"/>
          </w:r>
        </w:sdtContent>
      </w:sdt>
      <w:r>
        <w:t>.</w:t>
      </w:r>
    </w:p>
    <w:p w14:paraId="606D7154" w14:textId="77777777" w:rsidR="004175D2" w:rsidRDefault="004175D2" w:rsidP="004175D2">
      <w:pPr>
        <w:ind w:firstLine="360"/>
        <w:jc w:val="both"/>
      </w:pPr>
      <w:proofErr w:type="spellStart"/>
      <w:r>
        <w:t>Namun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C4453">
        <w:rPr>
          <w:i/>
          <w:iCs/>
        </w:rPr>
        <w:t>raw data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</w:t>
      </w:r>
      <w:r w:rsidRPr="00BE5F31">
        <w:rPr>
          <w:i/>
          <w:iCs/>
        </w:rPr>
        <w:t>Raw data</w:t>
      </w:r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yang </w:t>
      </w:r>
      <w:proofErr w:type="spellStart"/>
      <w:r>
        <w:t>terstruktur</w:t>
      </w:r>
      <w:proofErr w:type="spellEnd"/>
      <w:r>
        <w:t xml:space="preserve"> dan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database </w:t>
      </w:r>
      <w:sdt>
        <w:sdtPr>
          <w:id w:val="-1022785649"/>
          <w:citation/>
        </w:sdtPr>
        <w:sdtContent>
          <w:r>
            <w:fldChar w:fldCharType="begin"/>
          </w:r>
          <w:r>
            <w:instrText xml:space="preserve"> CITATION Van19 \l 1033 </w:instrText>
          </w:r>
          <w:r>
            <w:fldChar w:fldCharType="separate"/>
          </w:r>
          <w:r>
            <w:rPr>
              <w:noProof/>
            </w:rPr>
            <w:t>(Beal, 2019)</w:t>
          </w:r>
          <w:r>
            <w:fldChar w:fldCharType="end"/>
          </w:r>
        </w:sdtContent>
      </w:sdt>
      <w:r>
        <w:t xml:space="preserve">, di mana </w:t>
      </w:r>
      <w:proofErr w:type="spellStart"/>
      <w:r>
        <w:t>atribut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komputasi</w:t>
      </w:r>
      <w:proofErr w:type="spellEnd"/>
      <w:sdt>
        <w:sdtPr>
          <w:id w:val="-850491384"/>
          <w:citation/>
        </w:sdtPr>
        <w:sdtContent>
          <w:r>
            <w:fldChar w:fldCharType="begin"/>
          </w:r>
          <w:r>
            <w:instrText xml:space="preserve"> CITATION Baa08 \l 1033 </w:instrText>
          </w:r>
          <w:r>
            <w:fldChar w:fldCharType="separate"/>
          </w:r>
          <w:r>
            <w:rPr>
              <w:noProof/>
            </w:rPr>
            <w:t xml:space="preserve"> (Baars &amp; Kemper,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diinterpretasi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;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>, video dan audio</w:t>
      </w:r>
      <w:sdt>
        <w:sdtPr>
          <w:id w:val="-102653962"/>
          <w:citation/>
        </w:sdtPr>
        <w:sdtContent>
          <w:r>
            <w:fldChar w:fldCharType="begin"/>
          </w:r>
          <w:r>
            <w:instrText xml:space="preserve"> CITATION Geo04 \l 1033 </w:instrText>
          </w:r>
          <w:r>
            <w:fldChar w:fldCharType="separate"/>
          </w:r>
          <w:r>
            <w:rPr>
              <w:noProof/>
            </w:rPr>
            <w:t xml:space="preserve"> (Weglarz, 2004)</w:t>
          </w:r>
          <w:r>
            <w:fldChar w:fldCharType="end"/>
          </w:r>
        </w:sdtContent>
      </w:sdt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Beal</w:t>
      </w:r>
      <w:sdt>
        <w:sdtPr>
          <w:id w:val="195739530"/>
          <w:citation/>
        </w:sdtPr>
        <w:sdtContent>
          <w:r>
            <w:fldChar w:fldCharType="begin"/>
          </w:r>
          <w:r>
            <w:instrText xml:space="preserve"> CITATION Van19 \l 1033 </w:instrText>
          </w:r>
          <w:r>
            <w:fldChar w:fldCharType="separate"/>
          </w:r>
          <w:r>
            <w:rPr>
              <w:noProof/>
            </w:rPr>
            <w:t xml:space="preserve"> (Beal, 2019)</w:t>
          </w:r>
          <w:r>
            <w:fldChar w:fldCharType="end"/>
          </w:r>
        </w:sdtContent>
      </w:sdt>
      <w:r>
        <w:t xml:space="preserve">, 80% </w:t>
      </w:r>
      <w:proofErr w:type="spellStart"/>
      <w:r>
        <w:t>hingga</w:t>
      </w:r>
      <w:proofErr w:type="spellEnd"/>
      <w:r>
        <w:t xml:space="preserve"> 90% data di dunia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61A18213" w14:textId="77777777" w:rsidR="004175D2" w:rsidRDefault="004175D2" w:rsidP="004175D2">
      <w:pPr>
        <w:ind w:firstLine="36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data. </w:t>
      </w:r>
      <w:r>
        <w:rPr>
          <w:i/>
          <w:iCs/>
        </w:rPr>
        <w:t>Data</w:t>
      </w:r>
      <w:r w:rsidRPr="00C32ACD">
        <w:rPr>
          <w:i/>
          <w:iCs/>
        </w:rPr>
        <w:t xml:space="preserve"> </w:t>
      </w:r>
      <w:r>
        <w:rPr>
          <w:i/>
          <w:iCs/>
        </w:rPr>
        <w:t>Science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meng-ekstraksi</w:t>
      </w:r>
      <w:proofErr w:type="spellEnd"/>
      <w:r>
        <w:t xml:space="preserve"> </w:t>
      </w:r>
      <w:r w:rsidRPr="00635956">
        <w:rPr>
          <w:i/>
          <w:iCs/>
        </w:rPr>
        <w:t>raw data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635956">
        <w:rPr>
          <w:i/>
          <w:iCs/>
        </w:rPr>
        <w:t>meaningful information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sdt>
        <w:sdtPr>
          <w:id w:val="1755700568"/>
          <w:citation/>
        </w:sdtPr>
        <w:sdtContent>
          <w:r>
            <w:fldChar w:fldCharType="begin"/>
          </w:r>
          <w:r>
            <w:instrText xml:space="preserve"> CITATION Ber18 \l 1033  \m Vas12</w:instrText>
          </w:r>
          <w:r>
            <w:fldChar w:fldCharType="separate"/>
          </w:r>
          <w:r>
            <w:rPr>
              <w:noProof/>
            </w:rPr>
            <w:t>(Berman, et al., 2018; Dhar, 2012)</w:t>
          </w:r>
          <w:r>
            <w:fldChar w:fldCharType="end"/>
          </w:r>
        </w:sdtContent>
      </w:sdt>
      <w:r>
        <w:t xml:space="preserve">. Data Science </w:t>
      </w:r>
      <w:proofErr w:type="spellStart"/>
      <w:r w:rsidRPr="00D6437F">
        <w:t>melibatkan</w:t>
      </w:r>
      <w:proofErr w:type="spellEnd"/>
      <w:r w:rsidRPr="00D6437F">
        <w:t xml:space="preserve"> </w:t>
      </w:r>
      <w:proofErr w:type="spellStart"/>
      <w:r w:rsidRPr="00D6437F">
        <w:t>prinsip</w:t>
      </w:r>
      <w:proofErr w:type="spellEnd"/>
      <w:r w:rsidRPr="00D6437F">
        <w:t xml:space="preserve">, proses, dan </w:t>
      </w:r>
      <w:proofErr w:type="spellStart"/>
      <w:r w:rsidRPr="00D6437F">
        <w:t>teknik</w:t>
      </w:r>
      <w:proofErr w:type="spellEnd"/>
      <w:r w:rsidRPr="00D6437F">
        <w:t xml:space="preserve"> </w:t>
      </w:r>
      <w:proofErr w:type="spellStart"/>
      <w:r w:rsidRPr="00D6437F">
        <w:t>untuk</w:t>
      </w:r>
      <w:proofErr w:type="spellEnd"/>
      <w:r w:rsidRPr="00D6437F">
        <w:t xml:space="preserve"> </w:t>
      </w:r>
      <w:proofErr w:type="spellStart"/>
      <w:r w:rsidRPr="00D6437F">
        <w:t>memahami</w:t>
      </w:r>
      <w:proofErr w:type="spellEnd"/>
      <w:r w:rsidRPr="00D6437F">
        <w:t xml:space="preserve"> </w:t>
      </w:r>
      <w:proofErr w:type="spellStart"/>
      <w:r w:rsidRPr="00D6437F">
        <w:t>fenomena</w:t>
      </w:r>
      <w:proofErr w:type="spellEnd"/>
      <w:r w:rsidRPr="00D6437F">
        <w:t xml:space="preserve"> </w:t>
      </w:r>
      <w:proofErr w:type="spellStart"/>
      <w:r w:rsidRPr="00D6437F">
        <w:t>melalui</w:t>
      </w:r>
      <w:proofErr w:type="spellEnd"/>
      <w:r w:rsidRPr="00D6437F">
        <w:t xml:space="preserve"> data</w:t>
      </w:r>
      <w:sdt>
        <w:sdtPr>
          <w:id w:val="-322039564"/>
          <w:citation/>
        </w:sdtPr>
        <w:sdtContent>
          <w:r>
            <w:fldChar w:fldCharType="begin"/>
          </w:r>
          <w:r>
            <w:instrText xml:space="preserve"> CITATION Fos13 \l 1033 </w:instrText>
          </w:r>
          <w:r>
            <w:fldChar w:fldCharType="separate"/>
          </w:r>
          <w:r>
            <w:rPr>
              <w:noProof/>
            </w:rPr>
            <w:t xml:space="preserve"> (Provost &amp; Fawcett, 2013)</w:t>
          </w:r>
          <w:r>
            <w:fldChar w:fldCharType="end"/>
          </w:r>
        </w:sdtContent>
      </w:sdt>
      <w:r>
        <w:t xml:space="preserve">. Data Science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sdt>
        <w:sdtPr>
          <w:id w:val="-1305072481"/>
          <w:citation/>
        </w:sdtPr>
        <w:sdtContent>
          <w:r>
            <w:fldChar w:fldCharType="begin"/>
          </w:r>
          <w:r>
            <w:instrText xml:space="preserve"> CITATION Fos13 \l 1033 </w:instrText>
          </w:r>
          <w:r>
            <w:fldChar w:fldCharType="separate"/>
          </w:r>
          <w:r>
            <w:rPr>
              <w:noProof/>
            </w:rPr>
            <w:t>(Provost &amp; Fawcett, 2013)</w:t>
          </w:r>
          <w:r>
            <w:fldChar w:fldCharType="end"/>
          </w:r>
        </w:sdtContent>
      </w:sdt>
      <w:r>
        <w:t xml:space="preserve">, </w:t>
      </w:r>
      <w:proofErr w:type="spellStart"/>
      <w:r>
        <w:t>namun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science </w:t>
      </w:r>
      <w:proofErr w:type="spellStart"/>
      <w:r>
        <w:t>adalah</w:t>
      </w:r>
      <w:proofErr w:type="spellEnd"/>
      <w:r>
        <w:t xml:space="preserve"> </w:t>
      </w:r>
      <w:r w:rsidRPr="00E05FDC">
        <w:rPr>
          <w:i/>
          <w:iCs/>
        </w:rPr>
        <w:t>machine learning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 w:rsidRPr="00E05FDC">
        <w:rPr>
          <w:i/>
          <w:iCs/>
        </w:rPr>
        <w:t>computer science</w:t>
      </w:r>
      <w:r>
        <w:t xml:space="preserve"> (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) dan </w:t>
      </w:r>
      <w:r w:rsidRPr="00E05FDC">
        <w:rPr>
          <w:i/>
          <w:iCs/>
        </w:rPr>
        <w:t>statistics</w:t>
      </w:r>
      <w:r>
        <w:t xml:space="preserve"> (</w:t>
      </w:r>
      <w:proofErr w:type="spellStart"/>
      <w:r>
        <w:t>statistika</w:t>
      </w:r>
      <w:proofErr w:type="spellEnd"/>
      <w:r>
        <w:t>)</w:t>
      </w:r>
      <w:sdt>
        <w:sdtPr>
          <w:id w:val="514497980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 xml:space="preserve">. Machine learning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manual</w:t>
      </w:r>
      <w:sdt>
        <w:sdtPr>
          <w:id w:val="-1832064745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sdt>
        <w:sdtPr>
          <w:id w:val="-1832209515"/>
          <w:citation/>
        </w:sdtPr>
        <w:sdtContent>
          <w:r>
            <w:fldChar w:fldCharType="begin"/>
          </w:r>
          <w:r>
            <w:instrText xml:space="preserve"> CITATION Ped111 \l 1033 </w:instrText>
          </w:r>
          <w:r>
            <w:fldChar w:fldCharType="separate"/>
          </w:r>
          <w:r>
            <w:rPr>
              <w:noProof/>
            </w:rPr>
            <w:t xml:space="preserve"> (Domingos, 2011)</w:t>
          </w:r>
          <w:r>
            <w:fldChar w:fldCharType="end"/>
          </w:r>
        </w:sdtContent>
      </w:sdt>
      <w:r>
        <w:t>.</w:t>
      </w:r>
    </w:p>
    <w:p w14:paraId="0C07F596" w14:textId="77777777" w:rsidR="004175D2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sdt>
        <w:sdtPr>
          <w:id w:val="711394162"/>
          <w:citation/>
        </w:sdtPr>
        <w:sdtContent>
          <w:r>
            <w:fldChar w:fldCharType="begin"/>
          </w:r>
          <w:r>
            <w:instrText xml:space="preserve"> CITATION Bis95 \l 1033 </w:instrText>
          </w:r>
          <w:r>
            <w:fldChar w:fldCharType="separate"/>
          </w:r>
          <w:r>
            <w:rPr>
              <w:noProof/>
            </w:rPr>
            <w:t>(Bishop, Neural Networks for Pattern Recognition, 1995)</w:t>
          </w:r>
          <w:r>
            <w:fldChar w:fldCharType="end"/>
          </w:r>
        </w:sdtContent>
      </w:sdt>
      <w:r>
        <w:t xml:space="preserve"> dan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email </w:t>
      </w:r>
      <w:proofErr w:type="spellStart"/>
      <w:r>
        <w:t>menjadi</w:t>
      </w:r>
      <w:proofErr w:type="spellEnd"/>
      <w:r>
        <w:t xml:space="preserve"> spam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spam </w:t>
      </w:r>
      <w:sdt>
        <w:sdtPr>
          <w:id w:val="1732124742"/>
          <w:citation/>
        </w:sdtPr>
        <w:sdtContent>
          <w:r>
            <w:fldChar w:fldCharType="begin"/>
          </w:r>
          <w:r>
            <w:instrText xml:space="preserve"> CITATION Eth09 \l 1033 </w:instrText>
          </w:r>
          <w:r>
            <w:fldChar w:fldCharType="separate"/>
          </w:r>
          <w:r>
            <w:rPr>
              <w:noProof/>
            </w:rPr>
            <w:t>(Ethem, 2009)</w:t>
          </w:r>
          <w:r>
            <w:fldChar w:fldCharType="end"/>
          </w:r>
        </w:sdtContent>
      </w:sdt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machine learning </w:t>
      </w:r>
      <w:proofErr w:type="spellStart"/>
      <w:r>
        <w:t>bekerja</w:t>
      </w:r>
      <w:proofErr w:type="spellEnd"/>
      <w:r>
        <w:t>.</w:t>
      </w:r>
    </w:p>
    <w:p w14:paraId="28653770" w14:textId="77777777" w:rsidR="004175D2" w:rsidRDefault="004175D2" w:rsidP="004175D2">
      <w:pPr>
        <w:ind w:firstLine="360"/>
        <w:jc w:val="both"/>
      </w:pPr>
      <w:r>
        <w:t xml:space="preserve">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dataset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.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, spam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spam), dan </w:t>
      </w:r>
      <w:proofErr w:type="spellStart"/>
      <w:r>
        <w:t>ada</w:t>
      </w:r>
      <w:proofErr w:type="spellEnd"/>
      <w:r>
        <w:t xml:space="preserve"> juga dataset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label, di mana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sdt>
        <w:sdtPr>
          <w:id w:val="1499696695"/>
          <w:citation/>
        </w:sdtPr>
        <w:sdtContent>
          <w:r>
            <w:fldChar w:fldCharType="begin"/>
          </w:r>
          <w:r>
            <w:instrText xml:space="preserve"> CITATION Bis95 \l 1033 </w:instrText>
          </w:r>
          <w:r>
            <w:fldChar w:fldCharType="separate"/>
          </w:r>
          <w:r>
            <w:rPr>
              <w:noProof/>
            </w:rPr>
            <w:t>(Bishop, Neural Networks for Pattern Recognition, 1995)</w:t>
          </w:r>
          <w:r>
            <w:fldChar w:fldCharType="end"/>
          </w:r>
        </w:sdtContent>
      </w:sdt>
      <w:r>
        <w:t xml:space="preserve">. </w:t>
      </w:r>
      <w:proofErr w:type="spellStart"/>
      <w:r>
        <w:t>Pembelejaran</w:t>
      </w:r>
      <w:proofErr w:type="spellEnd"/>
      <w:r>
        <w:t xml:space="preserve"> pada dataset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FB1891">
        <w:rPr>
          <w:i/>
          <w:iCs/>
        </w:rPr>
        <w:t>supervised learning</w:t>
      </w:r>
      <w:r>
        <w:t xml:space="preserve">.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lastRenderedPageBreak/>
        <w:t>mengklasifkasikan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klasifikasi</w:t>
      </w:r>
      <w:proofErr w:type="spellEnd"/>
      <w:r>
        <w:t xml:space="preserve">, dan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regres</w:t>
      </w:r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pada dataset </w:t>
      </w:r>
      <w:proofErr w:type="spellStart"/>
      <w:r>
        <w:t>tanpa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. </w:t>
      </w:r>
      <w:proofErr w:type="spellStart"/>
      <w:r>
        <w:t>Kasus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observasi-observasi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clustering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input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9E3AA9">
        <w:rPr>
          <w:i/>
          <w:iCs/>
        </w:rPr>
        <w:t>estimasi</w:t>
      </w:r>
      <w:proofErr w:type="spellEnd"/>
      <w:r w:rsidRPr="009E3AA9">
        <w:rPr>
          <w:i/>
          <w:iCs/>
        </w:rPr>
        <w:t xml:space="preserve"> </w:t>
      </w:r>
      <w:proofErr w:type="spellStart"/>
      <w:r w:rsidRPr="009E3AA9">
        <w:rPr>
          <w:i/>
          <w:iCs/>
        </w:rPr>
        <w:t>kepadatan</w:t>
      </w:r>
      <w:proofErr w:type="spellEnd"/>
      <w:r>
        <w:t xml:space="preserve">. Dan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pembelajaran</w:t>
      </w:r>
      <w:proofErr w:type="spellEnd"/>
      <w:r>
        <w:t xml:space="preserve"> di mana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Pr="00484558">
        <w:rPr>
          <w:i/>
          <w:iCs/>
        </w:rPr>
        <w:t>trial and error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484558">
        <w:rPr>
          <w:i/>
          <w:iCs/>
        </w:rPr>
        <w:t>reinforcement learning</w:t>
      </w:r>
      <w:sdt>
        <w:sdtPr>
          <w:rPr>
            <w:i/>
            <w:iCs/>
          </w:rPr>
          <w:id w:val="1087805805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Chr06 \l 1033 </w:instrText>
          </w:r>
          <w:r>
            <w:rPr>
              <w:i/>
              <w:iCs/>
            </w:rPr>
            <w:fldChar w:fldCharType="separate"/>
          </w:r>
          <w:r>
            <w:rPr>
              <w:noProof/>
            </w:rPr>
            <w:t xml:space="preserve"> (Bishop, Pattern Recognition and Machine Learning, 2006)</w:t>
          </w:r>
          <w:r>
            <w:rPr>
              <w:i/>
              <w:iCs/>
            </w:rPr>
            <w:fldChar w:fldCharType="end"/>
          </w:r>
        </w:sdtContent>
      </w:sdt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berbeda-beda</w:t>
      </w:r>
      <w:proofErr w:type="spellEnd"/>
      <w:sdt>
        <w:sdtPr>
          <w:id w:val="1294024370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CC4697">
        <w:rPr>
          <w:i/>
          <w:iCs/>
        </w:rPr>
        <w:t>scikit</w:t>
      </w:r>
      <w:proofErr w:type="spellEnd"/>
      <w:r w:rsidRPr="00CC4697">
        <w:rPr>
          <w:i/>
          <w:iCs/>
        </w:rPr>
        <w:t>-learn</w:t>
      </w:r>
      <w:sdt>
        <w:sdtPr>
          <w:id w:val="-1943294835"/>
          <w:citation/>
        </w:sdtPr>
        <w:sdtContent>
          <w:r>
            <w:fldChar w:fldCharType="begin"/>
          </w:r>
          <w:r>
            <w:instrText xml:space="preserve"> CITATION Ped11 \l 1033 </w:instrText>
          </w:r>
          <w:r>
            <w:fldChar w:fldCharType="separate"/>
          </w:r>
          <w:r>
            <w:rPr>
              <w:noProof/>
            </w:rPr>
            <w:t xml:space="preserve"> (Pedregosa, et al., 2011)</w:t>
          </w:r>
          <w:r>
            <w:fldChar w:fldCharType="end"/>
          </w:r>
        </w:sdtContent>
      </w:sdt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ada</w:t>
      </w:r>
      <w:proofErr w:type="spellEnd"/>
      <w:r>
        <w:t>.</w:t>
      </w:r>
    </w:p>
    <w:p w14:paraId="4E0C8327" w14:textId="77777777" w:rsidR="004175D2" w:rsidRPr="001A20FD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dataset,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1A20FD">
        <w:rPr>
          <w:i/>
          <w:iCs/>
        </w:rPr>
        <w:t>balanced</w:t>
      </w:r>
      <w:r>
        <w:t xml:space="preserve">)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1A20FD">
        <w:rPr>
          <w:i/>
          <w:iCs/>
        </w:rPr>
        <w:t>imbalanced</w:t>
      </w:r>
      <w:r>
        <w:t xml:space="preserve">).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lain</w:t>
      </w:r>
      <w:sdt>
        <w:sdtPr>
          <w:id w:val="-303395525"/>
          <w:citation/>
        </w:sdtPr>
        <w:sdtContent>
          <w:r>
            <w:fldChar w:fldCharType="begin"/>
          </w:r>
          <w:r>
            <w:instrText xml:space="preserve"> CITATION Gal \l 1033 </w:instrText>
          </w:r>
          <w:r>
            <w:fldChar w:fldCharType="separate"/>
          </w:r>
          <w:r>
            <w:rPr>
              <w:noProof/>
            </w:rPr>
            <w:t xml:space="preserve"> (Galar, Fernandez, Barrenechea, Bustince, &amp; Herrera, 2011)</w:t>
          </w:r>
          <w:r>
            <w:fldChar w:fldCharType="end"/>
          </w:r>
        </w:sdtContent>
      </w:sdt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lain.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 dan juga </w:t>
      </w:r>
      <w:r w:rsidRPr="001A20FD">
        <w:rPr>
          <w:i/>
          <w:iCs/>
        </w:rPr>
        <w:t>multiclass</w:t>
      </w:r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)</w:t>
      </w:r>
      <w:sdt>
        <w:sdtPr>
          <w:id w:val="1727562517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2008)</w:t>
          </w:r>
          <w:r>
            <w:fldChar w:fldCharType="end"/>
          </w:r>
        </w:sdtContent>
      </w:sdt>
      <w:r>
        <w:t xml:space="preserve">. Kelas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(</w:t>
      </w:r>
      <w:r w:rsidRPr="00BA2A34">
        <w:rPr>
          <w:i/>
          <w:iCs/>
        </w:rPr>
        <w:t>minority</w:t>
      </w:r>
      <w:r>
        <w:t xml:space="preserve"> </w:t>
      </w:r>
      <w:r w:rsidRPr="00BA2A34">
        <w:rPr>
          <w:i/>
          <w:iCs/>
        </w:rPr>
        <w:t>class</w:t>
      </w:r>
      <w:r>
        <w:t xml:space="preserve">)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(</w:t>
      </w:r>
      <w:r w:rsidRPr="00BA2A34">
        <w:rPr>
          <w:i/>
          <w:iCs/>
        </w:rPr>
        <w:t>majority</w:t>
      </w:r>
      <w:r>
        <w:t xml:space="preserve"> </w:t>
      </w:r>
      <w:r w:rsidRPr="00BA2A34">
        <w:rPr>
          <w:i/>
          <w:iCs/>
        </w:rPr>
        <w:t>class</w:t>
      </w:r>
      <w:r>
        <w:t xml:space="preserve">).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1:100, 1:1000, </w:t>
      </w:r>
      <w:proofErr w:type="spellStart"/>
      <w:r>
        <w:t>atau</w:t>
      </w:r>
      <w:proofErr w:type="spellEnd"/>
      <w:r>
        <w:t xml:space="preserve"> 1:1000 </w:t>
      </w:r>
      <w:sdt>
        <w:sdtPr>
          <w:id w:val="644165773"/>
          <w:citation/>
        </w:sdtPr>
        <w:sdtContent>
          <w:r>
            <w:fldChar w:fldCharType="begin"/>
          </w:r>
          <w:r>
            <w:instrText xml:space="preserve"> CITATION HeH08 \l 1033 </w:instrText>
          </w:r>
          <w:r>
            <w:fldChar w:fldCharType="separate"/>
          </w:r>
          <w:r>
            <w:rPr>
              <w:noProof/>
            </w:rPr>
            <w:t>(He &amp; Garcia, Learning from Imbalanced Data, 2008)</w:t>
          </w:r>
          <w:r>
            <w:fldChar w:fldCharType="end"/>
          </w:r>
        </w:sdtContent>
      </w:sdt>
      <w:r>
        <w:t xml:space="preserve">.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di dunia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sdt>
        <w:sdtPr>
          <w:id w:val="-775405332"/>
          <w:citation/>
        </w:sdtPr>
        <w:sdtContent>
          <w:r>
            <w:fldChar w:fldCharType="begin"/>
          </w:r>
          <w:r>
            <w:instrText xml:space="preserve"> CITATION HeH08 \l 1033  \m Kot06 \m Kri11 \m Vis05</w:instrText>
          </w:r>
          <w:r>
            <w:fldChar w:fldCharType="separate"/>
          </w:r>
          <w:r>
            <w:rPr>
              <w:noProof/>
            </w:rPr>
            <w:t xml:space="preserve"> (He &amp; Garcia, Learning from Imbalanced Data, 2008; Kotsiantis, Kanellopoulos, &amp; Pintelas, 2006; Kumar &amp; Sheshadri, 2012; Visa &amp; Ralescu, 2005)</w:t>
          </w:r>
          <w:r>
            <w:fldChar w:fldCharType="end"/>
          </w:r>
        </w:sdtContent>
      </w:sdt>
      <w:r>
        <w:t>.</w:t>
      </w:r>
    </w:p>
    <w:p w14:paraId="5110433D" w14:textId="77777777" w:rsidR="004175D2" w:rsidRDefault="004175D2" w:rsidP="004175D2">
      <w:pPr>
        <w:ind w:firstLine="360"/>
        <w:jc w:val="both"/>
      </w:pPr>
      <w:r>
        <w:lastRenderedPageBreak/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algoritma-algoritma</w:t>
      </w:r>
      <w:proofErr w:type="spellEnd"/>
      <w:r>
        <w:t xml:space="preserve"> machine learning,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akurasi</w:t>
      </w:r>
      <w:proofErr w:type="spellEnd"/>
      <w:sdt>
        <w:sdtPr>
          <w:id w:val="-56163566"/>
          <w:citation/>
        </w:sdtPr>
        <w:sdtContent>
          <w:r>
            <w:fldChar w:fldCharType="begin"/>
          </w:r>
          <w:r>
            <w:instrText xml:space="preserve"> CITATION Pro00 \l 1033 </w:instrText>
          </w:r>
          <w:r>
            <w:fldChar w:fldCharType="separate"/>
          </w:r>
          <w:r>
            <w:rPr>
              <w:noProof/>
            </w:rPr>
            <w:t xml:space="preserve"> (Provost F. , 2000)</w:t>
          </w:r>
          <w:r>
            <w:fldChar w:fldCharType="end"/>
          </w:r>
        </w:sdtContent>
      </w:sdt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pada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seratus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99%,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1%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.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algoritma-algoritma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spam, diagnosis </w:t>
      </w:r>
      <w:proofErr w:type="spellStart"/>
      <w:r>
        <w:t>penyakit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dan lain-lain</w:t>
      </w:r>
      <w:sdt>
        <w:sdtPr>
          <w:id w:val="108393434"/>
          <w:citation/>
        </w:sdtPr>
        <w:sdtContent>
          <w:r>
            <w:fldChar w:fldCharType="begin"/>
          </w:r>
          <w:r>
            <w:instrText xml:space="preserve"> CITATION Vis05 \l 1033  \m Rah13</w:instrText>
          </w:r>
          <w:r>
            <w:fldChar w:fldCharType="separate"/>
          </w:r>
          <w:r>
            <w:rPr>
              <w:noProof/>
            </w:rPr>
            <w:t xml:space="preserve"> (Visa &amp; Ralescu, 2005; Rahman &amp; Davis, 2013)</w:t>
          </w:r>
          <w:r>
            <w:fldChar w:fldCharType="end"/>
          </w:r>
        </w:sdtContent>
      </w:sdt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D8094F">
        <w:rPr>
          <w:i/>
          <w:iCs/>
        </w:rPr>
        <w:t>preprocessing</w:t>
      </w:r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model.</w:t>
      </w:r>
    </w:p>
    <w:p w14:paraId="77F04D5A" w14:textId="77777777" w:rsidR="004175D2" w:rsidRDefault="004175D2" w:rsidP="004175D2">
      <w:pPr>
        <w:ind w:firstLine="360"/>
        <w:jc w:val="both"/>
      </w:pPr>
      <w:r>
        <w:t xml:space="preserve">Banyak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CF1552">
        <w:rPr>
          <w:i/>
          <w:iCs/>
        </w:rPr>
        <w:t>resampling</w:t>
      </w:r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Resampling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asli</w:t>
      </w:r>
      <w:proofErr w:type="spellEnd"/>
      <w:r>
        <w:t xml:space="preserve"> </w:t>
      </w:r>
      <w:sdt>
        <w:sdtPr>
          <w:id w:val="1343978063"/>
          <w:citation/>
        </w:sdtPr>
        <w:sdtContent>
          <w:r>
            <w:fldChar w:fldCharType="begin"/>
          </w:r>
          <w:r>
            <w:instrText xml:space="preserve"> CITATION Sta16 \l 1033 </w:instrText>
          </w:r>
          <w:r>
            <w:fldChar w:fldCharType="separate"/>
          </w:r>
          <w:r>
            <w:rPr>
              <w:noProof/>
            </w:rPr>
            <w:t>(Statistics Solution, 2016)</w:t>
          </w:r>
          <w:r>
            <w:fldChar w:fldCharType="end"/>
          </w:r>
        </w:sdtContent>
      </w:sdt>
      <w:r>
        <w:t xml:space="preserve">. Teknik resampling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ED1B27">
        <w:rPr>
          <w:i/>
          <w:iCs/>
        </w:rPr>
        <w:t>oversampling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; dan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sdt>
        <w:sdtPr>
          <w:id w:val="2063753308"/>
          <w:citation/>
        </w:sdtPr>
        <w:sdtContent>
          <w:r>
            <w:fldChar w:fldCharType="begin"/>
          </w:r>
          <w:r>
            <w:instrText xml:space="preserve"> CITATION EBu15 \l 1033 </w:instrText>
          </w:r>
          <w:r>
            <w:fldChar w:fldCharType="separate"/>
          </w:r>
          <w:r>
            <w:rPr>
              <w:noProof/>
            </w:rPr>
            <w:t>(Burnaev, Erofeev, &amp; Papanov, 2015)</w:t>
          </w:r>
          <w:r>
            <w:fldChar w:fldCharType="end"/>
          </w:r>
        </w:sdtContent>
      </w:sdt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digabung</w:t>
      </w:r>
      <w:proofErr w:type="spellEnd"/>
      <w:sdt>
        <w:sdtPr>
          <w:id w:val="-242411410"/>
          <w:citation/>
        </w:sdtPr>
        <w:sdtContent>
          <w:r>
            <w:fldChar w:fldCharType="begin"/>
          </w:r>
          <w:r>
            <w:instrText xml:space="preserve"> CITATION EBu15 \l 1033  \m Ana10 \m Mor16 \m Yen06</w:instrText>
          </w:r>
          <w:r>
            <w:fldChar w:fldCharType="separate"/>
          </w:r>
          <w:r>
            <w:rPr>
              <w:noProof/>
            </w:rPr>
            <w:t xml:space="preserve"> (Burnaev, Erofeev, &amp; Papanov, 2015; Anand, Pugalenthi, Fogel, &amp; Suganthan, 2010; More, 2016; Yen &amp; Lee, Under-Sampling Approaches for Improving Prediction of the Minority Class in an Imbalanced Dataset, 2006)</w:t>
          </w:r>
          <w:r>
            <w:fldChar w:fldCharType="end"/>
          </w:r>
        </w:sdtContent>
      </w:sdt>
      <w:r>
        <w:t xml:space="preserve">. SMOTE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yang </w:t>
      </w:r>
      <w:proofErr w:type="spellStart"/>
      <w:r>
        <w:t>terpopuler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Borderline-SMOTE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SMOTE. Salah </w:t>
      </w:r>
      <w:proofErr w:type="spellStart"/>
      <w:r>
        <w:t>satu</w:t>
      </w:r>
      <w:proofErr w:type="spellEnd"/>
      <w:r>
        <w:t xml:space="preserve"> Teknik resampling </w:t>
      </w:r>
      <w:r>
        <w:lastRenderedPageBreak/>
        <w:t xml:space="preserve">yang </w:t>
      </w:r>
      <w:proofErr w:type="spellStart"/>
      <w:r>
        <w:t>cukup</w:t>
      </w:r>
      <w:proofErr w:type="spellEnd"/>
      <w:r>
        <w:t xml:space="preserve"> popular </w:t>
      </w:r>
      <w:proofErr w:type="spellStart"/>
      <w:r>
        <w:t>adalah</w:t>
      </w:r>
      <w:proofErr w:type="spellEnd"/>
      <w:r>
        <w:t xml:space="preserve"> ADASYN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sintetiknya</w:t>
      </w:r>
      <w:proofErr w:type="spellEnd"/>
      <w:r>
        <w:t>.</w:t>
      </w:r>
    </w:p>
    <w:p w14:paraId="58D47FDD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sdt>
        <w:sdtPr>
          <w:id w:val="1963223803"/>
          <w:citation/>
        </w:sdtPr>
        <w:sdtContent>
          <w:r>
            <w:fldChar w:fldCharType="begin"/>
          </w:r>
          <w:r>
            <w:instrText xml:space="preserve"> CITATION Mor16 \l 1033  \m Bat04 \m Adn16 \m EBu15</w:instrText>
          </w:r>
          <w:r>
            <w:fldChar w:fldCharType="separate"/>
          </w:r>
          <w:r>
            <w:rPr>
              <w:noProof/>
            </w:rPr>
            <w:t xml:space="preserve"> (More, 2016; Batista, Prati, &amp; Monard, 2004; Amin, et al., 2016; Burnaev, Erofeev, &amp; Papanov, 2015)</w:t>
          </w:r>
          <w:r>
            <w:fldChar w:fldCharType="end"/>
          </w:r>
        </w:sdtContent>
      </w:sdt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resampling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Amin </w:t>
      </w:r>
      <w:sdt>
        <w:sdtPr>
          <w:id w:val="-2014911879"/>
          <w:citation/>
        </w:sdtPr>
        <w:sdtContent>
          <w:r>
            <w:fldChar w:fldCharType="begin"/>
          </w:r>
          <w:r>
            <w:instrText xml:space="preserve"> CITATION Adn16 \l 1033 </w:instrText>
          </w:r>
          <w:r>
            <w:fldChar w:fldCharType="separate"/>
          </w:r>
          <w:r>
            <w:rPr>
              <w:noProof/>
            </w:rPr>
            <w:t>(Amin, et al., 2016)</w:t>
          </w:r>
          <w:r>
            <w:fldChar w:fldCharType="end"/>
          </w:r>
        </w:sdtContent>
      </w:sdt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oversampling, </w:t>
      </w:r>
      <w:proofErr w:type="spellStart"/>
      <w:r>
        <w:t>Burnaev</w:t>
      </w:r>
      <w:proofErr w:type="spellEnd"/>
      <w:r>
        <w:t xml:space="preserve">, More, dan Batista </w:t>
      </w:r>
      <w:proofErr w:type="spellStart"/>
      <w:r>
        <w:t>dkk</w:t>
      </w:r>
      <w:proofErr w:type="spellEnd"/>
      <w:r>
        <w:t xml:space="preserve"> </w:t>
      </w:r>
      <w:sdt>
        <w:sdtPr>
          <w:id w:val="-1497799015"/>
          <w:citation/>
        </w:sdtPr>
        <w:sdtContent>
          <w:r>
            <w:fldChar w:fldCharType="begin"/>
          </w:r>
          <w:r>
            <w:instrText xml:space="preserve"> CITATION EBu15 \l 1033  \m Mor16 \m Bat04</w:instrText>
          </w:r>
          <w:r>
            <w:fldChar w:fldCharType="separate"/>
          </w:r>
          <w:r>
            <w:rPr>
              <w:noProof/>
            </w:rPr>
            <w:t>(Burnaev, Erofeev, &amp; Papanov, 2015; More, 2016; Batista, Prati, &amp; Monard, 2004)</w:t>
          </w:r>
          <w:r>
            <w:fldChar w:fldCharType="end"/>
          </w:r>
        </w:sdtContent>
      </w:sdt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dan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Diri</w:t>
      </w:r>
      <w:proofErr w:type="spellEnd"/>
      <w:sdt>
        <w:sdtPr>
          <w:id w:val="1316457942"/>
          <w:citation/>
        </w:sdtPr>
        <w:sdtContent>
          <w:r>
            <w:fldChar w:fldCharType="begin"/>
          </w:r>
          <w:r>
            <w:instrText xml:space="preserve"> CITATION Ban08 \l 1033 </w:instrText>
          </w:r>
          <w:r>
            <w:fldChar w:fldCharType="separate"/>
          </w:r>
          <w:r>
            <w:rPr>
              <w:noProof/>
            </w:rPr>
            <w:t xml:space="preserve"> (Diri &amp; Albayrak, 2008)</w:t>
          </w:r>
          <w:r>
            <w:fldChar w:fldCharType="end"/>
          </w:r>
        </w:sdtContent>
      </w:sdt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6B3A1906" w14:textId="77777777" w:rsidR="004175D2" w:rsidRDefault="004175D2" w:rsidP="004175D2">
      <w:pPr>
        <w:ind w:firstLine="36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resampling dan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terbaikuntuk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kombinasi-kombinasi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resampling, dan juga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(</w:t>
      </w:r>
      <w:proofErr w:type="spellStart"/>
      <w:r>
        <w:t>pasangan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SMOTE </w:t>
      </w:r>
      <w:proofErr w:type="spellStart"/>
      <w:r>
        <w:t>dengan</w:t>
      </w:r>
      <w:proofErr w:type="spellEnd"/>
      <w:r>
        <w:t xml:space="preserve"> Support Vector Machine, </w:t>
      </w:r>
      <w:proofErr w:type="spellStart"/>
      <w:r>
        <w:t>atau</w:t>
      </w:r>
      <w:proofErr w:type="spellEnd"/>
      <w:r>
        <w:t xml:space="preserve"> Tomek Links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kombinasi-kombinasi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dan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dataset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2EDEEFEB" w14:textId="77777777" w:rsidR="004175D2" w:rsidRPr="00ED1B27" w:rsidRDefault="004175D2" w:rsidP="004175D2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Kombinasi</w:t>
      </w:r>
      <w:proofErr w:type="spellEnd"/>
      <w:r>
        <w:t xml:space="preserve"> Teknik Resampling dan </w:t>
      </w:r>
      <w:proofErr w:type="spellStart"/>
      <w:r>
        <w:t>Algoritma</w:t>
      </w:r>
      <w:proofErr w:type="spellEnd"/>
      <w:r>
        <w:t xml:space="preserve"> Machine Learning pada Kelas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”.</w:t>
      </w:r>
    </w:p>
    <w:p w14:paraId="39A6E436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6" w:name="_Toc24116857"/>
      <w:bookmarkStart w:id="7" w:name="_Toc24119118"/>
      <w:proofErr w:type="spellStart"/>
      <w:r w:rsidRPr="00EE2490">
        <w:lastRenderedPageBreak/>
        <w:t>Rumusan</w:t>
      </w:r>
      <w:proofErr w:type="spellEnd"/>
      <w:r w:rsidRPr="00EE2490">
        <w:t xml:space="preserve"> </w:t>
      </w:r>
      <w:proofErr w:type="spellStart"/>
      <w:r w:rsidRPr="00EE2490">
        <w:t>Masalah</w:t>
      </w:r>
      <w:bookmarkEnd w:id="6"/>
      <w:bookmarkEnd w:id="7"/>
      <w:proofErr w:type="spellEnd"/>
    </w:p>
    <w:p w14:paraId="528DBD4A" w14:textId="5851CACB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 w:rsidR="00156E53">
        <w:t>K</w:t>
      </w:r>
      <w:r>
        <w:t>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dan </w:t>
      </w:r>
      <w:proofErr w:type="spellStart"/>
      <w:r>
        <w:t>teknik</w:t>
      </w:r>
      <w:proofErr w:type="spellEnd"/>
      <w:r>
        <w:t xml:space="preserve"> Resampling yang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?</w:t>
      </w:r>
    </w:p>
    <w:p w14:paraId="22A39946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8" w:name="_Toc24116858"/>
      <w:bookmarkStart w:id="9" w:name="_Toc24119119"/>
      <w:r w:rsidRPr="00EE2490">
        <w:t xml:space="preserve">Batasan </w:t>
      </w:r>
      <w:proofErr w:type="spellStart"/>
      <w:r w:rsidRPr="00EE2490">
        <w:t>Masalah</w:t>
      </w:r>
      <w:bookmarkEnd w:id="8"/>
      <w:bookmarkEnd w:id="9"/>
      <w:proofErr w:type="spellEnd"/>
    </w:p>
    <w:p w14:paraId="793BE0A7" w14:textId="77777777" w:rsidR="004175D2" w:rsidRDefault="004175D2" w:rsidP="004175D2">
      <w:pPr>
        <w:jc w:val="both"/>
      </w:pPr>
      <w:r>
        <w:t xml:space="preserve">Batasan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92658CA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(</w:t>
      </w:r>
      <w:r>
        <w:rPr>
          <w:i/>
          <w:iCs/>
        </w:rPr>
        <w:t>Supervised Learning</w:t>
      </w:r>
      <w:r>
        <w:t>).</w:t>
      </w:r>
    </w:p>
    <w:p w14:paraId="1F28E313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>
        <w:rPr>
          <w:i/>
          <w:iCs/>
        </w:rPr>
        <w:t xml:space="preserve">imbalanced ratio &lt; </w:t>
      </w:r>
      <w:r>
        <w:t>3:4</w:t>
      </w:r>
      <w:r>
        <w:rPr>
          <w:i/>
          <w:iCs/>
        </w:rPr>
        <w:t>)</w:t>
      </w:r>
      <w:r>
        <w:t>.</w:t>
      </w:r>
    </w:p>
    <w:p w14:paraId="7E9C1163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biner</w:t>
      </w:r>
      <w:proofErr w:type="spellEnd"/>
      <w:r>
        <w:t>).</w:t>
      </w:r>
    </w:p>
    <w:p w14:paraId="4453F9BA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Atribut-atribut</w:t>
      </w:r>
      <w:proofErr w:type="spellEnd"/>
      <w:r>
        <w:t xml:space="preserve"> dataset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4A02AA9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r>
        <w:t xml:space="preserve">Teknik resampling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Random </w:t>
      </w:r>
      <w:proofErr w:type="spellStart"/>
      <w:r>
        <w:t>Undersampling</w:t>
      </w:r>
      <w:proofErr w:type="spellEnd"/>
      <w:r>
        <w:t>, Tomek Links, Random Oversampling, SMOTE, Borderline-SMOTE, dan ADASYN.</w:t>
      </w:r>
    </w:p>
    <w:p w14:paraId="6F918A48" w14:textId="77777777" w:rsidR="004175D2" w:rsidRDefault="004175D2" w:rsidP="004175D2">
      <w:pPr>
        <w:pStyle w:val="ListParagraph"/>
        <w:numPr>
          <w:ilvl w:val="0"/>
          <w:numId w:val="14"/>
        </w:numPr>
        <w:jc w:val="both"/>
      </w:pP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>, Decision Tree, Neural Network, Nearest Neighbor, dan Support Vector Machine.</w:t>
      </w:r>
    </w:p>
    <w:p w14:paraId="3D72D3C8" w14:textId="77777777" w:rsidR="004175D2" w:rsidRPr="00EE2490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0" w:name="_Toc24116859"/>
      <w:bookmarkStart w:id="11" w:name="_Toc24119120"/>
      <w:proofErr w:type="spellStart"/>
      <w:r w:rsidRPr="00EE2490">
        <w:t>Tujuan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10"/>
      <w:bookmarkEnd w:id="11"/>
      <w:proofErr w:type="spellEnd"/>
    </w:p>
    <w:p w14:paraId="79338196" w14:textId="77777777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7FF40D7" w14:textId="77777777" w:rsidR="004175D2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data.</w:t>
      </w:r>
    </w:p>
    <w:p w14:paraId="266760EF" w14:textId="77777777" w:rsidR="004175D2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66FE68B8" w14:textId="77777777" w:rsidR="004175D2" w:rsidRDefault="004175D2" w:rsidP="004175D2">
      <w:pPr>
        <w:pStyle w:val="ListParagraph"/>
        <w:numPr>
          <w:ilvl w:val="0"/>
          <w:numId w:val="15"/>
        </w:numPr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>.</w:t>
      </w:r>
    </w:p>
    <w:p w14:paraId="4904480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2" w:name="_Toc24116860"/>
      <w:bookmarkStart w:id="13" w:name="_Toc24119121"/>
      <w:proofErr w:type="spellStart"/>
      <w:r w:rsidRPr="00EE2490">
        <w:t>Manfaat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12"/>
      <w:bookmarkEnd w:id="13"/>
      <w:proofErr w:type="spellEnd"/>
    </w:p>
    <w:p w14:paraId="444B8DE1" w14:textId="77777777" w:rsidR="004175D2" w:rsidRPr="00386EBB" w:rsidRDefault="004175D2" w:rsidP="004175D2">
      <w:pPr>
        <w:jc w:val="both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:</w:t>
      </w:r>
    </w:p>
    <w:p w14:paraId="218ED512" w14:textId="77777777" w:rsidR="004175D2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>.</w:t>
      </w:r>
    </w:p>
    <w:p w14:paraId="7F90CF54" w14:textId="77777777" w:rsidR="004175D2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resampling.</w:t>
      </w:r>
    </w:p>
    <w:p w14:paraId="716EC7C4" w14:textId="77777777" w:rsidR="004175D2" w:rsidRPr="00F90889" w:rsidRDefault="004175D2" w:rsidP="004175D2">
      <w:pPr>
        <w:pStyle w:val="ListParagraph"/>
        <w:numPr>
          <w:ilvl w:val="0"/>
          <w:numId w:val="17"/>
        </w:numPr>
        <w:jc w:val="both"/>
      </w:pPr>
      <w:proofErr w:type="spellStart"/>
      <w:r>
        <w:lastRenderedPageBreak/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learning.</w:t>
      </w:r>
    </w:p>
    <w:p w14:paraId="41F2ACF4" w14:textId="77777777" w:rsidR="004175D2" w:rsidRPr="005206E3" w:rsidRDefault="004175D2" w:rsidP="004175D2">
      <w:pPr>
        <w:jc w:val="both"/>
        <w:rPr>
          <w:rFonts w:eastAsiaTheme="majorEastAsia" w:cstheme="majorBidi"/>
          <w:b/>
          <w:szCs w:val="26"/>
        </w:rPr>
      </w:pPr>
      <w:r>
        <w:br w:type="page"/>
      </w:r>
    </w:p>
    <w:p w14:paraId="15E1E522" w14:textId="77777777" w:rsidR="004175D2" w:rsidRDefault="004175D2" w:rsidP="004175D2">
      <w:pPr>
        <w:pStyle w:val="Heading1"/>
        <w:numPr>
          <w:ilvl w:val="0"/>
          <w:numId w:val="11"/>
        </w:numPr>
      </w:pPr>
      <w:r>
        <w:lastRenderedPageBreak/>
        <w:br/>
      </w:r>
      <w:bookmarkStart w:id="14" w:name="_Toc24116861"/>
      <w:bookmarkStart w:id="15" w:name="_Toc24119122"/>
      <w:r>
        <w:t>TINJAUAN PUSTAKA</w:t>
      </w:r>
      <w:bookmarkEnd w:id="14"/>
      <w:bookmarkEnd w:id="15"/>
    </w:p>
    <w:p w14:paraId="162010B0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6" w:name="_Toc24116862"/>
      <w:bookmarkStart w:id="17" w:name="_Toc24119123"/>
      <w:r>
        <w:t>Machine Learning</w:t>
      </w:r>
      <w:bookmarkEnd w:id="16"/>
      <w:bookmarkEnd w:id="17"/>
    </w:p>
    <w:p w14:paraId="672CE06A" w14:textId="77777777" w:rsidR="004175D2" w:rsidRDefault="004175D2" w:rsidP="004175D2">
      <w:pPr>
        <w:ind w:firstLine="360"/>
        <w:jc w:val="both"/>
      </w:pPr>
      <w:r>
        <w:t xml:space="preserve">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sdt>
        <w:sdtPr>
          <w:id w:val="-78914878"/>
          <w:citation/>
        </w:sdtPr>
        <w:sdtContent>
          <w:r>
            <w:fldChar w:fldCharType="begin"/>
          </w:r>
          <w:r>
            <w:instrText xml:space="preserve"> CITATION Eth09 \l 1033 </w:instrText>
          </w:r>
          <w:r>
            <w:fldChar w:fldCharType="separate"/>
          </w:r>
          <w:r>
            <w:rPr>
              <w:noProof/>
            </w:rPr>
            <w:t xml:space="preserve"> (Ethem, 2009)</w:t>
          </w:r>
          <w:r>
            <w:fldChar w:fldCharType="end"/>
          </w:r>
        </w:sdtContent>
      </w:sdt>
      <w:r>
        <w:t xml:space="preserve">. Machine learning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data.</w:t>
      </w:r>
    </w:p>
    <w:p w14:paraId="3FAA305A" w14:textId="77777777" w:rsidR="004175D2" w:rsidRDefault="004175D2" w:rsidP="004175D2">
      <w:pPr>
        <w:ind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terawasi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7D7226">
        <w:rPr>
          <w:i/>
          <w:iCs/>
        </w:rPr>
        <w:t>supervised learning</w:t>
      </w:r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output.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mengklasifkasikan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klasifikasi</w:t>
      </w:r>
      <w:proofErr w:type="spellEnd"/>
      <w:r>
        <w:t xml:space="preserve">, dan </w:t>
      </w:r>
      <w:proofErr w:type="spellStart"/>
      <w:r>
        <w:t>kasus</w:t>
      </w:r>
      <w:proofErr w:type="spellEnd"/>
      <w:r>
        <w:t xml:space="preserve"> di mana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FB1891">
        <w:rPr>
          <w:i/>
          <w:iCs/>
        </w:rPr>
        <w:t>regres</w:t>
      </w:r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DA4A0A">
        <w:rPr>
          <w:i/>
          <w:iCs/>
        </w:rPr>
        <w:t>unsupervised learning</w:t>
      </w:r>
      <w:r>
        <w:t xml:space="preserve">,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input dan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pada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r w:rsidRPr="009E3AA9">
        <w:rPr>
          <w:i/>
          <w:iCs/>
        </w:rPr>
        <w:t>unsupervised learning</w:t>
      </w:r>
      <w:r>
        <w:t xml:space="preserve"> di mana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observasi-observasi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E3AA9">
        <w:rPr>
          <w:i/>
          <w:iCs/>
        </w:rPr>
        <w:t>clustering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pada input </w:t>
      </w:r>
      <w:proofErr w:type="spellStart"/>
      <w:r>
        <w:t>disebut</w:t>
      </w:r>
      <w:proofErr w:type="spellEnd"/>
      <w:r>
        <w:t xml:space="preserve"> </w:t>
      </w:r>
      <w:proofErr w:type="spellStart"/>
      <w:r w:rsidRPr="009E3AA9">
        <w:rPr>
          <w:i/>
          <w:iCs/>
        </w:rPr>
        <w:t>estimasi</w:t>
      </w:r>
      <w:proofErr w:type="spellEnd"/>
      <w:r w:rsidRPr="009E3AA9">
        <w:rPr>
          <w:i/>
          <w:iCs/>
        </w:rPr>
        <w:t xml:space="preserve"> </w:t>
      </w:r>
      <w:proofErr w:type="spellStart"/>
      <w:r w:rsidRPr="009E3AA9">
        <w:rPr>
          <w:i/>
          <w:iCs/>
        </w:rPr>
        <w:t>kepadatan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r w:rsidRPr="00206972">
        <w:rPr>
          <w:i/>
          <w:iCs/>
        </w:rPr>
        <w:t>reinforcement learning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keputusan-keputusan</w:t>
      </w:r>
      <w:proofErr w:type="spellEnd"/>
      <w:r>
        <w:t xml:space="preserve"> yang paling optimal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>.</w:t>
      </w:r>
    </w:p>
    <w:p w14:paraId="7F0DD178" w14:textId="77777777" w:rsidR="004175D2" w:rsidRDefault="004175D2" w:rsidP="004175D2">
      <w:pPr>
        <w:ind w:firstLine="360"/>
        <w:jc w:val="both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berbeda-beda</w:t>
      </w:r>
      <w:proofErr w:type="spellEnd"/>
      <w:sdt>
        <w:sdtPr>
          <w:id w:val="975267917"/>
          <w:citation/>
        </w:sdtPr>
        <w:sdtContent>
          <w:r>
            <w:fldChar w:fldCharType="begin"/>
          </w:r>
          <w:r>
            <w:instrText xml:space="preserve">CITATION Jor15 \l 1033 </w:instrText>
          </w:r>
          <w:r>
            <w:fldChar w:fldCharType="separate"/>
          </w:r>
          <w:r>
            <w:rPr>
              <w:noProof/>
            </w:rPr>
            <w:t xml:space="preserve"> (Jordan &amp; Mitchell, 2015)</w:t>
          </w:r>
          <w:r>
            <w:fldChar w:fldCharType="end"/>
          </w:r>
        </w:sdtContent>
      </w:sdt>
      <w:r>
        <w:t>.</w:t>
      </w:r>
    </w:p>
    <w:p w14:paraId="5029F48F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8" w:name="_Toc24116863"/>
      <w:bookmarkStart w:id="19" w:name="_Toc24119124"/>
      <w:r>
        <w:t>Imbalanced Class</w:t>
      </w:r>
      <w:bookmarkEnd w:id="18"/>
      <w:bookmarkEnd w:id="19"/>
    </w:p>
    <w:p w14:paraId="7497F779" w14:textId="77777777" w:rsidR="004175D2" w:rsidRDefault="004175D2" w:rsidP="004175D2">
      <w:pPr>
        <w:ind w:firstLine="360"/>
        <w:jc w:val="both"/>
      </w:pPr>
      <w:r>
        <w:t xml:space="preserve">Dataset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record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sdt>
        <w:sdtPr>
          <w:id w:val="1109865069"/>
          <w:citation/>
        </w:sdtPr>
        <w:sdtContent>
          <w:r>
            <w:fldChar w:fldCharType="begin"/>
          </w:r>
          <w:r>
            <w:instrText xml:space="preserve"> CITATION Sni12 \l 1033 </w:instrText>
          </w:r>
          <w:r>
            <w:fldChar w:fldCharType="separate"/>
          </w:r>
          <w:r>
            <w:rPr>
              <w:noProof/>
            </w:rPr>
            <w:t>(Snijders, Matzat, &amp; Reips, 2012)</w:t>
          </w:r>
          <w:r>
            <w:fldChar w:fldCharType="end"/>
          </w:r>
        </w:sdtContent>
      </w:sdt>
      <w:r>
        <w:t xml:space="preserve">.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04FDE1E2" w14:textId="77777777" w:rsidR="004175D2" w:rsidRDefault="004175D2" w:rsidP="004175D2">
      <w:pPr>
        <w:ind w:firstLine="360"/>
        <w:jc w:val="both"/>
      </w:pPr>
      <w:proofErr w:type="spellStart"/>
      <w:r>
        <w:lastRenderedPageBreak/>
        <w:t>Dalam</w:t>
      </w:r>
      <w:proofErr w:type="spellEnd"/>
      <w:r>
        <w:t xml:space="preserve"> machine learning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sistilah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. 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(</w:t>
      </w:r>
      <w:r w:rsidRPr="000A6E85">
        <w:rPr>
          <w:i/>
          <w:iCs/>
        </w:rPr>
        <w:t xml:space="preserve">imbalanced </w:t>
      </w:r>
      <w:r>
        <w:rPr>
          <w:i/>
          <w:iCs/>
        </w:rPr>
        <w:t>class</w:t>
      </w:r>
      <w:r>
        <w:t xml:space="preserve">) </w:t>
      </w:r>
      <w:proofErr w:type="spellStart"/>
      <w:r>
        <w:t>adalah</w:t>
      </w:r>
      <w:proofErr w:type="spellEnd"/>
      <w:r>
        <w:t xml:space="preserve"> dataset yang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lain.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berkelas</w:t>
      </w:r>
      <w:proofErr w:type="spellEnd"/>
      <w:r>
        <w:t xml:space="preserve"> “diabetes”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“</w:t>
      </w:r>
      <w:proofErr w:type="spellStart"/>
      <w:r>
        <w:t>tidak</w:t>
      </w:r>
      <w:proofErr w:type="spellEnd"/>
      <w:r>
        <w:t xml:space="preserve"> diabetes”.</w:t>
      </w:r>
    </w:p>
    <w:p w14:paraId="1ACF5792" w14:textId="77777777" w:rsidR="004175D2" w:rsidRDefault="004175D2" w:rsidP="004175D2">
      <w:pPr>
        <w:ind w:firstLine="360"/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sdt>
        <w:sdtPr>
          <w:id w:val="323011497"/>
          <w:citation/>
        </w:sdtPr>
        <w:sdtContent>
          <w:r>
            <w:fldChar w:fldCharType="begin"/>
          </w:r>
          <w:r>
            <w:instrText xml:space="preserve"> CITATION Chr06 \l 1033  \m Eth09 \m Ped111</w:instrText>
          </w:r>
          <w:r>
            <w:fldChar w:fldCharType="separate"/>
          </w:r>
          <w:r>
            <w:rPr>
              <w:noProof/>
            </w:rPr>
            <w:t>(Bishop, Pattern Recognition and Machine Learning, 2006; Ethem, 2009; Domingos, 2011)</w:t>
          </w:r>
          <w:r>
            <w:fldChar w:fldCharType="end"/>
          </w:r>
        </w:sdtContent>
      </w:sdt>
      <w:r>
        <w:t>.</w:t>
      </w:r>
    </w:p>
    <w:p w14:paraId="1F5F45EC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20" w:name="_Toc24116864"/>
      <w:bookmarkStart w:id="21" w:name="_Toc24119125"/>
      <w:r>
        <w:t>Confusion Matrix</w:t>
      </w:r>
      <w:bookmarkEnd w:id="20"/>
      <w:bookmarkEnd w:id="21"/>
    </w:p>
    <w:p w14:paraId="250A25F5" w14:textId="77777777" w:rsidR="004175D2" w:rsidRDefault="004175D2" w:rsidP="004175D2">
      <w:pPr>
        <w:ind w:firstLine="36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machine learning,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esensial</w:t>
      </w:r>
      <w:proofErr w:type="spellEnd"/>
      <w:r>
        <w:t xml:space="preserve">. Model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training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testing.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</w:t>
      </w:r>
    </w:p>
    <w:p w14:paraId="115EFCD3" w14:textId="77777777" w:rsidR="004175D2" w:rsidRDefault="004175D2" w:rsidP="004175D2">
      <w:pPr>
        <w:ind w:firstLine="360"/>
        <w:jc w:val="both"/>
      </w:pPr>
      <w:r>
        <w:t xml:space="preserve">Pada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true positive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(salah)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false negative</w:t>
      </w:r>
      <w:r>
        <w:t xml:space="preserve">. Kelas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</w:t>
      </w:r>
      <w:proofErr w:type="spellStart"/>
      <w:r>
        <w:t>benar</w:t>
      </w:r>
      <w:proofErr w:type="spellEnd"/>
      <w:r>
        <w:t xml:space="preserve">)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true negative</w:t>
      </w:r>
      <w:r>
        <w:t xml:space="preserve">,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9352D0">
        <w:rPr>
          <w:i/>
          <w:iCs/>
        </w:rPr>
        <w:t>false positive</w:t>
      </w:r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kontingensi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 w:rsidRPr="00C119FE">
        <w:rPr>
          <w:i/>
          <w:iCs/>
        </w:rPr>
        <w:t>confusion matrix</w:t>
      </w:r>
      <w:sdt>
        <w:sdtPr>
          <w:rPr>
            <w:i/>
            <w:iCs/>
          </w:rPr>
          <w:id w:val="-1255510366"/>
          <w:citation/>
        </w:sdtPr>
        <w:sdtContent>
          <w:r>
            <w:rPr>
              <w:i/>
              <w:iCs/>
            </w:rPr>
            <w:fldChar w:fldCharType="begin"/>
          </w:r>
          <w:r>
            <w:instrText xml:space="preserve"> CITATION Joh88 \l 1033 </w:instrText>
          </w:r>
          <w:r>
            <w:rPr>
              <w:i/>
              <w:iCs/>
            </w:rPr>
            <w:fldChar w:fldCharType="separate"/>
          </w:r>
          <w:r>
            <w:rPr>
              <w:noProof/>
            </w:rPr>
            <w:t xml:space="preserve"> (Swets, 1988)</w:t>
          </w:r>
          <w:r>
            <w:rPr>
              <w:i/>
              <w:iCs/>
            </w:rPr>
            <w:fldChar w:fldCharType="end"/>
          </w:r>
        </w:sdtContent>
      </w:sdt>
      <w:r w:rsidRPr="002D11F8"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745"/>
        <w:gridCol w:w="1769"/>
      </w:tblGrid>
      <w:tr w:rsidR="004175D2" w14:paraId="2E88073C" w14:textId="77777777" w:rsidTr="00873E54">
        <w:trPr>
          <w:jc w:val="center"/>
        </w:trPr>
        <w:tc>
          <w:tcPr>
            <w:tcW w:w="1582" w:type="dxa"/>
            <w:vAlign w:val="center"/>
          </w:tcPr>
          <w:p w14:paraId="0415F5CF" w14:textId="77777777" w:rsidR="004175D2" w:rsidRDefault="004175D2" w:rsidP="00873E54">
            <w:pPr>
              <w:jc w:val="center"/>
            </w:pPr>
          </w:p>
        </w:tc>
        <w:tc>
          <w:tcPr>
            <w:tcW w:w="5096" w:type="dxa"/>
            <w:gridSpan w:val="3"/>
            <w:vAlign w:val="center"/>
          </w:tcPr>
          <w:p w14:paraId="5983C0CB" w14:textId="77777777" w:rsidR="004175D2" w:rsidRDefault="004175D2" w:rsidP="00873E54">
            <w:pPr>
              <w:jc w:val="center"/>
            </w:pPr>
            <w:r>
              <w:t xml:space="preserve">Kelas </w:t>
            </w:r>
            <w:proofErr w:type="spellStart"/>
            <w:r>
              <w:t>asli</w:t>
            </w:r>
            <w:proofErr w:type="spellEnd"/>
          </w:p>
        </w:tc>
      </w:tr>
      <w:tr w:rsidR="004175D2" w14:paraId="702108E3" w14:textId="77777777" w:rsidTr="00873E54">
        <w:trPr>
          <w:jc w:val="center"/>
        </w:trPr>
        <w:tc>
          <w:tcPr>
            <w:tcW w:w="1582" w:type="dxa"/>
            <w:vMerge w:val="restart"/>
            <w:vAlign w:val="center"/>
          </w:tcPr>
          <w:p w14:paraId="338A5A52" w14:textId="77777777" w:rsidR="004175D2" w:rsidRDefault="004175D2" w:rsidP="00873E54">
            <w:pPr>
              <w:jc w:val="center"/>
            </w:pPr>
            <w:r>
              <w:t xml:space="preserve">Hasil </w:t>
            </w:r>
            <w:proofErr w:type="spellStart"/>
            <w:r>
              <w:t>prediksi</w:t>
            </w:r>
            <w:proofErr w:type="spellEnd"/>
          </w:p>
        </w:tc>
        <w:tc>
          <w:tcPr>
            <w:tcW w:w="1582" w:type="dxa"/>
            <w:vAlign w:val="center"/>
          </w:tcPr>
          <w:p w14:paraId="5DB7C73E" w14:textId="77777777" w:rsidR="004175D2" w:rsidRDefault="004175D2" w:rsidP="00873E54">
            <w:pPr>
              <w:jc w:val="center"/>
            </w:pPr>
          </w:p>
        </w:tc>
        <w:tc>
          <w:tcPr>
            <w:tcW w:w="1745" w:type="dxa"/>
            <w:vAlign w:val="center"/>
          </w:tcPr>
          <w:p w14:paraId="6E636BFD" w14:textId="77777777" w:rsidR="004175D2" w:rsidRDefault="004175D2" w:rsidP="00873E54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1769" w:type="dxa"/>
            <w:vAlign w:val="center"/>
          </w:tcPr>
          <w:p w14:paraId="7732BA46" w14:textId="77777777" w:rsidR="004175D2" w:rsidRDefault="004175D2" w:rsidP="00873E54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</w:tr>
      <w:tr w:rsidR="004175D2" w14:paraId="4B8807F9" w14:textId="77777777" w:rsidTr="00873E54">
        <w:trPr>
          <w:jc w:val="center"/>
        </w:trPr>
        <w:tc>
          <w:tcPr>
            <w:tcW w:w="1582" w:type="dxa"/>
            <w:vMerge/>
            <w:vAlign w:val="center"/>
          </w:tcPr>
          <w:p w14:paraId="3E5ED73D" w14:textId="77777777" w:rsidR="004175D2" w:rsidRDefault="004175D2" w:rsidP="00873E54">
            <w:pPr>
              <w:jc w:val="center"/>
            </w:pPr>
          </w:p>
        </w:tc>
        <w:tc>
          <w:tcPr>
            <w:tcW w:w="1582" w:type="dxa"/>
            <w:vAlign w:val="center"/>
          </w:tcPr>
          <w:p w14:paraId="577412DB" w14:textId="77777777" w:rsidR="004175D2" w:rsidRDefault="004175D2" w:rsidP="00873E54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1745" w:type="dxa"/>
            <w:vAlign w:val="center"/>
          </w:tcPr>
          <w:p w14:paraId="1B043147" w14:textId="77777777" w:rsidR="004175D2" w:rsidRDefault="004175D2" w:rsidP="00873E54">
            <w:pPr>
              <w:jc w:val="center"/>
            </w:pPr>
            <w:r>
              <w:t>TP</w:t>
            </w:r>
          </w:p>
        </w:tc>
        <w:tc>
          <w:tcPr>
            <w:tcW w:w="1769" w:type="dxa"/>
            <w:vAlign w:val="center"/>
          </w:tcPr>
          <w:p w14:paraId="0AE342D8" w14:textId="77777777" w:rsidR="004175D2" w:rsidRDefault="004175D2" w:rsidP="00873E54">
            <w:pPr>
              <w:jc w:val="center"/>
            </w:pPr>
            <w:r>
              <w:t>FP</w:t>
            </w:r>
          </w:p>
        </w:tc>
      </w:tr>
      <w:tr w:rsidR="004175D2" w14:paraId="4664E201" w14:textId="77777777" w:rsidTr="00873E54">
        <w:trPr>
          <w:jc w:val="center"/>
        </w:trPr>
        <w:tc>
          <w:tcPr>
            <w:tcW w:w="1582" w:type="dxa"/>
            <w:vMerge/>
            <w:vAlign w:val="center"/>
          </w:tcPr>
          <w:p w14:paraId="3CA6BB71" w14:textId="77777777" w:rsidR="004175D2" w:rsidRDefault="004175D2" w:rsidP="00873E54">
            <w:pPr>
              <w:jc w:val="center"/>
            </w:pPr>
          </w:p>
        </w:tc>
        <w:tc>
          <w:tcPr>
            <w:tcW w:w="1582" w:type="dxa"/>
            <w:vAlign w:val="center"/>
          </w:tcPr>
          <w:p w14:paraId="6371ABAD" w14:textId="77777777" w:rsidR="004175D2" w:rsidRDefault="004175D2" w:rsidP="00873E54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  <w:tc>
          <w:tcPr>
            <w:tcW w:w="1745" w:type="dxa"/>
            <w:vAlign w:val="center"/>
          </w:tcPr>
          <w:p w14:paraId="1AD3EC95" w14:textId="77777777" w:rsidR="004175D2" w:rsidRDefault="004175D2" w:rsidP="00873E54">
            <w:pPr>
              <w:jc w:val="center"/>
            </w:pPr>
            <w:r>
              <w:t>FN</w:t>
            </w:r>
          </w:p>
        </w:tc>
        <w:tc>
          <w:tcPr>
            <w:tcW w:w="1769" w:type="dxa"/>
            <w:vAlign w:val="center"/>
          </w:tcPr>
          <w:p w14:paraId="4F27D6B6" w14:textId="77777777" w:rsidR="004175D2" w:rsidRDefault="004175D2" w:rsidP="00873E54">
            <w:pPr>
              <w:keepNext/>
              <w:jc w:val="center"/>
            </w:pPr>
            <w:r>
              <w:t>TN</w:t>
            </w:r>
          </w:p>
        </w:tc>
      </w:tr>
    </w:tbl>
    <w:p w14:paraId="273F0AB2" w14:textId="57E0AFAC" w:rsidR="004175D2" w:rsidRPr="004175D2" w:rsidRDefault="004175D2" w:rsidP="004175D2">
      <w:pPr>
        <w:pStyle w:val="Caption"/>
      </w:pPr>
      <w:bookmarkStart w:id="22" w:name="_Toc24116970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1</w:t>
        </w:r>
      </w:fldSimple>
      <w:r w:rsidRPr="004175D2">
        <w:t xml:space="preserve"> Confusion Matrix</w:t>
      </w:r>
      <w:bookmarkEnd w:id="22"/>
    </w:p>
    <w:p w14:paraId="388A0955" w14:textId="77777777" w:rsidR="004175D2" w:rsidRDefault="004175D2" w:rsidP="004175D2">
      <w:pPr>
        <w:ind w:firstLine="720"/>
        <w:jc w:val="both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data.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observasi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2AD4D84" w14:textId="77777777" w:rsidTr="00873E54">
        <w:tc>
          <w:tcPr>
            <w:tcW w:w="693" w:type="dxa"/>
            <w:vAlign w:val="center"/>
          </w:tcPr>
          <w:p w14:paraId="2294E45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50884A5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TP+TN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TP+FP+FN+TN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72D579C4" w14:textId="27E4FEFE" w:rsidR="004175D2" w:rsidRDefault="004175D2" w:rsidP="00873E54">
            <w:pPr>
              <w:spacing w:after="160" w:line="259" w:lineRule="auto"/>
              <w:jc w:val="center"/>
            </w:pPr>
            <w:bookmarkStart w:id="23" w:name="_Toc2411691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</w:t>
              </w:r>
            </w:fldSimple>
            <w:r>
              <w:rPr>
                <w:noProof/>
              </w:rPr>
              <w:t>)</w:t>
            </w:r>
            <w:bookmarkEnd w:id="23"/>
          </w:p>
        </w:tc>
      </w:tr>
    </w:tbl>
    <w:p w14:paraId="4D83776D" w14:textId="77777777" w:rsidR="004175D2" w:rsidRDefault="004175D2" w:rsidP="004175D2">
      <w:pPr>
        <w:ind w:firstLine="720"/>
        <w:jc w:val="both"/>
      </w:pPr>
      <w:proofErr w:type="spellStart"/>
      <w:r>
        <w:t>Presisi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pengklasfikasi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.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28D141C6" w14:textId="77777777" w:rsidTr="00873E54">
        <w:tc>
          <w:tcPr>
            <w:tcW w:w="693" w:type="dxa"/>
            <w:vAlign w:val="center"/>
          </w:tcPr>
          <w:p w14:paraId="47896C7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7E12CFD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32BD7228" w14:textId="3EC2B2EC" w:rsidR="004175D2" w:rsidRDefault="004175D2" w:rsidP="00873E54">
            <w:pPr>
              <w:spacing w:after="160" w:line="259" w:lineRule="auto"/>
              <w:jc w:val="center"/>
            </w:pPr>
            <w:bookmarkStart w:id="24" w:name="_Toc2411691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</w:t>
              </w:r>
            </w:fldSimple>
            <w:r>
              <w:rPr>
                <w:noProof/>
              </w:rPr>
              <w:t>)</w:t>
            </w:r>
            <w:bookmarkEnd w:id="24"/>
          </w:p>
        </w:tc>
      </w:tr>
    </w:tbl>
    <w:p w14:paraId="7ED50937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Recall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sensitivitas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ukuran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kinerja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menunjukkan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pengklasifikasi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. Recall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rasio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asli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A7A7D98" w14:textId="77777777" w:rsidTr="00873E54">
        <w:tc>
          <w:tcPr>
            <w:tcW w:w="693" w:type="dxa"/>
            <w:vAlign w:val="center"/>
          </w:tcPr>
          <w:p w14:paraId="4DCF7D5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2C083DE9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TP+FN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533BDC2D" w14:textId="396F3DEA" w:rsidR="004175D2" w:rsidRDefault="004175D2" w:rsidP="00873E54">
            <w:pPr>
              <w:spacing w:after="160" w:line="259" w:lineRule="auto"/>
              <w:jc w:val="center"/>
            </w:pPr>
            <w:bookmarkStart w:id="25" w:name="_Toc2411691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</w:t>
              </w:r>
            </w:fldSimple>
            <w:r>
              <w:rPr>
                <w:noProof/>
              </w:rPr>
              <w:t>)</w:t>
            </w:r>
            <w:bookmarkEnd w:id="25"/>
          </w:p>
        </w:tc>
      </w:tr>
    </w:tbl>
    <w:p w14:paraId="0831027E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26" w:name="_Toc24116865"/>
      <w:bookmarkStart w:id="27" w:name="_Toc24119126"/>
      <w:proofErr w:type="spellStart"/>
      <w:r>
        <w:t>Jarak</w:t>
      </w:r>
      <w:proofErr w:type="spellEnd"/>
      <w:r>
        <w:t xml:space="preserve"> </w:t>
      </w:r>
      <w:proofErr w:type="spellStart"/>
      <w:r>
        <w:t>Euklid</w:t>
      </w:r>
      <w:bookmarkEnd w:id="26"/>
      <w:bookmarkEnd w:id="27"/>
      <w:proofErr w:type="spellEnd"/>
    </w:p>
    <w:p w14:paraId="5B39602E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Jarak</w:t>
      </w:r>
      <w:proofErr w:type="spellEnd"/>
      <w:r>
        <w:t xml:space="preserve"> </w:t>
      </w:r>
      <w:proofErr w:type="spellStart"/>
      <w:r>
        <w:t>Euklid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ke suatu vektor 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pada ruang euklid berdimensi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AFEE359" w14:textId="77777777" w:rsidTr="00873E54">
        <w:tc>
          <w:tcPr>
            <w:tcW w:w="693" w:type="dxa"/>
            <w:vAlign w:val="center"/>
          </w:tcPr>
          <w:p w14:paraId="432BBEB2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003F816B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36" w:type="dxa"/>
            <w:vAlign w:val="center"/>
          </w:tcPr>
          <w:p w14:paraId="1F5495AD" w14:textId="51803DC2" w:rsidR="004175D2" w:rsidRDefault="004175D2" w:rsidP="00873E54">
            <w:pPr>
              <w:spacing w:after="160" w:line="259" w:lineRule="auto"/>
              <w:jc w:val="center"/>
            </w:pPr>
            <w:bookmarkStart w:id="28" w:name="_Ref24097888"/>
            <w:bookmarkStart w:id="29" w:name="_Ref24097904"/>
            <w:bookmarkStart w:id="30" w:name="_Ref24098021"/>
            <w:bookmarkStart w:id="31" w:name="_Toc2411691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</w:t>
              </w:r>
            </w:fldSimple>
            <w:r>
              <w:rPr>
                <w:noProof/>
              </w:rPr>
              <w:t>)</w:t>
            </w:r>
            <w:bookmarkEnd w:id="28"/>
            <w:bookmarkEnd w:id="29"/>
            <w:bookmarkEnd w:id="30"/>
            <w:bookmarkEnd w:id="31"/>
          </w:p>
        </w:tc>
      </w:tr>
    </w:tbl>
    <w:p w14:paraId="6F64727E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Pada machine learning,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Euklid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fitur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sdt>
        <w:sdtPr>
          <w:rPr>
            <w:rFonts w:eastAsiaTheme="minorEastAsia"/>
          </w:rPr>
          <w:id w:val="-128865928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How13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(Howard, 2013)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7B894F92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  <w:rPr>
          <w:rFonts w:eastAsiaTheme="minorEastAsia"/>
        </w:rPr>
      </w:pPr>
      <w:bookmarkStart w:id="32" w:name="_Toc24116866"/>
      <w:bookmarkStart w:id="33" w:name="_Toc24119127"/>
      <w:r>
        <w:rPr>
          <w:rFonts w:eastAsiaTheme="minorEastAsia"/>
        </w:rPr>
        <w:t>Principal Common Analysis (PCA)</w:t>
      </w:r>
      <w:bookmarkEnd w:id="32"/>
      <w:bookmarkEnd w:id="33"/>
    </w:p>
    <w:p w14:paraId="5DBE815C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Principal Common Analysis </w:t>
      </w:r>
      <w:proofErr w:type="spellStart"/>
      <w:r>
        <w:t>atau</w:t>
      </w:r>
      <w:proofErr w:type="spellEnd"/>
      <w:r>
        <w:t xml:space="preserve"> PCA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feature extraction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atribut numerik, untuk setiap atribut memiliki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observasi. Dengan </w:t>
      </w:r>
      <w:r>
        <w:rPr>
          <w:rFonts w:eastAsiaTheme="minorEastAsia"/>
        </w:rPr>
        <w:lastRenderedPageBreak/>
        <w:t xml:space="preserve">kata lain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sejumlah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vektor X berdimensi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atau </w:t>
      </w:r>
      <m:oMath>
        <m:r>
          <w:rPr>
            <w:rFonts w:ascii="Cambria Math" w:eastAsiaTheme="minorEastAsia" w:hAnsi="Cambria Math"/>
          </w:rPr>
          <m:t>n*p</m:t>
        </m:r>
      </m:oMath>
      <w:r>
        <w:rPr>
          <w:rFonts w:eastAsiaTheme="minorEastAsia"/>
        </w:rPr>
        <w:t xml:space="preserve"> data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di mana kolom ke-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adalah vektor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Cari kombinasi linear dari kolom dari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maksimum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Kombinasi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diekspresikan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>:</w:t>
      </w:r>
    </w:p>
    <w:p w14:paraId="707580DC" w14:textId="77777777" w:rsidR="004175D2" w:rsidRPr="006C7E55" w:rsidRDefault="00873E54" w:rsidP="004175D2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A</m:t>
              </m:r>
            </m:e>
          </m:nary>
        </m:oMath>
      </m:oMathPara>
    </w:p>
    <w:p w14:paraId="66DD5AFA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 vektor konstan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14:paraId="54F807C1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Variansi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kombinasi</w:t>
      </w:r>
      <w:proofErr w:type="spellEnd"/>
      <w:r>
        <w:rPr>
          <w:rFonts w:eastAsiaTheme="minorEastAsia"/>
        </w:rPr>
        <w:t xml:space="preserve"> linear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0C39AEC4" w14:textId="77777777" w:rsidTr="00873E54">
        <w:tc>
          <w:tcPr>
            <w:tcW w:w="693" w:type="dxa"/>
            <w:vAlign w:val="center"/>
          </w:tcPr>
          <w:p w14:paraId="4A4E5646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3A508922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36" w:type="dxa"/>
            <w:vAlign w:val="center"/>
          </w:tcPr>
          <w:p w14:paraId="3EA99EB0" w14:textId="1AC6D4E0" w:rsidR="004175D2" w:rsidRDefault="004175D2" w:rsidP="00873E54">
            <w:pPr>
              <w:spacing w:after="160" w:line="259" w:lineRule="auto"/>
              <w:jc w:val="center"/>
            </w:pPr>
            <w:bookmarkStart w:id="34" w:name="_Ref24097810"/>
            <w:bookmarkStart w:id="35" w:name="_Toc2411691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</w:t>
              </w:r>
            </w:fldSimple>
            <w:r>
              <w:rPr>
                <w:noProof/>
              </w:rPr>
              <w:t>)</w:t>
            </w:r>
            <w:bookmarkEnd w:id="34"/>
            <w:bookmarkEnd w:id="35"/>
          </w:p>
        </w:tc>
      </w:tr>
    </w:tbl>
    <w:p w14:paraId="1BF24D1A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matrix kovarians dari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adalah vektor transpose dari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Maka mengidentifikasi kombinasi linear dengan variansi maksimum ekuivalen dengan memperoleh vektor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</w:t>
      </w:r>
      <w:proofErr w:type="spellStart"/>
      <w:r>
        <w:rPr>
          <w:rFonts w:eastAsiaTheme="minorEastAsia"/>
        </w:rPr>
        <w:t>erdimensi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yang memaksimalkan ekspresi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Untuk memperoleh solusi yang </w:t>
      </w:r>
      <w:proofErr w:type="spellStart"/>
      <w:r>
        <w:rPr>
          <w:rFonts w:eastAsiaTheme="minorEastAsia"/>
        </w:rPr>
        <w:t>terdefinisi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harus merupakan vektor satuan, atau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0314986" w14:textId="77777777" w:rsidTr="00873E54">
        <w:tc>
          <w:tcPr>
            <w:tcW w:w="693" w:type="dxa"/>
            <w:vAlign w:val="center"/>
          </w:tcPr>
          <w:p w14:paraId="3984A541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30C47B0B" w14:textId="77777777" w:rsidR="004175D2" w:rsidRDefault="00873E54" w:rsidP="00873E54">
            <w:pPr>
              <w:keepNext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SA-λ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A-1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7CB112F5" w14:textId="35CB07AD" w:rsidR="004175D2" w:rsidRDefault="004175D2" w:rsidP="00873E54">
            <w:pPr>
              <w:spacing w:after="160" w:line="259" w:lineRule="auto"/>
              <w:jc w:val="center"/>
            </w:pPr>
            <w:bookmarkStart w:id="36" w:name="_Ref24098435"/>
            <w:bookmarkStart w:id="37" w:name="_Toc2411691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6</w:t>
              </w:r>
            </w:fldSimple>
            <w:r>
              <w:rPr>
                <w:noProof/>
              </w:rPr>
              <w:t>)</w:t>
            </w:r>
            <w:bookmarkEnd w:id="36"/>
            <w:bookmarkEnd w:id="37"/>
          </w:p>
        </w:tc>
      </w:tr>
    </w:tbl>
    <w:p w14:paraId="6DDE71B8" w14:textId="07E2C7A3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</w:t>
      </w:r>
      <w:proofErr w:type="spellStart"/>
      <w:r>
        <w:rPr>
          <w:rFonts w:eastAsiaTheme="minorEastAsia"/>
        </w:rPr>
        <w:t>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pengganda</w:t>
      </w:r>
      <w:proofErr w:type="spellEnd"/>
      <w:r>
        <w:rPr>
          <w:rFonts w:eastAsiaTheme="minorEastAsia"/>
        </w:rPr>
        <w:t xml:space="preserve"> Lagrange. </w:t>
      </w:r>
      <w:proofErr w:type="spellStart"/>
      <w:r>
        <w:rPr>
          <w:rFonts w:eastAsiaTheme="minorEastAsia"/>
        </w:rPr>
        <w:t>Menurunkan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ekspresi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_Ref24098435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6)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dan menyamakan dengan vektor nol, menghasilkan persamaan: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C03C435" w14:textId="77777777" w:rsidTr="00873E54">
        <w:tc>
          <w:tcPr>
            <w:tcW w:w="693" w:type="dxa"/>
            <w:vAlign w:val="center"/>
          </w:tcPr>
          <w:p w14:paraId="09BD8A19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767841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A-λA=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boxPr>
                  <m:e>
                    <m:groupChr>
                      <m:groupChrPr>
                        <m:chr m:val="⇔"/>
                        <m:pos m:val="top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A=λA</m:t>
                </m:r>
              </m:oMath>
            </m:oMathPara>
          </w:p>
        </w:tc>
        <w:tc>
          <w:tcPr>
            <w:tcW w:w="836" w:type="dxa"/>
            <w:vAlign w:val="center"/>
          </w:tcPr>
          <w:p w14:paraId="6942A012" w14:textId="6F374DC9" w:rsidR="004175D2" w:rsidRDefault="004175D2" w:rsidP="00873E54">
            <w:pPr>
              <w:spacing w:after="160" w:line="259" w:lineRule="auto"/>
              <w:jc w:val="center"/>
            </w:pPr>
            <w:bookmarkStart w:id="38" w:name="_Ref24097813"/>
            <w:bookmarkStart w:id="39" w:name="_Toc2411691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7</w:t>
              </w:r>
            </w:fldSimple>
            <w:r>
              <w:rPr>
                <w:noProof/>
              </w:rPr>
              <w:t>)</w:t>
            </w:r>
            <w:bookmarkEnd w:id="38"/>
            <w:bookmarkEnd w:id="39"/>
          </w:p>
        </w:tc>
      </w:tr>
    </w:tbl>
    <w:p w14:paraId="778AEDC8" w14:textId="40674B4F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 vektor eigen, dan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adalah nilai eigen dari matrik kovarians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. Karena nilai eigen adalah variansi dari transformasi linear pada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_Ref24097810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5)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27D10B44" w14:textId="6D91743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=λ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maka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_Ref24097813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7)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benar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eigen </w:t>
      </w:r>
      <w:proofErr w:type="spellStart"/>
      <w:r>
        <w:rPr>
          <w:rFonts w:eastAsiaTheme="minorEastAsia"/>
        </w:rPr>
        <w:t>dikali</w:t>
      </w:r>
      <w:proofErr w:type="spellEnd"/>
      <w:r>
        <w:rPr>
          <w:rFonts w:eastAsiaTheme="minorEastAsia"/>
        </w:rPr>
        <w:t xml:space="preserve"> -1.</w:t>
      </w:r>
    </w:p>
    <w:p w14:paraId="19AA020D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rPr>
          <w:rFonts w:eastAsiaTheme="minorEastAsia"/>
        </w:rPr>
        <w:t>matriks</w:t>
      </w:r>
      <w:proofErr w:type="spellEnd"/>
      <w:r>
        <w:rPr>
          <w:rFonts w:eastAsiaTheme="minorEastAsia"/>
        </w:rPr>
        <w:t xml:space="preserve"> real </w:t>
      </w:r>
      <w:proofErr w:type="spellStart"/>
      <w:r>
        <w:rPr>
          <w:rFonts w:eastAsiaTheme="minorEastAsia"/>
        </w:rPr>
        <w:t>simetrik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berukuran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p*p</m:t>
        </m:r>
      </m:oMath>
      <w:r>
        <w:rPr>
          <w:rFonts w:eastAsiaTheme="minorEastAsia"/>
        </w:rPr>
        <w:t xml:space="preserve">, seperti matriks kovarians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, memiliki tepat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nilai eigen yang real,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k=1,…,p</m:t>
            </m:r>
          </m:e>
        </m:d>
      </m:oMath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eigennya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membentuk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ortonormal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Pendekatan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pengganda</w:t>
      </w:r>
      <w:proofErr w:type="spellEnd"/>
      <w:r>
        <w:rPr>
          <w:rFonts w:eastAsiaTheme="minorEastAsia"/>
        </w:rPr>
        <w:t xml:space="preserve"> Lagrange,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batasan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tambahan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ortogonal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koefisien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, juga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menunjukkan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eigen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E72F99">
        <w:rPr>
          <w:rFonts w:eastAsiaTheme="minorEastAsia"/>
          <w:b/>
          <w:bCs/>
        </w:rPr>
        <w:t>S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solusi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kombinasi linear baru: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6608E547" w14:textId="77777777" w:rsidTr="00873E54">
        <w:tc>
          <w:tcPr>
            <w:tcW w:w="693" w:type="dxa"/>
            <w:vAlign w:val="center"/>
          </w:tcPr>
          <w:p w14:paraId="2A1D781A" w14:textId="77777777" w:rsidR="004175D2" w:rsidRDefault="004175D2" w:rsidP="00873E54">
            <w:pPr>
              <w:jc w:val="center"/>
            </w:pPr>
          </w:p>
        </w:tc>
        <w:tc>
          <w:tcPr>
            <w:tcW w:w="6683" w:type="dxa"/>
            <w:vAlign w:val="center"/>
          </w:tcPr>
          <w:p w14:paraId="47954CF2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45B5AF0A" w14:textId="695AA343" w:rsidR="004175D2" w:rsidRDefault="004175D2" w:rsidP="00873E54">
            <w:pPr>
              <w:spacing w:after="160" w:line="259" w:lineRule="auto"/>
              <w:jc w:val="center"/>
            </w:pPr>
            <w:bookmarkStart w:id="40" w:name="_Toc2411691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8</w:t>
              </w:r>
            </w:fldSimple>
            <w:r>
              <w:rPr>
                <w:noProof/>
              </w:rPr>
              <w:t>)</w:t>
            </w:r>
            <w:bookmarkEnd w:id="40"/>
          </w:p>
        </w:tc>
      </w:tr>
    </w:tbl>
    <w:p w14:paraId="7E50BC0A" w14:textId="77777777" w:rsidR="004175D2" w:rsidRDefault="004175D2" w:rsidP="004175D2">
      <w:pPr>
        <w:jc w:val="both"/>
      </w:pPr>
      <w:r>
        <w:t>y</w:t>
      </w:r>
      <w:r w:rsidRPr="00E72F99">
        <w:t xml:space="preserve">ang </w:t>
      </w:r>
      <w:proofErr w:type="spellStart"/>
      <w:r w:rsidRPr="00E72F99">
        <w:t>memaksimalkan</w:t>
      </w:r>
      <w:proofErr w:type="spellEnd"/>
      <w:r w:rsidRPr="00E72F99">
        <w:t xml:space="preserve"> </w:t>
      </w:r>
      <w:proofErr w:type="spellStart"/>
      <w:r w:rsidRPr="00E72F99">
        <w:t>varians</w:t>
      </w:r>
      <w:proofErr w:type="spellEnd"/>
      <w:r w:rsidRPr="00E72F99">
        <w:t xml:space="preserve">, </w:t>
      </w:r>
      <w:proofErr w:type="spellStart"/>
      <w:r w:rsidRPr="00E72F99">
        <w:t>tergantung</w:t>
      </w:r>
      <w:proofErr w:type="spellEnd"/>
      <w:r w:rsidRPr="00E72F99">
        <w:t xml:space="preserve"> pada </w:t>
      </w:r>
      <w:proofErr w:type="spellStart"/>
      <w:r>
        <w:t>korelasi</w:t>
      </w:r>
      <w:proofErr w:type="spellEnd"/>
      <w:r w:rsidRPr="00E72F99">
        <w:t xml:space="preserve"> </w:t>
      </w:r>
      <w:proofErr w:type="spellStart"/>
      <w:r w:rsidRPr="00E72F99">
        <w:t>dengan</w:t>
      </w:r>
      <w:proofErr w:type="spellEnd"/>
      <w:r w:rsidRPr="00E72F99">
        <w:t xml:space="preserve"> </w:t>
      </w:r>
      <w:proofErr w:type="spellStart"/>
      <w:r w:rsidRPr="00E72F99">
        <w:t>kombinasi</w:t>
      </w:r>
      <w:proofErr w:type="spellEnd"/>
      <w:r w:rsidRPr="00E72F99">
        <w:t xml:space="preserve"> linear </w:t>
      </w:r>
      <w:proofErr w:type="spellStart"/>
      <w:r w:rsidRPr="00E72F99">
        <w:t>sebelumnya</w:t>
      </w:r>
      <w:proofErr w:type="spellEnd"/>
      <w:r w:rsidRPr="00E72F99">
        <w:t>.</w:t>
      </w:r>
      <w:r>
        <w:t xml:space="preserve"> Pada </w:t>
      </w:r>
      <w:proofErr w:type="spellStart"/>
      <w:r>
        <w:t>kombinasi</w:t>
      </w:r>
      <w:proofErr w:type="spellEnd"/>
      <w:r>
        <w:t xml:space="preserve"> linear </w:t>
      </w:r>
      <w:proofErr w:type="spellStart"/>
      <w:r>
        <w:t>ini</w:t>
      </w:r>
      <w:proofErr w:type="spellEnd"/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adalah principal component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komponen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dataset.</w:t>
      </w:r>
    </w:p>
    <w:p w14:paraId="7A4AD75F" w14:textId="77777777" w:rsidR="004175D2" w:rsidRDefault="00873E54" w:rsidP="004175D2">
      <w:pPr>
        <w:jc w:val="both"/>
      </w:pPr>
      <w:sdt>
        <w:sdtPr>
          <w:id w:val="-1988619727"/>
          <w:citation/>
        </w:sdtPr>
        <w:sdtContent>
          <w:r w:rsidR="004175D2">
            <w:fldChar w:fldCharType="begin"/>
          </w:r>
          <w:r w:rsidR="004175D2">
            <w:instrText xml:space="preserve"> CITATION Jol16 \l 1033 </w:instrText>
          </w:r>
          <w:r w:rsidR="004175D2">
            <w:fldChar w:fldCharType="separate"/>
          </w:r>
          <w:r w:rsidR="004175D2">
            <w:rPr>
              <w:noProof/>
            </w:rPr>
            <w:t>(Jolliffe &amp; Cadima, 2016)</w:t>
          </w:r>
          <w:r w:rsidR="004175D2">
            <w:fldChar w:fldCharType="end"/>
          </w:r>
        </w:sdtContent>
      </w:sdt>
    </w:p>
    <w:p w14:paraId="24354E93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41" w:name="_Toc24116867"/>
      <w:bookmarkStart w:id="42" w:name="_Toc24119128"/>
      <w:r>
        <w:t>LASSO dan Ridge Regression</w:t>
      </w:r>
      <w:bookmarkEnd w:id="41"/>
      <w:bookmarkEnd w:id="42"/>
    </w:p>
    <w:p w14:paraId="2C142902" w14:textId="77777777" w:rsidR="004175D2" w:rsidRDefault="004175D2" w:rsidP="004175D2">
      <w:pPr>
        <w:ind w:firstLine="360"/>
        <w:jc w:val="both"/>
      </w:pPr>
      <w:proofErr w:type="spellStart"/>
      <w:r w:rsidRPr="007D6FC3">
        <w:t>Regularisasi</w:t>
      </w:r>
      <w:proofErr w:type="spellEnd"/>
      <w:r w:rsidRPr="007D6FC3">
        <w:t xml:space="preserve"> </w:t>
      </w:r>
      <w:proofErr w:type="spellStart"/>
      <w:r w:rsidRPr="007D6FC3">
        <w:t>adalah</w:t>
      </w:r>
      <w:proofErr w:type="spellEnd"/>
      <w:r w:rsidRPr="007D6FC3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7D6FC3">
        <w:t>untuk</w:t>
      </w:r>
      <w:proofErr w:type="spellEnd"/>
      <w:r w:rsidRPr="007D6FC3">
        <w:t xml:space="preserve"> </w:t>
      </w:r>
      <w:proofErr w:type="spellStart"/>
      <w:r w:rsidRPr="007D6FC3">
        <w:t>menghindari</w:t>
      </w:r>
      <w:proofErr w:type="spellEnd"/>
      <w:r w:rsidRPr="007D6FC3">
        <w:t xml:space="preserve"> overfitting </w:t>
      </w:r>
      <w:proofErr w:type="spellStart"/>
      <w:r w:rsidRPr="007D6FC3">
        <w:t>dengan</w:t>
      </w:r>
      <w:proofErr w:type="spellEnd"/>
      <w:r w:rsidRPr="007D6FC3"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terhadap</w:t>
      </w:r>
      <w:proofErr w:type="spellEnd"/>
      <w:r w:rsidRPr="007D6FC3">
        <w:t xml:space="preserve"> </w:t>
      </w:r>
      <w:proofErr w:type="spellStart"/>
      <w:r w:rsidRPr="007D6FC3">
        <w:t>koefisien</w:t>
      </w:r>
      <w:proofErr w:type="spellEnd"/>
      <w:r w:rsidRPr="007D6FC3">
        <w:t xml:space="preserve"> </w:t>
      </w:r>
      <w:proofErr w:type="spellStart"/>
      <w:r w:rsidRPr="007D6FC3">
        <w:t>regresi</w:t>
      </w:r>
      <w:proofErr w:type="spellEnd"/>
      <w:r>
        <w:t xml:space="preserve"> yang</w:t>
      </w:r>
      <w:r w:rsidRPr="007D6FC3">
        <w:t xml:space="preserve"> </w:t>
      </w:r>
      <w:proofErr w:type="spellStart"/>
      <w:r w:rsidRPr="007D6FC3">
        <w:t>bernilai</w:t>
      </w:r>
      <w:proofErr w:type="spellEnd"/>
      <w:r w:rsidRPr="007D6FC3">
        <w:t xml:space="preserve"> </w:t>
      </w:r>
      <w:proofErr w:type="spellStart"/>
      <w:r w:rsidRPr="007D6FC3">
        <w:t>tinggi</w:t>
      </w:r>
      <w:proofErr w:type="spellEnd"/>
      <w:r w:rsidRPr="007D6FC3">
        <w:t xml:space="preserve">. </w:t>
      </w:r>
      <w:proofErr w:type="spellStart"/>
      <w:r>
        <w:t>Regularisasi</w:t>
      </w:r>
      <w:proofErr w:type="spellEnd"/>
      <w:r>
        <w:t xml:space="preserve"> </w:t>
      </w:r>
      <w:proofErr w:type="spellStart"/>
      <w:r w:rsidRPr="007D6FC3">
        <w:t>mengurangi</w:t>
      </w:r>
      <w:proofErr w:type="spellEnd"/>
      <w:r w:rsidRPr="007D6FC3">
        <w:t xml:space="preserve"> parameter dan </w:t>
      </w:r>
      <w:proofErr w:type="spellStart"/>
      <w:r>
        <w:t>menyederhanakan</w:t>
      </w:r>
      <w:proofErr w:type="spellEnd"/>
      <w:r w:rsidRPr="007D6FC3">
        <w:t xml:space="preserve"> model</w:t>
      </w:r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kompleks</w:t>
      </w:r>
      <w:proofErr w:type="spellEnd"/>
      <w:r w:rsidRPr="007D6FC3">
        <w:t xml:space="preserve">. </w:t>
      </w:r>
      <w:proofErr w:type="spellStart"/>
      <w:r w:rsidRPr="007D6FC3">
        <w:t>Regularisasi</w:t>
      </w:r>
      <w:proofErr w:type="spellEnd"/>
      <w:r w:rsidRPr="007D6FC3">
        <w:t xml:space="preserve"> </w:t>
      </w:r>
      <w:proofErr w:type="spellStart"/>
      <w:r w:rsidRPr="007D6FC3">
        <w:t>menambah</w:t>
      </w:r>
      <w:proofErr w:type="spellEnd"/>
      <w:r w:rsidRPr="007D6FC3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penalti</w:t>
      </w:r>
      <w:proofErr w:type="spellEnd"/>
      <w:r w:rsidRPr="007D6FC3">
        <w:t xml:space="preserve"> pada model yang </w:t>
      </w:r>
      <w:proofErr w:type="spellStart"/>
      <w:r w:rsidRPr="007D6FC3">
        <w:t>lebih</w:t>
      </w:r>
      <w:proofErr w:type="spellEnd"/>
      <w:r w:rsidRPr="007D6FC3">
        <w:t xml:space="preserve"> </w:t>
      </w:r>
      <w:proofErr w:type="spellStart"/>
      <w:r w:rsidRPr="007D6FC3">
        <w:t>kompleks</w:t>
      </w:r>
      <w:proofErr w:type="spellEnd"/>
      <w:r w:rsidRPr="007D6FC3">
        <w:t xml:space="preserve"> dan </w:t>
      </w:r>
      <w:proofErr w:type="spellStart"/>
      <w:r>
        <w:t>mengoptimisasi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cost function.</w:t>
      </w:r>
    </w:p>
    <w:p w14:paraId="1C75EFC5" w14:textId="77777777" w:rsidR="004175D2" w:rsidRDefault="004175D2" w:rsidP="004175D2">
      <w:pPr>
        <w:ind w:firstLine="360"/>
        <w:jc w:val="both"/>
      </w:pPr>
      <w:r>
        <w:t xml:space="preserve">LASSO Regression </w:t>
      </w:r>
      <w:proofErr w:type="spellStart"/>
      <w:r>
        <w:t>atau</w:t>
      </w:r>
      <w:proofErr w:type="spellEnd"/>
      <w:r>
        <w:t xml:space="preserve"> </w:t>
      </w:r>
      <w:r w:rsidRPr="00E36FFF">
        <w:t>Least Absolute Shrinkage and Selection Operator</w:t>
      </w:r>
      <w:r>
        <w:t xml:space="preserve"> Regression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yang </w:t>
      </w:r>
      <w:proofErr w:type="spellStart"/>
      <w:r w:rsidRPr="00DE6CFE">
        <w:t>menambahkan</w:t>
      </w:r>
      <w:proofErr w:type="spellEnd"/>
      <w:r w:rsidRPr="00DE6CFE">
        <w:t xml:space="preserve"> </w:t>
      </w:r>
      <w:proofErr w:type="spellStart"/>
      <w:r w:rsidRPr="00DE6CFE">
        <w:t>penalti</w:t>
      </w:r>
      <w:proofErr w:type="spellEnd"/>
      <w:r w:rsidRPr="00DE6CFE">
        <w:t xml:space="preserve"> </w:t>
      </w:r>
      <w:proofErr w:type="spellStart"/>
      <w:r>
        <w:t>sebesar</w:t>
      </w:r>
      <w:proofErr w:type="spellEnd"/>
      <w:r w:rsidRPr="00DE6CFE">
        <w:t xml:space="preserve"> </w:t>
      </w:r>
      <w:proofErr w:type="spellStart"/>
      <w:r w:rsidRPr="00DE6CFE">
        <w:t>nilai</w:t>
      </w:r>
      <w:proofErr w:type="spellEnd"/>
      <w:r w:rsidRPr="00DE6CFE">
        <w:t xml:space="preserve"> </w:t>
      </w:r>
      <w:proofErr w:type="spellStart"/>
      <w:r w:rsidRPr="00DE6CFE">
        <w:t>absolut</w:t>
      </w:r>
      <w:proofErr w:type="spellEnd"/>
      <w:r w:rsidRPr="00DE6CFE">
        <w:t xml:space="preserve"> </w:t>
      </w:r>
      <w:proofErr w:type="spellStart"/>
      <w:r w:rsidRPr="00DE6CFE">
        <w:t>dari</w:t>
      </w:r>
      <w:proofErr w:type="spellEnd"/>
      <w:r w:rsidRPr="00DE6CFE">
        <w:t xml:space="preserve"> </w:t>
      </w:r>
      <w:proofErr w:type="spellStart"/>
      <w:r w:rsidRPr="00DE6CFE">
        <w:t>besarnya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Pr="00DE6CFE">
        <w:t xml:space="preserve">. </w:t>
      </w:r>
      <w:proofErr w:type="spellStart"/>
      <w:r>
        <w:t>R</w:t>
      </w:r>
      <w:r w:rsidRPr="00DE6CFE">
        <w:t>egularisasi</w:t>
      </w:r>
      <w:proofErr w:type="spellEnd"/>
      <w:r w:rsidRPr="00DE6CFE">
        <w:t xml:space="preserve"> </w:t>
      </w:r>
      <w:proofErr w:type="spellStart"/>
      <w:r w:rsidRPr="00DE6CFE">
        <w:t>ini</w:t>
      </w:r>
      <w:proofErr w:type="spellEnd"/>
      <w:r w:rsidRPr="00DE6CFE">
        <w:t xml:space="preserve"> </w:t>
      </w:r>
      <w:proofErr w:type="spellStart"/>
      <w:r w:rsidRPr="00DE6CFE">
        <w:t>dapat</w:t>
      </w:r>
      <w:proofErr w:type="spellEnd"/>
      <w:r w:rsidRPr="00DE6CFE">
        <w:t xml:space="preserve"> </w:t>
      </w:r>
      <w:proofErr w:type="spellStart"/>
      <w:r w:rsidRPr="00DE6CFE">
        <w:t>menghasilkan</w:t>
      </w:r>
      <w:proofErr w:type="spellEnd"/>
      <w:r w:rsidRPr="00DE6CFE"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</w:t>
      </w:r>
      <w:r w:rsidRPr="00DE6CFE">
        <w:t>eberapa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 w:rsidRPr="00DE6CFE">
        <w:t xml:space="preserve"> </w:t>
      </w:r>
      <w:proofErr w:type="spellStart"/>
      <w:r w:rsidRPr="00DE6CFE">
        <w:t>dapat</w:t>
      </w:r>
      <w:proofErr w:type="spellEnd"/>
      <w:r w:rsidRPr="00DE6CFE">
        <w:t xml:space="preserve"> </w:t>
      </w:r>
      <w:proofErr w:type="spellStart"/>
      <w:r w:rsidRPr="00DE6CFE">
        <w:t>menjadi</w:t>
      </w:r>
      <w:proofErr w:type="spellEnd"/>
      <w:r w:rsidRPr="00DE6CFE">
        <w:t xml:space="preserve"> </w:t>
      </w:r>
      <w:proofErr w:type="spellStart"/>
      <w:r w:rsidRPr="00DE6CFE">
        <w:t>nol</w:t>
      </w:r>
      <w:proofErr w:type="spellEnd"/>
      <w:r w:rsidRPr="00DE6CFE">
        <w:t xml:space="preserve"> dan </w:t>
      </w:r>
      <w:proofErr w:type="spellStart"/>
      <w:r w:rsidRPr="00DE6CFE">
        <w:t>dihilangkan</w:t>
      </w:r>
      <w:proofErr w:type="spellEnd"/>
      <w:r w:rsidRPr="00DE6CFE">
        <w:t xml:space="preserve"> </w:t>
      </w:r>
      <w:proofErr w:type="spellStart"/>
      <w:r w:rsidRPr="00DE6CFE">
        <w:t>dari</w:t>
      </w:r>
      <w:proofErr w:type="spellEnd"/>
      <w:r w:rsidRPr="00DE6CFE">
        <w:t xml:space="preserve"> model. </w:t>
      </w:r>
      <w:r>
        <w:t xml:space="preserve">Nilai </w:t>
      </w:r>
      <w:proofErr w:type="spellStart"/>
      <w:r>
        <w:t>penalti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 w:rsidRPr="00DE6CFE">
        <w:t xml:space="preserve"> yang lebih besar menghasilkan nilai</w:t>
      </w:r>
      <w:r>
        <w:t>-</w:t>
      </w:r>
      <w:proofErr w:type="spellStart"/>
      <w:r>
        <w:t>nilai</w:t>
      </w:r>
      <w:proofErr w:type="spellEnd"/>
      <w:r w:rsidRPr="00DE6CFE">
        <w:t xml:space="preserve"> </w:t>
      </w:r>
      <w:proofErr w:type="spellStart"/>
      <w:r w:rsidRPr="00DE6CFE">
        <w:t>koefisien</w:t>
      </w:r>
      <w:proofErr w:type="spellEnd"/>
      <w:r w:rsidRPr="00DE6CFE"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 w:rsidRPr="00DE6CFE">
        <w:t>mendekati</w:t>
      </w:r>
      <w:proofErr w:type="spellEnd"/>
      <w:r w:rsidRPr="00DE6CFE">
        <w:t xml:space="preserve"> </w:t>
      </w:r>
      <w:proofErr w:type="spellStart"/>
      <w:r w:rsidRPr="00DE6CFE">
        <w:t>nol</w:t>
      </w:r>
      <w:proofErr w:type="spellEnd"/>
      <w:r w:rsidRPr="00DE6CFE">
        <w:t xml:space="preserve">, yang ideal </w:t>
      </w:r>
      <w:proofErr w:type="spellStart"/>
      <w:r w:rsidRPr="00DE6CFE">
        <w:t>untuk</w:t>
      </w:r>
      <w:proofErr w:type="spellEnd"/>
      <w:r w:rsidRPr="00DE6CFE">
        <w:t xml:space="preserve"> </w:t>
      </w:r>
      <w:proofErr w:type="spellStart"/>
      <w:r w:rsidRPr="00DE6CFE">
        <w:t>menghasilkan</w:t>
      </w:r>
      <w:proofErr w:type="spellEnd"/>
      <w:r w:rsidRPr="00DE6CFE">
        <w:t xml:space="preserve"> model yang </w:t>
      </w:r>
      <w:proofErr w:type="spellStart"/>
      <w:r w:rsidRPr="00DE6CFE">
        <w:t>lebih</w:t>
      </w:r>
      <w:proofErr w:type="spellEnd"/>
      <w:r w:rsidRPr="00DE6CFE">
        <w:t xml:space="preserve"> </w:t>
      </w:r>
      <w:proofErr w:type="spellStart"/>
      <w:r w:rsidRPr="00DE6CFE">
        <w:t>sederhana</w:t>
      </w:r>
      <w:proofErr w:type="spellEnd"/>
      <w:r w:rsidRPr="00DE6CFE">
        <w:t>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6793"/>
        <w:gridCol w:w="716"/>
      </w:tblGrid>
      <w:tr w:rsidR="004175D2" w14:paraId="12E8B900" w14:textId="77777777" w:rsidTr="00873E54">
        <w:tc>
          <w:tcPr>
            <w:tcW w:w="704" w:type="dxa"/>
            <w:vAlign w:val="center"/>
          </w:tcPr>
          <w:p w14:paraId="737C1B5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B313948" w14:textId="77777777" w:rsidR="004175D2" w:rsidRDefault="00873E54" w:rsidP="00873E54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04" w:type="dxa"/>
            <w:vAlign w:val="center"/>
          </w:tcPr>
          <w:p w14:paraId="2A6F825B" w14:textId="2ADB6360" w:rsidR="004175D2" w:rsidRDefault="004175D2" w:rsidP="00873E54">
            <w:pPr>
              <w:spacing w:after="160" w:line="259" w:lineRule="auto"/>
              <w:jc w:val="center"/>
            </w:pPr>
            <w:bookmarkStart w:id="43" w:name="_Ref24097845"/>
            <w:bookmarkStart w:id="44" w:name="_Toc2411691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9</w:t>
              </w:r>
            </w:fldSimple>
            <w:r>
              <w:rPr>
                <w:noProof/>
              </w:rPr>
              <w:t>)</w:t>
            </w:r>
            <w:bookmarkEnd w:id="43"/>
            <w:bookmarkEnd w:id="44"/>
          </w:p>
        </w:tc>
      </w:tr>
    </w:tbl>
    <w:p w14:paraId="050DE39C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t xml:space="preserve">Ridge Regression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regularisasi</w:t>
      </w:r>
      <w:proofErr w:type="spellEnd"/>
      <w:r>
        <w:t xml:space="preserve"> yang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. Regularisasi ini menambahkan bias terhadap regresi dengan hasil nilai variansi yang leb</w:t>
      </w:r>
      <w:proofErr w:type="spellStart"/>
      <w:r>
        <w:rPr>
          <w:rFonts w:eastAsiaTheme="minorEastAsia"/>
        </w:rPr>
        <w:t>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66A18CC7" w14:textId="77777777" w:rsidTr="00873E54">
        <w:tc>
          <w:tcPr>
            <w:tcW w:w="704" w:type="dxa"/>
            <w:vAlign w:val="center"/>
          </w:tcPr>
          <w:p w14:paraId="00E18A67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78743C5" w14:textId="77777777" w:rsidR="004175D2" w:rsidRDefault="00873E54" w:rsidP="00873E54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704" w:type="dxa"/>
            <w:vAlign w:val="center"/>
          </w:tcPr>
          <w:p w14:paraId="4B3FB8CE" w14:textId="72AB329C" w:rsidR="004175D2" w:rsidRDefault="004175D2" w:rsidP="00873E54">
            <w:pPr>
              <w:spacing w:after="160" w:line="259" w:lineRule="auto"/>
              <w:jc w:val="center"/>
            </w:pPr>
            <w:bookmarkStart w:id="45" w:name="_Ref24097852"/>
            <w:bookmarkStart w:id="46" w:name="_Toc2411692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10</w:t>
              </w:r>
            </w:fldSimple>
            <w:r>
              <w:rPr>
                <w:noProof/>
              </w:rPr>
              <w:t>)</w:t>
            </w:r>
            <w:bookmarkEnd w:id="45"/>
            <w:bookmarkEnd w:id="46"/>
          </w:p>
        </w:tc>
      </w:tr>
    </w:tbl>
    <w:p w14:paraId="5EA2953E" w14:textId="5F83D676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_Ref24097845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9)</w:t>
      </w:r>
      <w:r>
        <w:fldChar w:fldCharType="end"/>
      </w:r>
      <w:r>
        <w:t xml:space="preserve"> dan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_Ref24097852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10)</w:t>
      </w:r>
      <w:r>
        <w:fldChar w:fldCharType="end"/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bernilai nol, maka cost function tersebut kembali ke Ordinary Least Squares,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terlalu besar, maka bobot yang diberikan akan terlalu besar dan m</w:t>
      </w:r>
      <w:proofErr w:type="spellStart"/>
      <w:r>
        <w:rPr>
          <w:rFonts w:eastAsiaTheme="minorEastAsia"/>
        </w:rPr>
        <w:t>odel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mengalami</w:t>
      </w:r>
      <w:proofErr w:type="spellEnd"/>
      <w:r>
        <w:rPr>
          <w:rFonts w:eastAsiaTheme="minorEastAsia"/>
        </w:rPr>
        <w:t xml:space="preserve"> underfitting.</w:t>
      </w:r>
    </w:p>
    <w:p w14:paraId="1E445B65" w14:textId="77777777" w:rsidR="004175D2" w:rsidRPr="00E8265D" w:rsidRDefault="004175D2" w:rsidP="004175D2">
      <w:pPr>
        <w:ind w:firstLine="360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LASSO dan Ridge Regression </w:t>
      </w:r>
      <w:proofErr w:type="spellStart"/>
      <w:r>
        <w:t>adalah</w:t>
      </w:r>
      <w:proofErr w:type="spellEnd"/>
      <w:r>
        <w:t xml:space="preserve"> pada LASSO Regression,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m:oMath>
        <m:r>
          <w:rPr>
            <w:rFonts w:ascii="Cambria Math" w:hAnsi="Cambria Math"/>
          </w:rPr>
          <m:t xml:space="preserve"> λ</m:t>
        </m:r>
      </m:oMath>
      <w:r>
        <w:rPr>
          <w:rFonts w:eastAsiaTheme="minorEastAsia"/>
        </w:rPr>
        <w:t>,</w:t>
      </w:r>
      <w:r>
        <w:t xml:space="preserve"> </w:t>
      </w:r>
      <w:proofErr w:type="spellStart"/>
      <w:r>
        <w:t>koefisien-koefisien</w:t>
      </w:r>
      <w:proofErr w:type="spellEnd"/>
      <w:r>
        <w:t xml:space="preserve"> parameter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mengeliminasi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model; </w:t>
      </w:r>
      <w:proofErr w:type="spellStart"/>
      <w:r>
        <w:t>sedangkan</w:t>
      </w:r>
      <w:proofErr w:type="spellEnd"/>
      <w:r>
        <w:t xml:space="preserve"> pada Ridge Regression, </w:t>
      </w:r>
      <w:proofErr w:type="spellStart"/>
      <w:r>
        <w:t>koefisien</w:t>
      </w:r>
      <w:proofErr w:type="spellEnd"/>
      <w:r>
        <w:t xml:space="preserve"> parameter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nol. </w:t>
      </w:r>
      <w:sdt>
        <w:sdtPr>
          <w:id w:val="-1390424490"/>
          <w:citation/>
        </w:sdtPr>
        <w:sdtContent>
          <w:r>
            <w:fldChar w:fldCharType="begin"/>
          </w:r>
          <w:r>
            <w:instrText xml:space="preserve"> CITATION Rob96 \l 1033  \m Per16</w:instrText>
          </w:r>
          <w:r>
            <w:fldChar w:fldCharType="separate"/>
          </w:r>
          <w:r>
            <w:rPr>
              <w:noProof/>
            </w:rPr>
            <w:t>(Tibshirani, 1996; Pereira, Basto, &amp; Silva, 2016)</w:t>
          </w:r>
          <w:r>
            <w:fldChar w:fldCharType="end"/>
          </w:r>
        </w:sdtContent>
      </w:sdt>
    </w:p>
    <w:p w14:paraId="3F72EC70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47" w:name="_Toc24116868"/>
      <w:bookmarkStart w:id="48" w:name="_Toc24119129"/>
      <w:r>
        <w:t>Teknik Resampling</w:t>
      </w:r>
      <w:bookmarkEnd w:id="47"/>
      <w:bookmarkEnd w:id="48"/>
    </w:p>
    <w:p w14:paraId="36E547C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49" w:name="_Toc24116869"/>
      <w:bookmarkStart w:id="50" w:name="_Toc24119130"/>
      <w:r>
        <w:t>Random Oversampling</w:t>
      </w:r>
      <w:bookmarkEnd w:id="49"/>
      <w:bookmarkEnd w:id="50"/>
    </w:p>
    <w:p w14:paraId="14FE5A08" w14:textId="77777777" w:rsidR="004175D2" w:rsidRPr="00F13104" w:rsidRDefault="004175D2" w:rsidP="004175D2">
      <w:pPr>
        <w:ind w:firstLine="360"/>
        <w:jc w:val="both"/>
      </w:pPr>
      <w:r>
        <w:t xml:space="preserve">Random oversampling, </w:t>
      </w:r>
      <w:proofErr w:type="spellStart"/>
      <w:r>
        <w:t>atau</w:t>
      </w:r>
      <w:proofErr w:type="spellEnd"/>
      <w:r>
        <w:t xml:space="preserve"> oversampling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di mana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dataset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keseimbangan</w:t>
      </w:r>
      <w:proofErr w:type="spellEnd"/>
      <w:sdt>
        <w:sdtPr>
          <w:id w:val="-1271010733"/>
          <w:citation/>
        </w:sdtPr>
        <w:sdtContent>
          <w:r>
            <w:fldChar w:fldCharType="begin"/>
          </w:r>
          <w:r>
            <w:instrText xml:space="preserve"> CITATION Ale04 \l 1033 </w:instrText>
          </w:r>
          <w:r>
            <w:fldChar w:fldCharType="separate"/>
          </w:r>
          <w:r>
            <w:rPr>
              <w:noProof/>
            </w:rPr>
            <w:t xml:space="preserve"> (Liu A. Y.-c., 2004)</w:t>
          </w:r>
          <w:r>
            <w:fldChar w:fldCharType="end"/>
          </w:r>
        </w:sdtContent>
      </w:sdt>
      <w:r>
        <w:t xml:space="preserve">. Data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diduplikasi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overfitting pada model</w:t>
      </w:r>
      <w:sdt>
        <w:sdtPr>
          <w:id w:val="-597787043"/>
          <w:citation/>
        </w:sdtPr>
        <w:sdtContent>
          <w:r>
            <w:fldChar w:fldCharType="begin"/>
          </w:r>
          <w:r>
            <w:instrText xml:space="preserve"> CITATION Adn16 \l 1033  \m Ale04</w:instrText>
          </w:r>
          <w:r>
            <w:fldChar w:fldCharType="separate"/>
          </w:r>
          <w:r>
            <w:rPr>
              <w:noProof/>
            </w:rPr>
            <w:t xml:space="preserve"> (Amin, et al., 2016; Liu A. Y.-c., 2004)</w:t>
          </w:r>
          <w:r>
            <w:fldChar w:fldCharType="end"/>
          </w:r>
        </w:sdtContent>
      </w:sdt>
      <w:r>
        <w:t>.</w:t>
      </w:r>
    </w:p>
    <w:p w14:paraId="7CD0B11B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1" w:name="_Toc24116870"/>
      <w:bookmarkStart w:id="52" w:name="_Toc24119131"/>
      <w:r>
        <w:lastRenderedPageBreak/>
        <w:t>Synthetic Minority Oversampling Technique (SMOTE)</w:t>
      </w:r>
      <w:bookmarkEnd w:id="51"/>
      <w:bookmarkEnd w:id="52"/>
    </w:p>
    <w:p w14:paraId="6D274E98" w14:textId="77777777" w:rsidR="004175D2" w:rsidRDefault="004175D2" w:rsidP="004175D2">
      <w:pPr>
        <w:ind w:firstLine="360"/>
        <w:jc w:val="both"/>
      </w:pPr>
      <w:r>
        <w:t xml:space="preserve">SMOTE </w:t>
      </w:r>
      <w:proofErr w:type="spellStart"/>
      <w:r>
        <w:t>atau</w:t>
      </w:r>
      <w:proofErr w:type="spellEnd"/>
      <w:r>
        <w:t xml:space="preserve"> Synthetic Minority Oversampling Technique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</w:t>
      </w:r>
      <w:proofErr w:type="spellStart"/>
      <w:r>
        <w:t>terpopuler</w:t>
      </w:r>
      <w:proofErr w:type="spellEnd"/>
      <w:r>
        <w:t xml:space="preserve"> yang </w:t>
      </w:r>
      <w:proofErr w:type="spellStart"/>
      <w:r>
        <w:t>diproposalkan</w:t>
      </w:r>
      <w:proofErr w:type="spellEnd"/>
      <w:r>
        <w:t xml:space="preserve"> oleh Chawla </w:t>
      </w:r>
      <w:sdt>
        <w:sdtPr>
          <w:id w:val="-781654815"/>
          <w:citation/>
        </w:sdtPr>
        <w:sdtContent>
          <w:r>
            <w:fldChar w:fldCharType="begin"/>
          </w:r>
          <w:r>
            <w:instrText xml:space="preserve"> CITATION Cha02 \l 1033 </w:instrText>
          </w:r>
          <w:r>
            <w:fldChar w:fldCharType="separate"/>
          </w:r>
          <w:r>
            <w:rPr>
              <w:noProof/>
            </w:rPr>
            <w:t>(Chawla, Bowyer, Hall, &amp; Kegelmeyer, 2002)</w:t>
          </w:r>
          <w:r>
            <w:fldChar w:fldCharType="end"/>
          </w:r>
        </w:sdtContent>
      </w:sdt>
      <w:r>
        <w:t xml:space="preserve"> pada </w:t>
      </w:r>
      <w:proofErr w:type="spellStart"/>
      <w:r>
        <w:t>tahun</w:t>
      </w:r>
      <w:proofErr w:type="spellEnd"/>
      <w:r>
        <w:t xml:space="preserve"> 2002.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sintetik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tetangga-tetangga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.</w:t>
      </w:r>
    </w:p>
    <w:p w14:paraId="17FF0BBE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data yang akan dibuat untuk setiap data pada kelas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. Kemudian untuk setiap data kelas minoritas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>,</w:t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tetangga secara acak dari </w:t>
      </w:r>
      <m:oMath>
        <m:r>
          <w:rPr>
            <w:rFonts w:ascii="Cambria Math" w:hAnsi="Cambria Math"/>
          </w:rPr>
          <m:t>k</m:t>
        </m:r>
      </m:oMath>
      <w:r>
        <w:t xml:space="preserve"> tetangga t</w:t>
      </w:r>
      <w:proofErr w:type="spellStart"/>
      <w:r>
        <w:t>erdekat</w:t>
      </w:r>
      <w:proofErr w:type="spellEnd"/>
      <w:r>
        <w:t xml:space="preserve"> </w:t>
      </w: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tersebut</w:t>
      </w:r>
      <w:proofErr w:type="spellEnd"/>
      <m:oMath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di mana </w:t>
      </w:r>
      <m:oMath>
        <m:r>
          <w:rPr>
            <w:rFonts w:ascii="Cambria Math" w:eastAsiaTheme="minorEastAsia" w:hAnsi="Cambria Math"/>
          </w:rPr>
          <m:t>i={1,2,…m}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adalah jumlah data pada kelas minoritas dan </w:t>
      </w:r>
      <m:oMath>
        <m:r>
          <w:rPr>
            <w:rFonts w:ascii="Cambria Math" w:eastAsiaTheme="minorEastAsia" w:hAnsi="Cambria Math"/>
          </w:rPr>
          <m:t>c∈C</m:t>
        </m:r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adalah fitur-fitur pada</w:t>
      </w:r>
      <w:r w:rsidRPr="00606225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Lalu untuk setiap fitur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 xml:space="preserve">, hitung jarak euklid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antara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 xml:space="preserve"> d</w:t>
      </w:r>
      <w:proofErr w:type="spellStart"/>
      <w:r>
        <w:rPr>
          <w:rFonts w:eastAsiaTheme="minorEastAsia"/>
        </w:rPr>
        <w:t>engan</w:t>
      </w:r>
      <w:proofErr w:type="spellEnd"/>
      <w:r>
        <w:rPr>
          <w:rFonts w:eastAsiaTheme="minorEastAsia"/>
        </w:rPr>
        <w:t xml:space="preserve"> salah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tetangga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s,c</m:t>
            </m:r>
          </m:sub>
        </m:sSub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bilangan acak </w:t>
      </w:r>
      <m:oMath>
        <m:r>
          <w:rPr>
            <w:rFonts w:ascii="Cambria Math" w:eastAsiaTheme="minorEastAsia" w:hAnsi="Cambria Math"/>
          </w:rPr>
          <m:t>s={1,2,..,k}</m:t>
        </m:r>
      </m:oMath>
      <w:r>
        <w:rPr>
          <w:rFonts w:eastAsiaTheme="minorEastAsia"/>
        </w:rPr>
        <w:t xml:space="preserve"> dari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i,c</m:t>
            </m:r>
          </m:sub>
        </m:sSub>
      </m:oMath>
      <w:r>
        <w:rPr>
          <w:rFonts w:eastAsiaTheme="minorEastAsia"/>
        </w:rPr>
        <w:t>. Kemudian suatu bilangan a</w:t>
      </w:r>
      <w:proofErr w:type="spellStart"/>
      <w:r>
        <w:rPr>
          <w:rFonts w:eastAsiaTheme="minorEastAsia"/>
        </w:rPr>
        <w:t>cak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ditentukan. Data tiruan dibuat berdasarkan: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6F78D10" w14:textId="77777777" w:rsidTr="00873E54">
        <w:tc>
          <w:tcPr>
            <w:tcW w:w="704" w:type="dxa"/>
            <w:vAlign w:val="center"/>
          </w:tcPr>
          <w:p w14:paraId="2E722881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C88A458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g*d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5115A8BF" w14:textId="5144A2ED" w:rsidR="004175D2" w:rsidRDefault="004175D2" w:rsidP="00873E54">
            <w:pPr>
              <w:spacing w:after="160" w:line="259" w:lineRule="auto"/>
              <w:jc w:val="center"/>
            </w:pPr>
            <w:bookmarkStart w:id="53" w:name="_Toc2411692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11</w:t>
              </w:r>
            </w:fldSimple>
            <w:r>
              <w:rPr>
                <w:noProof/>
              </w:rPr>
              <w:t>)</w:t>
            </w:r>
            <w:bookmarkEnd w:id="53"/>
          </w:p>
        </w:tc>
      </w:tr>
    </w:tbl>
    <w:p w14:paraId="21EB8B50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j={1,2,..,n*m}</m:t>
        </m:r>
      </m:oMath>
      <w:r>
        <w:rPr>
          <w:rFonts w:eastAsiaTheme="minorEastAsia"/>
        </w:rPr>
        <w:t xml:space="preserve"> bersifat inkremental dan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adalah data kelas minoritas tiruan.</w:t>
      </w:r>
    </w:p>
    <w:p w14:paraId="644C3023" w14:textId="77777777" w:rsidR="004175D2" w:rsidRPr="00954EE8" w:rsidRDefault="004175D2" w:rsidP="004175D2">
      <w:pPr>
        <w:ind w:firstLine="360"/>
        <w:jc w:val="both"/>
      </w:pPr>
      <w:r>
        <w:rPr>
          <w:rFonts w:eastAsiaTheme="minorEastAsia"/>
        </w:rPr>
        <w:t xml:space="preserve">Teknik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membuat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n*m</m:t>
        </m:r>
      </m:oMath>
      <w:r>
        <w:rPr>
          <w:rFonts w:eastAsiaTheme="minorEastAsia"/>
        </w:rPr>
        <w:t xml:space="preserve"> data sintetik pada suatu titik dari jarak antara setiap fitur dari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T</m:t>
        </m:r>
      </m:oMath>
      <w:sdt>
        <w:sdtPr>
          <w:rPr>
            <w:rFonts w:eastAsiaTheme="minorEastAsia"/>
          </w:rPr>
          <w:id w:val="1962153377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Cha02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(Chawla, Bowyer, Hall, &amp; Kegelmeyer, 2002)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59DF91C5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4" w:name="_Toc24116871"/>
      <w:bookmarkStart w:id="55" w:name="_Toc24119132"/>
      <w:r>
        <w:t>Borderline – Synthetic Minority Oversampling Technique (Borderline-SMOTE)</w:t>
      </w:r>
      <w:bookmarkEnd w:id="54"/>
      <w:bookmarkEnd w:id="55"/>
    </w:p>
    <w:p w14:paraId="70E81159" w14:textId="77777777" w:rsidR="004175D2" w:rsidRDefault="004175D2" w:rsidP="004175D2">
      <w:pPr>
        <w:ind w:firstLine="360"/>
        <w:jc w:val="both"/>
      </w:pPr>
      <w:proofErr w:type="spellStart"/>
      <w:r>
        <w:t>Terinspirasi</w:t>
      </w:r>
      <w:proofErr w:type="spellEnd"/>
      <w:r>
        <w:t xml:space="preserve"> oleh SMOTE, Han </w:t>
      </w:r>
      <w:proofErr w:type="spellStart"/>
      <w:r>
        <w:t>memproposalkan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menyerupai</w:t>
      </w:r>
      <w:proofErr w:type="spellEnd"/>
      <w:r>
        <w:t xml:space="preserve"> SMOTE. Teknik Han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data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r w:rsidRPr="00E23581">
        <w:rPr>
          <w:i/>
          <w:iCs/>
        </w:rPr>
        <w:t>borderline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di mana SMOTE </w:t>
      </w:r>
      <w:proofErr w:type="spellStart"/>
      <w:r>
        <w:t>membuat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data tiruan pada setiap sampel kelas minoritas</w:t>
      </w:r>
      <w:sdt>
        <w:sdtPr>
          <w:id w:val="-735477604"/>
          <w:citation/>
        </w:sdtPr>
        <w:sdtContent>
          <w:r>
            <w:fldChar w:fldCharType="begin"/>
          </w:r>
          <w:r>
            <w:instrText xml:space="preserve"> CITATION Han05 \l 1033 </w:instrText>
          </w:r>
          <w:r>
            <w:fldChar w:fldCharType="separate"/>
          </w:r>
          <w:r>
            <w:rPr>
              <w:noProof/>
            </w:rPr>
            <w:t xml:space="preserve"> (Han, Wang, &amp; Mao, 2005)</w:t>
          </w:r>
          <w:r>
            <w:fldChar w:fldCharType="end"/>
          </w:r>
        </w:sdtContent>
      </w:sdt>
      <w:r>
        <w:t>.</w:t>
      </w:r>
    </w:p>
    <w:p w14:paraId="11EE7AEC" w14:textId="77777777" w:rsidR="004175D2" w:rsidRDefault="004175D2" w:rsidP="004175D2">
      <w:pPr>
        <w:ind w:firstLine="360"/>
        <w:jc w:val="both"/>
      </w:pPr>
      <w:proofErr w:type="spellStart"/>
      <w:r>
        <w:lastRenderedPageBreak/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training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terdapat kelas minoritas </w:t>
      </w:r>
      <m:oMath>
        <m:r>
          <w:rPr>
            <w:rFonts w:ascii="Cambria Math" w:hAnsi="Cambria Math"/>
          </w:rPr>
          <m:t>P</m:t>
        </m:r>
      </m:oMath>
      <w:r>
        <w:t xml:space="preserve"> dan kelas mayoritas </w:t>
      </w:r>
      <m:oMath>
        <m:r>
          <w:rPr>
            <w:rFonts w:ascii="Cambria Math" w:hAnsi="Cambria Math"/>
          </w:rPr>
          <m:t>N</m:t>
        </m:r>
      </m:oMath>
      <w:r>
        <w:t>, diekspresikan:</w:t>
      </w:r>
    </w:p>
    <w:p w14:paraId="04EE5F51" w14:textId="77777777" w:rsidR="004175D2" w:rsidRPr="00E23581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pnum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nnum</m:t>
                  </m:r>
                </m:sub>
              </m:sSub>
            </m:e>
          </m:d>
        </m:oMath>
      </m:oMathPara>
    </w:p>
    <w:p w14:paraId="47CB670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pnum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nnum</m:t>
        </m:r>
      </m:oMath>
      <w:r>
        <w:rPr>
          <w:rFonts w:eastAsiaTheme="minorEastAsia"/>
        </w:rPr>
        <w:t xml:space="preserve"> adalah jumlah sampel kelas minoritas dan jumlah sampel kelas mayoritas. Borderline-SMOTE bekerja sebagai berikut.</w:t>
      </w:r>
    </w:p>
    <w:p w14:paraId="613BCDF5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(i=1,2,…,pnum)</m:t>
        </m:r>
      </m:oMath>
      <w:r>
        <w:rPr>
          <w:rFonts w:eastAsiaTheme="minorEastAsia"/>
        </w:rPr>
        <w:t xml:space="preserve"> pada kelas minoritas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hitung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tetangga terdekat d</w:t>
      </w:r>
      <w:proofErr w:type="spellStart"/>
      <w:r>
        <w:rPr>
          <w:rFonts w:eastAsiaTheme="minorEastAsia"/>
        </w:rPr>
        <w:t>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 training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Jumlah kelas mayoritas dari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disimbolkan </w:t>
      </w:r>
      <m:oMath>
        <m:r>
          <w:rPr>
            <w:rFonts w:ascii="Cambria Math" w:eastAsiaTheme="minorEastAsia" w:hAnsi="Cambria Math"/>
          </w:rPr>
          <m:t>m'(0≤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≤m)</m:t>
        </m:r>
      </m:oMath>
      <w:r>
        <w:rPr>
          <w:rFonts w:eastAsiaTheme="minorEastAsia"/>
        </w:rPr>
        <w:t>.</w:t>
      </w:r>
    </w:p>
    <w:p w14:paraId="4E59111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/>
        </w:rPr>
        <w:t xml:space="preserve">, atau seluruh tetangga terdekat dari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sampel kelas mayoritas,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dinyatakan sebagai noise dan b</w:t>
      </w:r>
      <w:proofErr w:type="spellStart"/>
      <w:r>
        <w:rPr>
          <w:rFonts w:eastAsiaTheme="minorEastAsia"/>
        </w:rPr>
        <w:t>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m/2≤m'&lt;m</m:t>
        </m:r>
      </m:oMath>
      <w:r>
        <w:rPr>
          <w:rFonts w:eastAsiaTheme="minorEastAsia"/>
        </w:rPr>
        <w:t xml:space="preserve">, atau tetangga terdekat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lebih banyak merupakan sampel kelas mayoritas dibanding minoritas,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dianggap sampel perbatasan dan dimasukkan ke dalam himpunan sampel perbatasan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0≤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&lt;m/2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dianggap aman dan bukan merupakan sampel perbatasan.</w:t>
      </w:r>
    </w:p>
    <w:p w14:paraId="49F24898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himpunan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di mana </w:t>
      </w:r>
      <m:oMath>
        <m:r>
          <w:rPr>
            <w:rFonts w:ascii="Cambria Math" w:eastAsiaTheme="minorEastAsia" w:hAnsi="Cambria Math"/>
          </w:rPr>
          <m:t>B ⊆P</m:t>
        </m:r>
      </m:oMath>
      <w:r>
        <w:rPr>
          <w:rFonts w:eastAsiaTheme="minorEastAsia"/>
        </w:rPr>
        <w:t>. Maka:</w:t>
      </w:r>
    </w:p>
    <w:p w14:paraId="6ED7DEDC" w14:textId="77777777" w:rsidR="004175D2" w:rsidRPr="00916C45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p'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dnum</m:t>
                  </m:r>
                </m:sub>
              </m:sSub>
            </m:e>
          </m:d>
          <m:r>
            <w:rPr>
              <w:rFonts w:ascii="Cambria Math" w:hAnsi="Cambria Math"/>
            </w:rPr>
            <m:t>, 0≤dnum≤pnum</m:t>
          </m:r>
        </m:oMath>
      </m:oMathPara>
    </w:p>
    <w:p w14:paraId="6A8D907C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dnum</m:t>
        </m:r>
      </m:oMath>
      <w:r>
        <w:rPr>
          <w:rFonts w:eastAsiaTheme="minorEastAsia"/>
        </w:rPr>
        <w:t xml:space="preserve"> adalah jumlah sampel perbatasan. Untuk setiap sampel </w:t>
      </w:r>
      <w:proofErr w:type="spellStart"/>
      <w:r>
        <w:rPr>
          <w:rFonts w:eastAsiaTheme="minorEastAsia"/>
        </w:rPr>
        <w:t>perbatasan</w:t>
      </w:r>
      <w:proofErr w:type="spellEnd"/>
      <w:r>
        <w:rPr>
          <w:rFonts w:eastAsiaTheme="minorEastAsia"/>
        </w:rPr>
        <w:t xml:space="preserve"> di B, </w:t>
      </w: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dari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3ECDAE8" w14:textId="3C74FCA7" w:rsidR="004175D2" w:rsidRDefault="004175D2" w:rsidP="004175D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Data </w:t>
      </w:r>
      <w:proofErr w:type="spellStart"/>
      <w:r>
        <w:rPr>
          <w:rFonts w:eastAsiaTheme="minorEastAsia"/>
        </w:rPr>
        <w:t>tiruan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minoritas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sebanyak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s*dnum (s=1, 2, ..,k)</m:t>
        </m:r>
      </m:oMath>
      <w:r>
        <w:rPr>
          <w:rFonts w:eastAsiaTheme="minorEastAsia"/>
        </w:rPr>
        <w:t xml:space="preserve">. Untuk setiap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Pilih sebanyak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tetangga terdekat secara acak dari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lalu hitung jarak euklid (Persamaan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_Ref24097888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(j=1,2,…,s)</m:t>
        </m:r>
      </m:oMath>
      <w:r>
        <w:rPr>
          <w:rFonts w:eastAsiaTheme="minorEastAsia"/>
        </w:rPr>
        <w:t xml:space="preserve"> antara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adalah jarak antara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dengan salah satu tetangga terdekatnya. Kemudian suatu bilangan acak </w:t>
      </w:r>
      <m:oMath>
        <m:r>
          <w:rPr>
            <w:rFonts w:ascii="Cambria Math" w:eastAsiaTheme="minorEastAsia" w:hAnsi="Cambria Math"/>
          </w:rPr>
          <m:t>g (g=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ditentukan dan data tiruan sebanyak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dari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dibuat.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2A441F2E" w14:textId="77777777" w:rsidTr="00873E54">
        <w:tc>
          <w:tcPr>
            <w:tcW w:w="704" w:type="dxa"/>
            <w:vAlign w:val="center"/>
          </w:tcPr>
          <w:p w14:paraId="4096EBC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8DFB736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398479DE" w14:textId="32EB8EA6" w:rsidR="004175D2" w:rsidRDefault="004175D2" w:rsidP="00873E54">
            <w:pPr>
              <w:spacing w:after="160" w:line="259" w:lineRule="auto"/>
              <w:jc w:val="center"/>
            </w:pPr>
            <w:bookmarkStart w:id="56" w:name="_Toc2411692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12</w:t>
              </w:r>
            </w:fldSimple>
            <w:r>
              <w:rPr>
                <w:noProof/>
              </w:rPr>
              <w:t>)</w:t>
            </w:r>
            <w:bookmarkEnd w:id="56"/>
          </w:p>
        </w:tc>
      </w:tr>
    </w:tbl>
    <w:p w14:paraId="126CDFE9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Proses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p'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maka data tiruan akan dibuat sebanyak </w:t>
      </w:r>
      <m:oMath>
        <m:r>
          <w:rPr>
            <w:rFonts w:ascii="Cambria Math" w:eastAsiaTheme="minorEastAsia" w:hAnsi="Cambria Math"/>
          </w:rPr>
          <m:t>s*dnum</m:t>
        </m:r>
      </m:oMath>
      <w:r>
        <w:rPr>
          <w:rFonts w:eastAsiaTheme="minorEastAsia"/>
        </w:rPr>
        <w:t xml:space="preserve"> kali</w:t>
      </w:r>
      <w:sdt>
        <w:sdtPr>
          <w:rPr>
            <w:rFonts w:eastAsiaTheme="minorEastAsia"/>
          </w:rPr>
          <w:id w:val="248622782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Han05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(Han, Wang, &amp; Mao, 2005)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75D6A9F5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57" w:name="_Toc24116872"/>
      <w:bookmarkStart w:id="58" w:name="_Toc24119133"/>
      <w:r>
        <w:t>Adaptive Synthetic (ADASYN)</w:t>
      </w:r>
      <w:bookmarkEnd w:id="57"/>
      <w:bookmarkEnd w:id="58"/>
    </w:p>
    <w:p w14:paraId="474324AC" w14:textId="77777777" w:rsidR="004175D2" w:rsidRDefault="004175D2" w:rsidP="004175D2">
      <w:pPr>
        <w:ind w:firstLine="360"/>
        <w:jc w:val="both"/>
      </w:pPr>
      <w:r>
        <w:t xml:space="preserve">Adaptive Synthetic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oversampling yang </w:t>
      </w:r>
      <w:proofErr w:type="spellStart"/>
      <w:r>
        <w:t>diproposalkan</w:t>
      </w:r>
      <w:proofErr w:type="spellEnd"/>
      <w:r>
        <w:t xml:space="preserve"> oleh He </w:t>
      </w:r>
      <w:proofErr w:type="spellStart"/>
      <w:r>
        <w:t>di</w:t>
      </w:r>
      <w:proofErr w:type="spellEnd"/>
      <w:r>
        <w:t xml:space="preserve"> mana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data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 sampel kelas minoritas tersebut</w:t>
      </w:r>
      <w:sdt>
        <w:sdtPr>
          <w:id w:val="900727724"/>
          <w:citation/>
        </w:sdtPr>
        <w:sdtContent>
          <w:r>
            <w:fldChar w:fldCharType="begin"/>
          </w:r>
          <w:r>
            <w:instrText xml:space="preserve"> CITATION HeH081 \l 1033 </w:instrText>
          </w:r>
          <w:r>
            <w:fldChar w:fldCharType="separate"/>
          </w:r>
          <w:r>
            <w:rPr>
              <w:noProof/>
            </w:rPr>
            <w:t xml:space="preserve"> (He, Bai, Garcia, &amp; Li, 2008)</w:t>
          </w:r>
          <w:r>
            <w:fldChar w:fldCharType="end"/>
          </w:r>
        </w:sdtContent>
      </w:sdt>
      <w:r>
        <w:t>.</w:t>
      </w:r>
    </w:p>
    <w:p w14:paraId="75E2C04F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training D </w:t>
      </w:r>
      <w:proofErr w:type="spellStart"/>
      <w:r>
        <w:t>dengan</w:t>
      </w:r>
      <w:proofErr w:type="spellEnd"/>
      <w:r>
        <w:t xml:space="preserve"> m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i=1,…,m</m:t>
        </m:r>
      </m:oMath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instansi dari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dari ruang fitur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∈{1,-1}</m:t>
        </m:r>
      </m:oMath>
      <w:r>
        <w:rPr>
          <w:rFonts w:eastAsiaTheme="minorEastAsia"/>
        </w:rPr>
        <w:t xml:space="preserve"> adalah label kelas dari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Didefinisikan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sebagai jumlah sampel kelas minoritas, dan jumlah sampel kelas mayoritas se</w:t>
      </w:r>
      <w:proofErr w:type="spellStart"/>
      <w:r>
        <w:rPr>
          <w:rFonts w:eastAsiaTheme="minorEastAsia"/>
        </w:rPr>
        <w:t>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berurutan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eastAsiaTheme="minorEastAsia"/>
        </w:rPr>
        <w:t>.</w:t>
      </w:r>
    </w:p>
    <w:p w14:paraId="16F89123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derajat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ketidakseimbangan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66964B47" w14:textId="77777777" w:rsidTr="00873E54">
        <w:tc>
          <w:tcPr>
            <w:tcW w:w="704" w:type="dxa"/>
            <w:vAlign w:val="center"/>
          </w:tcPr>
          <w:p w14:paraId="58E497B2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49C7967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11EA5A49" w14:textId="3F6652BA" w:rsidR="004175D2" w:rsidRDefault="004175D2" w:rsidP="00873E54">
            <w:pPr>
              <w:spacing w:after="160" w:line="259" w:lineRule="auto"/>
              <w:jc w:val="center"/>
            </w:pPr>
            <w:bookmarkStart w:id="59" w:name="_Toc2411692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13</w:t>
              </w:r>
            </w:fldSimple>
            <w:r>
              <w:rPr>
                <w:noProof/>
              </w:rPr>
              <w:t>)</w:t>
            </w:r>
            <w:bookmarkEnd w:id="59"/>
          </w:p>
        </w:tc>
      </w:tr>
    </w:tbl>
    <w:p w14:paraId="2ED2DBCE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d∈(0, 1]</m:t>
        </m:r>
      </m:oMath>
      <w:r>
        <w:rPr>
          <w:rFonts w:eastAsiaTheme="minorEastAsia"/>
        </w:rPr>
        <w:t xml:space="preserve">. Jika </w:t>
      </w:r>
      <m:oMath>
        <m:r>
          <w:rPr>
            <w:rFonts w:ascii="Cambria Math" w:eastAsiaTheme="minorEastAsia" w:hAnsi="Cambria Math"/>
          </w:rPr>
          <m:t>d&lt;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 xml:space="preserve"> di mana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rPr>
          <w:rFonts w:eastAsiaTheme="minorEastAsia"/>
        </w:rPr>
        <w:t xml:space="preserve"> adalah nilai maksimum toleransi derajat ketidakseimbangan, maka hitung jumlah data kelas minoritas tiruan: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7EE37674" w14:textId="77777777" w:rsidTr="00873E54">
        <w:tc>
          <w:tcPr>
            <w:tcW w:w="704" w:type="dxa"/>
            <w:vAlign w:val="center"/>
          </w:tcPr>
          <w:p w14:paraId="6A472EB9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7D85496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*β</m:t>
                </m:r>
              </m:oMath>
            </m:oMathPara>
          </w:p>
        </w:tc>
        <w:tc>
          <w:tcPr>
            <w:tcW w:w="704" w:type="dxa"/>
            <w:vAlign w:val="center"/>
          </w:tcPr>
          <w:p w14:paraId="5131CF1D" w14:textId="54B67912" w:rsidR="004175D2" w:rsidRDefault="004175D2" w:rsidP="00873E54">
            <w:pPr>
              <w:spacing w:after="160" w:line="259" w:lineRule="auto"/>
              <w:jc w:val="center"/>
            </w:pPr>
            <w:bookmarkStart w:id="60" w:name="_Toc2411692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14</w:t>
              </w:r>
            </w:fldSimple>
            <w:r>
              <w:rPr>
                <w:noProof/>
              </w:rPr>
              <w:t>)</w:t>
            </w:r>
            <w:bookmarkEnd w:id="60"/>
          </w:p>
        </w:tc>
      </w:tr>
    </w:tbl>
    <w:p w14:paraId="7744480F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β∈[0, 1]</m:t>
        </m:r>
      </m:oMath>
      <w:r>
        <w:rPr>
          <w:rFonts w:eastAsiaTheme="minorEastAsia"/>
        </w:rPr>
        <w:t xml:space="preserve"> adalah parameter yang menunjukkan rasio ketidakseimbangan yang diinginkan setelah data tiruan dibuat. </w:t>
      </w:r>
      <m:oMath>
        <m:r>
          <w:rPr>
            <w:rFonts w:ascii="Cambria Math" w:eastAsiaTheme="minorEastAsia" w:hAnsi="Cambria Math"/>
          </w:rPr>
          <m:t>β=1</m:t>
        </m:r>
      </m:oMath>
      <w:r>
        <w:rPr>
          <w:rFonts w:eastAsiaTheme="minorEastAsia"/>
        </w:rPr>
        <w:t xml:space="preserve"> menunjukkan dataset akan seimbang sepenuhnya.</w:t>
      </w:r>
    </w:p>
    <w:p w14:paraId="118D5479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 di mana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adalah kelas minoritas, tentukan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dengan ja</w:t>
      </w:r>
      <w:proofErr w:type="spellStart"/>
      <w:r>
        <w:rPr>
          <w:rFonts w:eastAsiaTheme="minorEastAsia"/>
        </w:rPr>
        <w:t>rak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Euklid</w:t>
      </w:r>
      <w:proofErr w:type="spellEnd"/>
      <w:r>
        <w:rPr>
          <w:rFonts w:eastAsiaTheme="minorEastAsia"/>
        </w:rPr>
        <w:t xml:space="preserve"> pada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ruang fitur. Kemudian hitung rasio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yang didefinisikan sebagai:’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2C54D085" w14:textId="77777777" w:rsidTr="00873E54">
        <w:tc>
          <w:tcPr>
            <w:tcW w:w="704" w:type="dxa"/>
            <w:vAlign w:val="center"/>
          </w:tcPr>
          <w:p w14:paraId="75EE648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59335DB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,i=1,…,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0B85EFFF" w14:textId="1B4E209C" w:rsidR="004175D2" w:rsidRDefault="004175D2" w:rsidP="00873E54">
            <w:pPr>
              <w:spacing w:after="160" w:line="259" w:lineRule="auto"/>
              <w:jc w:val="center"/>
            </w:pPr>
            <w:bookmarkStart w:id="61" w:name="_Toc2411692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15</w:t>
              </w:r>
            </w:fldSimple>
            <w:r>
              <w:rPr>
                <w:noProof/>
              </w:rPr>
              <w:t>)</w:t>
            </w:r>
            <w:bookmarkEnd w:id="61"/>
          </w:p>
        </w:tc>
      </w:tr>
    </w:tbl>
    <w:p w14:paraId="4CD051B6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jumlah sampel pada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merupakan sampel kelas mayoritas, maka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∈[0, 1]</m:t>
        </m:r>
      </m:oMath>
      <w:r>
        <w:rPr>
          <w:rFonts w:eastAsiaTheme="minorEastAsia"/>
        </w:rPr>
        <w:t xml:space="preserve">. Kemudian normalisasikan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menjadi: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8DEE591" w14:textId="77777777" w:rsidTr="00873E54">
        <w:tc>
          <w:tcPr>
            <w:tcW w:w="704" w:type="dxa"/>
            <w:vAlign w:val="center"/>
          </w:tcPr>
          <w:p w14:paraId="6EDB935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8AFB9AE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08734306" w14:textId="0690BC6D" w:rsidR="004175D2" w:rsidRDefault="004175D2" w:rsidP="00873E54">
            <w:pPr>
              <w:spacing w:after="160" w:line="259" w:lineRule="auto"/>
              <w:jc w:val="center"/>
            </w:pPr>
            <w:bookmarkStart w:id="62" w:name="_Toc2411692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16</w:t>
              </w:r>
            </w:fldSimple>
            <w:r>
              <w:rPr>
                <w:noProof/>
              </w:rPr>
              <w:t>)</w:t>
            </w:r>
            <w:bookmarkEnd w:id="62"/>
          </w:p>
        </w:tc>
      </w:tr>
    </w:tbl>
    <w:p w14:paraId="2A19C1D8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agar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menjadi distribusi kepadatan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>.</w:t>
      </w:r>
    </w:p>
    <w:p w14:paraId="392E50F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tiruan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2C69F1CB" w14:textId="77777777" w:rsidTr="00873E54">
        <w:tc>
          <w:tcPr>
            <w:tcW w:w="704" w:type="dxa"/>
            <w:vAlign w:val="center"/>
          </w:tcPr>
          <w:p w14:paraId="40E4D0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52DDD3F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*G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B8D7261" w14:textId="306CBDB6" w:rsidR="004175D2" w:rsidRDefault="004175D2" w:rsidP="00873E54">
            <w:pPr>
              <w:spacing w:after="160" w:line="259" w:lineRule="auto"/>
              <w:jc w:val="center"/>
            </w:pPr>
            <w:bookmarkStart w:id="63" w:name="_Toc2411692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17</w:t>
              </w:r>
            </w:fldSimple>
            <w:r>
              <w:rPr>
                <w:noProof/>
              </w:rPr>
              <w:t>)</w:t>
            </w:r>
            <w:bookmarkEnd w:id="63"/>
          </w:p>
        </w:tc>
      </w:tr>
    </w:tbl>
    <w:p w14:paraId="776DCAA4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∈P</m:t>
        </m:r>
      </m:oMath>
      <w:r>
        <w:rPr>
          <w:rFonts w:eastAsiaTheme="minorEastAsia"/>
        </w:rPr>
        <w:t xml:space="preserve">, buat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data tiruan dengan persamaan: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3FDE680C" w14:textId="77777777" w:rsidTr="00873E54">
        <w:tc>
          <w:tcPr>
            <w:tcW w:w="704" w:type="dxa"/>
            <w:vAlign w:val="center"/>
          </w:tcPr>
          <w:p w14:paraId="4A03E3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249CA3D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*λ</m:t>
                </m:r>
              </m:oMath>
            </m:oMathPara>
          </w:p>
        </w:tc>
        <w:tc>
          <w:tcPr>
            <w:tcW w:w="704" w:type="dxa"/>
            <w:vAlign w:val="center"/>
          </w:tcPr>
          <w:p w14:paraId="33E0530A" w14:textId="012BCA00" w:rsidR="004175D2" w:rsidRDefault="004175D2" w:rsidP="00873E54">
            <w:pPr>
              <w:spacing w:after="160" w:line="259" w:lineRule="auto"/>
              <w:jc w:val="center"/>
            </w:pPr>
            <w:bookmarkStart w:id="64" w:name="_Toc2411692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18</w:t>
              </w:r>
            </w:fldSimple>
            <w:r>
              <w:rPr>
                <w:noProof/>
              </w:rPr>
              <w:t>)</w:t>
            </w:r>
            <w:bookmarkEnd w:id="64"/>
          </w:p>
        </w:tc>
      </w:tr>
    </w:tbl>
    <w:p w14:paraId="524A5DCA" w14:textId="77777777" w:rsidR="004175D2" w:rsidRPr="00575678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adalah selisih vektor pada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dimensi dan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adalah bilangan acak </w:t>
      </w:r>
      <m:oMath>
        <m:r>
          <w:rPr>
            <w:rFonts w:ascii="Cambria Math" w:eastAsiaTheme="minorEastAsia" w:hAnsi="Cambria Math"/>
          </w:rPr>
          <m:t>λ∈[0, 1]</m:t>
        </m:r>
      </m:oMath>
      <w:r>
        <w:rPr>
          <w:rFonts w:eastAsiaTheme="minorEastAsia"/>
        </w:rPr>
        <w:t>.</w:t>
      </w:r>
    </w:p>
    <w:p w14:paraId="09FCE886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65" w:name="_Toc24116873"/>
      <w:bookmarkStart w:id="66" w:name="_Toc24119134"/>
      <w:r>
        <w:t xml:space="preserve">Random </w:t>
      </w:r>
      <w:proofErr w:type="spellStart"/>
      <w:r>
        <w:t>Undersampling</w:t>
      </w:r>
      <w:bookmarkEnd w:id="65"/>
      <w:bookmarkEnd w:id="66"/>
      <w:proofErr w:type="spellEnd"/>
    </w:p>
    <w:p w14:paraId="467123DD" w14:textId="77777777" w:rsidR="004175D2" w:rsidRPr="00CC73BB" w:rsidRDefault="004175D2" w:rsidP="004175D2">
      <w:pPr>
        <w:ind w:firstLine="360"/>
        <w:jc w:val="both"/>
      </w:pPr>
      <w:r>
        <w:t xml:space="preserve">Random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di mana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training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hilang</w:t>
      </w:r>
      <w:proofErr w:type="spellEnd"/>
      <w:sdt>
        <w:sdtPr>
          <w:id w:val="-481771691"/>
          <w:citation/>
        </w:sdtPr>
        <w:sdtContent>
          <w:r>
            <w:fldChar w:fldCharType="begin"/>
          </w:r>
          <w:r>
            <w:instrText xml:space="preserve"> CITATION Adn16 \l 1033  \m Ale04 \m Yen06 \m Mor16</w:instrText>
          </w:r>
          <w:r>
            <w:fldChar w:fldCharType="separate"/>
          </w:r>
          <w:r>
            <w:rPr>
              <w:noProof/>
            </w:rPr>
            <w:t xml:space="preserve"> (Amin, et al., 2016; Liu A. Y.-c., 2004; Yen &amp; Lee, Under-Sampling Approaches for Improving Prediction of the Minority Class in an Imbalanced Dataset, 2006; More, 2016)</w:t>
          </w:r>
          <w:r>
            <w:fldChar w:fldCharType="end"/>
          </w:r>
        </w:sdtContent>
      </w:sdt>
      <w:r>
        <w:t>.</w:t>
      </w:r>
    </w:p>
    <w:p w14:paraId="7D799E3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67" w:name="_Toc24116874"/>
      <w:bookmarkStart w:id="68" w:name="_Toc24119135"/>
      <w:r>
        <w:t>Tomek Links</w:t>
      </w:r>
      <w:bookmarkEnd w:id="67"/>
      <w:bookmarkEnd w:id="68"/>
    </w:p>
    <w:p w14:paraId="3DB68D86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Tomek Link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Tomek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undersampling</w:t>
      </w:r>
      <w:proofErr w:type="spellEnd"/>
      <w:r>
        <w:t xml:space="preserve"> yang </w:t>
      </w:r>
      <w:proofErr w:type="spellStart"/>
      <w:r>
        <w:t>diproposalkan</w:t>
      </w:r>
      <w:proofErr w:type="spellEnd"/>
      <w:r>
        <w:t xml:space="preserve"> oleh Tomek </w:t>
      </w:r>
      <w:sdt>
        <w:sdtPr>
          <w:id w:val="807906168"/>
          <w:citation/>
        </w:sdtPr>
        <w:sdtContent>
          <w:r>
            <w:fldChar w:fldCharType="begin"/>
          </w:r>
          <w:r>
            <w:instrText xml:space="preserve"> CITATION Iva76 \l 1033 </w:instrText>
          </w:r>
          <w:r>
            <w:fldChar w:fldCharType="separate"/>
          </w:r>
          <w:r>
            <w:rPr>
              <w:noProof/>
            </w:rPr>
            <w:t>(Tomek, 1976)</w:t>
          </w:r>
          <w:r>
            <w:fldChar w:fldCharType="end"/>
          </w:r>
        </w:sdtContent>
      </w:sdt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CNN (Condensed Nearest Neighbor). Teknik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adalah sampel dengan kelas berbeda, maka suatu Tomek Link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14:paraId="1F6031B6" w14:textId="77777777" w:rsidR="004175D2" w:rsidRDefault="004175D2" w:rsidP="004175D2">
      <w:pPr>
        <w:jc w:val="both"/>
      </w:pPr>
      <m:oMathPara>
        <m:oMath>
          <m:r>
            <w:rPr>
              <w:rFonts w:ascii="Cambria Math" w:eastAsiaTheme="minorEastAsia" w:hAnsi="Cambria Math"/>
            </w:rPr>
            <w:lastRenderedPageBreak/>
            <m:t>(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&lt;d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)∧(d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&lt;d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85FD966" w14:textId="77777777" w:rsidR="004175D2" w:rsidRPr="004175D2" w:rsidRDefault="004175D2" w:rsidP="004175D2">
      <w:pPr>
        <w:pStyle w:val="Caption"/>
      </w:pPr>
    </w:p>
    <w:p w14:paraId="2024066F" w14:textId="2E33CB14" w:rsidR="004175D2" w:rsidRPr="00B94669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d(.)</m:t>
        </m:r>
      </m:oMath>
      <w:r>
        <w:rPr>
          <w:rFonts w:eastAsiaTheme="minorEastAsia"/>
        </w:rPr>
        <w:t xml:space="preserve"> adalah jarak Euklid pada persamaan </w:t>
      </w:r>
      <w:r>
        <w:rPr>
          <w:rFonts w:ascii="Cambria Math" w:eastAsiaTheme="minorEastAsia" w:hAnsi="Cambria Math"/>
        </w:rPr>
        <w:fldChar w:fldCharType="begin"/>
      </w:r>
      <w:r>
        <w:rPr>
          <w:rFonts w:eastAsiaTheme="minorEastAsia"/>
        </w:rPr>
        <w:instrText xml:space="preserve"> REF _Ref24097904 \h </w:instrText>
      </w:r>
      <w:r>
        <w:rPr>
          <w:rFonts w:ascii="Cambria Math" w:eastAsiaTheme="minorEastAsia" w:hAnsi="Cambria Math"/>
        </w:rPr>
      </w:r>
      <w:r>
        <w:rPr>
          <w:rFonts w:ascii="Cambria Math" w:eastAsiaTheme="minorEastAsia" w:hAnsi="Cambria Math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rPr>
          <w:rFonts w:ascii="Cambria Math" w:eastAsiaTheme="minorEastAsia" w:hAnsi="Cambria Math"/>
        </w:rPr>
        <w:fldChar w:fldCharType="end"/>
      </w:r>
      <w:r>
        <w:rPr>
          <w:rFonts w:eastAsiaTheme="minorEastAsia"/>
        </w:rPr>
        <w:t>.</w:t>
      </w:r>
    </w:p>
    <w:p w14:paraId="211784C7" w14:textId="77777777" w:rsidR="004175D2" w:rsidRPr="0063442E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69" w:name="_Toc24116875"/>
      <w:bookmarkStart w:id="70" w:name="_Toc24119136"/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Machine Learning</w:t>
      </w:r>
      <w:bookmarkEnd w:id="69"/>
      <w:bookmarkEnd w:id="70"/>
    </w:p>
    <w:p w14:paraId="1E4D7F77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71" w:name="_Toc24116876"/>
      <w:bookmarkStart w:id="72" w:name="_Toc24119137"/>
      <w:r>
        <w:t>Logistic Regression</w:t>
      </w:r>
      <w:bookmarkEnd w:id="71"/>
      <w:bookmarkEnd w:id="72"/>
    </w:p>
    <w:p w14:paraId="1E1FC269" w14:textId="77777777" w:rsidR="004175D2" w:rsidRDefault="004175D2" w:rsidP="004175D2">
      <w:pPr>
        <w:ind w:firstLine="360"/>
        <w:jc w:val="both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 w:rsidRPr="00C11AE3">
        <w:t xml:space="preserve"> </w:t>
      </w:r>
      <w:proofErr w:type="spellStart"/>
      <w:r w:rsidRPr="00C11AE3">
        <w:t>adalah</w:t>
      </w:r>
      <w:proofErr w:type="spellEnd"/>
      <w:r w:rsidRPr="00C11AE3">
        <w:t xml:space="preserve"> </w:t>
      </w:r>
      <w:proofErr w:type="spellStart"/>
      <w:r>
        <w:t>algoritma</w:t>
      </w:r>
      <w:proofErr w:type="spellEnd"/>
      <w:r w:rsidRPr="00C11AE3">
        <w:t xml:space="preserve"> </w:t>
      </w:r>
      <w:proofErr w:type="spellStart"/>
      <w:r w:rsidRPr="00C11AE3">
        <w:t>klasifikasi</w:t>
      </w:r>
      <w:proofErr w:type="spellEnd"/>
      <w:r w:rsidRPr="00C11AE3">
        <w:t xml:space="preserve"> yang </w:t>
      </w:r>
      <w:proofErr w:type="spellStart"/>
      <w:r w:rsidRPr="00C11AE3">
        <w:t>menggunakan</w:t>
      </w:r>
      <w:proofErr w:type="spellEnd"/>
      <w:r w:rsidRPr="00C11AE3">
        <w:t xml:space="preserve"> </w:t>
      </w:r>
      <w:proofErr w:type="spellStart"/>
      <w:r w:rsidRPr="00C11AE3">
        <w:t>kelas</w:t>
      </w:r>
      <w:proofErr w:type="spellEnd"/>
      <w:r w:rsidRPr="00C11AE3">
        <w:t xml:space="preserve"> </w:t>
      </w:r>
      <w:proofErr w:type="spellStart"/>
      <w:r w:rsidRPr="00C11AE3">
        <w:t>untuk</w:t>
      </w:r>
      <w:proofErr w:type="spellEnd"/>
      <w:r w:rsidRPr="00C11AE3">
        <w:t xml:space="preserve"> </w:t>
      </w:r>
      <w:proofErr w:type="spellStart"/>
      <w:r w:rsidRPr="00C11AE3">
        <w:t>membangun</w:t>
      </w:r>
      <w:proofErr w:type="spellEnd"/>
      <w:r w:rsidRPr="00C11AE3">
        <w:t xml:space="preserve"> dan </w:t>
      </w:r>
      <w:proofErr w:type="spellStart"/>
      <w:r w:rsidRPr="00C11AE3">
        <w:t>menggunakan</w:t>
      </w:r>
      <w:proofErr w:type="spellEnd"/>
      <w:r w:rsidRPr="00C11AE3">
        <w:t xml:space="preserve"> model </w:t>
      </w:r>
      <w:proofErr w:type="spellStart"/>
      <w:r w:rsidRPr="00C11AE3">
        <w:t>regresi</w:t>
      </w:r>
      <w:proofErr w:type="spellEnd"/>
      <w:r w:rsidRPr="00C11AE3">
        <w:t xml:space="preserve"> </w:t>
      </w:r>
      <w:proofErr w:type="spellStart"/>
      <w:r w:rsidRPr="00C11AE3">
        <w:t>logistik</w:t>
      </w:r>
      <w:proofErr w:type="spellEnd"/>
      <w:r w:rsidRPr="00C11AE3">
        <w:t xml:space="preserve"> multinomial </w:t>
      </w:r>
      <w:proofErr w:type="spellStart"/>
      <w:r w:rsidRPr="00C11AE3">
        <w:t>tunggal</w:t>
      </w:r>
      <w:proofErr w:type="spellEnd"/>
      <w:r w:rsidRPr="00C11AE3">
        <w:t xml:space="preserve"> </w:t>
      </w:r>
      <w:proofErr w:type="spellStart"/>
      <w:r w:rsidRPr="00C11AE3">
        <w:t>dengan</w:t>
      </w:r>
      <w:proofErr w:type="spellEnd"/>
      <w:r w:rsidRPr="00C11AE3">
        <w:t xml:space="preserve"> </w:t>
      </w:r>
      <w:r w:rsidRPr="00C11AE3">
        <w:rPr>
          <w:i/>
          <w:iCs/>
        </w:rPr>
        <w:t>estimator</w:t>
      </w:r>
      <w:r w:rsidRPr="00C11AE3">
        <w:t xml:space="preserve"> </w:t>
      </w:r>
      <w:proofErr w:type="spellStart"/>
      <w:r w:rsidRPr="00C11AE3">
        <w:t>tunggal</w:t>
      </w:r>
      <w:proofErr w:type="spellEnd"/>
      <w:r w:rsidRPr="00C11AE3">
        <w:t xml:space="preserve">. </w:t>
      </w:r>
      <w:proofErr w:type="spellStart"/>
      <w:r w:rsidRPr="00C11AE3">
        <w:t>Regresi</w:t>
      </w:r>
      <w:proofErr w:type="spellEnd"/>
      <w:r w:rsidRPr="00C11AE3">
        <w:t xml:space="preserve"> </w:t>
      </w:r>
      <w:proofErr w:type="spellStart"/>
      <w:r w:rsidRPr="00C11AE3">
        <w:t>logistik</w:t>
      </w:r>
      <w:proofErr w:type="spellEnd"/>
      <w:r w:rsidRPr="00C11AE3">
        <w:t xml:space="preserve"> </w:t>
      </w:r>
      <w:proofErr w:type="spellStart"/>
      <w:r w:rsidRPr="00C11AE3">
        <w:t>menyatakan</w:t>
      </w:r>
      <w:proofErr w:type="spellEnd"/>
      <w:r w:rsidRPr="00C11AE3">
        <w:t xml:space="preserve"> </w:t>
      </w:r>
      <w:proofErr w:type="spellStart"/>
      <w:r w:rsidRPr="00C11AE3">
        <w:t>probabilitas</w:t>
      </w:r>
      <w:proofErr w:type="spellEnd"/>
      <w:r w:rsidRPr="00C11AE3">
        <w:t xml:space="preserve"> </w:t>
      </w:r>
      <w:proofErr w:type="spellStart"/>
      <w:r w:rsidRPr="00C11AE3">
        <w:t>kelas</w:t>
      </w:r>
      <w:proofErr w:type="spellEnd"/>
      <w:r w:rsidRPr="00C11AE3">
        <w:t xml:space="preserve"> </w:t>
      </w:r>
      <w:r>
        <w:t>(</w:t>
      </w:r>
      <w:proofErr w:type="spellStart"/>
      <w:r>
        <w:t>antara</w:t>
      </w:r>
      <w:proofErr w:type="spellEnd"/>
      <w:r>
        <w:t xml:space="preserve"> 0 dan 1) </w:t>
      </w:r>
      <w:proofErr w:type="spellStart"/>
      <w:r w:rsidRPr="00C11AE3">
        <w:t>tergantung</w:t>
      </w:r>
      <w:proofErr w:type="spellEnd"/>
      <w:r w:rsidRPr="00C11AE3">
        <w:t xml:space="preserve"> pada </w:t>
      </w:r>
      <w:proofErr w:type="spellStart"/>
      <w:r w:rsidRPr="00C11AE3">
        <w:t>jarak</w:t>
      </w:r>
      <w:proofErr w:type="spellEnd"/>
      <w:r w:rsidRPr="00C11AE3">
        <w:t xml:space="preserve"> </w:t>
      </w:r>
      <w:proofErr w:type="spellStart"/>
      <w:r w:rsidRPr="00C11AE3">
        <w:t>dari</w:t>
      </w:r>
      <w:proofErr w:type="spellEnd"/>
      <w:r w:rsidRPr="00C11AE3">
        <w:t xml:space="preserve"> </w:t>
      </w:r>
      <w:proofErr w:type="spellStart"/>
      <w:r w:rsidRPr="00C11AE3">
        <w:t>batas</w:t>
      </w:r>
      <w:proofErr w:type="spellEnd"/>
      <w:r w:rsidRPr="00C11AE3">
        <w:t xml:space="preserve">, </w:t>
      </w:r>
      <w:proofErr w:type="spellStart"/>
      <w:r>
        <w:t>dengan</w:t>
      </w:r>
      <w:proofErr w:type="spellEnd"/>
      <w:r w:rsidRPr="00C11AE3"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pendekatan</w:t>
      </w:r>
      <w:proofErr w:type="spellEnd"/>
      <w:r w:rsidRPr="00C11AE3">
        <w:t xml:space="preserve">. </w:t>
      </w:r>
      <w:r>
        <w:t xml:space="preserve">Hasil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4372093D" w14:textId="77777777" w:rsidR="004175D2" w:rsidRDefault="004175D2" w:rsidP="004175D2">
      <w:pPr>
        <w:ind w:firstLine="360"/>
        <w:jc w:val="both"/>
      </w:pPr>
      <w:r>
        <w:t xml:space="preserve">Nilai </w:t>
      </w:r>
      <w:proofErr w:type="spellStart"/>
      <w:r>
        <w:t>atribut</w:t>
      </w:r>
      <w:proofErr w:type="spellEnd"/>
      <w:r>
        <w:t xml:space="preserve"> pada data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nominal, ordinal, interval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non-linear.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Bernoulli, yang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biner</w:t>
      </w:r>
      <w:proofErr w:type="spellEnd"/>
      <w:r>
        <w:t>.</w:t>
      </w:r>
    </w:p>
    <w:p w14:paraId="08D953D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Hipotesis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dari logistik regresi didefinisikan sebagai: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77064BB8" w14:textId="77777777" w:rsidTr="00873E54">
        <w:tc>
          <w:tcPr>
            <w:tcW w:w="704" w:type="dxa"/>
            <w:vAlign w:val="center"/>
          </w:tcPr>
          <w:p w14:paraId="1472EB94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7C43947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=g(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x)</m:t>
                </m:r>
              </m:oMath>
            </m:oMathPara>
          </w:p>
        </w:tc>
        <w:tc>
          <w:tcPr>
            <w:tcW w:w="704" w:type="dxa"/>
            <w:vAlign w:val="center"/>
          </w:tcPr>
          <w:p w14:paraId="5DD60839" w14:textId="2CC9C251" w:rsidR="004175D2" w:rsidRDefault="004175D2" w:rsidP="00873E54">
            <w:pPr>
              <w:spacing w:after="160" w:line="259" w:lineRule="auto"/>
              <w:jc w:val="center"/>
            </w:pPr>
            <w:bookmarkStart w:id="73" w:name="_Ref23743443"/>
            <w:bookmarkStart w:id="74" w:name="_Toc2411692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19</w:t>
              </w:r>
            </w:fldSimple>
            <w:r>
              <w:t>)</w:t>
            </w:r>
            <w:bookmarkEnd w:id="73"/>
            <w:bookmarkEnd w:id="74"/>
          </w:p>
        </w:tc>
      </w:tr>
    </w:tbl>
    <w:p w14:paraId="4793C9F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di mana:</w:t>
      </w:r>
    </w:p>
    <w:p w14:paraId="0BB77614" w14:textId="77777777" w:rsidR="004175D2" w:rsidRDefault="004175D2" w:rsidP="004175D2">
      <w:pPr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83987FA" w14:textId="77777777" w:rsidR="004175D2" w:rsidRDefault="004175D2" w:rsidP="004175D2">
      <w:p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 w:rsidRPr="00196A23">
        <w:rPr>
          <w:b/>
          <w:bCs/>
        </w:rPr>
        <w:t>fungsi</w:t>
      </w:r>
      <w:proofErr w:type="spellEnd"/>
      <w:r w:rsidRPr="00196A23">
        <w:rPr>
          <w:b/>
          <w:bCs/>
        </w:rPr>
        <w:t xml:space="preserve"> </w:t>
      </w:r>
      <w:proofErr w:type="spellStart"/>
      <w:r w:rsidRPr="00196A23">
        <w:rPr>
          <w:b/>
          <w:bCs/>
        </w:rP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196A23">
        <w:rPr>
          <w:b/>
          <w:bCs/>
        </w:rPr>
        <w:t>fungsi</w:t>
      </w:r>
      <w:proofErr w:type="spellEnd"/>
      <w:r w:rsidRPr="00196A23">
        <w:rPr>
          <w:b/>
          <w:bCs/>
        </w:rPr>
        <w:t xml:space="preserve"> sigmoid</w:t>
      </w:r>
      <w:r>
        <w:t>.</w:t>
      </w:r>
    </w:p>
    <w:p w14:paraId="722249D3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1C551" wp14:editId="4F5BAE42">
            <wp:extent cx="2746052" cy="18815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567" cy="18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2D9" w14:textId="4AF0A14A" w:rsidR="004175D2" w:rsidRPr="004175D2" w:rsidRDefault="004175D2" w:rsidP="004175D2">
      <w:pPr>
        <w:pStyle w:val="Caption"/>
      </w:pPr>
      <w:bookmarkStart w:id="75" w:name="_Toc24116978"/>
      <w:r w:rsidRPr="004175D2">
        <w:t xml:space="preserve">Gambar </w:t>
      </w:r>
      <w:fldSimple w:instr=" SEQ Gambar \* ARABIC ">
        <w:r w:rsidR="003711A5">
          <w:rPr>
            <w:noProof/>
          </w:rPr>
          <w:t>1</w:t>
        </w:r>
      </w:fldSimple>
      <w:r w:rsidRPr="004175D2">
        <w:t xml:space="preserve">: </w:t>
      </w:r>
      <w:proofErr w:type="spellStart"/>
      <w:r w:rsidRPr="004175D2">
        <w:t>Fungsi</w:t>
      </w:r>
      <w:proofErr w:type="spellEnd"/>
      <w:r w:rsidRPr="004175D2">
        <w:t xml:space="preserve"> Sigmoid</w:t>
      </w:r>
      <w:bookmarkEnd w:id="75"/>
    </w:p>
    <w:p w14:paraId="7B1AD79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m:oMath>
        <m:r>
          <w:rPr>
            <w:rFonts w:ascii="Cambria Math" w:hAnsi="Cambria Math"/>
          </w:rPr>
          <m:t>g(z)</m:t>
        </m:r>
      </m:oMath>
      <w:r>
        <w:rPr>
          <w:rFonts w:eastAsiaTheme="minorEastAsia"/>
        </w:rPr>
        <w:t xml:space="preserve"> cenderung ke 1 jika </w:t>
      </w:r>
      <m:oMath>
        <m:r>
          <w:rPr>
            <w:rFonts w:ascii="Cambria Math" w:eastAsiaTheme="minorEastAsia" w:hAnsi="Cambria Math"/>
          </w:rPr>
          <m:t>z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 xml:space="preserve"> cenderung ke 0 jika </w:t>
      </w:r>
      <m:oMath>
        <m:r>
          <w:rPr>
            <w:rFonts w:ascii="Cambria Math" w:eastAsiaTheme="minorEastAsia" w:hAnsi="Cambria Math"/>
          </w:rPr>
          <m:t>z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. Lebih jauh,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h(z)</m:t>
        </m:r>
      </m:oMath>
      <w:r>
        <w:rPr>
          <w:rFonts w:eastAsiaTheme="minorEastAsia"/>
        </w:rPr>
        <w:t xml:space="preserve"> selalu bernilai dalam interval 0 dan 1.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dimisalkan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maka:</w:t>
      </w:r>
    </w:p>
    <w:p w14:paraId="4FCD7DA4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1959E901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adalah nilai </w:t>
      </w:r>
      <w:r w:rsidRPr="00004524">
        <w:rPr>
          <w:rFonts w:eastAsiaTheme="minorEastAsia"/>
          <w:b/>
          <w:bCs/>
        </w:rPr>
        <w:t>intercept</w:t>
      </w:r>
      <w:r>
        <w:rPr>
          <w:rFonts w:eastAsiaTheme="minorEastAsia"/>
        </w:rPr>
        <w:t>.</w:t>
      </w:r>
    </w:p>
    <w:p w14:paraId="294C7879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sigmoid,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59C8DAEF" w14:textId="77777777" w:rsidTr="00873E54">
        <w:tc>
          <w:tcPr>
            <w:tcW w:w="704" w:type="dxa"/>
            <w:vAlign w:val="center"/>
          </w:tcPr>
          <w:p w14:paraId="75B67AC4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7490B5F9" w14:textId="77777777" w:rsidR="004175D2" w:rsidRDefault="00873E54" w:rsidP="00873E54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dz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-z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-z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sup>
                        </m:sSup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-z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=g(z)(1-g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4" w:type="dxa"/>
            <w:vAlign w:val="bottom"/>
          </w:tcPr>
          <w:p w14:paraId="6EA20C90" w14:textId="6CA3A2D7" w:rsidR="004175D2" w:rsidRDefault="004175D2" w:rsidP="00873E54">
            <w:pPr>
              <w:spacing w:after="160" w:line="259" w:lineRule="auto"/>
              <w:jc w:val="center"/>
            </w:pPr>
            <w:bookmarkStart w:id="76" w:name="_Ref23710692"/>
            <w:bookmarkStart w:id="77" w:name="_Toc2411693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20</w:t>
              </w:r>
            </w:fldSimple>
            <w:r>
              <w:t>)</w:t>
            </w:r>
            <w:bookmarkEnd w:id="76"/>
            <w:bookmarkEnd w:id="77"/>
          </w:p>
        </w:tc>
      </w:tr>
    </w:tbl>
    <w:p w14:paraId="0983EEF3" w14:textId="77777777" w:rsidR="004175D2" w:rsidRDefault="004175D2" w:rsidP="004175D2">
      <w:pPr>
        <w:jc w:val="both"/>
        <w:rPr>
          <w:rFonts w:eastAsiaTheme="minorEastAsia"/>
        </w:rPr>
      </w:pPr>
    </w:p>
    <w:p w14:paraId="257297E0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fitting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ke dalam regresi logistik, asumsikan beberapa persamaan probabilistik dan tentukan nilai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melalui maximum likelihood.</w:t>
      </w:r>
    </w:p>
    <w:p w14:paraId="38393DAC" w14:textId="77777777" w:rsidR="004175D2" w:rsidRDefault="004175D2" w:rsidP="004175D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FFCC6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Asumsikan</w:t>
      </w:r>
      <w:proofErr w:type="spellEnd"/>
      <w:r>
        <w:rPr>
          <w:rFonts w:eastAsiaTheme="minorEastAsia"/>
        </w:rPr>
        <w:t>:</w:t>
      </w:r>
    </w:p>
    <w:p w14:paraId="1E512186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 xml:space="preserve"> x;θ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  <m:e>
              <m:r>
                <w:rPr>
                  <w:rFonts w:ascii="Cambria Math" w:hAnsi="Cambria Math"/>
                </w:rPr>
                <m:t xml:space="preserve"> x;θ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97FDB90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>:</w:t>
      </w:r>
    </w:p>
    <w:p w14:paraId="2916DA89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 </m:t>
              </m:r>
            </m:e>
          </m:d>
          <m:r>
            <w:rPr>
              <w:rFonts w:ascii="Cambria Math" w:hAnsi="Cambria Math"/>
            </w:rPr>
            <m:t xml:space="preserve"> x;θ)=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(x))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</m:oMath>
      </m:oMathPara>
    </w:p>
    <w:p w14:paraId="6CCA8E9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mengasumsikan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sampel data training yang saling independen, likelihood dari parameter-parameter tersebut dapat ditulis:</w:t>
      </w:r>
    </w:p>
    <w:p w14:paraId="31CD0202" w14:textId="77777777" w:rsidR="004175D2" w:rsidRPr="00EA5843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X;θ)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(x))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1-y</m:t>
                  </m:r>
                </m:sup>
              </m:sSup>
            </m:e>
          </m:nary>
        </m:oMath>
      </m:oMathPara>
    </w:p>
    <w:p w14:paraId="20D2E7C3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Log likelihood-</w:t>
      </w:r>
      <w:proofErr w:type="spellStart"/>
      <w:r>
        <w:rPr>
          <w:rFonts w:eastAsiaTheme="minorEastAsia"/>
        </w:rPr>
        <w:t>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14:paraId="5611DFEE" w14:textId="77777777" w:rsidR="004175D2" w:rsidRDefault="004175D2" w:rsidP="004175D2">
      <w:pPr>
        <w:jc w:val="both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06C8A13B" w14:textId="77777777" w:rsidR="004175D2" w:rsidRDefault="004175D2" w:rsidP="004175D2">
      <w:pPr>
        <w:jc w:val="both"/>
      </w:pPr>
      <w:r>
        <w:t xml:space="preserve">Log likelihood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dimaksimalkan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28596C">
        <w:rPr>
          <w:b/>
          <w:bCs/>
        </w:rPr>
        <w:t>gradient ascent</w:t>
      </w:r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28596C">
        <w:rPr>
          <w:b/>
          <w:bCs/>
        </w:rPr>
        <w:t>gradient descent</w:t>
      </w:r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berkebalikan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gradient ascent yang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Pada gradient descent,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dipilih sedemikian hingga nilai suatu fungsi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 minimal.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secara acak kemudian secara berulang (iterasi) mengubah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untuk meminimalkan nilai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 hingga mencapai nilai konvergen untuk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yang meminimalkan </w:t>
      </w:r>
      <m:oMath>
        <m:r>
          <w:rPr>
            <w:rFonts w:ascii="Cambria Math" w:eastAsiaTheme="minorEastAsia" w:hAnsi="Cambria Math"/>
          </w:rPr>
          <m:t>J(θ)</m:t>
        </m:r>
      </m:oMath>
      <w:r>
        <w:rPr>
          <w:rFonts w:eastAsiaTheme="minorEastAsia"/>
        </w:rP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yang baru,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CA1F31">
        <w:rPr>
          <w:i/>
          <w:iCs/>
        </w:rPr>
        <w:t>update</w:t>
      </w:r>
      <w:r>
        <w:t xml:space="preserve">, yang </w:t>
      </w:r>
      <w:proofErr w:type="spellStart"/>
      <w:r>
        <w:t>ditulis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15FDD53D" w14:textId="77777777" w:rsidTr="00873E54">
        <w:tc>
          <w:tcPr>
            <w:tcW w:w="704" w:type="dxa"/>
            <w:vAlign w:val="center"/>
          </w:tcPr>
          <w:p w14:paraId="59DDF9E6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33C8BF80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-α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37676E43" w14:textId="516157FF" w:rsidR="004175D2" w:rsidRDefault="004175D2" w:rsidP="00873E54">
            <w:pPr>
              <w:spacing w:after="160" w:line="259" w:lineRule="auto"/>
              <w:jc w:val="center"/>
            </w:pPr>
            <w:bookmarkStart w:id="78" w:name="_Ref23709431"/>
            <w:bookmarkStart w:id="79" w:name="_Toc2411693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21</w:t>
              </w:r>
            </w:fldSimple>
            <w:r>
              <w:t>)</w:t>
            </w:r>
            <w:bookmarkEnd w:id="78"/>
            <w:bookmarkEnd w:id="79"/>
          </w:p>
        </w:tc>
      </w:tr>
    </w:tbl>
    <w:p w14:paraId="45EA30EB" w14:textId="17A1BCB2" w:rsidR="004175D2" w:rsidRPr="00D32746" w:rsidRDefault="004175D2" w:rsidP="004175D2">
      <w:pPr>
        <w:jc w:val="both"/>
        <w:rPr>
          <w:rFonts w:eastAsiaTheme="minorEastAsia"/>
        </w:rPr>
      </w:pPr>
      <w:r w:rsidRPr="006046A4">
        <w:rPr>
          <w:i/>
          <w:iCs/>
        </w:rPr>
        <w:t>Update</w:t>
      </w:r>
      <w:r>
        <w:t xml:space="preserve"> pada </w:t>
      </w:r>
      <w:r>
        <w:fldChar w:fldCharType="begin"/>
      </w:r>
      <w:r>
        <w:instrText xml:space="preserve"> REF _Ref23709431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j=0,…,n</m:t>
        </m:r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disebut </w:t>
      </w:r>
      <w:r w:rsidRPr="00CA1F31">
        <w:rPr>
          <w:rFonts w:eastAsiaTheme="minorEastAsia"/>
          <w:b/>
          <w:bCs/>
        </w:rPr>
        <w:t>learning rate</w:t>
      </w:r>
      <w:r>
        <w:rPr>
          <w:rFonts w:eastAsiaTheme="minorEastAsia"/>
        </w:rPr>
        <w:t xml:space="preserve">, yang </w:t>
      </w:r>
      <w:proofErr w:type="spellStart"/>
      <w:r>
        <w:rPr>
          <w:rFonts w:eastAsiaTheme="minorEastAsia"/>
        </w:rPr>
        <w:t>mengendalikan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update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44638435" w14:textId="7BEBD5F0" w:rsidR="004175D2" w:rsidRDefault="004175D2" w:rsidP="004175D2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, pada </w:t>
      </w:r>
      <w:r w:rsidRPr="006046A4">
        <w:rPr>
          <w:i/>
          <w:iCs/>
        </w:rPr>
        <w:t>gradient ascent</w:t>
      </w:r>
      <w:r>
        <w:t xml:space="preserve">, </w:t>
      </w:r>
      <w:r w:rsidRPr="006046A4">
        <w:rPr>
          <w:i/>
          <w:iCs/>
        </w:rPr>
        <w:t>update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_Ref23709431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596F2C8B" w14:textId="77777777" w:rsidTr="00873E54">
        <w:tc>
          <w:tcPr>
            <w:tcW w:w="704" w:type="dxa"/>
            <w:vAlign w:val="center"/>
          </w:tcPr>
          <w:p w14:paraId="38D3C11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EA469E6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747F79C3" w14:textId="03308302" w:rsidR="004175D2" w:rsidRDefault="004175D2" w:rsidP="00873E54">
            <w:pPr>
              <w:spacing w:after="160" w:line="259" w:lineRule="auto"/>
              <w:jc w:val="center"/>
            </w:pPr>
            <w:bookmarkStart w:id="80" w:name="_Ref23712608"/>
            <w:bookmarkStart w:id="81" w:name="_Toc2411693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22</w:t>
              </w:r>
            </w:fldSimple>
            <w:r>
              <w:t>)</w:t>
            </w:r>
            <w:bookmarkEnd w:id="80"/>
            <w:bookmarkEnd w:id="81"/>
          </w:p>
        </w:tc>
      </w:tr>
    </w:tbl>
    <w:p w14:paraId="190CB055" w14:textId="5724E74E" w:rsidR="004175D2" w:rsidRDefault="004175D2" w:rsidP="004175D2">
      <w:pPr>
        <w:jc w:val="both"/>
        <w:rPr>
          <w:rFonts w:eastAsiaTheme="minorEastAsia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_Ref23710692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20</w:t>
      </w:r>
      <w:r w:rsidR="003711A5">
        <w:t>)</w:t>
      </w:r>
      <w:r>
        <w:fldChar w:fldCharType="end"/>
      </w:r>
      <w:r>
        <w:t xml:space="preserve">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 w:rsidRPr="009E3770">
        <w:rPr>
          <w:b/>
          <w:bCs/>
        </w:rPr>
        <w:t>gradient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adalah:</w:t>
      </w:r>
    </w:p>
    <w:p w14:paraId="16D56C92" w14:textId="77777777" w:rsidR="004175D2" w:rsidRDefault="00873E54" w:rsidP="004175D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1-y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=(y-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4B2DFA7" w14:textId="3792882C" w:rsidR="004175D2" w:rsidRDefault="004175D2" w:rsidP="004175D2">
      <w:pPr>
        <w:jc w:val="both"/>
      </w:pPr>
      <w:proofErr w:type="spellStart"/>
      <w:r>
        <w:t>Substitusi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_Ref23712608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22</w:t>
      </w:r>
      <w:r w:rsidR="003711A5">
        <w:t>)</w:t>
      </w:r>
      <w:r>
        <w:fldChar w:fldCharType="end"/>
      </w:r>
      <w:r>
        <w:t>:</w:t>
      </w:r>
    </w:p>
    <w:p w14:paraId="2D3ACF81" w14:textId="77777777" w:rsidR="004175D2" w:rsidRDefault="00873E54" w:rsidP="004175D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37466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testing, untuk membuat prediksi kelas, suatu nilai </w:t>
      </w:r>
      <w:r w:rsidRPr="004F1C4C">
        <w:rPr>
          <w:rFonts w:eastAsiaTheme="minorEastAsia"/>
          <w:b/>
          <w:bCs/>
        </w:rPr>
        <w:t>threshold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ditentukan antara 0 dan 1 sedemikian hingga </w:t>
      </w:r>
      <m:oMath>
        <m:r>
          <w:rPr>
            <w:rFonts w:ascii="Cambria Math" w:eastAsiaTheme="minorEastAsia" w:hAnsi="Cambria Math"/>
          </w:rPr>
          <m:t xml:space="preserve">y=1 </m:t>
        </m:r>
      </m:oMath>
      <w:r>
        <w:rPr>
          <w:rFonts w:eastAsiaTheme="minorEastAsia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≥r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jika .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>.</w:t>
      </w:r>
    </w:p>
    <w:p w14:paraId="1795B724" w14:textId="77777777" w:rsidR="004175D2" w:rsidRDefault="00873E54" w:rsidP="004175D2">
      <w:pPr>
        <w:jc w:val="both"/>
        <w:rPr>
          <w:rFonts w:eastAsiaTheme="minorEastAsia"/>
        </w:rPr>
      </w:pPr>
      <w:sdt>
        <w:sdtPr>
          <w:rPr>
            <w:rFonts w:eastAsiaTheme="minorEastAsia"/>
          </w:rPr>
          <w:id w:val="-1100021684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CITATION Par16 \m Dav00 \m Osi17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(Tsangaratos &amp; Ilia, 2016; Hosmer &amp; Lemeshow, 2000; Osisanwo, et al., 2017)</w:t>
          </w:r>
          <w:r w:rsidR="004175D2">
            <w:rPr>
              <w:rFonts w:eastAsiaTheme="minorEastAsia"/>
            </w:rPr>
            <w:fldChar w:fldCharType="end"/>
          </w:r>
        </w:sdtContent>
      </w:sdt>
      <w:r w:rsidR="004175D2">
        <w:rPr>
          <w:rFonts w:eastAsiaTheme="minorEastAsia"/>
        </w:rPr>
        <w:t>.</w:t>
      </w:r>
    </w:p>
    <w:p w14:paraId="659F9700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82" w:name="_Toc24116877"/>
      <w:bookmarkStart w:id="83" w:name="_Toc24119138"/>
      <w:r>
        <w:t>Decision Tree</w:t>
      </w:r>
      <w:bookmarkEnd w:id="82"/>
      <w:bookmarkEnd w:id="83"/>
    </w:p>
    <w:p w14:paraId="3670BA4F" w14:textId="77777777" w:rsidR="004175D2" w:rsidRDefault="004175D2" w:rsidP="004175D2">
      <w:pPr>
        <w:ind w:firstLine="360"/>
        <w:jc w:val="both"/>
      </w:pPr>
      <w:r>
        <w:t xml:space="preserve">Decision Tree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output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 w:rsidRPr="00647BE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 w:rsidRPr="00647BEA">
        <w:t xml:space="preserve"> </w:t>
      </w:r>
      <w:r>
        <w:t>B</w:t>
      </w:r>
      <w:r w:rsidRPr="00647BEA">
        <w:t>oolean</w:t>
      </w:r>
      <w:r>
        <w:t xml:space="preserve"> di mana </w:t>
      </w:r>
      <w:proofErr w:type="spellStart"/>
      <w:r>
        <w:t>inputnya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dengan vektor fitur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647BEA">
        <w:t xml:space="preserve">dan </w:t>
      </w:r>
      <w:proofErr w:type="spellStart"/>
      <w:r w:rsidRPr="00647BEA">
        <w:t>outputnya</w:t>
      </w:r>
      <w:proofErr w:type="spellEnd"/>
      <w:r w:rsidRPr="00647BEA">
        <w:t xml:space="preserve"> </w:t>
      </w:r>
      <w:proofErr w:type="spellStart"/>
      <w:r w:rsidRPr="00647BEA">
        <w:t>adalah</w:t>
      </w:r>
      <w:proofErr w:type="spellEnd"/>
      <w:r w:rsidRPr="00647BEA">
        <w:t xml:space="preserve"> </w:t>
      </w:r>
      <w:r>
        <w:t xml:space="preserve">0 </w:t>
      </w:r>
      <w:proofErr w:type="spellStart"/>
      <w:r>
        <w:t>atau</w:t>
      </w:r>
      <w:proofErr w:type="spellEnd"/>
      <w:r>
        <w:t xml:space="preserve"> 1</w:t>
      </w:r>
      <w:r w:rsidRPr="00647BEA">
        <w:t xml:space="preserve">. </w:t>
      </w:r>
      <w:r>
        <w:t>Pada</w:t>
      </w:r>
      <w:r w:rsidRPr="00647BEA">
        <w:t xml:space="preserve"> </w:t>
      </w:r>
      <w:proofErr w:type="spellStart"/>
      <w:r w:rsidRPr="00647BEA">
        <w:t>pohon</w:t>
      </w:r>
      <w:proofErr w:type="spellEnd"/>
      <w:r w:rsidRPr="00647BEA">
        <w:t xml:space="preserve"> </w:t>
      </w:r>
      <w:proofErr w:type="spellStart"/>
      <w:r w:rsidRPr="00647BEA">
        <w:t>keputusan</w:t>
      </w:r>
      <w:proofErr w:type="spellEnd"/>
      <w:r w:rsidRPr="00647BEA">
        <w:t xml:space="preserve">, </w:t>
      </w:r>
      <w:proofErr w:type="spellStart"/>
      <w:r w:rsidRPr="00647BEA">
        <w:t>setiap</w:t>
      </w:r>
      <w:proofErr w:type="spellEnd"/>
      <w:r w:rsidRPr="00647BEA">
        <w:t xml:space="preserve"> </w:t>
      </w:r>
      <w:r>
        <w:t>node</w:t>
      </w:r>
      <w:r w:rsidRPr="00647BEA">
        <w:t xml:space="preserve"> </w:t>
      </w:r>
      <w:proofErr w:type="spellStart"/>
      <w:r w:rsidRPr="00647BEA">
        <w:t>pohon</w:t>
      </w:r>
      <w:proofErr w:type="spellEnd"/>
      <w:r w:rsidRPr="00647BEA">
        <w:t xml:space="preserve"> </w:t>
      </w:r>
      <w:r>
        <w:t xml:space="preserve">yang </w:t>
      </w:r>
      <w:proofErr w:type="spellStart"/>
      <w:r>
        <w:t>bukan</w:t>
      </w:r>
      <w:proofErr w:type="spellEnd"/>
      <w:r>
        <w:t xml:space="preserve"> node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uji</w:t>
      </w:r>
      <w:r w:rsidRPr="00647BEA">
        <w:t xml:space="preserve"> </w:t>
      </w:r>
      <w:proofErr w:type="spellStart"/>
      <w:r>
        <w:lastRenderedPageBreak/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boolean</w:t>
      </w:r>
      <w:proofErr w:type="spellEnd"/>
      <w:r w:rsidRPr="00647BEA">
        <w:t xml:space="preserve">, </w:t>
      </w:r>
      <w:proofErr w:type="spellStart"/>
      <w:r w:rsidRPr="00647BEA">
        <w:t>setiap</w:t>
      </w:r>
      <w:proofErr w:type="spellEnd"/>
      <w:r w:rsidRPr="00647BEA">
        <w:t xml:space="preserve"> </w:t>
      </w:r>
      <w:r>
        <w:t>node</w:t>
      </w:r>
      <w:r w:rsidRPr="00647BEA">
        <w:t xml:space="preserve"> </w:t>
      </w:r>
      <w:proofErr w:type="spellStart"/>
      <w:r w:rsidRPr="00647BEA">
        <w:t>daun</w:t>
      </w:r>
      <w:proofErr w:type="spellEnd"/>
      <w:r w:rsidRPr="00647BEA">
        <w:t xml:space="preserve"> </w:t>
      </w:r>
      <w:proofErr w:type="spellStart"/>
      <w:r>
        <w:t>adalah</w:t>
      </w:r>
      <w:proofErr w:type="spellEnd"/>
      <w:r w:rsidRPr="00647BEA">
        <w:t xml:space="preserve"> </w:t>
      </w:r>
      <w:proofErr w:type="spellStart"/>
      <w:r w:rsidRPr="00647BEA">
        <w:t>nilai</w:t>
      </w:r>
      <w:proofErr w:type="spellEnd"/>
      <w:r w:rsidRPr="00647BEA">
        <w:t xml:space="preserve"> Boolean, dan </w:t>
      </w:r>
      <w:proofErr w:type="spellStart"/>
      <w:r w:rsidRPr="00647BEA">
        <w:t>setiap</w:t>
      </w:r>
      <w:proofErr w:type="spellEnd"/>
      <w:r w:rsidRPr="00647BEA">
        <w:t xml:space="preserve"> </w:t>
      </w:r>
      <w:proofErr w:type="spellStart"/>
      <w:r w:rsidRPr="00647BEA">
        <w:t>cabang</w:t>
      </w:r>
      <w:proofErr w:type="spellEnd"/>
      <w:r w:rsidRPr="00647BEA">
        <w:t xml:space="preserve"> </w:t>
      </w:r>
      <w:proofErr w:type="spellStart"/>
      <w:r w:rsidRPr="00647BEA">
        <w:t>mewakili</w:t>
      </w:r>
      <w:proofErr w:type="spellEnd"/>
      <w:r w:rsidRPr="00647BEA">
        <w:t xml:space="preserve"> salah </w:t>
      </w:r>
      <w:proofErr w:type="spellStart"/>
      <w:r w:rsidRPr="00647BEA">
        <w:t>satu</w:t>
      </w:r>
      <w:proofErr w:type="spellEnd"/>
      <w:r w:rsidRPr="00647BEA">
        <w:t xml:space="preserve"> </w:t>
      </w:r>
      <w:proofErr w:type="spellStart"/>
      <w:r w:rsidRPr="00647BEA">
        <w:t>nilai</w:t>
      </w:r>
      <w:proofErr w:type="spellEnd"/>
      <w:r w:rsidRPr="00647BEA">
        <w:t xml:space="preserve"> yang </w:t>
      </w:r>
      <w:proofErr w:type="spellStart"/>
      <w:r w:rsidRPr="00647BEA">
        <w:t>mungkin</w:t>
      </w:r>
      <w:proofErr w:type="spellEnd"/>
      <w:r w:rsidRPr="00647BEA">
        <w:t xml:space="preserve"> </w:t>
      </w:r>
      <w:proofErr w:type="spellStart"/>
      <w:r w:rsidRPr="00647BEA">
        <w:t>dari</w:t>
      </w:r>
      <w:proofErr w:type="spellEnd"/>
      <w:r w:rsidRPr="00647BEA">
        <w:t xml:space="preserve"> </w:t>
      </w:r>
      <w:proofErr w:type="spellStart"/>
      <w:r w:rsidRPr="00647BEA">
        <w:t>atribut</w:t>
      </w:r>
      <w:proofErr w:type="spellEnd"/>
      <w:r w:rsidRPr="00647BEA">
        <w:t xml:space="preserve"> </w:t>
      </w:r>
      <w:r>
        <w:t xml:space="preserve">yang </w:t>
      </w:r>
      <w:proofErr w:type="spellStart"/>
      <w:r>
        <w:t>diuji</w:t>
      </w:r>
      <w:proofErr w:type="spellEnd"/>
      <w:r w:rsidRPr="00647BEA">
        <w:t>.</w:t>
      </w:r>
      <w:r>
        <w:t xml:space="preserve"> </w:t>
      </w:r>
    </w:p>
    <w:p w14:paraId="1DA84457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0B39014E" wp14:editId="24F3D352">
            <wp:extent cx="2506646" cy="307730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604" cy="30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76B3" w14:textId="222F5738" w:rsidR="004175D2" w:rsidRPr="004175D2" w:rsidRDefault="004175D2" w:rsidP="004175D2">
      <w:pPr>
        <w:pStyle w:val="Caption"/>
      </w:pPr>
      <w:bookmarkStart w:id="84" w:name="_Ref24098690"/>
      <w:bookmarkStart w:id="85" w:name="_Ref24098672"/>
      <w:bookmarkStart w:id="86" w:name="_Toc24116979"/>
      <w:r w:rsidRPr="004175D2">
        <w:t xml:space="preserve">Gambar </w:t>
      </w:r>
      <w:fldSimple w:instr=" SEQ Gambar \* ARABIC ">
        <w:r w:rsidR="003711A5">
          <w:rPr>
            <w:noProof/>
          </w:rPr>
          <w:t>2</w:t>
        </w:r>
      </w:fldSimple>
      <w:bookmarkEnd w:id="84"/>
      <w:r w:rsidRPr="004175D2">
        <w:t>: Decision Tree</w:t>
      </w:r>
      <w:bookmarkEnd w:id="85"/>
      <w:bookmarkEnd w:id="86"/>
    </w:p>
    <w:p w14:paraId="05A09A9B" w14:textId="60A85FD5" w:rsidR="004175D2" w:rsidRDefault="004175D2" w:rsidP="004175D2">
      <w:pPr>
        <w:ind w:firstLine="720"/>
      </w:pPr>
      <w:r>
        <w:fldChar w:fldCharType="begin"/>
      </w:r>
      <w:r>
        <w:instrText xml:space="preserve"> REF _Ref24098690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customer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node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dan node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.</w:t>
      </w:r>
    </w:p>
    <w:p w14:paraId="7D57DD29" w14:textId="77777777" w:rsidR="004175D2" w:rsidRPr="00964D3F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r>
        <w:rPr>
          <w:rFonts w:eastAsiaTheme="minorEastAsia"/>
        </w:rPr>
        <w:t xml:space="preserve">, decision tree </w:t>
      </w:r>
      <w:proofErr w:type="spellStart"/>
      <w:r>
        <w:rPr>
          <w:rFonts w:eastAsiaTheme="minorEastAsia"/>
        </w:rPr>
        <w:t>mengurutkan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kontinu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memilih</w:t>
      </w:r>
      <w:proofErr w:type="spellEnd"/>
      <w:r>
        <w:rPr>
          <w:rFonts w:eastAsiaTheme="minorEastAsia"/>
        </w:rPr>
        <w:t xml:space="preserve"> splitting point di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berdesarkan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kelasnya</w:t>
      </w:r>
      <w:proofErr w:type="spellEnd"/>
      <w:r>
        <w:rPr>
          <w:rFonts w:eastAsiaTheme="minorEastAsia"/>
        </w:rPr>
        <w:t>.</w:t>
      </w:r>
    </w:p>
    <w:p w14:paraId="2ECC5838" w14:textId="77777777" w:rsidR="004175D2" w:rsidRDefault="004175D2" w:rsidP="004175D2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decision tree,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ID3, C4.5, dan CART.</w:t>
      </w:r>
    </w:p>
    <w:p w14:paraId="70612C97" w14:textId="77777777" w:rsidR="004175D2" w:rsidRDefault="004175D2" w:rsidP="004175D2">
      <w:pPr>
        <w:ind w:firstLine="720"/>
        <w:jc w:val="both"/>
      </w:pPr>
      <w:proofErr w:type="spellStart"/>
      <w:r>
        <w:t>Algoritma</w:t>
      </w:r>
      <w:proofErr w:type="spellEnd"/>
      <w:r>
        <w:t xml:space="preserve"> ID3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Information Gain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entropinya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target </w:t>
      </w:r>
      <w:proofErr w:type="spellStart"/>
      <w:r>
        <w:t>kelas</w:t>
      </w:r>
      <w:proofErr w:type="spellEnd"/>
      <w:r>
        <w:t xml:space="preserve">. Di mana </w:t>
      </w:r>
      <w:proofErr w:type="spellStart"/>
      <w:r w:rsidRPr="005155E0">
        <w:rPr>
          <w:b/>
          <w:bCs/>
        </w:rPr>
        <w:t>entropi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ketidapastian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kemurnian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entropi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Pr="005155E0">
        <w:rPr>
          <w:b/>
          <w:bCs/>
        </w:rPr>
        <w:t>Information Gain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14:paraId="5AF88B4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adalah data Training dengan jumlah sampel </w:t>
      </w:r>
      <m:oMath>
        <m:r>
          <w:rPr>
            <w:rFonts w:ascii="Cambria Math" w:hAnsi="Cambria Math"/>
          </w:rPr>
          <m:t>s</m:t>
        </m:r>
      </m:oMath>
      <w:r>
        <w:t xml:space="preserve">, dengan </w:t>
      </w:r>
      <m:oMath>
        <m:r>
          <w:rPr>
            <w:rFonts w:ascii="Cambria Math" w:hAnsi="Cambria Math"/>
          </w:rPr>
          <m:t>m</m:t>
        </m:r>
      </m:oMath>
      <w:r>
        <w:t xml:space="preserve"> jumlah n</w:t>
      </w:r>
      <w:proofErr w:type="spellStart"/>
      <w:r>
        <w:t>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(i=1,2,...,m)</m:t>
        </m:r>
      </m:oMath>
      <w:r>
        <w:t xml:space="preserve">. Misalkan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jumlah sampel pada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Information Gain minimal dari suatu sampel klasifikasi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18ECEE5" w14:textId="77777777" w:rsidTr="00873E54">
        <w:tc>
          <w:tcPr>
            <w:tcW w:w="704" w:type="dxa"/>
            <w:vAlign w:val="center"/>
          </w:tcPr>
          <w:p w14:paraId="0C04D8ED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3102A84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4DFF989E" w14:textId="7D4EB3A3" w:rsidR="004175D2" w:rsidRDefault="004175D2" w:rsidP="00873E54">
            <w:pPr>
              <w:spacing w:after="160" w:line="259" w:lineRule="auto"/>
              <w:jc w:val="center"/>
            </w:pPr>
            <w:bookmarkStart w:id="87" w:name="_Toc2411693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23</w:t>
              </w:r>
            </w:fldSimple>
            <w:r>
              <w:rPr>
                <w:noProof/>
              </w:rPr>
              <w:t>)</w:t>
            </w:r>
            <w:bookmarkEnd w:id="87"/>
          </w:p>
        </w:tc>
      </w:tr>
    </w:tbl>
    <w:p w14:paraId="3EA41DCE" w14:textId="77777777" w:rsidR="004175D2" w:rsidRDefault="004175D2" w:rsidP="004175D2">
      <w:pPr>
        <w:jc w:val="both"/>
        <w:rPr>
          <w:rFonts w:eastAsiaTheme="minorEastAsia"/>
        </w:rPr>
      </w:pPr>
      <w:r>
        <w:t xml:space="preserve">di 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peluang suatu sampel berasal dari kelas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diperoleh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/s</m:t>
        </m:r>
      </m:oMath>
      <w:r>
        <w:rPr>
          <w:rFonts w:eastAsiaTheme="minorEastAsia"/>
        </w:rPr>
        <w:t xml:space="preserve">. Suatu himpunan atribut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memiliki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nilai berbeda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dibagi menjadi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subset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memiliki beberapa sampel di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yang memiliki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9182FEB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adalah jumlah sampel di kelas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dari subset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entropi subset yang dibagi oleh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adalah: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6688"/>
        <w:gridCol w:w="836"/>
      </w:tblGrid>
      <w:tr w:rsidR="004175D2" w14:paraId="20C7257D" w14:textId="77777777" w:rsidTr="00873E54">
        <w:tc>
          <w:tcPr>
            <w:tcW w:w="704" w:type="dxa"/>
            <w:vAlign w:val="center"/>
          </w:tcPr>
          <w:p w14:paraId="6FF31A2B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C3FCE9E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*I(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oMath>
            </m:oMathPara>
          </w:p>
        </w:tc>
        <w:tc>
          <w:tcPr>
            <w:tcW w:w="704" w:type="dxa"/>
            <w:vAlign w:val="center"/>
          </w:tcPr>
          <w:p w14:paraId="16E66BED" w14:textId="46C0D1D2" w:rsidR="004175D2" w:rsidRDefault="004175D2" w:rsidP="00873E54">
            <w:pPr>
              <w:spacing w:after="160" w:line="259" w:lineRule="auto"/>
              <w:jc w:val="center"/>
            </w:pPr>
            <w:bookmarkStart w:id="88" w:name="_Ref24097934"/>
            <w:bookmarkStart w:id="89" w:name="_Toc2411693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24</w:t>
              </w:r>
            </w:fldSimple>
            <w:r>
              <w:rPr>
                <w:noProof/>
              </w:rPr>
              <w:t>)</w:t>
            </w:r>
            <w:bookmarkEnd w:id="88"/>
            <w:bookmarkEnd w:id="89"/>
          </w:p>
        </w:tc>
      </w:tr>
    </w:tbl>
    <w:p w14:paraId="12F5DD57" w14:textId="2747E932" w:rsidR="004175D2" w:rsidRDefault="004175D2" w:rsidP="004175D2">
      <w:pPr>
        <w:jc w:val="both"/>
        <w:rPr>
          <w:rFonts w:eastAsiaTheme="minorEastAsia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_Ref24097934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24)</w:t>
      </w:r>
      <w:r>
        <w:fldChar w:fldCharType="end"/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dihitung berdasarkan: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5CAAB158" w14:textId="77777777" w:rsidTr="00873E54">
        <w:tc>
          <w:tcPr>
            <w:tcW w:w="704" w:type="dxa"/>
            <w:vAlign w:val="center"/>
          </w:tcPr>
          <w:p w14:paraId="7D391D88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32EDCD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4" w:type="dxa"/>
            <w:vAlign w:val="center"/>
          </w:tcPr>
          <w:p w14:paraId="07DA4C38" w14:textId="03D7FF56" w:rsidR="004175D2" w:rsidRDefault="004175D2" w:rsidP="00873E54">
            <w:pPr>
              <w:spacing w:after="160" w:line="259" w:lineRule="auto"/>
              <w:jc w:val="center"/>
            </w:pPr>
            <w:bookmarkStart w:id="90" w:name="_Toc2411693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25</w:t>
              </w:r>
            </w:fldSimple>
            <w:r>
              <w:rPr>
                <w:noProof/>
              </w:rPr>
              <w:t>)</w:t>
            </w:r>
            <w:bookmarkEnd w:id="90"/>
          </w:p>
        </w:tc>
      </w:tr>
    </w:tbl>
    <w:p w14:paraId="1B62753B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Information Gain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9000682" w14:textId="77777777" w:rsidTr="00873E54">
        <w:tc>
          <w:tcPr>
            <w:tcW w:w="704" w:type="dxa"/>
            <w:vAlign w:val="center"/>
          </w:tcPr>
          <w:p w14:paraId="2B38205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233E7803" w14:textId="77777777" w:rsidR="004175D2" w:rsidRDefault="004175D2" w:rsidP="00873E54">
            <w:pPr>
              <w:keepNext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2E8ED7F8" w14:textId="0A5C1DF9" w:rsidR="004175D2" w:rsidRDefault="004175D2" w:rsidP="00873E54">
            <w:pPr>
              <w:spacing w:after="160" w:line="259" w:lineRule="auto"/>
              <w:jc w:val="center"/>
            </w:pPr>
            <w:bookmarkStart w:id="91" w:name="_Toc2411693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26</w:t>
              </w:r>
            </w:fldSimple>
            <w:r>
              <w:rPr>
                <w:noProof/>
              </w:rPr>
              <w:t>)</w:t>
            </w:r>
            <w:bookmarkEnd w:id="91"/>
          </w:p>
        </w:tc>
      </w:tr>
    </w:tbl>
    <w:p w14:paraId="510672A8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Gini index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criterion </w:t>
      </w:r>
      <w:proofErr w:type="spellStart"/>
      <w:r>
        <w:rPr>
          <w:rFonts w:eastAsiaTheme="minorEastAsia"/>
        </w:rPr>
        <w:t>berbasis</w:t>
      </w:r>
      <w:proofErr w:type="spellEnd"/>
      <w:r>
        <w:rPr>
          <w:rFonts w:eastAsiaTheme="minorEastAsia"/>
        </w:rPr>
        <w:t xml:space="preserve"> impurity yang </w:t>
      </w:r>
      <w:proofErr w:type="spellStart"/>
      <w:r>
        <w:rPr>
          <w:rFonts w:eastAsiaTheme="minorEastAsia"/>
        </w:rPr>
        <w:t>mengukur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divergensi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peluang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target,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>:</w:t>
      </w:r>
    </w:p>
    <w:p w14:paraId="7F69712B" w14:textId="7777777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Gini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 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B276C2B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ID3 </w:t>
      </w:r>
      <w:proofErr w:type="spellStart"/>
      <w:r>
        <w:rPr>
          <w:rFonts w:eastAsiaTheme="minorEastAsia"/>
        </w:rPr>
        <w:t>membangun</w:t>
      </w:r>
      <w:proofErr w:type="spellEnd"/>
      <w:r>
        <w:rPr>
          <w:rFonts w:eastAsiaTheme="minorEastAsia"/>
        </w:rPr>
        <w:t xml:space="preserve"> decision tree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urutan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information gain </w:t>
      </w:r>
      <w:proofErr w:type="spellStart"/>
      <w:r>
        <w:rPr>
          <w:rFonts w:eastAsiaTheme="minorEastAsia"/>
        </w:rPr>
        <w:t>tertinggi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root node. Node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entropi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cabang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entropi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membutuhkan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pecabangan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lanjut</w:t>
      </w:r>
      <w:proofErr w:type="spellEnd"/>
      <w:r>
        <w:rPr>
          <w:rFonts w:eastAsiaTheme="minorEastAsia"/>
        </w:rPr>
        <w:t xml:space="preserve">. Proses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rekursif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semua</w:t>
      </w:r>
      <w:proofErr w:type="spellEnd"/>
      <w:r>
        <w:rPr>
          <w:rFonts w:eastAsiaTheme="minorEastAsia"/>
        </w:rPr>
        <w:t xml:space="preserve"> node yang </w:t>
      </w:r>
      <w:proofErr w:type="spellStart"/>
      <w:r>
        <w:rPr>
          <w:rFonts w:eastAsiaTheme="minorEastAsia"/>
        </w:rPr>
        <w:t>bukan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 </w:t>
      </w:r>
      <w:proofErr w:type="spellStart"/>
      <w:r>
        <w:rPr>
          <w:rFonts w:eastAsiaTheme="minorEastAsia"/>
        </w:rPr>
        <w:t>terklasifikasi</w:t>
      </w:r>
      <w:proofErr w:type="spellEnd"/>
    </w:p>
    <w:p w14:paraId="026D76AE" w14:textId="77777777" w:rsidR="004175D2" w:rsidRPr="0005568D" w:rsidRDefault="00873E54" w:rsidP="004175D2">
      <w:pPr>
        <w:jc w:val="both"/>
      </w:pPr>
      <w:sdt>
        <w:sdtPr>
          <w:rPr>
            <w:rFonts w:eastAsiaTheme="minorEastAsia"/>
          </w:rPr>
          <w:id w:val="-302699780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CITATION Osi17 \m Qui86 \m Qin16 \m Vaf55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(Osisanwo, et al., 2017; Quinlan, 1986; Dai, Zhang, &amp; Wu, 2016; Vafeiadis, Diamantaras, Sarigiannidis, &amp; Chatzisavvas, 55)</w:t>
          </w:r>
          <w:r w:rsidR="004175D2">
            <w:rPr>
              <w:rFonts w:eastAsiaTheme="minorEastAsia"/>
            </w:rPr>
            <w:fldChar w:fldCharType="end"/>
          </w:r>
        </w:sdtContent>
      </w:sdt>
      <w:r w:rsidR="004175D2">
        <w:rPr>
          <w:rFonts w:eastAsiaTheme="minorEastAsia"/>
        </w:rPr>
        <w:t>.</w:t>
      </w:r>
    </w:p>
    <w:p w14:paraId="3C6EA882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92" w:name="_Toc24116878"/>
      <w:bookmarkStart w:id="93" w:name="_Toc24119139"/>
      <w:r>
        <w:t>Support Vector Machine</w:t>
      </w:r>
      <w:bookmarkEnd w:id="92"/>
      <w:bookmarkEnd w:id="93"/>
    </w:p>
    <w:p w14:paraId="7C435F03" w14:textId="77777777" w:rsidR="004175D2" w:rsidRDefault="004175D2" w:rsidP="004175D2">
      <w:pPr>
        <w:ind w:firstLine="360"/>
        <w:jc w:val="both"/>
      </w:pPr>
      <w:r>
        <w:t xml:space="preserve">Support Vector Machine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hyperplane yang </w:t>
      </w:r>
      <w:proofErr w:type="spellStart"/>
      <w:r>
        <w:t>memisahkan</w:t>
      </w:r>
      <w:proofErr w:type="spellEnd"/>
      <w:r>
        <w:t xml:space="preserve"> data-data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margin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p w14:paraId="3FA0FA7D" w14:textId="77777777" w:rsidR="004175D2" w:rsidRDefault="004175D2" w:rsidP="004175D2">
      <w:pPr>
        <w:ind w:firstLine="360"/>
        <w:jc w:val="both"/>
        <w:rPr>
          <w:rFonts w:eastAsiaTheme="minorEastAsia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training pada </w:t>
      </w:r>
      <w:proofErr w:type="spellStart"/>
      <w:r>
        <w:t>sampel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dipisahkan menjadi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, di mana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adalah vektor fitur dan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∈{-1, 1}</m:t>
        </m:r>
      </m:oMath>
      <w:r>
        <w:rPr>
          <w:rFonts w:eastAsiaTheme="minorEastAsia"/>
        </w:rPr>
        <w:t xml:space="preserve"> adalah label kelasnya. Jika diasumsikan dua kelas tersebut dapat dipisahkan dengan hyperplane </w:t>
      </w:r>
      <m:oMath>
        <m:r>
          <w:rPr>
            <w:rFonts w:ascii="Cambria Math" w:eastAsiaTheme="minorEastAsia" w:hAnsi="Cambria Math"/>
          </w:rPr>
          <m:t>w*x+b=0</m:t>
        </m:r>
      </m:oMath>
      <w:r>
        <w:rPr>
          <w:rFonts w:eastAsiaTheme="minorEastAsia"/>
        </w:rPr>
        <w:t xml:space="preserve"> pada su</w:t>
      </w:r>
      <w:proofErr w:type="spellStart"/>
      <w:r>
        <w:rPr>
          <w:rFonts w:eastAsiaTheme="minorEastAsia"/>
        </w:rPr>
        <w:t>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bidang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dan informasi mengenai distribusi datanya tidak diketahui, maka hyperplane yang optimal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hyperplane yang </w:t>
      </w:r>
      <w:proofErr w:type="spellStart"/>
      <w:r>
        <w:rPr>
          <w:rFonts w:eastAsiaTheme="minorEastAsia"/>
        </w:rPr>
        <w:t>memaksimalkan</w:t>
      </w:r>
      <w:proofErr w:type="spellEnd"/>
      <w:r>
        <w:rPr>
          <w:rFonts w:eastAsiaTheme="minorEastAsia"/>
        </w:rPr>
        <w:t xml:space="preserve"> margin. Model SVM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1DB665C1" w14:textId="77777777" w:rsidR="004175D2" w:rsidRPr="00CA6207" w:rsidRDefault="00873E54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w,b</m:t>
              </m:r>
            </m:sub>
          </m:sSub>
          <m:r>
            <w:rPr>
              <w:rFonts w:ascii="Cambria Math" w:eastAsiaTheme="minorEastAsia" w:hAnsi="Cambria Math"/>
            </w:rPr>
            <m:t>(x)=g(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x+b)</m:t>
          </m:r>
        </m:oMath>
      </m:oMathPara>
    </w:p>
    <w:p w14:paraId="796A568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jika </w:t>
      </w:r>
      <m:oMath>
        <m: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, dan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 j</w:t>
      </w:r>
      <w:proofErr w:type="spellStart"/>
      <w:r>
        <w:rPr>
          <w:rFonts w:eastAsiaTheme="minorEastAsia"/>
        </w:rPr>
        <w:t>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>.</w:t>
      </w:r>
    </w:p>
    <w:p w14:paraId="7F85984F" w14:textId="77777777" w:rsidR="004175D2" w:rsidRDefault="004175D2" w:rsidP="004175D2">
      <w:pPr>
        <w:jc w:val="both"/>
        <w:rPr>
          <w:rFonts w:eastAsiaTheme="minorEastAsia"/>
        </w:rPr>
      </w:pPr>
      <w:r w:rsidRPr="00D95D0B">
        <w:rPr>
          <w:rFonts w:eastAsiaTheme="minorEastAsia"/>
          <w:b/>
          <w:bCs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hyperplane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didefinisikan sebagai: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3EBAD480" w14:textId="77777777" w:rsidTr="00873E54">
        <w:tc>
          <w:tcPr>
            <w:tcW w:w="704" w:type="dxa"/>
            <w:vAlign w:val="center"/>
          </w:tcPr>
          <w:p w14:paraId="4330FBDF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93B6683" w14:textId="77777777" w:rsidR="004175D2" w:rsidRDefault="00873E54" w:rsidP="00873E54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+b)</m:t>
                </m:r>
              </m:oMath>
            </m:oMathPara>
          </w:p>
        </w:tc>
        <w:tc>
          <w:tcPr>
            <w:tcW w:w="704" w:type="dxa"/>
            <w:vAlign w:val="center"/>
          </w:tcPr>
          <w:p w14:paraId="06D89AE4" w14:textId="075FE689" w:rsidR="004175D2" w:rsidRDefault="004175D2" w:rsidP="00873E54">
            <w:pPr>
              <w:spacing w:after="160" w:line="259" w:lineRule="auto"/>
              <w:jc w:val="center"/>
            </w:pPr>
            <w:bookmarkStart w:id="94" w:name="_Ref23666121"/>
            <w:bookmarkStart w:id="95" w:name="_Toc2411693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27</w:t>
              </w:r>
            </w:fldSimple>
            <w:bookmarkEnd w:id="94"/>
            <w:r>
              <w:rPr>
                <w:noProof/>
              </w:rPr>
              <w:t>)</w:t>
            </w:r>
            <w:bookmarkEnd w:id="95"/>
          </w:p>
        </w:tc>
      </w:tr>
    </w:tbl>
    <w:p w14:paraId="20770AC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dan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dataset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11E4D9FF" w14:textId="77777777" w:rsidR="004175D2" w:rsidRPr="00D95D0B" w:rsidRDefault="00873E54" w:rsidP="004175D2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i=1,..,m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38BC87B" w14:textId="77777777" w:rsidR="004175D2" w:rsidRDefault="004175D2" w:rsidP="004175D2">
      <w:pPr>
        <w:jc w:val="both"/>
        <w:rPr>
          <w:rFonts w:eastAsiaTheme="minorEastAsia"/>
        </w:rPr>
      </w:pPr>
      <w:r w:rsidRPr="00D95D0B">
        <w:rPr>
          <w:rFonts w:eastAsiaTheme="minorEastAsia"/>
          <w:b/>
          <w:bCs/>
          <w:i/>
          <w:iCs/>
        </w:rPr>
        <w:t>Geometric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hyperplane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untuk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dinormalisasikan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5FEE93E" w14:textId="77777777" w:rsidTr="00873E54">
        <w:tc>
          <w:tcPr>
            <w:tcW w:w="704" w:type="dxa"/>
            <w:vAlign w:val="center"/>
          </w:tcPr>
          <w:p w14:paraId="7496DD0A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AAAB7FA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+b)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6260C8A9" w14:textId="6A6136A5" w:rsidR="004175D2" w:rsidRDefault="004175D2" w:rsidP="00873E54">
            <w:pPr>
              <w:spacing w:after="160" w:line="259" w:lineRule="auto"/>
              <w:jc w:val="center"/>
            </w:pPr>
            <w:bookmarkStart w:id="96" w:name="_Ref23666186"/>
            <w:bookmarkStart w:id="97" w:name="_Toc2411693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28</w:t>
              </w:r>
            </w:fldSimple>
            <w:bookmarkEnd w:id="96"/>
            <w:r>
              <w:rPr>
                <w:noProof/>
              </w:rPr>
              <w:t>)</w:t>
            </w:r>
            <w:bookmarkEnd w:id="97"/>
          </w:p>
        </w:tc>
      </w:tr>
    </w:tbl>
    <w:p w14:paraId="0F46ADF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dan geometric margin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dataset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258BB5CB" w14:textId="77777777" w:rsidR="004175D2" w:rsidRPr="000B67B7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i=1,..,m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7BC9EBE8" w14:textId="147AB03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Dari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_Ref23666121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27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maka untuk membuat </w:t>
      </w:r>
      <w:r w:rsidRPr="00213CEF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yang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43BB">
        <w:rPr>
          <w:rFonts w:eastAsiaTheme="minorEastAsia"/>
        </w:rPr>
        <w:t>besar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harus menghasilkan nilai yang besar. </w:t>
      </w:r>
      <w:proofErr w:type="spellStart"/>
      <w:r>
        <w:rPr>
          <w:rFonts w:eastAsiaTheme="minorEastAsia"/>
        </w:rPr>
        <w:t>Sebaliknya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>, maka untuk membuat functional margin yang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BE43BB">
        <w:rPr>
          <w:rFonts w:eastAsiaTheme="minorEastAsia"/>
        </w:rPr>
        <w:t>besar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harus menghasilkan nilai </w:t>
      </w:r>
      <w:proofErr w:type="spellStart"/>
      <w:r w:rsidRPr="000D3D1F"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>.</w:t>
      </w:r>
    </w:p>
    <w:p w14:paraId="0C6C2835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38FEBD4B" wp14:editId="1FB0AB2F">
            <wp:extent cx="3200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5B9" w14:textId="66CD7375" w:rsidR="004175D2" w:rsidRPr="004175D2" w:rsidRDefault="004175D2" w:rsidP="004175D2">
      <w:pPr>
        <w:pStyle w:val="Caption"/>
      </w:pPr>
      <w:bookmarkStart w:id="98" w:name="_Ref23667721"/>
      <w:bookmarkStart w:id="99" w:name="_Ref23667734"/>
      <w:bookmarkStart w:id="100" w:name="_Toc24116980"/>
      <w:r w:rsidRPr="004175D2">
        <w:t xml:space="preserve">Gambar </w:t>
      </w:r>
      <w:fldSimple w:instr=" SEQ Gambar \* ARABIC ">
        <w:r w:rsidR="003711A5">
          <w:rPr>
            <w:noProof/>
          </w:rPr>
          <w:t>3</w:t>
        </w:r>
      </w:fldSimple>
      <w:bookmarkEnd w:id="98"/>
      <w:r w:rsidRPr="004175D2">
        <w:t>: Geometric margin pada SVM</w:t>
      </w:r>
      <w:bookmarkEnd w:id="99"/>
      <w:bookmarkEnd w:id="100"/>
    </w:p>
    <w:p w14:paraId="75CCC415" w14:textId="5E2F5AD1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_Ref23667721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 w:rsidRPr="004175D2">
        <w:t xml:space="preserve">Gambar </w:t>
      </w:r>
      <w:r w:rsidR="003711A5"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 w:rsidRPr="004C2E7D">
        <w:rPr>
          <w:rFonts w:eastAsiaTheme="minorEastAsia"/>
          <w:i/>
          <w:iCs/>
        </w:rPr>
        <w:t>decision boundary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r w:rsidRPr="004C2E7D">
        <w:rPr>
          <w:rFonts w:eastAsiaTheme="minorEastAsia"/>
          <w:i/>
          <w:iCs/>
        </w:rPr>
        <w:t>hyperplane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digambarkan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garis</w:t>
      </w:r>
      <w:proofErr w:type="spellEnd"/>
      <w:r>
        <w:rPr>
          <w:rFonts w:eastAsiaTheme="minorEastAsia"/>
        </w:rPr>
        <w:t xml:space="preserve"> diagonal </w:t>
      </w:r>
      <w:proofErr w:type="spellStart"/>
      <w:r>
        <w:rPr>
          <w:rFonts w:eastAsiaTheme="minorEastAsia"/>
        </w:rPr>
        <w:t>pemisah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X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 xml:space="preserve"> dan 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=-1)</m:t>
        </m:r>
      </m:oMath>
      <w:r>
        <w:rPr>
          <w:rFonts w:eastAsiaTheme="minorEastAsia"/>
        </w:rPr>
        <w:t xml:space="preserve">. Vektor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adalah vektor yang ortogonal terhadap hyperplane.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pada A,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dari data </w:t>
      </w:r>
      <w:r>
        <w:rPr>
          <w:rFonts w:eastAsiaTheme="minorEastAsia"/>
        </w:rPr>
        <w:lastRenderedPageBreak/>
        <w:t xml:space="preserve">training dengan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Jarak dari titik A dari hyperplane, atau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digambarkan pada garis AB. Untuk mencari nilai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adalah vektor satuan yang mempunyai arah yang sama dengan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Karena A </w:t>
      </w:r>
      <w:proofErr w:type="spellStart"/>
      <w:r>
        <w:rPr>
          <w:rFonts w:eastAsiaTheme="minorEastAsia"/>
        </w:rPr>
        <w:t>merepresentasikan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maka titik B adalah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yang terletak tepat pada hyperplane. Seluruh titik yang terletak pada hyperplane memenuhi persamaan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x+b=0</m:t>
        </m:r>
      </m:oMath>
      <w:r>
        <w:rPr>
          <w:rFonts w:eastAsiaTheme="minorEastAsia"/>
        </w:rPr>
        <w:t>. Maka:</w:t>
      </w:r>
    </w:p>
    <w:p w14:paraId="4B8B5D94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+b=0</m:t>
          </m:r>
        </m:oMath>
      </m:oMathPara>
    </w:p>
    <w:p w14:paraId="3C91CBA9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>:</w:t>
      </w:r>
    </w:p>
    <w:p w14:paraId="403EE484" w14:textId="77777777" w:rsidR="004175D2" w:rsidRDefault="00873E54" w:rsidP="004175D2">
      <w:pPr>
        <w:keepNext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7F88A8AC" w14:textId="77777777" w:rsidTr="00873E54">
        <w:tc>
          <w:tcPr>
            <w:tcW w:w="704" w:type="dxa"/>
            <w:vAlign w:val="center"/>
          </w:tcPr>
          <w:p w14:paraId="47D178CA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4A13B93F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4" w:type="dxa"/>
            <w:vAlign w:val="center"/>
          </w:tcPr>
          <w:p w14:paraId="71B673E2" w14:textId="184DB023" w:rsidR="004175D2" w:rsidRDefault="004175D2" w:rsidP="00873E54">
            <w:pPr>
              <w:spacing w:after="160" w:line="259" w:lineRule="auto"/>
              <w:jc w:val="center"/>
            </w:pPr>
            <w:bookmarkStart w:id="101" w:name="_Ref23665373"/>
            <w:bookmarkStart w:id="102" w:name="_Toc2411693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29</w:t>
              </w:r>
            </w:fldSimple>
            <w:bookmarkEnd w:id="101"/>
            <w:r>
              <w:t>)</w:t>
            </w:r>
            <w:bookmarkEnd w:id="102"/>
          </w:p>
        </w:tc>
      </w:tr>
    </w:tbl>
    <w:p w14:paraId="38BBCD30" w14:textId="50BD5D1B" w:rsidR="004175D2" w:rsidRDefault="004175D2" w:rsidP="004175D2">
      <w:pPr>
        <w:jc w:val="both"/>
        <w:rPr>
          <w:rFonts w:eastAsiaTheme="minorEastAsia"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_Ref23665373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29</w:t>
      </w:r>
      <w:r>
        <w:fldChar w:fldCharType="end"/>
      </w:r>
      <w:r>
        <w:t xml:space="preserve">)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 yang </w:t>
      </w:r>
      <w:proofErr w:type="spellStart"/>
      <w:r>
        <w:t>memiliki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kelas positif. L</w:t>
      </w:r>
      <w:proofErr w:type="spellStart"/>
      <w:r>
        <w:t>ebih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r w:rsidRPr="00BC63EB">
        <w:rPr>
          <w:i/>
          <w:iCs/>
        </w:rPr>
        <w:t>geometric margin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</m:oMath>
      <w:r>
        <w:rPr>
          <w:rFonts w:eastAsiaTheme="minorEastAsia"/>
        </w:rPr>
        <w:t xml:space="preserve"> terhadap sampel training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didefinisikan: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E8C5936" w14:textId="77777777" w:rsidTr="00873E54">
        <w:tc>
          <w:tcPr>
            <w:tcW w:w="704" w:type="dxa"/>
            <w:vAlign w:val="center"/>
          </w:tcPr>
          <w:p w14:paraId="17BB8A46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10B45F1F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num>
                              <m:den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04" w:type="dxa"/>
            <w:vAlign w:val="center"/>
          </w:tcPr>
          <w:p w14:paraId="72B1EADF" w14:textId="306CD20C" w:rsidR="004175D2" w:rsidRDefault="004175D2" w:rsidP="00873E54">
            <w:pPr>
              <w:spacing w:after="160" w:line="259" w:lineRule="auto"/>
              <w:jc w:val="center"/>
            </w:pPr>
            <w:bookmarkStart w:id="103" w:name="_Toc2411694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30</w:t>
              </w:r>
            </w:fldSimple>
            <w:r>
              <w:t>)</w:t>
            </w:r>
            <w:bookmarkEnd w:id="103"/>
          </w:p>
        </w:tc>
      </w:tr>
    </w:tbl>
    <w:p w14:paraId="59472B2E" w14:textId="68684C9C" w:rsidR="004175D2" w:rsidRDefault="004175D2" w:rsidP="004175D2">
      <w:r>
        <w:t xml:space="preserve">yang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fldChar w:fldCharType="begin"/>
      </w:r>
      <w:r>
        <w:instrText xml:space="preserve"> REF _Ref23666186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28</w:t>
      </w:r>
      <w:r>
        <w:fldChar w:fldCharType="end"/>
      </w:r>
      <w:r>
        <w:t>)</w:t>
      </w:r>
      <w:bookmarkStart w:id="104" w:name="w"/>
      <w:bookmarkEnd w:id="104"/>
      <w:r>
        <w:t>.</w:t>
      </w:r>
    </w:p>
    <w:p w14:paraId="1A507741" w14:textId="77777777" w:rsidR="004175D2" w:rsidRDefault="004175D2" w:rsidP="004175D2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training set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 (</w:t>
      </w:r>
      <w:r w:rsidRPr="00BC4A44">
        <w:rPr>
          <w:i/>
          <w:iCs/>
        </w:rPr>
        <w:t>linearly separable</w:t>
      </w:r>
      <w:r w:rsidRPr="00BC4A44">
        <w:t>)</w:t>
      </w:r>
      <w:r>
        <w:t xml:space="preserve">, </w:t>
      </w:r>
      <w:r w:rsidRPr="00BC63EB">
        <w:rPr>
          <w:i/>
          <w:iCs/>
        </w:rPr>
        <w:t>functional margin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BFBAF8A" w14:textId="77777777" w:rsidR="004175D2" w:rsidRPr="003837F1" w:rsidRDefault="00873E54" w:rsidP="004175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γ,w,b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2189FA15" w14:textId="77777777" w:rsidR="004175D2" w:rsidRDefault="004175D2" w:rsidP="004175D2"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>:</w:t>
      </w:r>
    </w:p>
    <w:p w14:paraId="454BACE7" w14:textId="77777777" w:rsidR="004175D2" w:rsidRPr="003837F1" w:rsidRDefault="00873E54" w:rsidP="004175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≥γ,  i=1,…,m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334F961" w14:textId="77777777" w:rsidR="004175D2" w:rsidRDefault="004175D2" w:rsidP="004175D2">
      <w:pPr>
        <w:jc w:val="both"/>
      </w:pPr>
      <w:r>
        <w:lastRenderedPageBreak/>
        <w:t xml:space="preserve">yang </w:t>
      </w:r>
      <w:proofErr w:type="spellStart"/>
      <w:r>
        <w:t>berarti</w:t>
      </w:r>
      <w:proofErr w:type="spellEnd"/>
      <w:r>
        <w:t xml:space="preserve">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dimaksimalkan dengan sy</w:t>
      </w:r>
      <w:proofErr w:type="spellStart"/>
      <w:r>
        <w:rPr>
          <w:rFonts w:eastAsiaTheme="minorEastAsia"/>
        </w:rPr>
        <w:t>arat</w:t>
      </w:r>
      <w:proofErr w:type="spellEnd"/>
      <w:r>
        <w:rPr>
          <w:rFonts w:eastAsiaTheme="minorEastAsia"/>
        </w:rPr>
        <w:t xml:space="preserve"> functional margin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dan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bernilai 1.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memastikan bahwa functional margin akan bernilai sama dengan </w:t>
      </w:r>
      <w:r w:rsidRPr="00BC63EB">
        <w:rPr>
          <w:rFonts w:eastAsiaTheme="minorEastAsia"/>
          <w:i/>
          <w:iCs/>
        </w:rPr>
        <w:t>geometric margin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menjamin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BC63EB">
        <w:rPr>
          <w:rFonts w:eastAsiaTheme="minorEastAsia"/>
          <w:i/>
          <w:iCs/>
        </w:rPr>
        <w:t>geometric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juga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E258F1">
        <w:rPr>
          <w:i/>
          <w:iCs/>
        </w:rPr>
        <w:t>non-convex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transformasikan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224FC173" w14:textId="77777777" w:rsidR="004175D2" w:rsidRPr="00D72299" w:rsidRDefault="00873E54" w:rsidP="004175D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/>
                    </w:rPr>
                    <m:t>,w,b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den>
              </m:f>
            </m:e>
          </m:func>
        </m:oMath>
      </m:oMathPara>
    </w:p>
    <w:p w14:paraId="68BD2FFE" w14:textId="77777777" w:rsidR="004175D2" w:rsidRDefault="004175D2" w:rsidP="004175D2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3CE7249A" w14:textId="77777777" w:rsidR="004175D2" w:rsidRPr="00DF56B3" w:rsidRDefault="00873E54" w:rsidP="00417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,  i=1,…,m</m:t>
          </m:r>
        </m:oMath>
      </m:oMathPara>
    </w:p>
    <w:p w14:paraId="0A73EF0E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berarti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dimaksima</w:t>
      </w:r>
      <w:proofErr w:type="spellStart"/>
      <w:r>
        <w:rPr>
          <w:rFonts w:eastAsiaTheme="minorEastAsia"/>
        </w:rPr>
        <w:t>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3603A1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rPr>
          <w:rFonts w:eastAsiaTheme="minorEastAsia"/>
        </w:rPr>
        <w:t xml:space="preserve">. Bentuk ini menghapus syarat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namun masalah optimisasi ini masih bersifat </w:t>
      </w:r>
      <w:r w:rsidRPr="003603A1">
        <w:rPr>
          <w:rFonts w:eastAsiaTheme="minorEastAsia"/>
          <w:i/>
          <w:iCs/>
        </w:rPr>
        <w:t>non-convex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disebabkan</w:t>
      </w:r>
      <w:proofErr w:type="spellEnd"/>
      <w:r>
        <w:rPr>
          <w:rFonts w:eastAsiaTheme="minorEastAsia"/>
        </w:rPr>
        <w:t xml:space="preserve"> oleh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objektif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. Namun dengan memberi syarat bahwa </w:t>
      </w:r>
      <w:r w:rsidRPr="007E1A9E">
        <w:rPr>
          <w:rFonts w:eastAsiaTheme="minorEastAsia"/>
          <w:i/>
          <w:iCs/>
        </w:rPr>
        <w:t>functional 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(w,b)</m:t>
        </m:r>
      </m:oMath>
      <w:r>
        <w:rPr>
          <w:rFonts w:eastAsiaTheme="minorEastAsia"/>
        </w:rPr>
        <w:t xml:space="preserve"> harus bernilai 1:</w:t>
      </w:r>
    </w:p>
    <w:p w14:paraId="1CA6AE06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6EF00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objektif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akan berubah menjadi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yang ekuivalen dengan meminimalkan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masalah optimisasi yang baru dapat ditulis: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59C3DE42" w14:textId="77777777" w:rsidTr="00873E54">
        <w:tc>
          <w:tcPr>
            <w:tcW w:w="704" w:type="dxa"/>
            <w:vAlign w:val="center"/>
          </w:tcPr>
          <w:p w14:paraId="57FAF9D5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524F508C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w,b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4" w:type="dxa"/>
            <w:vAlign w:val="center"/>
          </w:tcPr>
          <w:p w14:paraId="47D1E17A" w14:textId="5641A819" w:rsidR="004175D2" w:rsidRDefault="004175D2" w:rsidP="00873E54">
            <w:pPr>
              <w:spacing w:after="160" w:line="259" w:lineRule="auto"/>
              <w:jc w:val="center"/>
            </w:pPr>
            <w:bookmarkStart w:id="105" w:name="_Ref23670081"/>
            <w:bookmarkStart w:id="106" w:name="_Toc2411694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31</w:t>
              </w:r>
            </w:fldSimple>
            <w:r>
              <w:t>)</w:t>
            </w:r>
            <w:bookmarkEnd w:id="105"/>
            <w:bookmarkEnd w:id="106"/>
          </w:p>
        </w:tc>
      </w:tr>
    </w:tbl>
    <w:p w14:paraId="4A327B1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0DAA1261" w14:textId="77777777" w:rsidR="004175D2" w:rsidRPr="00406FCA" w:rsidRDefault="00873E54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≥1,  i=1,…,m</m:t>
          </m:r>
        </m:oMath>
      </m:oMathPara>
    </w:p>
    <w:p w14:paraId="508FDCF8" w14:textId="45D25D0E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objective function </w:t>
      </w:r>
      <w:proofErr w:type="spellStart"/>
      <w:r>
        <w:rPr>
          <w:rFonts w:eastAsiaTheme="minorEastAsia"/>
        </w:rPr>
        <w:t>kuadratik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bersifat</w:t>
      </w:r>
      <w:proofErr w:type="spellEnd"/>
      <w:r>
        <w:rPr>
          <w:rFonts w:eastAsiaTheme="minorEastAsia"/>
        </w:rPr>
        <w:t xml:space="preserve"> </w:t>
      </w:r>
      <w:r w:rsidRPr="00730EEE">
        <w:rPr>
          <w:rFonts w:eastAsiaTheme="minorEastAsia"/>
          <w:i/>
          <w:iCs/>
        </w:rPr>
        <w:t>convex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linear.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r w:rsidRPr="00730EEE">
        <w:rPr>
          <w:rFonts w:eastAsiaTheme="minorEastAsia"/>
          <w:i/>
          <w:iCs/>
        </w:rPr>
        <w:t>Quadratic Programming</w:t>
      </w:r>
      <w:r>
        <w:rPr>
          <w:rFonts w:eastAsiaTheme="minorEastAsia"/>
        </w:rPr>
        <w:t xml:space="preserve">. Dari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6683"/>
        <w:gridCol w:w="836"/>
      </w:tblGrid>
      <w:tr w:rsidR="004175D2" w14:paraId="49A307B1" w14:textId="77777777" w:rsidTr="00873E54">
        <w:tc>
          <w:tcPr>
            <w:tcW w:w="704" w:type="dxa"/>
            <w:vAlign w:val="center"/>
          </w:tcPr>
          <w:p w14:paraId="3A1CE5BE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01A68717" w14:textId="77777777" w:rsidR="004175D2" w:rsidRDefault="00873E54" w:rsidP="00873E54">
            <w:pPr>
              <w:keepNext/>
              <w:spacing w:after="16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+1≤0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C992165" w14:textId="0317FAF4" w:rsidR="004175D2" w:rsidRDefault="004175D2" w:rsidP="00873E54">
            <w:pPr>
              <w:spacing w:after="160" w:line="259" w:lineRule="auto"/>
              <w:jc w:val="center"/>
            </w:pPr>
            <w:bookmarkStart w:id="107" w:name="_Toc2411694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32</w:t>
              </w:r>
            </w:fldSimple>
            <w:r>
              <w:t>)</w:t>
            </w:r>
            <w:bookmarkEnd w:id="107"/>
          </w:p>
        </w:tc>
      </w:tr>
    </w:tbl>
    <w:p w14:paraId="0E6AFB2E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kondisi</w:t>
      </w:r>
      <w:proofErr w:type="spellEnd"/>
      <w:r>
        <w:rPr>
          <w:rFonts w:eastAsiaTheme="minorEastAsia"/>
        </w:rPr>
        <w:t xml:space="preserve"> dual </w:t>
      </w:r>
      <w:proofErr w:type="spellStart"/>
      <w:r>
        <w:rPr>
          <w:rFonts w:eastAsiaTheme="minorEastAsia"/>
        </w:rPr>
        <w:t>komplementer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Karush</w:t>
      </w:r>
      <w:proofErr w:type="spellEnd"/>
      <w:r>
        <w:rPr>
          <w:rFonts w:eastAsiaTheme="minorEastAsia"/>
        </w:rPr>
        <w:t>-Kuhn-Tucker (KKT):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6682"/>
        <w:gridCol w:w="836"/>
      </w:tblGrid>
      <w:tr w:rsidR="004175D2" w14:paraId="4B2DCC0E" w14:textId="77777777" w:rsidTr="00873E54">
        <w:tc>
          <w:tcPr>
            <w:tcW w:w="704" w:type="dxa"/>
            <w:vAlign w:val="center"/>
          </w:tcPr>
          <w:p w14:paraId="3932BA13" w14:textId="77777777" w:rsidR="004175D2" w:rsidRDefault="004175D2" w:rsidP="00873E54">
            <w:pPr>
              <w:jc w:val="center"/>
            </w:pPr>
          </w:p>
        </w:tc>
        <w:tc>
          <w:tcPr>
            <w:tcW w:w="6804" w:type="dxa"/>
            <w:vAlign w:val="center"/>
          </w:tcPr>
          <w:p w14:paraId="6A1944BD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=0,  i=1,…,k</m:t>
                </m:r>
              </m:oMath>
            </m:oMathPara>
          </w:p>
        </w:tc>
        <w:tc>
          <w:tcPr>
            <w:tcW w:w="704" w:type="dxa"/>
            <w:vAlign w:val="center"/>
          </w:tcPr>
          <w:p w14:paraId="666EFEB1" w14:textId="39A44A61" w:rsidR="004175D2" w:rsidRDefault="004175D2" w:rsidP="00873E54">
            <w:pPr>
              <w:spacing w:after="160" w:line="259" w:lineRule="auto"/>
              <w:jc w:val="center"/>
            </w:pPr>
            <w:bookmarkStart w:id="108" w:name="_Ref23671460"/>
            <w:bookmarkStart w:id="109" w:name="_Toc2411694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33</w:t>
              </w:r>
            </w:fldSimple>
            <w:r>
              <w:t>)</w:t>
            </w:r>
            <w:bookmarkEnd w:id="108"/>
            <w:bookmarkEnd w:id="109"/>
          </w:p>
        </w:tc>
      </w:tr>
    </w:tbl>
    <w:p w14:paraId="36FA0350" w14:textId="3B45A3B8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Dari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_Ref23671460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33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hanya untuk sampel training yang memiliki nilai functional margin 1,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05DDFD1" w14:textId="77777777" w:rsidR="004175D2" w:rsidRDefault="004175D2" w:rsidP="004175D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A3E1BF" wp14:editId="451834A7">
            <wp:extent cx="27813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0E8" w14:textId="12F75FC1" w:rsidR="004175D2" w:rsidRPr="004175D2" w:rsidRDefault="004175D2" w:rsidP="004175D2">
      <w:pPr>
        <w:pStyle w:val="Caption"/>
      </w:pPr>
      <w:bookmarkStart w:id="110" w:name="_Ref23671777"/>
      <w:bookmarkStart w:id="111" w:name="_Toc24116981"/>
      <w:r w:rsidRPr="004175D2">
        <w:t xml:space="preserve">Gambar </w:t>
      </w:r>
      <w:fldSimple w:instr=" SEQ Gambar \* ARABIC ">
        <w:r w:rsidR="003711A5">
          <w:rPr>
            <w:noProof/>
          </w:rPr>
          <w:t>4</w:t>
        </w:r>
      </w:fldSimple>
      <w:bookmarkEnd w:id="110"/>
      <w:r w:rsidRPr="004175D2">
        <w:t xml:space="preserve">: Margin </w:t>
      </w:r>
      <w:proofErr w:type="spellStart"/>
      <w:r w:rsidRPr="004175D2">
        <w:t>dari</w:t>
      </w:r>
      <w:proofErr w:type="spellEnd"/>
      <w:r w:rsidRPr="004175D2">
        <w:t xml:space="preserve"> Support Vector Machines</w:t>
      </w:r>
      <w:bookmarkEnd w:id="111"/>
    </w:p>
    <w:p w14:paraId="2EDB1ECD" w14:textId="5FD5361F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_Ref23671777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 w:rsidRPr="004175D2">
        <w:t xml:space="preserve">Gambar </w:t>
      </w:r>
      <w:r w:rsidR="003711A5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titik-titik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margin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titik-titik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terdekat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decision</w:t>
      </w:r>
      <w:r>
        <w:rPr>
          <w:rFonts w:eastAsiaTheme="minorEastAsia"/>
        </w:rPr>
        <w:t xml:space="preserve"> </w:t>
      </w:r>
      <w:r w:rsidRPr="00E32668">
        <w:rPr>
          <w:rFonts w:eastAsiaTheme="minorEastAsia"/>
          <w:i/>
          <w:iCs/>
        </w:rPr>
        <w:t>boundary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tepat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garis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putus-putus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paralel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decision boundary. </w:t>
      </w: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terdepat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tidak bernilai nol untuk solusi optimal pada masalah optimisasi di atas.</w:t>
      </w:r>
    </w:p>
    <w:p w14:paraId="273972FE" w14:textId="1882F7C4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inner product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atau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antara titik-titik pada ruang input. Inner product ini berguna pada saat menggunakan kernel trick. Mentransformasikan ke bentuk Lagrange, masalah optimisasi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_Ref23670081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31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berbentuk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10BFCD0" w14:textId="77777777" w:rsidTr="00873E54">
        <w:tc>
          <w:tcPr>
            <w:tcW w:w="692" w:type="dxa"/>
            <w:vAlign w:val="center"/>
          </w:tcPr>
          <w:p w14:paraId="61FD4FEA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DEFB573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0010D6C5" w14:textId="774496E8" w:rsidR="004175D2" w:rsidRDefault="004175D2" w:rsidP="00873E54">
            <w:pPr>
              <w:spacing w:after="160" w:line="259" w:lineRule="auto"/>
              <w:jc w:val="center"/>
            </w:pPr>
            <w:bookmarkStart w:id="112" w:name="_Ref23674535"/>
            <w:bookmarkStart w:id="113" w:name="_Toc2411694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34</w:t>
              </w:r>
            </w:fldSimple>
            <w:r>
              <w:t>)</w:t>
            </w:r>
            <w:bookmarkEnd w:id="112"/>
            <w:bookmarkEnd w:id="113"/>
          </w:p>
        </w:tc>
      </w:tr>
    </w:tbl>
    <w:p w14:paraId="63EE88B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menemukan</w:t>
      </w:r>
      <w:proofErr w:type="spellEnd"/>
      <w:r>
        <w:rPr>
          <w:rFonts w:eastAsiaTheme="minorEastAsia"/>
        </w:rPr>
        <w:t xml:space="preserve"> dual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w,b,α</m:t>
            </m:r>
          </m:e>
        </m:d>
      </m:oMath>
      <w:r>
        <w:rPr>
          <w:rFonts w:eastAsiaTheme="minorEastAsia"/>
        </w:rPr>
        <w:t xml:space="preserve"> perlu diminimalkan dengan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(dengan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tetap), dan mengubah </w:t>
      </w:r>
      <w:proofErr w:type="spellStart"/>
      <w:r>
        <w:rPr>
          <w:rFonts w:eastAsiaTheme="minorEastAsia"/>
        </w:rPr>
        <w:t>turunan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ke nol:</w:t>
      </w:r>
    </w:p>
    <w:p w14:paraId="50FF8ABA" w14:textId="77777777" w:rsidR="004175D2" w:rsidRPr="00BE4045" w:rsidRDefault="00873E54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79EEE3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berarti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729F3E23" w14:textId="77777777" w:rsidTr="00873E54">
        <w:tc>
          <w:tcPr>
            <w:tcW w:w="692" w:type="dxa"/>
            <w:vAlign w:val="center"/>
          </w:tcPr>
          <w:p w14:paraId="3ECE7B31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258E30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770AC11C" w14:textId="2EA74764" w:rsidR="004175D2" w:rsidRDefault="004175D2" w:rsidP="00873E54">
            <w:pPr>
              <w:spacing w:after="160" w:line="259" w:lineRule="auto"/>
              <w:jc w:val="center"/>
            </w:pPr>
            <w:bookmarkStart w:id="114" w:name="_Ref23674469"/>
            <w:bookmarkStart w:id="115" w:name="_Toc2411694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35</w:t>
              </w:r>
            </w:fldSimple>
            <w:r>
              <w:t>)</w:t>
            </w:r>
            <w:bookmarkEnd w:id="114"/>
            <w:bookmarkEnd w:id="115"/>
          </w:p>
        </w:tc>
      </w:tr>
    </w:tbl>
    <w:p w14:paraId="621FC55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menurunkan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diperoleh: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4A6FFC0B" w14:textId="77777777" w:rsidTr="00873E54">
        <w:tc>
          <w:tcPr>
            <w:tcW w:w="692" w:type="dxa"/>
            <w:vAlign w:val="center"/>
          </w:tcPr>
          <w:p w14:paraId="77E37C57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D260399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∂b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836" w:type="dxa"/>
            <w:vAlign w:val="center"/>
          </w:tcPr>
          <w:p w14:paraId="6664F74C" w14:textId="2887F509" w:rsidR="004175D2" w:rsidRDefault="004175D2" w:rsidP="00873E54">
            <w:pPr>
              <w:spacing w:after="160" w:line="259" w:lineRule="auto"/>
              <w:jc w:val="center"/>
            </w:pPr>
            <w:bookmarkStart w:id="116" w:name="_Ref23676336"/>
            <w:bookmarkStart w:id="117" w:name="_Toc2411694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36</w:t>
              </w:r>
            </w:fldSimple>
            <w:r>
              <w:t>)</w:t>
            </w:r>
            <w:bookmarkEnd w:id="116"/>
            <w:bookmarkEnd w:id="117"/>
          </w:p>
        </w:tc>
      </w:tr>
    </w:tbl>
    <w:p w14:paraId="45251F3E" w14:textId="062F2FBF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dari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_Ref23674469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35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disubstitusi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_Ref23674535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34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>:</w:t>
      </w:r>
    </w:p>
    <w:p w14:paraId="3C2C60EB" w14:textId="77777777" w:rsidR="004175D2" w:rsidRPr="00974BC2" w:rsidRDefault="004175D2" w:rsidP="004175D2">
      <w:pPr>
        <w:jc w:val="bot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D8EF795" w14:textId="77E20D43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suku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>:</w:t>
      </w:r>
    </w:p>
    <w:p w14:paraId="40BCCB4C" w14:textId="77777777" w:rsidR="004175D2" w:rsidRPr="00070DA8" w:rsidRDefault="004175D2" w:rsidP="004175D2">
      <w:pPr>
        <w:jc w:val="both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w,b,α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25CFF6FB" w14:textId="40D42A3E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meminimalkan</w:t>
      </w:r>
      <w:proofErr w:type="spellEnd"/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w,b,α</m:t>
            </m:r>
          </m:e>
        </m:d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Menggabungkan dengan syarat koefisien Lagrange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dan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diperoleh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dual:</w:t>
      </w:r>
    </w:p>
    <w:p w14:paraId="3642C2E4" w14:textId="77777777" w:rsidR="004175D2" w:rsidRPr="00A017E7" w:rsidRDefault="00873E54" w:rsidP="004175D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W(α)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A3B7826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syarat</w:t>
      </w:r>
      <w:proofErr w:type="spellEnd"/>
      <w:r>
        <w:rPr>
          <w:rFonts w:eastAsiaTheme="minorEastAsia"/>
        </w:rPr>
        <w:t>:</w:t>
      </w:r>
    </w:p>
    <w:p w14:paraId="167D230C" w14:textId="77777777" w:rsidR="004175D2" w:rsidRPr="00A540E9" w:rsidRDefault="00873E54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 i=1,…,m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B643A6" w14:textId="02410752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Masalah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optimisasi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diselesaikan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memperoleh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yang optimal sebagai f</w:t>
      </w:r>
      <w:proofErr w:type="spellStart"/>
      <w:r>
        <w:rPr>
          <w:rFonts w:eastAsiaTheme="minorEastAsia"/>
        </w:rPr>
        <w:t>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. Setelah memperoleh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mencari nilai optimal untuk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diperoleh d</w:t>
      </w:r>
      <w:proofErr w:type="spellStart"/>
      <w:r>
        <w:rPr>
          <w:rFonts w:eastAsiaTheme="minorEastAsia"/>
        </w:rPr>
        <w:t>ari</w:t>
      </w:r>
      <w:proofErr w:type="spellEnd"/>
      <w:r>
        <w:rPr>
          <w:rFonts w:eastAsiaTheme="minorEastAsia"/>
        </w:rPr>
        <w:t>:</w:t>
      </w:r>
    </w:p>
    <w:p w14:paraId="404E0B4D" w14:textId="77777777" w:rsidR="004175D2" w:rsidRPr="009D69C4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D145434" w14:textId="0ABAB6BD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yang </w:t>
      </w:r>
      <w:proofErr w:type="spellStart"/>
      <w:r>
        <w:rPr>
          <w:rFonts w:eastAsiaTheme="minorEastAsia"/>
        </w:rPr>
        <w:t>menghasilkan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optimal dari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misalkan model yang diperoleh digunakan untuk </w:t>
      </w:r>
      <w:proofErr w:type="spellStart"/>
      <w:r>
        <w:rPr>
          <w:rFonts w:eastAsiaTheme="minorEastAsia"/>
        </w:rPr>
        <w:t>memprediksi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titik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baru.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dikalkulasi dan diprediksi </w:t>
      </w: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 jika dan hanya jika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  <m:r>
          <m:rPr>
            <m:sty m:val="p"/>
          </m:rPr>
          <w:rPr>
            <w:rFonts w:ascii="Cambria Math" w:eastAsiaTheme="minorEastAsia" w:hAnsi="Cambria Math"/>
          </w:rPr>
          <m:t>&gt; 0</m:t>
        </m:r>
      </m:oMath>
      <w:r>
        <w:rPr>
          <w:rFonts w:eastAsiaTheme="minorEastAsia"/>
        </w:rPr>
        <w:t xml:space="preserve">. Namun dengan menggunakan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_Ref23676336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36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37369DA2" w14:textId="77777777" w:rsidTr="00873E54">
        <w:tc>
          <w:tcPr>
            <w:tcW w:w="692" w:type="dxa"/>
            <w:vAlign w:val="center"/>
          </w:tcPr>
          <w:p w14:paraId="5FEF107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71570981" w14:textId="77777777" w:rsidR="004175D2" w:rsidRPr="00942B3C" w:rsidRDefault="00873E54" w:rsidP="00873E54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</m:t>
                </m:r>
              </m:oMath>
            </m:oMathPara>
          </w:p>
        </w:tc>
        <w:tc>
          <w:tcPr>
            <w:tcW w:w="836" w:type="dxa"/>
            <w:vAlign w:val="center"/>
          </w:tcPr>
          <w:p w14:paraId="33149220" w14:textId="01D660C9" w:rsidR="004175D2" w:rsidRDefault="004175D2" w:rsidP="00873E54">
            <w:pPr>
              <w:spacing w:after="160" w:line="259" w:lineRule="auto"/>
              <w:jc w:val="center"/>
            </w:pPr>
            <w:bookmarkStart w:id="118" w:name="_Toc2411694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37</w:t>
              </w:r>
            </w:fldSimple>
            <w:r>
              <w:t>)</w:t>
            </w:r>
            <w:bookmarkEnd w:id="118"/>
          </w:p>
        </w:tc>
      </w:tr>
      <w:tr w:rsidR="004175D2" w14:paraId="5D6A3607" w14:textId="77777777" w:rsidTr="00873E54">
        <w:trPr>
          <w:trHeight w:val="792"/>
        </w:trPr>
        <w:tc>
          <w:tcPr>
            <w:tcW w:w="692" w:type="dxa"/>
          </w:tcPr>
          <w:p w14:paraId="454A18AF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6A1BA54" w14:textId="77777777" w:rsidR="004175D2" w:rsidRPr="00942B3C" w:rsidRDefault="00873E54" w:rsidP="00873E54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x+b=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+b</m:t>
                </m:r>
              </m:oMath>
            </m:oMathPara>
          </w:p>
        </w:tc>
        <w:tc>
          <w:tcPr>
            <w:tcW w:w="836" w:type="dxa"/>
            <w:vAlign w:val="center"/>
          </w:tcPr>
          <w:p w14:paraId="457610AA" w14:textId="077381A4" w:rsidR="004175D2" w:rsidRDefault="004175D2" w:rsidP="00873E54">
            <w:pPr>
              <w:spacing w:after="160" w:line="259" w:lineRule="auto"/>
              <w:jc w:val="center"/>
            </w:pPr>
            <w:bookmarkStart w:id="119" w:name="_Ref23679224"/>
            <w:bookmarkStart w:id="120" w:name="_Toc2411694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38</w:t>
              </w:r>
            </w:fldSimple>
            <w:r>
              <w:t>)</w:t>
            </w:r>
            <w:bookmarkEnd w:id="119"/>
            <w:bookmarkEnd w:id="120"/>
          </w:p>
        </w:tc>
      </w:tr>
    </w:tbl>
    <w:p w14:paraId="4EA79670" w14:textId="614E501F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ketika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telah diperoleh, untuk membuat prediksi hanya perlu menghitung inner product antara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seluruh sampel training. Namun, dari apa yang dilihat sebelumnya, terdapat hanya beberapa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yang tidak bernilai nol. Jadi, </w:t>
      </w:r>
      <w:proofErr w:type="spellStart"/>
      <w:r>
        <w:rPr>
          <w:rFonts w:eastAsiaTheme="minorEastAsia"/>
        </w:rPr>
        <w:t>banyak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iterasi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nol. Dan pada </w:t>
      </w:r>
      <w:proofErr w:type="spellStart"/>
      <w:r>
        <w:rPr>
          <w:rFonts w:eastAsiaTheme="minorEastAsia"/>
        </w:rPr>
        <w:t>akhirnya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inner product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support vector saja (bukan dari seluruh sampel training).</w:t>
      </w:r>
    </w:p>
    <w:p w14:paraId="0E43361C" w14:textId="77777777" w:rsidR="004175D2" w:rsidRDefault="004175D2" w:rsidP="004175D2">
      <w:pPr>
        <w:jc w:val="both"/>
        <w:rPr>
          <w:rFonts w:eastAsiaTheme="minorEastAsia"/>
        </w:rPr>
      </w:pPr>
    </w:p>
    <w:p w14:paraId="437F8778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membuat</w:t>
      </w:r>
      <w:proofErr w:type="spellEnd"/>
      <w:r>
        <w:rPr>
          <w:rFonts w:eastAsiaTheme="minorEastAsia"/>
        </w:rPr>
        <w:t xml:space="preserve"> hyperplane, </w:t>
      </w:r>
      <w:proofErr w:type="spellStart"/>
      <w:r>
        <w:rPr>
          <w:rFonts w:eastAsiaTheme="minorEastAsia"/>
        </w:rPr>
        <w:t>terkadang</w:t>
      </w:r>
      <w:proofErr w:type="spellEnd"/>
      <w:r>
        <w:rPr>
          <w:rFonts w:eastAsiaTheme="minorEastAsia"/>
        </w:rPr>
        <w:t xml:space="preserve"> data training yang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sulit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dipisahkan</w:t>
      </w:r>
      <w:proofErr w:type="spellEnd"/>
      <w:r>
        <w:rPr>
          <w:rFonts w:eastAsiaTheme="minorEastAsia"/>
        </w:rPr>
        <w:t xml:space="preserve">. Data training yang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ditransformasikan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bentuk</w:t>
      </w:r>
      <w:proofErr w:type="spellEnd"/>
      <w:r>
        <w:rPr>
          <w:rFonts w:eastAsiaTheme="minorEastAsia"/>
        </w:rPr>
        <w:t xml:space="preserve"> lain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ruang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memetakan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lain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0A14FE">
        <w:rPr>
          <w:rFonts w:eastAsiaTheme="minorEastAsia"/>
          <w:b/>
          <w:bCs/>
        </w:rPr>
        <w:t>Kernel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contoh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</w:p>
    <w:p w14:paraId="0E7CE262" w14:textId="77777777" w:rsidR="004175D2" w:rsidRPr="005F3261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680590A2" w14:textId="1948A6B0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beberapa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, di mana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tidak dapat dipisahkan secara linear, input tersebut perlu ditransformasikan menggunakan fungsi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Pada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diganti dengan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 Kare</w:t>
      </w:r>
      <w:proofErr w:type="spellStart"/>
      <w:r>
        <w:rPr>
          <w:rFonts w:eastAsiaTheme="minorEastAsia"/>
        </w:rPr>
        <w:t>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SVM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r w:rsidRPr="00344FD9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, maka inner product tersebut berubah menjadi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d>
      </m:oMath>
      <w:r>
        <w:rPr>
          <w:rFonts w:eastAsiaTheme="minorEastAsia"/>
        </w:rPr>
        <w:t xml:space="preserve">. Lebih spesifik, diberikan fungsi pemetaan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, suatu </w:t>
      </w:r>
      <w:r w:rsidRPr="00E855B2">
        <w:rPr>
          <w:rFonts w:eastAsiaTheme="minorEastAsia"/>
          <w:b/>
          <w:bCs/>
        </w:rPr>
        <w:t>Kernel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09E0B56" w14:textId="77777777" w:rsidTr="00873E54">
        <w:tc>
          <w:tcPr>
            <w:tcW w:w="692" w:type="dxa"/>
            <w:vAlign w:val="center"/>
          </w:tcPr>
          <w:p w14:paraId="388A782F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33317B0B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0C4A11EB" w14:textId="3D048ABA" w:rsidR="004175D2" w:rsidRDefault="004175D2" w:rsidP="00873E54">
            <w:pPr>
              <w:spacing w:after="160" w:line="259" w:lineRule="auto"/>
              <w:jc w:val="center"/>
            </w:pPr>
            <w:bookmarkStart w:id="121" w:name="_Ref23680961"/>
            <w:bookmarkStart w:id="122" w:name="_Toc2411694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39</w:t>
              </w:r>
            </w:fldSimple>
            <w:r>
              <w:t>)</w:t>
            </w:r>
            <w:bookmarkEnd w:id="121"/>
            <w:bookmarkEnd w:id="122"/>
          </w:p>
        </w:tc>
      </w:tr>
    </w:tbl>
    <w:p w14:paraId="1A25A71B" w14:textId="161C5216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</w:t>
      </w:r>
      <w:r w:rsidRPr="00344FD9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</m:oMath>
      <w:r>
        <w:rPr>
          <w:rFonts w:eastAsiaTheme="minorEastAsia"/>
        </w:rPr>
        <w:t xml:space="preserve"> pada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disubstitusi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_Ref23680961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39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dan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mengganti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x+b</m:t>
        </m:r>
      </m:oMath>
      <w:r>
        <w:rPr>
          <w:rFonts w:eastAsiaTheme="minorEastAsia"/>
        </w:rPr>
        <w:t xml:space="preserve"> menjadi fungsi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yang mener</w:t>
      </w:r>
      <w:proofErr w:type="spellStart"/>
      <w:r>
        <w:rPr>
          <w:rFonts w:eastAsiaTheme="minorEastAsia"/>
        </w:rPr>
        <w:t>ima</w:t>
      </w:r>
      <w:proofErr w:type="spellEnd"/>
      <w:r>
        <w:rPr>
          <w:rFonts w:eastAsiaTheme="minorEastAsia"/>
        </w:rPr>
        <w:t xml:space="preserve">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persamaan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_Ref23679224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38</w:t>
      </w:r>
      <w:r w:rsidR="003711A5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ditulis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D03BF85" w14:textId="77777777" w:rsidTr="00873E54">
        <w:tc>
          <w:tcPr>
            <w:tcW w:w="692" w:type="dxa"/>
            <w:vAlign w:val="center"/>
          </w:tcPr>
          <w:p w14:paraId="31886783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58F7E8F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39B1973D" w14:textId="6480014B" w:rsidR="004175D2" w:rsidRDefault="004175D2" w:rsidP="00873E54">
            <w:pPr>
              <w:spacing w:after="160" w:line="259" w:lineRule="auto"/>
              <w:jc w:val="center"/>
            </w:pPr>
            <w:bookmarkStart w:id="123" w:name="_Toc2411695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40</w:t>
              </w:r>
            </w:fldSimple>
            <w:r>
              <w:t>)</w:t>
            </w:r>
            <w:bookmarkEnd w:id="123"/>
          </w:p>
        </w:tc>
      </w:tr>
    </w:tbl>
    <w:p w14:paraId="43D752A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diperoleh dari hasil optimisas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,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tidak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r w:rsidRPr="00D91B73">
        <w:rPr>
          <w:rFonts w:eastAsiaTheme="minorEastAsia"/>
          <w:i/>
          <w:iCs/>
        </w:rPr>
        <w:t>support vector</w:t>
      </w:r>
      <w:r>
        <w:rPr>
          <w:rFonts w:eastAsiaTheme="minorEastAsia"/>
        </w:rPr>
        <w:t xml:space="preserve">. </w:t>
      </w:r>
    </w:p>
    <w:p w14:paraId="368A4B33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,x</m:t>
            </m:r>
          </m:e>
        </m:d>
      </m:oMath>
      <w:r>
        <w:rPr>
          <w:rFonts w:eastAsiaTheme="minorEastAsia"/>
        </w:rPr>
        <w:t xml:space="preserve"> adalah </w:t>
      </w:r>
      <w:r w:rsidRPr="00D91B73">
        <w:rPr>
          <w:rFonts w:eastAsiaTheme="minorEastAsia"/>
          <w:i/>
          <w:iCs/>
        </w:rPr>
        <w:t>inner product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kali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i'∈{1,…,n}</m:t>
        </m:r>
      </m:oMath>
      <w:r>
        <w:rPr>
          <w:rFonts w:eastAsiaTheme="minorEastAsia"/>
        </w:rPr>
        <w:t xml:space="preserve"> yang diekspresikan: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44389357" w14:textId="77777777" w:rsidTr="00873E54">
        <w:tc>
          <w:tcPr>
            <w:tcW w:w="692" w:type="dxa"/>
            <w:vAlign w:val="center"/>
          </w:tcPr>
          <w:p w14:paraId="7273B366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5BB64205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7A0F9E4B" w14:textId="01E330FB" w:rsidR="004175D2" w:rsidRDefault="004175D2" w:rsidP="00873E54">
            <w:pPr>
              <w:spacing w:after="160" w:line="259" w:lineRule="auto"/>
              <w:jc w:val="center"/>
            </w:pPr>
            <w:bookmarkStart w:id="124" w:name="_Toc2411695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41</w:t>
              </w:r>
            </w:fldSimple>
            <w:r>
              <w:t>)</w:t>
            </w:r>
            <w:bookmarkEnd w:id="124"/>
          </w:p>
        </w:tc>
      </w:tr>
    </w:tbl>
    <w:p w14:paraId="4979404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yang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kernel Linear.</w:t>
      </w:r>
    </w:p>
    <w:p w14:paraId="4BA2DAAD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Metode</w:t>
      </w:r>
      <w:proofErr w:type="spellEnd"/>
      <w:r>
        <w:rPr>
          <w:rFonts w:eastAsiaTheme="minorEastAsia"/>
        </w:rPr>
        <w:t xml:space="preserve"> SVM yang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kernel linear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memisahkan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kelas-kelas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linear. </w:t>
      </w: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praktis</w:t>
      </w:r>
      <w:proofErr w:type="spellEnd"/>
      <w:r>
        <w:rPr>
          <w:rFonts w:eastAsiaTheme="minorEastAsia"/>
        </w:rPr>
        <w:t xml:space="preserve"> dataset yang </w:t>
      </w:r>
      <w:proofErr w:type="spellStart"/>
      <w:r>
        <w:rPr>
          <w:rFonts w:eastAsiaTheme="minorEastAsia"/>
        </w:rPr>
        <w:t>dijumpai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dipisahkan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linear. Kernel non-linear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fleksibel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dikarenakan</w:t>
      </w:r>
      <w:proofErr w:type="spellEnd"/>
      <w:r>
        <w:rPr>
          <w:rFonts w:eastAsiaTheme="minorEastAsia"/>
        </w:rPr>
        <w:t xml:space="preserve"> kernel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memetakan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variabel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ke dimensi yang lebih tinggi. Salah satu kernel non-linear yang populer digunakan adalah kernel radial atau kernel Gauss: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A7A0D59" w14:textId="77777777" w:rsidTr="00873E54">
        <w:tc>
          <w:tcPr>
            <w:tcW w:w="692" w:type="dxa"/>
            <w:vAlign w:val="center"/>
          </w:tcPr>
          <w:p w14:paraId="41ABE94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7B20243F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-γ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1B1B8996" w14:textId="2CFB0D60" w:rsidR="004175D2" w:rsidRDefault="004175D2" w:rsidP="00873E54">
            <w:pPr>
              <w:spacing w:after="160" w:line="259" w:lineRule="auto"/>
              <w:jc w:val="center"/>
            </w:pPr>
            <w:bookmarkStart w:id="125" w:name="_Toc24116952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42</w:t>
              </w:r>
            </w:fldSimple>
            <w:r>
              <w:t>)</w:t>
            </w:r>
            <w:bookmarkEnd w:id="125"/>
          </w:p>
        </w:tc>
      </w:tr>
    </w:tbl>
    <w:p w14:paraId="075EB83F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γ&gt;0</m:t>
        </m:r>
      </m:oMath>
      <w:r>
        <w:rPr>
          <w:rFonts w:eastAsiaTheme="minorEastAsia"/>
        </w:rPr>
        <w:t xml:space="preserve"> adalah parameter tuning tambahan. Ketika suatu sampel test terletak jauh dari sampel training, eksponensial tersebut akan menjadi negatif, dan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</m:sSub>
          </m:e>
        </m:d>
      </m:oMath>
      <w:r>
        <w:rPr>
          <w:rFonts w:eastAsiaTheme="minorEastAsia"/>
        </w:rPr>
        <w:t xml:space="preserve"> mendekati nol. Pada kasus ini, sampel training yang </w:t>
      </w:r>
      <w:proofErr w:type="spellStart"/>
      <w:r>
        <w:rPr>
          <w:rFonts w:eastAsiaTheme="minorEastAsia"/>
        </w:rPr>
        <w:t>terletak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jauh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hampir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efek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kontribusi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keputusan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mengklasifikasikan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test. Parameter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mempengaruhi seberapa jauh letak suatu observasi agar dapat berkontribusi terhadap keputusan kla</w:t>
      </w:r>
      <w:proofErr w:type="spellStart"/>
      <w:r>
        <w:rPr>
          <w:rFonts w:eastAsiaTheme="minorEastAsia"/>
        </w:rPr>
        <w:t>sifikasi</w:t>
      </w:r>
      <w:proofErr w:type="spellEnd"/>
      <w:r>
        <w:rPr>
          <w:rFonts w:eastAsiaTheme="minorEastAsia"/>
        </w:rPr>
        <w:t xml:space="preserve">. Kernel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fleksibel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kernel linear</w:t>
      </w:r>
      <w:sdt>
        <w:sdtPr>
          <w:rPr>
            <w:rFonts w:eastAsiaTheme="minorEastAsia"/>
          </w:rPr>
          <w:id w:val="1984198382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Nic16 \l 1033  \m Sch04 \m Vla95 \m And00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3A2C8B">
            <w:rPr>
              <w:rFonts w:eastAsiaTheme="minorEastAsia"/>
              <w:noProof/>
            </w:rPr>
            <w:t>(Guenther &amp; Schonlau, 2016; Schuldt, Laptev, &amp; Caputo, 2004; Vapnik &amp; Cortes, 1995; Andrew, 2000)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</w:t>
      </w:r>
    </w:p>
    <w:p w14:paraId="57CF031B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  <w:rPr>
          <w:rFonts w:eastAsiaTheme="minorEastAsia"/>
        </w:rPr>
      </w:pPr>
      <w:bookmarkStart w:id="126" w:name="_Toc24116879"/>
      <w:bookmarkStart w:id="127" w:name="_Toc24119140"/>
      <w:r>
        <w:rPr>
          <w:rFonts w:eastAsiaTheme="minorEastAsia"/>
        </w:rPr>
        <w:t>Multilayer Perceptron (MLP)</w:t>
      </w:r>
      <w:bookmarkEnd w:id="126"/>
      <w:bookmarkEnd w:id="127"/>
    </w:p>
    <w:p w14:paraId="3BB701D1" w14:textId="77777777" w:rsidR="004175D2" w:rsidRDefault="004175D2" w:rsidP="004175D2">
      <w:pPr>
        <w:ind w:firstLine="360"/>
        <w:jc w:val="both"/>
        <w:rPr>
          <w:rFonts w:eastAsiaTheme="minorEastAsia"/>
        </w:rPr>
      </w:pPr>
      <w:r>
        <w:t xml:space="preserve">Artificial Neural Network (ANN)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Saraf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yang tidak diketahui berdasarkan input vektor </w:t>
      </w:r>
      <m:oMath>
        <m:r>
          <w:rPr>
            <w:rFonts w:ascii="Cambria Math" w:hAnsi="Cambria Math"/>
          </w:rPr>
          <m:t>X</m:t>
        </m:r>
      </m:oMath>
      <w:r>
        <w:t xml:space="preserve"> ke suatu output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:</w:t>
      </w:r>
    </w:p>
    <w:p w14:paraId="76CD950D" w14:textId="77777777" w:rsidR="004175D2" w:rsidRDefault="004175D2" w:rsidP="004175D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y=f(X)</m:t>
          </m:r>
        </m:oMath>
      </m:oMathPara>
    </w:p>
    <w:p w14:paraId="47DC03AA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dioptimasikan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X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sedekat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</w:t>
      </w:r>
    </w:p>
    <w:p w14:paraId="5E8578FB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Istilah</w:t>
      </w:r>
      <w:proofErr w:type="spellEnd"/>
      <w:r>
        <w:rPr>
          <w:rFonts w:eastAsiaTheme="minorEastAsia"/>
        </w:rPr>
        <w:t xml:space="preserve"> neuron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pada ANN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menandakan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atribut</w:t>
      </w:r>
      <w:proofErr w:type="spellEnd"/>
      <w:r>
        <w:rPr>
          <w:rFonts w:eastAsiaTheme="minorEastAsia"/>
        </w:rPr>
        <w:t xml:space="preserve"> (pada layer input),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output (pada layer output)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ekspresi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matematika</w:t>
      </w:r>
      <w:proofErr w:type="spellEnd"/>
      <w:r>
        <w:rPr>
          <w:rFonts w:eastAsiaTheme="minorEastAsia"/>
        </w:rPr>
        <w:t xml:space="preserve"> (pada layer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). Neuron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masing-masing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r w:rsidRPr="00EA09C2">
        <w:rPr>
          <w:rFonts w:eastAsiaTheme="minorEastAsia"/>
          <w:i/>
          <w:iCs/>
        </w:rPr>
        <w:t>weight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bobot</w:t>
      </w:r>
      <w:proofErr w:type="spellEnd"/>
      <w:r>
        <w:rPr>
          <w:rFonts w:eastAsiaTheme="minorEastAsia"/>
        </w:rPr>
        <w:t xml:space="preserve">) yang </w:t>
      </w:r>
      <w:proofErr w:type="spellStart"/>
      <w:r>
        <w:rPr>
          <w:rFonts w:eastAsiaTheme="minorEastAsia"/>
        </w:rPr>
        <w:t>berbeda-beda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mempengaruhi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output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node pada layer non-output, output node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dikirim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node pada layer </w:t>
      </w:r>
      <w:proofErr w:type="spellStart"/>
      <w:r>
        <w:rPr>
          <w:rFonts w:eastAsiaTheme="minorEastAsia"/>
        </w:rPr>
        <w:t>selanjutnya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Koneksi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sambungan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bias. </w:t>
      </w:r>
    </w:p>
    <w:p w14:paraId="417F286C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Misalkan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fitur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yang secara kolektif disebut </w:t>
      </w:r>
      <w:r w:rsidRPr="007C2A3E">
        <w:rPr>
          <w:rFonts w:eastAsiaTheme="minorEastAsia"/>
          <w:i/>
          <w:iCs/>
        </w:rPr>
        <w:t>input layer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empat</w:t>
      </w:r>
      <w:proofErr w:type="spellEnd"/>
      <w:r>
        <w:rPr>
          <w:rFonts w:eastAsiaTheme="minorEastAsia"/>
        </w:rPr>
        <w:t xml:space="preserve">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kolektif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7C2A3E">
        <w:rPr>
          <w:rFonts w:eastAsiaTheme="minorEastAsia"/>
          <w:i/>
          <w:iCs/>
        </w:rPr>
        <w:t>hidden layer</w:t>
      </w:r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output neuron yang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r w:rsidRPr="007C2A3E">
        <w:rPr>
          <w:rFonts w:eastAsiaTheme="minorEastAsia"/>
          <w:i/>
          <w:iCs/>
        </w:rPr>
        <w:t>output layer</w:t>
      </w:r>
      <w:r>
        <w:rPr>
          <w:rFonts w:eastAsiaTheme="minorEastAsia"/>
        </w:rPr>
        <w:t xml:space="preserve">.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membutuhkan</w:t>
      </w:r>
      <w:proofErr w:type="spellEnd"/>
      <w:r>
        <w:rPr>
          <w:rFonts w:eastAsiaTheme="minorEastAsia"/>
        </w:rPr>
        <w:t xml:space="preserve"> input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dan memberikan output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untuk nilai “aktivasi”). Pada contoh ini, hanya terdapat satu hidden layer, namun hidden layer dapat </w:t>
      </w:r>
      <w:proofErr w:type="spellStart"/>
      <w:r>
        <w:rPr>
          <w:rFonts w:eastAsiaTheme="minorEastAsia"/>
        </w:rPr>
        <w:t>berjumlah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Misalkan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menyatakan nilai output dari hidden unit pertama pada hidd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. Index </w:t>
      </w:r>
      <w:proofErr w:type="spellStart"/>
      <w:r>
        <w:rPr>
          <w:rFonts w:eastAsiaTheme="minorEastAsia"/>
        </w:rPr>
        <w:t>berbasis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penomoran</w:t>
      </w:r>
      <w:proofErr w:type="spellEnd"/>
      <w:r>
        <w:rPr>
          <w:rFonts w:eastAsiaTheme="minorEastAsia"/>
        </w:rPr>
        <w:t xml:space="preserve"> index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layer. Input layer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0, hidden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1, dan output layer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layer 2.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matematika</w:t>
      </w:r>
      <w:proofErr w:type="spellEnd"/>
      <w:r>
        <w:rPr>
          <w:rFonts w:eastAsiaTheme="minorEastAsia"/>
        </w:rPr>
        <w:t xml:space="preserve">, output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layer 2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</m:oMath>
      <w:r>
        <w:rPr>
          <w:rFonts w:eastAsiaTheme="minorEastAsia"/>
        </w:rPr>
        <w:t>. Notasi ini d</w:t>
      </w:r>
      <w:proofErr w:type="spellStart"/>
      <w:r>
        <w:rPr>
          <w:rFonts w:eastAsiaTheme="minorEastAsia"/>
        </w:rPr>
        <w:t>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disatukan</w:t>
      </w:r>
      <w:proofErr w:type="spellEnd"/>
      <w:r>
        <w:rPr>
          <w:rFonts w:eastAsiaTheme="minorEastAsia"/>
        </w:rPr>
        <w:t>:</w:t>
      </w:r>
    </w:p>
    <w:p w14:paraId="463E9F03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</m:oMath>
      </m:oMathPara>
    </w:p>
    <w:p w14:paraId="6B66FF8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[l]</m:t>
            </m:r>
          </m:sup>
        </m:sSup>
      </m:oMath>
      <w:r>
        <w:rPr>
          <w:rFonts w:eastAsiaTheme="minorEastAsia"/>
        </w:rPr>
        <w:t xml:space="preserve"> menyatakan nilai output dari unit ke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pada layer ke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69656B74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Unit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pada hidden layer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komputasi</w:t>
      </w:r>
      <w:proofErr w:type="spellEnd"/>
      <w:r>
        <w:rPr>
          <w:rFonts w:eastAsiaTheme="minorEastAsia"/>
        </w:rPr>
        <w:t>:</w:t>
      </w:r>
    </w:p>
    <w:p w14:paraId="72D82EC2" w14:textId="77777777" w:rsidR="004175D2" w:rsidRPr="00EB38AD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A86BEB6" w14:textId="77777777" w:rsidR="004175D2" w:rsidRPr="00EB38AD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adalah matrix parameter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menyatakan baris pertama dari matrix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Parameter yang terkait dengan hidden unit pertama adalah vektor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dan skalar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E4F3E3C" w14:textId="77777777" w:rsidR="004175D2" w:rsidRDefault="004175D2" w:rsidP="004175D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Multilayer Perceptron (MLP)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salah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jenis</w:t>
      </w:r>
      <w:proofErr w:type="spellEnd"/>
      <w:r>
        <w:rPr>
          <w:rFonts w:eastAsiaTheme="minorEastAsia"/>
        </w:rPr>
        <w:t xml:space="preserve"> Artificial Neural Network yang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layer </w:t>
      </w:r>
      <w:proofErr w:type="spellStart"/>
      <w:r>
        <w:rPr>
          <w:rFonts w:eastAsiaTheme="minorEastAsia"/>
        </w:rPr>
        <w:t>tesembunyi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hidden layer. MLP </w:t>
      </w:r>
      <w:proofErr w:type="spellStart"/>
      <w:r>
        <w:rPr>
          <w:rFonts w:eastAsiaTheme="minorEastAsia"/>
        </w:rPr>
        <w:t>terdiri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setidaknya</w:t>
      </w:r>
      <w:proofErr w:type="spellEnd"/>
      <w:r>
        <w:rPr>
          <w:rFonts w:eastAsiaTheme="minorEastAsia"/>
        </w:rPr>
        <w:t xml:space="preserve"> 3 layer, </w:t>
      </w:r>
      <w:proofErr w:type="spell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input layer, hidden layer dan output layer. </w:t>
      </w:r>
      <w:proofErr w:type="spellStart"/>
      <w:r>
        <w:rPr>
          <w:rFonts w:eastAsiaTheme="minorEastAsia"/>
        </w:rPr>
        <w:t>Secara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praktis</w:t>
      </w:r>
      <w:proofErr w:type="spellEnd"/>
      <w:r>
        <w:rPr>
          <w:rFonts w:eastAsiaTheme="minorEastAsia"/>
        </w:rPr>
        <w:t xml:space="preserve">, MLP </w:t>
      </w:r>
      <w:proofErr w:type="spellStart"/>
      <w:r>
        <w:rPr>
          <w:rFonts w:eastAsiaTheme="minorEastAsia"/>
        </w:rPr>
        <w:t>biasanya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hidden layer.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dua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ketika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hidden layer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komputasinya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>:</w:t>
      </w:r>
    </w:p>
    <w:p w14:paraId="51134FC6" w14:textId="77777777" w:rsidR="004175D2" w:rsidRPr="002C58F7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CE83FCF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di mana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unit </w:t>
      </w:r>
      <w:proofErr w:type="spellStart"/>
      <w:r>
        <w:rPr>
          <w:rFonts w:eastAsiaTheme="minorEastAsia"/>
        </w:rPr>
        <w:t>tersembunyi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masing-masing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parameter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tersendiri. Output lay</w:t>
      </w:r>
      <w:proofErr w:type="spellStart"/>
      <w:r>
        <w:rPr>
          <w:rFonts w:eastAsiaTheme="minorEastAsia"/>
        </w:rPr>
        <w:t>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komputasi</w:t>
      </w:r>
      <w:proofErr w:type="spellEnd"/>
      <w:r>
        <w:rPr>
          <w:rFonts w:eastAsiaTheme="minorEastAsia"/>
        </w:rPr>
        <w:t>:</w:t>
      </w:r>
    </w:p>
    <w:p w14:paraId="24E4E315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dan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BE87245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didefinisikan sebagai vektor dari seluruh nilai aktivasi dari layer 1:</w:t>
      </w:r>
    </w:p>
    <w:p w14:paraId="1F74B283" w14:textId="77777777" w:rsidR="004175D2" w:rsidRPr="00745122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[1]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w:bookmarkStart w:id="128" w:name="_Hlk23858180"/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w:bookmarkEnd w:id="128"/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5AF0FF5D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Nilai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dari layer 2, yang berupa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skalar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didefinisikan</w:t>
      </w:r>
      <w:proofErr w:type="spellEnd"/>
      <w:r>
        <w:rPr>
          <w:rFonts w:eastAsiaTheme="minorEastAsia"/>
        </w:rPr>
        <w:t xml:space="preserve"> oleh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  <m:r>
          <w:rPr>
            <w:rFonts w:ascii="Cambria Math" w:eastAsiaTheme="minorEastAsia" w:hAnsi="Cambria Math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melambangkan prediksi nilai output terakhir dari neural network tersebut.</w:t>
      </w:r>
    </w:p>
    <w:p w14:paraId="6A818054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matrix </w:t>
      </w:r>
      <w:proofErr w:type="spellStart"/>
      <w:r>
        <w:rPr>
          <w:rFonts w:eastAsiaTheme="minorEastAsia"/>
        </w:rPr>
        <w:t>aljabar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dikomputasi</w:t>
      </w:r>
      <w:proofErr w:type="spellEnd"/>
      <w:r>
        <w:rPr>
          <w:rFonts w:eastAsiaTheme="minorEastAsia"/>
        </w:rPr>
        <w:t>:</w:t>
      </w:r>
    </w:p>
    <w:p w14:paraId="052505CA" w14:textId="77777777" w:rsidR="004175D2" w:rsidRPr="004639B6" w:rsidRDefault="00873E54" w:rsidP="004175D2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⋯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[1]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lim>
          </m:limLow>
        </m:oMath>
      </m:oMathPara>
    </w:p>
    <w:p w14:paraId="785BBFBD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 mana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mengindikasikan dimensi matrix. </w:t>
      </w:r>
    </w:p>
    <w:p w14:paraId="72D7C00D" w14:textId="77777777" w:rsidR="004175D2" w:rsidRDefault="004175D2" w:rsidP="004175D2">
      <w:pPr>
        <w:ind w:firstLine="7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Berdasarkan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operasi</w:t>
      </w:r>
      <w:proofErr w:type="spellEnd"/>
      <w:r>
        <w:rPr>
          <w:rFonts w:eastAsiaTheme="minorEastAsia"/>
        </w:rPr>
        <w:t xml:space="preserve"> matrix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input</w:t>
      </w:r>
      <m:oMath>
        <m:r>
          <w:rPr>
            <w:rFonts w:ascii="Cambria Math" w:eastAsiaTheme="minorEastAsia" w:hAnsi="Cambria Math"/>
          </w:rPr>
          <m:t xml:space="preserve">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nilai aktivasi dari hidden layer dikomputasikan dengan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  <m:r>
          <w:rPr>
            <w:rFonts w:ascii="Cambria Math" w:eastAsiaTheme="minorEastAsia" w:hAnsi="Cambria Math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Sedangkan untuk nilai aktivasi dari layer output dikomputasi:</w:t>
      </w:r>
    </w:p>
    <w:p w14:paraId="59EF9F71" w14:textId="77777777" w:rsidR="004175D2" w:rsidRPr="002960ED" w:rsidRDefault="00873E54" w:rsidP="004175D2">
      <w:pPr>
        <w:jc w:val="both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4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[1]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[2]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 xml:space="preserve"> dan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=g(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58C4A178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training set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. Nilai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>:</w:t>
      </w:r>
    </w:p>
    <w:p w14:paraId="0A735642" w14:textId="77777777" w:rsidR="004175D2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</m:oMath>
      </m:oMathPara>
    </w:p>
    <w:p w14:paraId="05C0D768" w14:textId="77777777" w:rsidR="004175D2" w:rsidRDefault="004175D2" w:rsidP="004175D2">
      <w:pPr>
        <w:jc w:val="both"/>
      </w:pPr>
      <w:proofErr w:type="spellStart"/>
      <w:r>
        <w:t>Dengan</w:t>
      </w:r>
      <w:proofErr w:type="spellEnd"/>
      <w:r>
        <w:t xml:space="preserve"> </w:t>
      </w:r>
      <m:oMath>
        <m:r>
          <w:rPr>
            <w:rFonts w:ascii="Cambria Math" w:hAnsi="Cambria Math"/>
          </w:rPr>
          <m:t>[i]</m:t>
        </m:r>
      </m:oMath>
      <w:r>
        <w:t xml:space="preserve"> melambangkan layer ke-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dan </w:t>
      </w:r>
      <m:oMath>
        <m:r>
          <w:rPr>
            <w:rFonts w:ascii="Cambria Math" w:hAnsi="Cambria Math"/>
          </w:rPr>
          <m:t>(j)</m:t>
        </m:r>
      </m:oMath>
      <w:r>
        <w:t xml:space="preserve"> melambangkan sampel training ke-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>.</w:t>
      </w:r>
    </w:p>
    <w:p w14:paraId="52145173" w14:textId="533D3A2F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fldChar w:fldCharType="begin"/>
      </w:r>
      <w:r>
        <w:instrText xml:space="preserve"> REF _Ref24093688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5</w:t>
      </w:r>
      <w:r>
        <w:fldChar w:fldCharType="end"/>
      </w:r>
      <w:r>
        <w:t xml:space="preserve">, </w:t>
      </w:r>
      <w:proofErr w:type="spellStart"/>
      <w:r>
        <w:t>seluruh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eastAsiaTheme="minorEastAsia"/>
        </w:rPr>
        <w:t xml:space="preserve">. Pada hidden layer pertama, seluruh input tersambung ke seluruh neuron pada layer berikutnya. Layer ini disebut </w:t>
      </w:r>
      <w:r w:rsidRPr="00EA0205">
        <w:rPr>
          <w:rFonts w:eastAsiaTheme="minorEastAsia"/>
          <w:i/>
          <w:iCs/>
        </w:rPr>
        <w:t>fully connected</w:t>
      </w:r>
      <w:r>
        <w:rPr>
          <w:rFonts w:eastAsiaTheme="minorEastAsia"/>
        </w:rPr>
        <w:t xml:space="preserve"> layer.</w:t>
      </w:r>
    </w:p>
    <w:p w14:paraId="70858A1B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4CA8C375" wp14:editId="015F42B7">
            <wp:extent cx="4239356" cy="171040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407" cy="17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2C23" w14:textId="45BC6894" w:rsidR="004175D2" w:rsidRPr="004175D2" w:rsidRDefault="004175D2" w:rsidP="004175D2">
      <w:pPr>
        <w:pStyle w:val="Caption"/>
      </w:pPr>
      <w:bookmarkStart w:id="129" w:name="_Ref24093688"/>
      <w:bookmarkStart w:id="130" w:name="_Ref24093670"/>
      <w:bookmarkStart w:id="131" w:name="_Toc24116982"/>
      <w:r w:rsidRPr="004175D2">
        <w:t xml:space="preserve">Gambar </w:t>
      </w:r>
      <w:fldSimple w:instr=" SEQ Gambar \* ARABIC ">
        <w:r w:rsidR="003711A5">
          <w:rPr>
            <w:noProof/>
          </w:rPr>
          <w:t>5</w:t>
        </w:r>
      </w:fldSimple>
      <w:bookmarkEnd w:id="129"/>
      <w:r w:rsidRPr="004175D2">
        <w:t>: Neural Network</w:t>
      </w:r>
      <w:bookmarkEnd w:id="130"/>
      <w:bookmarkEnd w:id="131"/>
    </w:p>
    <w:p w14:paraId="5D7A1E25" w14:textId="77777777" w:rsidR="004175D2" w:rsidRDefault="004175D2" w:rsidP="004175D2"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parameter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0E34CB5" w14:textId="77777777" w:rsidR="004175D2" w:rsidRDefault="00873E54" w:rsidP="004175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[3]</m:t>
              </m:r>
            </m:sup>
          </m:sSup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027860" w14:textId="77777777" w:rsidR="004175D2" w:rsidRDefault="004175D2" w:rsidP="004175D2">
      <w:pPr>
        <w:rPr>
          <w:rFonts w:eastAsiaTheme="minorEastAsia"/>
        </w:rPr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dan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[3]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. Untuk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</w:rPr>
        <w:t xml:space="preserve"> dapat dideduksi dari:</w:t>
      </w:r>
    </w:p>
    <w:p w14:paraId="48D0AC54" w14:textId="77777777" w:rsidR="004175D2" w:rsidRDefault="00873E54" w:rsidP="004175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14:paraId="086FE7DD" w14:textId="77777777" w:rsidR="004175D2" w:rsidRDefault="004175D2" w:rsidP="004175D2">
      <w:r>
        <w:t>yang size-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:</w:t>
      </w:r>
    </w:p>
    <w:p w14:paraId="481EB87D" w14:textId="77777777" w:rsidR="004175D2" w:rsidRPr="00DF706C" w:rsidRDefault="00873E54" w:rsidP="004175D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?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?</m:t>
              </m:r>
            </m:sup>
          </m:sSup>
          <m: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x1</m:t>
              </m:r>
            </m:sup>
          </m:sSup>
        </m:oMath>
      </m:oMathPara>
    </w:p>
    <w:p w14:paraId="5D987DE2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t xml:space="preserve"> adalah </w:t>
      </w:r>
      <m:oMath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. Dengan cara yang serupa untuk setiap hidden l</w:t>
      </w:r>
      <w:proofErr w:type="spellStart"/>
      <w:r>
        <w:rPr>
          <w:rFonts w:eastAsiaTheme="minorEastAsia"/>
        </w:rPr>
        <w:t>ayer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>:</w:t>
      </w:r>
    </w:p>
    <w:p w14:paraId="3E222536" w14:textId="77777777" w:rsidR="004175D2" w:rsidRPr="00F70970" w:rsidRDefault="00873E54" w:rsidP="004175D2">
      <w:pPr>
        <w:jc w:val="both"/>
        <w:rPr>
          <w:rFonts w:eastAsiaTheme="minorEastAsia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[2]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dan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</m:oMath>
      </m:oMathPara>
    </w:p>
    <w:p w14:paraId="3EFA67DA" w14:textId="77777777" w:rsidR="004175D2" w:rsidRPr="009300B5" w:rsidRDefault="004175D2" w:rsidP="004175D2">
      <w:pPr>
        <w:jc w:val="both"/>
        <w:rPr>
          <w:rFonts w:eastAsiaTheme="minorEastAsia"/>
          <w:iCs/>
          <w:szCs w:val="24"/>
        </w:rPr>
      </w:pPr>
      <w:proofErr w:type="spellStart"/>
      <w:r>
        <w:rPr>
          <w:rFonts w:eastAsiaTheme="minorEastAsia"/>
          <w:iCs/>
          <w:szCs w:val="24"/>
        </w:rPr>
        <w:t>Secara</w:t>
      </w:r>
      <w:proofErr w:type="spellEnd"/>
      <w:r>
        <w:rPr>
          <w:rFonts w:eastAsiaTheme="minorEastAsia"/>
          <w:iCs/>
          <w:szCs w:val="24"/>
        </w:rPr>
        <w:t xml:space="preserve"> </w:t>
      </w:r>
      <w:proofErr w:type="spellStart"/>
      <w:r>
        <w:rPr>
          <w:rFonts w:eastAsiaTheme="minorEastAsia"/>
          <w:iCs/>
          <w:szCs w:val="24"/>
        </w:rPr>
        <w:t>keseluruhan</w:t>
      </w:r>
      <w:proofErr w:type="spellEnd"/>
      <w:r>
        <w:rPr>
          <w:rFonts w:eastAsiaTheme="minorEastAsia"/>
          <w:iCs/>
          <w:szCs w:val="24"/>
        </w:rPr>
        <w:t xml:space="preserve">, </w:t>
      </w:r>
      <w:proofErr w:type="spellStart"/>
      <w:r>
        <w:rPr>
          <w:rFonts w:eastAsiaTheme="minorEastAsia"/>
          <w:iCs/>
          <w:szCs w:val="24"/>
        </w:rPr>
        <w:t>ada</w:t>
      </w:r>
      <w:proofErr w:type="spellEnd"/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3n+3</m:t>
        </m:r>
      </m:oMath>
      <w:r>
        <w:rPr>
          <w:rFonts w:eastAsiaTheme="minorEastAsia"/>
          <w:iCs/>
          <w:szCs w:val="24"/>
        </w:rPr>
        <w:t xml:space="preserve"> pada layer pertama, </w:t>
      </w:r>
      <m:oMath>
        <m:r>
          <w:rPr>
            <w:rFonts w:ascii="Cambria Math" w:eastAsiaTheme="minorEastAsia" w:hAnsi="Cambria Math"/>
            <w:szCs w:val="24"/>
          </w:rPr>
          <m:t>2*3+2</m:t>
        </m:r>
      </m:oMath>
      <w:r>
        <w:rPr>
          <w:rFonts w:eastAsiaTheme="minorEastAsia"/>
          <w:iCs/>
          <w:szCs w:val="24"/>
        </w:rPr>
        <w:t xml:space="preserve"> pada layer k</w:t>
      </w:r>
      <w:proofErr w:type="spellStart"/>
      <w:r>
        <w:rPr>
          <w:rFonts w:eastAsiaTheme="minorEastAsia"/>
          <w:iCs/>
          <w:szCs w:val="24"/>
        </w:rPr>
        <w:t>edua</w:t>
      </w:r>
      <w:proofErr w:type="spellEnd"/>
      <w:r>
        <w:rPr>
          <w:rFonts w:eastAsiaTheme="minorEastAsia"/>
          <w:iCs/>
          <w:szCs w:val="24"/>
        </w:rPr>
        <w:t xml:space="preserve"> dan </w:t>
      </w:r>
      <m:oMath>
        <m:r>
          <w:rPr>
            <w:rFonts w:ascii="Cambria Math" w:eastAsiaTheme="minorEastAsia" w:hAnsi="Cambria Math"/>
            <w:szCs w:val="24"/>
          </w:rPr>
          <m:t>2+1</m:t>
        </m:r>
      </m:oMath>
      <w:r>
        <w:rPr>
          <w:rFonts w:eastAsiaTheme="minorEastAsia"/>
          <w:iCs/>
          <w:szCs w:val="24"/>
        </w:rPr>
        <w:t xml:space="preserve"> pada layer terakhir, dengan total </w:t>
      </w:r>
      <m:oMath>
        <m:r>
          <w:rPr>
            <w:rFonts w:ascii="Cambria Math" w:eastAsiaTheme="minorEastAsia" w:hAnsi="Cambria Math"/>
            <w:szCs w:val="24"/>
          </w:rPr>
          <m:t>3n+14</m:t>
        </m:r>
      </m:oMath>
      <w:r>
        <w:rPr>
          <w:rFonts w:eastAsiaTheme="minorEastAsia"/>
          <w:iCs/>
          <w:szCs w:val="24"/>
        </w:rPr>
        <w:t xml:space="preserve"> parameter. </w:t>
      </w:r>
      <w:r>
        <w:rPr>
          <w:iCs/>
        </w:rPr>
        <w:t xml:space="preserve">Parameter-parameter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diinisialisasikan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distribusi</w:t>
      </w:r>
      <w:proofErr w:type="spellEnd"/>
      <w:r>
        <w:rPr>
          <w:iCs/>
        </w:rPr>
        <w:t xml:space="preserve"> normal </w:t>
      </w:r>
      <w:proofErr w:type="spellStart"/>
      <w:r>
        <w:rPr>
          <w:iCs/>
        </w:rPr>
        <w:t>sekitar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nol</w:t>
      </w:r>
      <w:proofErr w:type="spellEnd"/>
      <w:r>
        <w:rPr>
          <w:iCs/>
        </w:rPr>
        <w:t xml:space="preserve">; </w:t>
      </w:r>
      <m:oMath>
        <m:r>
          <w:rPr>
            <w:rFonts w:ascii="Cambria Math" w:hAnsi="Cambria Math"/>
          </w:rPr>
          <m:t>N(0, 0.1)</m:t>
        </m:r>
      </m:oMath>
      <w:r>
        <w:rPr>
          <w:rFonts w:eastAsiaTheme="minorEastAsia"/>
          <w:iCs/>
        </w:rPr>
        <w:t xml:space="preserve">. Kemudian parameter-parameter ini diestimasi menggunakan </w:t>
      </w:r>
      <w:r w:rsidRPr="009300B5">
        <w:rPr>
          <w:rFonts w:eastAsiaTheme="minorEastAsia"/>
          <w:i/>
        </w:rPr>
        <w:t>gradient descent</w:t>
      </w:r>
      <w:r>
        <w:rPr>
          <w:rFonts w:eastAsiaTheme="minorEastAsia"/>
          <w:iCs/>
        </w:rPr>
        <w:t>.</w:t>
      </w:r>
    </w:p>
    <w:p w14:paraId="276EEADE" w14:textId="77777777" w:rsidR="004175D2" w:rsidRDefault="004175D2" w:rsidP="004175D2">
      <w:pPr>
        <w:ind w:firstLine="720"/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memperbarui</w:t>
      </w:r>
      <w:proofErr w:type="spellEnd"/>
      <w:r>
        <w:rPr>
          <w:rFonts w:eastAsiaTheme="minorEastAsia"/>
          <w:iCs/>
        </w:rPr>
        <w:t xml:space="preserve"> (</w:t>
      </w:r>
      <w:r>
        <w:rPr>
          <w:rFonts w:eastAsiaTheme="minorEastAsia"/>
          <w:i/>
        </w:rPr>
        <w:t>update)</w:t>
      </w:r>
      <w:r>
        <w:rPr>
          <w:rFonts w:eastAsiaTheme="minorEastAsia"/>
          <w:iCs/>
        </w:rPr>
        <w:t xml:space="preserve"> parameter-parameter </w:t>
      </w:r>
      <w:proofErr w:type="spellStart"/>
      <w:r>
        <w:rPr>
          <w:rFonts w:eastAsiaTheme="minorEastAsia"/>
          <w:iCs/>
        </w:rPr>
        <w:t>ini</w:t>
      </w:r>
      <w:proofErr w:type="spellEnd"/>
      <w:r>
        <w:rPr>
          <w:rFonts w:eastAsiaTheme="minorEastAsia"/>
          <w:iCs/>
        </w:rPr>
        <w:t xml:space="preserve">, input </w:t>
      </w:r>
      <w:proofErr w:type="spellStart"/>
      <w:r>
        <w:rPr>
          <w:rFonts w:eastAsiaTheme="minorEastAsia"/>
          <w:iCs/>
        </w:rPr>
        <w:t>vektor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harus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melewati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seluruh</w:t>
      </w:r>
      <w:proofErr w:type="spellEnd"/>
      <w:r>
        <w:rPr>
          <w:rFonts w:eastAsiaTheme="minorEastAsia"/>
          <w:iCs/>
        </w:rPr>
        <w:t xml:space="preserve"> neuron pada neural network dan </w:t>
      </w:r>
      <w:proofErr w:type="spellStart"/>
      <w:r>
        <w:rPr>
          <w:rFonts w:eastAsiaTheme="minorEastAsia"/>
          <w:iCs/>
        </w:rPr>
        <w:t>outputnya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dinotasikan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suatu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nilai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prediksi</w:t>
      </w:r>
      <w:proofErr w:type="spellEnd"/>
      <w:r>
        <w:rPr>
          <w:rFonts w:eastAsiaTheme="minorEastAsia"/>
          <w:iCs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. Error atau loss dari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, dinotasikan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>, dapat dihitung:</w:t>
      </w:r>
    </w:p>
    <w:p w14:paraId="653503DD" w14:textId="77777777" w:rsidR="004175D2" w:rsidRPr="00790AB9" w:rsidRDefault="004175D2" w:rsidP="004175D2">
      <w:pPr>
        <w:jc w:val="both"/>
        <w:rPr>
          <w:rFonts w:eastAsiaTheme="minorEastAsia"/>
          <w:iCs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+y log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3DE21E7C" w14:textId="77777777" w:rsidR="004175D2" w:rsidRDefault="004175D2" w:rsidP="004175D2">
      <w:pPr>
        <w:jc w:val="both"/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Fungsi</w:t>
      </w:r>
      <w:proofErr w:type="spellEnd"/>
      <w:r>
        <w:rPr>
          <w:rFonts w:eastAsiaTheme="minorEastAsia"/>
          <w:iCs/>
        </w:rPr>
        <w:t xml:space="preserve"> </w:t>
      </w:r>
      <w:r w:rsidRPr="007758D6">
        <w:rPr>
          <w:rFonts w:eastAsiaTheme="minorEastAsia"/>
          <w:i/>
        </w:rPr>
        <w:t>loss</w:t>
      </w:r>
      <w:r>
        <w:rPr>
          <w:rFonts w:eastAsiaTheme="minorEastAsia"/>
          <w:iCs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eastAsiaTheme="minorEastAsia"/>
          <w:iCs/>
        </w:rPr>
        <w:t xml:space="preserve"> menghasilkan suatu nilai skalar. Seluruh parameter pada setiap layer di neural network </w:t>
      </w:r>
      <w:proofErr w:type="spellStart"/>
      <w:r>
        <w:rPr>
          <w:rFonts w:eastAsiaTheme="minorEastAsia"/>
          <w:iCs/>
        </w:rPr>
        <w:t>diperbaharui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berdasarkan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nilai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ini</w:t>
      </w:r>
      <w:proofErr w:type="spellEnd"/>
      <w:r>
        <w:rPr>
          <w:rFonts w:eastAsiaTheme="minorEastAsia"/>
          <w:iCs/>
        </w:rPr>
        <w:t xml:space="preserve">. </w:t>
      </w: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setiap</w:t>
      </w:r>
      <w:proofErr w:type="spellEnd"/>
      <w:r>
        <w:rPr>
          <w:rFonts w:eastAsiaTheme="minorEastAsia"/>
          <w:iCs/>
        </w:rPr>
        <w:t xml:space="preserve"> layer pada index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>, perbaharui parameter:</w:t>
      </w:r>
    </w:p>
    <w:p w14:paraId="26B855C9" w14:textId="77777777" w:rsidR="004175D2" w:rsidRPr="00325C3A" w:rsidRDefault="00873E54" w:rsidP="004175D2">
      <w:pPr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[l]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[l]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</m:den>
          </m:f>
        </m:oMath>
      </m:oMathPara>
    </w:p>
    <w:p w14:paraId="08BFD897" w14:textId="77777777" w:rsidR="004175D2" w:rsidRDefault="004175D2" w:rsidP="004175D2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di mana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iCs/>
        </w:rPr>
        <w:t xml:space="preserve"> adalah learning rate.</w:t>
      </w:r>
    </w:p>
    <w:p w14:paraId="42E4C0CB" w14:textId="5B689AEB" w:rsidR="004175D2" w:rsidRDefault="004175D2" w:rsidP="004175D2">
      <w:pPr>
        <w:ind w:firstLine="72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Pada </w:t>
      </w:r>
      <w:proofErr w:type="spellStart"/>
      <w:r>
        <w:rPr>
          <w:rFonts w:eastAsiaTheme="minorEastAsia"/>
          <w:iCs/>
        </w:rPr>
        <w:t>tahap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optimisasi</w:t>
      </w:r>
      <w:proofErr w:type="spellEnd"/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(</w:t>
      </w:r>
      <w:r w:rsidRPr="001E5A28">
        <w:rPr>
          <w:rFonts w:eastAsiaTheme="minorEastAsia"/>
          <w:i/>
        </w:rPr>
        <w:t>gradient</w:t>
      </w:r>
      <w:r>
        <w:rPr>
          <w:rFonts w:eastAsiaTheme="minorEastAsia"/>
          <w:iCs/>
        </w:rPr>
        <w:t xml:space="preserve">) </w:t>
      </w: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diutamakan </w:t>
      </w:r>
      <w:proofErr w:type="spellStart"/>
      <w:r>
        <w:rPr>
          <w:rFonts w:eastAsiaTheme="minorEastAsia"/>
          <w:iCs/>
        </w:rPr>
        <w:t>untuk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dikomputasi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terlebih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dahulu</w:t>
      </w:r>
      <w:proofErr w:type="spellEnd"/>
      <w:r>
        <w:rPr>
          <w:rFonts w:eastAsiaTheme="minorEastAsia"/>
          <w:iCs/>
        </w:rPr>
        <w:t xml:space="preserve">. Hal </w:t>
      </w:r>
      <w:proofErr w:type="spellStart"/>
      <w:r>
        <w:rPr>
          <w:rFonts w:eastAsiaTheme="minorEastAsia"/>
          <w:iCs/>
        </w:rPr>
        <w:t>ini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karena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pengaruh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  <w:iCs/>
        </w:rPr>
        <w:t xml:space="preserve"> terhadap </w:t>
      </w:r>
      <w:r w:rsidRPr="007758D6">
        <w:rPr>
          <w:rFonts w:eastAsiaTheme="minorEastAsia"/>
          <w:i/>
        </w:rPr>
        <w:t>loss</w:t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kompleks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dari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yang te</w:t>
      </w:r>
      <w:proofErr w:type="spellStart"/>
      <w:r>
        <w:rPr>
          <w:rFonts w:eastAsiaTheme="minorEastAsia"/>
          <w:iCs/>
        </w:rPr>
        <w:t>rletak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dekat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ke</w:t>
      </w:r>
      <w:proofErr w:type="spellEnd"/>
      <w:r>
        <w:rPr>
          <w:rFonts w:eastAsiaTheme="minorEastAsia"/>
          <w:iCs/>
        </w:rPr>
        <w:t xml:space="preserve"> output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>
        <w:rPr>
          <w:rFonts w:eastAsiaTheme="minorEastAsia"/>
          <w:iCs/>
        </w:rPr>
        <w:t xml:space="preserve">, dalam hal jumlah komputasi. Dengan menggunakan sifat turunan sigmoid pada persamaan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_Ref23709431 \h  \* MERGEFORMAT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21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adalah:</w:t>
      </w:r>
    </w:p>
    <w:p w14:paraId="5CC4FE77" w14:textId="77777777" w:rsidR="004175D2" w:rsidRDefault="004175D2" w:rsidP="004175D2">
      <w:pPr>
        <w:spacing w:after="160" w:line="259" w:lineRule="auto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tbl>
      <w:tblPr>
        <w:tblStyle w:val="TableGrid"/>
        <w:tblW w:w="8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7246"/>
        <w:gridCol w:w="836"/>
      </w:tblGrid>
      <w:tr w:rsidR="004175D2" w14:paraId="3A7D4C1B" w14:textId="77777777" w:rsidTr="00873E54">
        <w:tc>
          <w:tcPr>
            <w:tcW w:w="692" w:type="dxa"/>
            <w:vAlign w:val="center"/>
          </w:tcPr>
          <w:p w14:paraId="0C630974" w14:textId="77777777" w:rsidR="004175D2" w:rsidRDefault="004175D2" w:rsidP="00873E54">
            <w:pPr>
              <w:jc w:val="center"/>
            </w:pPr>
          </w:p>
        </w:tc>
        <w:tc>
          <w:tcPr>
            <w:tcW w:w="7246" w:type="dxa"/>
            <w:vAlign w:val="center"/>
          </w:tcPr>
          <w:p w14:paraId="4E6E6209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1-y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log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-y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             - y(1-σ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-y(1-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[2]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-y)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[2]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36" w:type="dxa"/>
            <w:vAlign w:val="center"/>
          </w:tcPr>
          <w:p w14:paraId="7BB3C444" w14:textId="31B066D4" w:rsidR="004175D2" w:rsidRDefault="004175D2" w:rsidP="00873E54">
            <w:pPr>
              <w:spacing w:after="160" w:line="259" w:lineRule="auto"/>
              <w:jc w:val="center"/>
            </w:pPr>
            <w:bookmarkStart w:id="132" w:name="_Ref24094660"/>
            <w:bookmarkStart w:id="133" w:name="_Toc24116953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43</w:t>
              </w:r>
            </w:fldSimple>
            <w:r>
              <w:t>)</w:t>
            </w:r>
            <w:bookmarkEnd w:id="132"/>
            <w:bookmarkEnd w:id="133"/>
          </w:p>
        </w:tc>
      </w:tr>
    </w:tbl>
    <w:p w14:paraId="73DD74C2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  <m:r>
          <w:rPr>
            <w:rFonts w:ascii="Cambria Math" w:eastAsiaTheme="minorEastAsia" w:hAnsi="Cambria Math"/>
          </w:rPr>
          <m:t>=σ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p>
          </m:e>
        </m:d>
      </m:oMath>
      <w:r>
        <w:rPr>
          <w:rFonts w:eastAsiaTheme="minorEastAsia"/>
          <w:iCs/>
        </w:rPr>
        <w:t xml:space="preserve">. </w:t>
      </w:r>
    </w:p>
    <w:p w14:paraId="11D52539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Turunan</w:t>
      </w:r>
      <w:proofErr w:type="spellEnd"/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[2]</m:t>
            </m:r>
          </m:sup>
        </m:sSup>
      </m:oMath>
      <w:r>
        <w:rPr>
          <w:rFonts w:eastAsiaTheme="minorEastAsia"/>
          <w:iCs/>
        </w:rPr>
        <w:t xml:space="preserve"> dapat dihitung melalui aturan rantai (</w:t>
      </w:r>
      <w:r>
        <w:rPr>
          <w:rFonts w:eastAsiaTheme="minorEastAsia"/>
          <w:i/>
        </w:rPr>
        <w:t>chain rule</w:t>
      </w:r>
      <w:r>
        <w:rPr>
          <w:rFonts w:eastAsiaTheme="minorEastAsia"/>
          <w:iCs/>
        </w:rPr>
        <w:t xml:space="preserve">). </w:t>
      </w:r>
      <w:proofErr w:type="spellStart"/>
      <w:r>
        <w:rPr>
          <w:rFonts w:eastAsiaTheme="minorEastAsia"/>
          <w:iCs/>
        </w:rPr>
        <w:t>Diketahui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bahwa</w:t>
      </w:r>
      <w:proofErr w:type="spellEnd"/>
      <w:r>
        <w:rPr>
          <w:rFonts w:eastAsiaTheme="minorEastAsia"/>
          <w:iCs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bergan</w:t>
      </w:r>
      <w:proofErr w:type="spellStart"/>
      <w:r>
        <w:rPr>
          <w:rFonts w:eastAsiaTheme="minorEastAsia"/>
          <w:iCs/>
        </w:rPr>
        <w:t>tung</w:t>
      </w:r>
      <w:proofErr w:type="spellEnd"/>
      <w:r>
        <w:rPr>
          <w:rFonts w:eastAsiaTheme="minorEastAsia"/>
          <w:iCs/>
        </w:rPr>
        <w:t xml:space="preserve"> pada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>:</w:t>
      </w:r>
    </w:p>
    <w:p w14:paraId="3901C12B" w14:textId="77777777" w:rsidR="004175D2" w:rsidRPr="001918F8" w:rsidRDefault="00873E54" w:rsidP="004175D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L </m:t>
              </m:r>
            </m:num>
            <m:den>
              <m:r>
                <w:rPr>
                  <w:rFonts w:ascii="Cambria Math" w:eastAsiaTheme="minorEastAsia" w:hAnsi="Cambria Math"/>
                </w:rPr>
                <m:t>?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</m:oMath>
      </m:oMathPara>
    </w:p>
    <w:p w14:paraId="135C50B6" w14:textId="77777777" w:rsidR="004175D2" w:rsidRDefault="004175D2" w:rsidP="004175D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∂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</w:rPr>
          <m:t>/∂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[3]</m:t>
            </m:r>
          </m:sup>
        </m:sSup>
      </m:oMath>
      <w:r>
        <w:rPr>
          <w:rFonts w:eastAsiaTheme="minorEastAsia"/>
          <w:iCs/>
        </w:rPr>
        <w:t xml:space="preserve"> dapat disisipkan:</w:t>
      </w:r>
    </w:p>
    <w:p w14:paraId="57911189" w14:textId="77777777" w:rsidR="004175D2" w:rsidRPr="0096790A" w:rsidRDefault="00873E54" w:rsidP="004175D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 xml:space="preserve">L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?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[2]</m:t>
                  </m:r>
                </m:sup>
              </m:sSup>
            </m:den>
          </m:f>
        </m:oMath>
      </m:oMathPara>
    </w:p>
    <w:p w14:paraId="735A902E" w14:textId="77777777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lebih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lanjut</w:t>
      </w:r>
      <w:proofErr w:type="spellEnd"/>
      <w:r>
        <w:rPr>
          <w:rFonts w:eastAsiaTheme="minorEastAsia"/>
          <w:iCs/>
        </w:rP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779E7490" w14:textId="77777777" w:rsidTr="00873E54">
        <w:tc>
          <w:tcPr>
            <w:tcW w:w="692" w:type="dxa"/>
            <w:vAlign w:val="center"/>
          </w:tcPr>
          <w:p w14:paraId="745A25A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1626123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 xml:space="preserve">L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[2]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763558D9" w14:textId="598D3BF6" w:rsidR="004175D2" w:rsidRDefault="004175D2" w:rsidP="00873E54">
            <w:pPr>
              <w:spacing w:after="160" w:line="259" w:lineRule="auto"/>
              <w:jc w:val="center"/>
            </w:pPr>
            <w:bookmarkStart w:id="134" w:name="_Ref24095143"/>
            <w:bookmarkStart w:id="135" w:name="_Toc24116954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44</w:t>
              </w:r>
            </w:fldSimple>
            <w:r>
              <w:t>)</w:t>
            </w:r>
            <w:bookmarkEnd w:id="134"/>
            <w:bookmarkEnd w:id="135"/>
          </w:p>
        </w:tc>
      </w:tr>
    </w:tbl>
    <w:p w14:paraId="14EAC2B5" w14:textId="71DB72FF" w:rsidR="004175D2" w:rsidRDefault="004175D2" w:rsidP="004175D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Dengan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menggunakan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_Ref24094660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43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_Ref24095143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44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menjadi</w:t>
      </w:r>
      <w:proofErr w:type="spellEnd"/>
      <w:r>
        <w:rPr>
          <w:rFonts w:eastAsiaTheme="minorEastAsia"/>
          <w:iCs/>
        </w:rPr>
        <w:t>:</w:t>
      </w:r>
    </w:p>
    <w:p w14:paraId="0D3C601D" w14:textId="77777777" w:rsidR="004175D2" w:rsidRPr="00EC5DF3" w:rsidRDefault="004175D2" w:rsidP="004175D2">
      <w:pPr>
        <w:rPr>
          <w:rFonts w:eastAsiaTheme="minorEastAsia"/>
        </w:rPr>
      </w:pP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4D619DB" w14:textId="77777777" w:rsidTr="00873E54">
        <w:tc>
          <w:tcPr>
            <w:tcW w:w="692" w:type="dxa"/>
            <w:vAlign w:val="center"/>
          </w:tcPr>
          <w:p w14:paraId="60400183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286FBA6" w14:textId="77777777" w:rsidR="004175D2" w:rsidRPr="00942B3C" w:rsidRDefault="00873E54" w:rsidP="00873E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L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groupChr>
                  </m:e>
                  <m:li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</m:lim>
                </m:limLow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-y)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 ̇ g'(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-y)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[1]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36" w:type="dxa"/>
            <w:vAlign w:val="center"/>
          </w:tcPr>
          <w:p w14:paraId="5F70C8D9" w14:textId="2EA8EFA9" w:rsidR="004175D2" w:rsidRDefault="004175D2" w:rsidP="00873E54">
            <w:pPr>
              <w:spacing w:after="160" w:line="259" w:lineRule="auto"/>
              <w:jc w:val="center"/>
            </w:pPr>
            <w:bookmarkStart w:id="136" w:name="_Ref24095919"/>
            <w:bookmarkStart w:id="137" w:name="_Toc24116955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45</w:t>
              </w:r>
            </w:fldSimple>
            <w:r>
              <w:t>)</w:t>
            </w:r>
            <w:bookmarkEnd w:id="136"/>
            <w:bookmarkEnd w:id="137"/>
          </w:p>
        </w:tc>
      </w:tr>
    </w:tbl>
    <w:p w14:paraId="24AAA50D" w14:textId="176E0C25" w:rsidR="004175D2" w:rsidRPr="003C59F6" w:rsidRDefault="004175D2" w:rsidP="004175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Parameter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[1]</m:t>
            </m:r>
          </m:sup>
        </m:sSup>
      </m:oMath>
      <w:r>
        <w:rPr>
          <w:rFonts w:eastAsiaTheme="minorEastAsia"/>
          <w:iCs/>
        </w:rPr>
        <w:t xml:space="preserve"> dapat dihitung melalui aturan rantai menggunakan persamaan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_Ref24094660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43</w:t>
      </w:r>
      <w:r w:rsidR="003711A5">
        <w:t>)</w:t>
      </w:r>
      <w:r>
        <w:rPr>
          <w:rFonts w:eastAsiaTheme="minorEastAsia"/>
          <w:iCs/>
        </w:rPr>
        <w:fldChar w:fldCharType="end"/>
      </w:r>
      <w:r w:rsidRPr="0021455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dan </w:t>
      </w:r>
      <w:proofErr w:type="spellStart"/>
      <w:r>
        <w:rPr>
          <w:rFonts w:eastAsiaTheme="minorEastAsia"/>
          <w:iCs/>
        </w:rPr>
        <w:t>persamaan</w:t>
      </w:r>
      <w:proofErr w:type="spellEnd"/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_Ref24095919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45</w:t>
      </w:r>
      <w:r w:rsidR="003711A5"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.</w:t>
      </w:r>
    </w:p>
    <w:p w14:paraId="418AA9EE" w14:textId="77777777" w:rsidR="004175D2" w:rsidRDefault="004175D2" w:rsidP="004175D2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parameter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 xml:space="preserve"> oleh gradient descent, model </w:t>
      </w:r>
      <w:proofErr w:type="spellStart"/>
      <w:r>
        <w:t>akhir</w:t>
      </w:r>
      <w:proofErr w:type="spellEnd"/>
      <w:r>
        <w:t xml:space="preserve"> MLP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26447675" w14:textId="77777777" w:rsidTr="00873E54">
        <w:tc>
          <w:tcPr>
            <w:tcW w:w="692" w:type="dxa"/>
            <w:vAlign w:val="center"/>
          </w:tcPr>
          <w:p w14:paraId="7FA5F0DD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1C165396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836" w:type="dxa"/>
            <w:vAlign w:val="center"/>
          </w:tcPr>
          <w:p w14:paraId="1F915A5D" w14:textId="3D4A58C7" w:rsidR="004175D2" w:rsidRDefault="004175D2" w:rsidP="00873E54">
            <w:pPr>
              <w:spacing w:after="160" w:line="259" w:lineRule="auto"/>
              <w:jc w:val="center"/>
            </w:pPr>
            <w:bookmarkStart w:id="138" w:name="_Toc24116956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46</w:t>
              </w:r>
            </w:fldSimple>
            <w:r>
              <w:t>)</w:t>
            </w:r>
            <w:bookmarkEnd w:id="138"/>
          </w:p>
        </w:tc>
      </w:tr>
    </w:tbl>
    <w:p w14:paraId="2B8123B9" w14:textId="77777777" w:rsidR="004175D2" w:rsidRPr="00CF3698" w:rsidRDefault="004175D2" w:rsidP="004175D2">
      <w:pPr>
        <w:jc w:val="both"/>
      </w:pPr>
      <w:r>
        <w:t xml:space="preserve">di mana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adalah vektor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dengan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Fungsi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adalah fungsi aktivasi</w:t>
      </w:r>
      <w:r w:rsidRPr="00CF3698">
        <w:t xml:space="preserve"> </w:t>
      </w:r>
      <w:r>
        <w:t xml:space="preserve">pada node </w:t>
      </w:r>
      <w:proofErr w:type="spellStart"/>
      <w:r>
        <w:t>tersembunyi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node </w:t>
      </w:r>
      <w:proofErr w:type="spellStart"/>
      <w:r>
        <w:t>berdasarkan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selanjutnya</w:t>
      </w:r>
      <w:proofErr w:type="spellEnd"/>
      <w:r>
        <w:t xml:space="preserve">. </w:t>
      </w:r>
    </w:p>
    <w:p w14:paraId="1444330C" w14:textId="77777777" w:rsidR="004175D2" w:rsidRDefault="004175D2" w:rsidP="004175D2">
      <w:p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Sigmoid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 dan 1: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A7D5037" w14:textId="77777777" w:rsidTr="00873E54">
        <w:tc>
          <w:tcPr>
            <w:tcW w:w="692" w:type="dxa"/>
            <w:vAlign w:val="center"/>
          </w:tcPr>
          <w:p w14:paraId="176707BD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6A08FDC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6" w:type="dxa"/>
            <w:vAlign w:val="center"/>
          </w:tcPr>
          <w:p w14:paraId="38BBDF96" w14:textId="784759B8" w:rsidR="004175D2" w:rsidRDefault="004175D2" w:rsidP="00873E54">
            <w:pPr>
              <w:spacing w:after="160" w:line="259" w:lineRule="auto"/>
              <w:jc w:val="center"/>
            </w:pPr>
            <w:bookmarkStart w:id="139" w:name="_Toc24116957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47</w:t>
              </w:r>
            </w:fldSimple>
            <w:r>
              <w:t>)</w:t>
            </w:r>
            <w:bookmarkEnd w:id="139"/>
          </w:p>
        </w:tc>
      </w:tr>
    </w:tbl>
    <w:p w14:paraId="547B15D6" w14:textId="77777777" w:rsidR="004175D2" w:rsidRDefault="004175D2" w:rsidP="004175D2">
      <w:p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Sigmoid </w:t>
      </w:r>
      <w:proofErr w:type="spellStart"/>
      <w:r>
        <w:rPr>
          <w:rFonts w:eastAsiaTheme="minorEastAsia"/>
        </w:rPr>
        <w:t>tangensial</w:t>
      </w:r>
      <w:proofErr w:type="spellEnd"/>
      <w:r>
        <w:rPr>
          <w:rFonts w:eastAsiaTheme="minorEastAsia"/>
        </w:rPr>
        <w:t xml:space="preserve"> (tanh)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memberi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</w:p>
    <w:p w14:paraId="11019401" w14:textId="77777777" w:rsidR="004175D2" w:rsidRDefault="004175D2" w:rsidP="004175D2">
      <w:pPr>
        <w:jc w:val="both"/>
        <w:rPr>
          <w:rFonts w:eastAsiaTheme="minorEastAsia"/>
        </w:rPr>
      </w:pPr>
      <w:r>
        <w:rPr>
          <w:rFonts w:eastAsiaTheme="minorEastAsia"/>
        </w:rPr>
        <w:t>-1 dan 1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077B50E0" w14:textId="77777777" w:rsidTr="00873E54">
        <w:tc>
          <w:tcPr>
            <w:tcW w:w="692" w:type="dxa"/>
            <w:vAlign w:val="center"/>
          </w:tcPr>
          <w:p w14:paraId="04979500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463BE20A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-2x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836" w:type="dxa"/>
            <w:vAlign w:val="center"/>
          </w:tcPr>
          <w:p w14:paraId="025B6697" w14:textId="79855CDB" w:rsidR="004175D2" w:rsidRDefault="004175D2" w:rsidP="00873E54">
            <w:pPr>
              <w:spacing w:after="160" w:line="259" w:lineRule="auto"/>
              <w:jc w:val="center"/>
            </w:pPr>
            <w:bookmarkStart w:id="140" w:name="_Toc24116958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48</w:t>
              </w:r>
            </w:fldSimple>
            <w:r>
              <w:t>)</w:t>
            </w:r>
            <w:bookmarkEnd w:id="140"/>
          </w:p>
        </w:tc>
      </w:tr>
    </w:tbl>
    <w:p w14:paraId="20DA66B0" w14:textId="77777777" w:rsidR="004175D2" w:rsidRPr="00246AEE" w:rsidRDefault="004175D2" w:rsidP="004175D2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aktivasi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mengembalikan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namun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seluruh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ReLU mengembalikan nilai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itu </w:t>
      </w:r>
      <w:proofErr w:type="spellStart"/>
      <w:r>
        <w:rPr>
          <w:rFonts w:eastAsiaTheme="minorEastAsia"/>
        </w:rPr>
        <w:t>sendiri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1E6745D7" w14:textId="77777777" w:rsidTr="00873E54">
        <w:tc>
          <w:tcPr>
            <w:tcW w:w="692" w:type="dxa"/>
            <w:vAlign w:val="center"/>
          </w:tcPr>
          <w:p w14:paraId="75A2391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B74AC56" w14:textId="77777777" w:rsidR="004175D2" w:rsidRPr="00942B3C" w:rsidRDefault="004175D2" w:rsidP="00873E54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max⁡</m:t>
                </m:r>
                <m:r>
                  <w:rPr>
                    <w:rFonts w:ascii="Cambria Math" w:eastAsiaTheme="minorEastAsia" w:hAnsi="Cambria Math"/>
                  </w:rPr>
                  <m:t>(0, x)</m:t>
                </m:r>
              </m:oMath>
            </m:oMathPara>
          </w:p>
        </w:tc>
        <w:tc>
          <w:tcPr>
            <w:tcW w:w="836" w:type="dxa"/>
            <w:vAlign w:val="center"/>
          </w:tcPr>
          <w:p w14:paraId="76044F68" w14:textId="63683C45" w:rsidR="004175D2" w:rsidRDefault="004175D2" w:rsidP="00873E54">
            <w:pPr>
              <w:spacing w:after="160" w:line="259" w:lineRule="auto"/>
              <w:jc w:val="center"/>
            </w:pPr>
            <w:bookmarkStart w:id="141" w:name="_Toc24116959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49</w:t>
              </w:r>
            </w:fldSimple>
            <w:r>
              <w:t>)</w:t>
            </w:r>
            <w:bookmarkEnd w:id="141"/>
          </w:p>
        </w:tc>
      </w:tr>
    </w:tbl>
    <w:p w14:paraId="7AEF02B9" w14:textId="77777777" w:rsidR="004175D2" w:rsidRPr="003F31B3" w:rsidRDefault="00873E54" w:rsidP="004175D2">
      <w:sdt>
        <w:sdtPr>
          <w:id w:val="126439323"/>
          <w:citation/>
        </w:sdtPr>
        <w:sdtContent>
          <w:r w:rsidR="004175D2">
            <w:fldChar w:fldCharType="begin"/>
          </w:r>
          <w:r w:rsidR="004175D2">
            <w:instrText xml:space="preserve"> CITATION Nes10 \l 1033  \m Zur92 \m Hay94 \m Zho06 \m Chr06 \m Bis95 \m ART98 \m And18</w:instrText>
          </w:r>
          <w:r w:rsidR="004175D2">
            <w:fldChar w:fldCharType="separate"/>
          </w:r>
          <w:r w:rsidR="004175D2">
            <w:rPr>
              <w:noProof/>
            </w:rPr>
            <w:t>(Ahmed, Atiya, Gayar, &amp; El-Shishiny, 2010; Zurada, 1992; Haykin, 1994; Zhou &amp; Liu, 2006; Bishop, Pattern Recognition and Machine Learning, 2006; Bishop, Neural Networks for Pattern Recognition, 1995; MULTILAYER, 1998; Ng &amp; Katanforoosh, 2018)</w:t>
          </w:r>
          <w:r w:rsidR="004175D2">
            <w:fldChar w:fldCharType="end"/>
          </w:r>
        </w:sdtContent>
      </w:sdt>
    </w:p>
    <w:p w14:paraId="3E486732" w14:textId="77777777" w:rsidR="004175D2" w:rsidRDefault="004175D2" w:rsidP="004175D2">
      <w:pPr>
        <w:pStyle w:val="Heading3"/>
        <w:numPr>
          <w:ilvl w:val="2"/>
          <w:numId w:val="1"/>
        </w:numPr>
        <w:ind w:left="360"/>
        <w:jc w:val="both"/>
      </w:pPr>
      <w:bookmarkStart w:id="142" w:name="_Toc24116880"/>
      <w:bookmarkStart w:id="143" w:name="_Toc24119141"/>
      <w:r>
        <w:t>K-Nearest Neighbor</w:t>
      </w:r>
      <w:bookmarkEnd w:id="142"/>
      <w:bookmarkEnd w:id="143"/>
    </w:p>
    <w:p w14:paraId="7AABC9E5" w14:textId="2130C20F" w:rsidR="004175D2" w:rsidRDefault="004175D2" w:rsidP="004175D2">
      <w:pPr>
        <w:ind w:firstLine="360"/>
        <w:jc w:val="both"/>
      </w:pPr>
      <w:r>
        <w:t xml:space="preserve">K-Nearest Neighbor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non-</w:t>
      </w:r>
      <w:proofErr w:type="spellStart"/>
      <w:r>
        <w:t>parametrik</w:t>
      </w:r>
      <w:proofErr w:type="spellEnd"/>
      <w:r>
        <w:t xml:space="preserve"> di 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terdekatnya. Diberikan suatu titik, hitung jarak Euklid sesuai dengan persamaan </w:t>
      </w:r>
      <w:r>
        <w:fldChar w:fldCharType="begin"/>
      </w:r>
      <w:r>
        <w:instrText xml:space="preserve"> REF _Ref24098021 \h </w:instrText>
      </w:r>
      <w:r>
        <w:fldChar w:fldCharType="separate"/>
      </w:r>
      <w:r w:rsidR="003711A5">
        <w:t>(</w:t>
      </w:r>
      <w:r w:rsidR="003711A5">
        <w:rPr>
          <w:noProof/>
        </w:rPr>
        <w:t>II</w:t>
      </w:r>
      <w:r w:rsidR="003711A5">
        <w:t>.</w:t>
      </w:r>
      <w:r w:rsidR="003711A5">
        <w:rPr>
          <w:noProof/>
        </w:rPr>
        <w:t>4)</w:t>
      </w:r>
      <w:r>
        <w:fldChar w:fldCharType="end"/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data training.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 berdasarkan jarak Euklid tersebut,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modus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tetangga terdekatnya.</w:t>
      </w:r>
    </w:p>
    <w:p w14:paraId="2B6D4324" w14:textId="77777777" w:rsidR="004175D2" w:rsidRDefault="004175D2" w:rsidP="004175D2">
      <w:pPr>
        <w:jc w:val="both"/>
        <w:rPr>
          <w:rFonts w:eastAsiaTheme="minor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dengan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tetangga terdekat dari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prediksi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ditentukan</w:t>
      </w:r>
      <w:proofErr w:type="spellEnd"/>
      <w:r>
        <w:rPr>
          <w:rFonts w:eastAsiaTheme="minorEastAsia"/>
        </w:rPr>
        <w:t xml:space="preserve"> oleh: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89AE4BA" w14:textId="77777777" w:rsidTr="00873E54">
        <w:tc>
          <w:tcPr>
            <w:tcW w:w="692" w:type="dxa"/>
            <w:vAlign w:val="center"/>
          </w:tcPr>
          <w:p w14:paraId="19B573C1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1266504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argmax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18FE233F" w14:textId="2EBC664F" w:rsidR="004175D2" w:rsidRDefault="004175D2" w:rsidP="00873E54">
            <w:pPr>
              <w:spacing w:after="160" w:line="259" w:lineRule="auto"/>
              <w:jc w:val="center"/>
            </w:pPr>
            <w:bookmarkStart w:id="144" w:name="_Toc24116960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50</w:t>
              </w:r>
            </w:fldSimple>
            <w:r>
              <w:t>)</w:t>
            </w:r>
            <w:bookmarkEnd w:id="144"/>
          </w:p>
        </w:tc>
      </w:tr>
    </w:tbl>
    <w:p w14:paraId="1945A04B" w14:textId="77777777" w:rsidR="004175D2" w:rsidRDefault="004175D2" w:rsidP="004175D2">
      <w:pPr>
        <w:jc w:val="both"/>
      </w:pPr>
      <w:r>
        <w:rPr>
          <w:rFonts w:eastAsiaTheme="minorEastAsia"/>
        </w:rPr>
        <w:t xml:space="preserve">di mana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label kelas dari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57B4">
        <w:t xml:space="preserve"> </w:t>
      </w:r>
      <w:sdt>
        <w:sdtPr>
          <w:id w:val="-1343930507"/>
          <w:citation/>
        </w:sdtPr>
        <w:sdtContent>
          <w:r>
            <w:fldChar w:fldCharType="begin"/>
          </w:r>
          <w:r>
            <w:instrText xml:space="preserve">CITATION Nes10 \m Osi17 \l 1033 </w:instrText>
          </w:r>
          <w:r>
            <w:fldChar w:fldCharType="separate"/>
          </w:r>
          <w:r>
            <w:rPr>
              <w:noProof/>
            </w:rPr>
            <w:t>(Ahmed, Atiya, Gayar, &amp; El-Shishiny, 2010; Osisanwo, et al., 2017)</w:t>
          </w:r>
          <w:r>
            <w:fldChar w:fldCharType="end"/>
          </w:r>
        </w:sdtContent>
      </w:sdt>
      <w:r>
        <w:t>.</w:t>
      </w:r>
    </w:p>
    <w:p w14:paraId="1F23263B" w14:textId="77777777" w:rsidR="004175D2" w:rsidRDefault="004175D2" w:rsidP="004175D2">
      <w:pPr>
        <w:ind w:firstLine="720"/>
        <w:jc w:val="both"/>
      </w:pPr>
      <w:r>
        <w:t xml:space="preserve">Weighted-KNN, </w:t>
      </w:r>
      <w:proofErr w:type="spellStart"/>
      <w:r>
        <w:t>atau</w:t>
      </w:r>
      <w:proofErr w:type="spellEnd"/>
      <w:r>
        <w:t xml:space="preserve"> KNN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KNN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kepada </w:t>
      </w:r>
      <m:oMath>
        <m:r>
          <w:rPr>
            <w:rFonts w:ascii="Cambria Math" w:hAnsi="Cambria Math"/>
          </w:rPr>
          <m:t>k</m:t>
        </m:r>
      </m:oMath>
      <w:r>
        <w:t xml:space="preserve"> tetangga terdekat berdasarkan invers jarak </w:t>
      </w:r>
      <m:oMath>
        <m:r>
          <w:rPr>
            <w:rFonts w:ascii="Cambria Math" w:hAnsi="Cambria Math"/>
          </w:rPr>
          <m:t>d</m:t>
        </m:r>
      </m:oMath>
      <w:r>
        <w:t>. Prediksi kelas dipilih berdasarkan jumlah bobot tertinggi dari tiap kelas yang ada, diekspresikan:</w:t>
      </w:r>
    </w:p>
    <w:tbl>
      <w:tblPr>
        <w:tblStyle w:val="TableGrid"/>
        <w:tblW w:w="8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6684"/>
        <w:gridCol w:w="836"/>
      </w:tblGrid>
      <w:tr w:rsidR="004175D2" w14:paraId="61A0D7A2" w14:textId="77777777" w:rsidTr="00873E54">
        <w:tc>
          <w:tcPr>
            <w:tcW w:w="692" w:type="dxa"/>
            <w:vAlign w:val="center"/>
          </w:tcPr>
          <w:p w14:paraId="227E55C4" w14:textId="77777777" w:rsidR="004175D2" w:rsidRDefault="004175D2" w:rsidP="00873E54">
            <w:pPr>
              <w:jc w:val="center"/>
            </w:pPr>
          </w:p>
        </w:tc>
        <w:tc>
          <w:tcPr>
            <w:tcW w:w="6684" w:type="dxa"/>
            <w:vAlign w:val="center"/>
          </w:tcPr>
          <w:p w14:paraId="63ACF9BF" w14:textId="77777777" w:rsidR="004175D2" w:rsidRPr="00942B3C" w:rsidRDefault="00873E54" w:rsidP="00873E54">
            <w:pPr>
              <w:jc w:val="both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argmax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*I(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836" w:type="dxa"/>
            <w:vAlign w:val="center"/>
          </w:tcPr>
          <w:p w14:paraId="7DF60167" w14:textId="20E378B6" w:rsidR="004175D2" w:rsidRDefault="004175D2" w:rsidP="00873E54">
            <w:pPr>
              <w:spacing w:after="160" w:line="259" w:lineRule="auto"/>
              <w:jc w:val="center"/>
            </w:pPr>
            <w:bookmarkStart w:id="145" w:name="_Toc24116961"/>
            <w:r>
              <w:t>(</w:t>
            </w:r>
            <w:fldSimple w:instr=" STYLEREF 1 \s ">
              <w:r w:rsidR="003711A5">
                <w:rPr>
                  <w:noProof/>
                </w:rPr>
                <w:t>II</w:t>
              </w:r>
            </w:fldSimple>
            <w:r>
              <w:t>.</w:t>
            </w:r>
            <w:fldSimple w:instr=" SEQ Persamaan \* ARABIC \s 1 ">
              <w:r w:rsidR="003711A5">
                <w:rPr>
                  <w:noProof/>
                </w:rPr>
                <w:t>51</w:t>
              </w:r>
            </w:fldSimple>
            <w:r>
              <w:t>)</w:t>
            </w:r>
            <w:bookmarkEnd w:id="145"/>
          </w:p>
        </w:tc>
      </w:tr>
    </w:tbl>
    <w:p w14:paraId="727D4E92" w14:textId="77777777" w:rsidR="004175D2" w:rsidRDefault="00873E54" w:rsidP="004175D2">
      <w:pPr>
        <w:jc w:val="both"/>
        <w:rPr>
          <w:rFonts w:eastAsiaTheme="minorEastAsia"/>
        </w:rPr>
      </w:pPr>
      <w:sdt>
        <w:sdtPr>
          <w:rPr>
            <w:rFonts w:eastAsiaTheme="minorEastAsia"/>
          </w:rPr>
          <w:id w:val="175009969"/>
          <w:citation/>
        </w:sdtPr>
        <w:sdtContent>
          <w:r w:rsidR="004175D2">
            <w:rPr>
              <w:rFonts w:eastAsiaTheme="minorEastAsia"/>
            </w:rPr>
            <w:fldChar w:fldCharType="begin"/>
          </w:r>
          <w:r w:rsidR="004175D2">
            <w:rPr>
              <w:rFonts w:eastAsiaTheme="minorEastAsia"/>
            </w:rPr>
            <w:instrText xml:space="preserve"> CITATION Hec04 \l 1033 </w:instrText>
          </w:r>
          <w:r w:rsidR="004175D2">
            <w:rPr>
              <w:rFonts w:eastAsiaTheme="minorEastAsia"/>
            </w:rPr>
            <w:fldChar w:fldCharType="separate"/>
          </w:r>
          <w:r w:rsidR="004175D2" w:rsidRPr="003A2C8B">
            <w:rPr>
              <w:rFonts w:eastAsiaTheme="minorEastAsia"/>
              <w:noProof/>
            </w:rPr>
            <w:t>(Hechenbichler, 2004)</w:t>
          </w:r>
          <w:r w:rsidR="004175D2">
            <w:rPr>
              <w:rFonts w:eastAsiaTheme="minorEastAsia"/>
            </w:rPr>
            <w:fldChar w:fldCharType="end"/>
          </w:r>
        </w:sdtContent>
      </w:sdt>
    </w:p>
    <w:p w14:paraId="4C3C2662" w14:textId="77777777" w:rsidR="004175D2" w:rsidRPr="008A3BB5" w:rsidRDefault="004175D2" w:rsidP="004175D2">
      <w:pPr>
        <w:jc w:val="both"/>
        <w:rPr>
          <w:rFonts w:eastAsiaTheme="minorEastAsia"/>
        </w:rPr>
      </w:pPr>
      <w:r>
        <w:br w:type="page"/>
      </w:r>
    </w:p>
    <w:p w14:paraId="3A995472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46" w:name="_Toc24116881"/>
      <w:bookmarkStart w:id="147" w:name="_Toc24119142"/>
      <w:r>
        <w:t>METODE PENELITIAN</w:t>
      </w:r>
      <w:bookmarkEnd w:id="146"/>
      <w:bookmarkEnd w:id="147"/>
    </w:p>
    <w:p w14:paraId="274960E6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48" w:name="_Toc24116882"/>
      <w:bookmarkStart w:id="149" w:name="_Toc24119143"/>
      <w:r w:rsidRPr="00EE2490">
        <w:t xml:space="preserve">Waktu dan </w:t>
      </w:r>
      <w:proofErr w:type="spellStart"/>
      <w:r w:rsidRPr="00EE2490">
        <w:t>Tempat</w:t>
      </w:r>
      <w:bookmarkEnd w:id="148"/>
      <w:bookmarkEnd w:id="149"/>
      <w:proofErr w:type="spellEnd"/>
    </w:p>
    <w:p w14:paraId="451715F8" w14:textId="77777777" w:rsidR="004175D2" w:rsidRPr="00954EE8" w:rsidRDefault="004175D2" w:rsidP="004175D2">
      <w:pPr>
        <w:jc w:val="both"/>
      </w:pP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dilaksanakan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Agustus</w:t>
      </w:r>
      <w:proofErr w:type="spellEnd"/>
      <w:r>
        <w:rPr>
          <w:sz w:val="23"/>
          <w:szCs w:val="23"/>
        </w:rPr>
        <w:t xml:space="preserve"> 2019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Oktober</w:t>
      </w:r>
      <w:proofErr w:type="spellEnd"/>
      <w:r>
        <w:rPr>
          <w:sz w:val="23"/>
          <w:szCs w:val="23"/>
        </w:rPr>
        <w:t xml:space="preserve"> 2019. </w:t>
      </w:r>
      <w:proofErr w:type="spellStart"/>
      <w:r>
        <w:rPr>
          <w:sz w:val="23"/>
          <w:szCs w:val="23"/>
        </w:rPr>
        <w:t>Lokasi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Laboratorium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Rekayasa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Fakultas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Matematika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Pengetahuan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Alam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Universitas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Hasanuddin</w:t>
      </w:r>
      <w:proofErr w:type="spellEnd"/>
      <w:r>
        <w:rPr>
          <w:sz w:val="23"/>
          <w:szCs w:val="23"/>
        </w:rPr>
        <w:t>.</w:t>
      </w:r>
    </w:p>
    <w:p w14:paraId="21B2B0B3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50" w:name="_Toc24116883"/>
      <w:bookmarkStart w:id="151" w:name="_Toc24119144"/>
      <w:proofErr w:type="spellStart"/>
      <w:r w:rsidRPr="00EE2490">
        <w:t>Tahapan</w:t>
      </w:r>
      <w:proofErr w:type="spellEnd"/>
      <w:r w:rsidRPr="00EE2490">
        <w:t xml:space="preserve"> </w:t>
      </w:r>
      <w:proofErr w:type="spellStart"/>
      <w:r w:rsidRPr="00EE2490">
        <w:t>Penelitian</w:t>
      </w:r>
      <w:bookmarkEnd w:id="150"/>
      <w:bookmarkEnd w:id="151"/>
      <w:proofErr w:type="spellEnd"/>
    </w:p>
    <w:p w14:paraId="5F318231" w14:textId="77777777" w:rsidR="004175D2" w:rsidRDefault="004175D2" w:rsidP="004175D2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Pra-penelitian</w:t>
      </w:r>
      <w:proofErr w:type="spellEnd"/>
      <w:r>
        <w:t xml:space="preserve">, </w:t>
      </w:r>
      <w:proofErr w:type="spellStart"/>
      <w:r>
        <w:t>eksplorasi</w:t>
      </w:r>
      <w:proofErr w:type="spellEnd"/>
      <w:r>
        <w:t xml:space="preserve"> dan preprocessing data, model </w:t>
      </w:r>
      <w:r w:rsidRPr="00C2148D">
        <w:rPr>
          <w:i/>
          <w:iCs/>
        </w:rPr>
        <w:t>tuning and fitting</w:t>
      </w:r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095C705D" w14:textId="77777777" w:rsidR="004175D2" w:rsidRDefault="004175D2" w:rsidP="004175D2">
      <w:pPr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pra-penelitian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3A4F5C1A" w14:textId="77777777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dan preprocessing data,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karakteristik-karakteristik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Normalisasi</w:t>
      </w:r>
      <w:proofErr w:type="spellEnd"/>
      <w:r>
        <w:t xml:space="preserve"> dan attribute reduction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18D33C1" w14:textId="77777777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model </w:t>
      </w:r>
      <w:r w:rsidRPr="00C2148D">
        <w:rPr>
          <w:i/>
          <w:iCs/>
        </w:rPr>
        <w:t>tuning and fitting</w:t>
      </w:r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parameter-parameter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dan </w:t>
      </w:r>
      <w:r w:rsidRPr="000134E9">
        <w:rPr>
          <w:i/>
          <w:iCs/>
        </w:rPr>
        <w:t>trial and error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Tuning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membutuhkan</w:t>
      </w:r>
      <w:proofErr w:type="spellEnd"/>
      <w:r>
        <w:t xml:space="preserve"> parameter. </w:t>
      </w:r>
      <w:proofErr w:type="spellStart"/>
      <w:r>
        <w:t>Kemudian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1073293" w14:textId="77777777" w:rsidR="004175D2" w:rsidRPr="00DF183D" w:rsidRDefault="004175D2" w:rsidP="004175D2">
      <w:pPr>
        <w:ind w:firstLine="360"/>
        <w:jc w:val="both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diagram,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C2C2BD6" w14:textId="77777777" w:rsidR="004175D2" w:rsidRDefault="004175D2" w:rsidP="004175D2">
      <w:pPr>
        <w:pStyle w:val="Heading2"/>
        <w:numPr>
          <w:ilvl w:val="1"/>
          <w:numId w:val="1"/>
        </w:numPr>
        <w:ind w:left="360"/>
        <w:jc w:val="both"/>
      </w:pPr>
      <w:bookmarkStart w:id="152" w:name="_Toc24116884"/>
      <w:bookmarkStart w:id="153" w:name="_Toc24119145"/>
      <w:proofErr w:type="spellStart"/>
      <w:r>
        <w:t>Deskripsi</w:t>
      </w:r>
      <w:proofErr w:type="spellEnd"/>
      <w:r w:rsidRPr="00EE2490">
        <w:t xml:space="preserve"> Data</w:t>
      </w:r>
      <w:bookmarkEnd w:id="152"/>
      <w:bookmarkEnd w:id="153"/>
    </w:p>
    <w:p w14:paraId="059A8318" w14:textId="77777777" w:rsidR="004175D2" w:rsidRDefault="004175D2" w:rsidP="004175D2">
      <w:pPr>
        <w:jc w:val="both"/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Kaggle (kaggle.com), UCI Machine Learning Repository (</w:t>
      </w:r>
      <w:r w:rsidRPr="00B51C68">
        <w:t>archive.ics.uci.edu/ml/</w:t>
      </w:r>
      <w:r>
        <w:t>) dan KEEL (</w:t>
      </w:r>
      <w:r w:rsidRPr="00E26898">
        <w:t>sci2s.ugr.es/keel/</w:t>
      </w:r>
      <w:proofErr w:type="spellStart"/>
      <w:r w:rsidRPr="00E26898">
        <w:t>imbalanced.php</w:t>
      </w:r>
      <w:proofErr w:type="spellEnd"/>
      <w:r>
        <w:t xml:space="preserve">).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dataset, </w:t>
      </w:r>
      <w:proofErr w:type="spellStart"/>
      <w:r>
        <w:t>yaitu</w:t>
      </w:r>
      <w:proofErr w:type="spellEnd"/>
      <w:r>
        <w:t>:</w:t>
      </w:r>
    </w:p>
    <w:p w14:paraId="13A3D4B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r>
        <w:t xml:space="preserve">Credit Card Fraud Dataset (Kaggle),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284.807 </w:t>
      </w:r>
      <w:proofErr w:type="spellStart"/>
      <w:r>
        <w:t>baris</w:t>
      </w:r>
      <w:proofErr w:type="spellEnd"/>
      <w:r>
        <w:t xml:space="preserve">. 284.315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492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577:1.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dataset </w:t>
      </w:r>
      <w:proofErr w:type="spellStart"/>
      <w:r>
        <w:t>terpopuler</w:t>
      </w:r>
      <w:proofErr w:type="spellEnd"/>
      <w:r>
        <w:t xml:space="preserve"> di Kaggle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imbalanced ratio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F24FFC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proofErr w:type="spellStart"/>
      <w:r>
        <w:t>Spambase</w:t>
      </w:r>
      <w:proofErr w:type="spellEnd"/>
      <w:r>
        <w:t xml:space="preserve"> Dataset (UCI),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57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4.601 </w:t>
      </w:r>
      <w:proofErr w:type="spellStart"/>
      <w:r>
        <w:t>baris</w:t>
      </w:r>
      <w:proofErr w:type="spellEnd"/>
      <w:r>
        <w:t>.</w:t>
      </w:r>
      <w:r w:rsidRPr="00954EE8">
        <w:t xml:space="preserve"> </w:t>
      </w:r>
      <w:r>
        <w:t xml:space="preserve">2788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1813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1,5:1</w:t>
      </w:r>
    </w:p>
    <w:p w14:paraId="1976043D" w14:textId="77777777" w:rsidR="004175D2" w:rsidRDefault="004175D2" w:rsidP="004175D2">
      <w:pPr>
        <w:pStyle w:val="ListParagraph"/>
        <w:numPr>
          <w:ilvl w:val="0"/>
          <w:numId w:val="18"/>
        </w:numPr>
        <w:jc w:val="both"/>
      </w:pPr>
      <w:r>
        <w:t xml:space="preserve">Image Segmentation Dataset (KEEL),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2308 </w:t>
      </w:r>
      <w:proofErr w:type="spellStart"/>
      <w:r>
        <w:t>baris</w:t>
      </w:r>
      <w:proofErr w:type="spellEnd"/>
      <w:r>
        <w:t xml:space="preserve">. 1962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346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C2148D">
        <w:rPr>
          <w:i/>
          <w:iCs/>
        </w:rPr>
        <w:t>imbalanced ratio</w:t>
      </w:r>
      <w:r>
        <w:t xml:space="preserve"> </w:t>
      </w:r>
      <w:proofErr w:type="spellStart"/>
      <w:r>
        <w:t>sebesar</w:t>
      </w:r>
      <w:proofErr w:type="spellEnd"/>
      <w:r>
        <w:t xml:space="preserve"> 6:1.</w:t>
      </w:r>
    </w:p>
    <w:p w14:paraId="5F8D4471" w14:textId="77777777" w:rsidR="004175D2" w:rsidRDefault="004175D2" w:rsidP="004175D2">
      <w:pPr>
        <w:jc w:val="both"/>
      </w:pPr>
      <w:proofErr w:type="spellStart"/>
      <w:r>
        <w:t>Seluruh</w:t>
      </w:r>
      <w:proofErr w:type="spellEnd"/>
      <w:r>
        <w:t xml:space="preserve"> dataset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49878A4D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r>
        <w:br w:type="page"/>
      </w:r>
      <w:bookmarkStart w:id="154" w:name="_Toc24116885"/>
      <w:bookmarkStart w:id="155" w:name="_Toc24119146"/>
      <w:r>
        <w:lastRenderedPageBreak/>
        <w:t xml:space="preserve">Alur </w:t>
      </w:r>
      <w:proofErr w:type="spellStart"/>
      <w:r>
        <w:t>Penelitian</w:t>
      </w:r>
      <w:bookmarkEnd w:id="154"/>
      <w:bookmarkEnd w:id="155"/>
      <w:proofErr w:type="spellEnd"/>
    </w:p>
    <w:p w14:paraId="6FD19159" w14:textId="77777777" w:rsidR="004175D2" w:rsidRPr="00991E04" w:rsidRDefault="004175D2" w:rsidP="004175D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F067A" wp14:editId="0FF83F4E">
                <wp:simplePos x="0" y="0"/>
                <wp:positionH relativeFrom="column">
                  <wp:posOffset>1796128</wp:posOffset>
                </wp:positionH>
                <wp:positionV relativeFrom="paragraph">
                  <wp:posOffset>328031</wp:posOffset>
                </wp:positionV>
                <wp:extent cx="477936" cy="0"/>
                <wp:effectExtent l="0" t="76200" r="17780" b="9525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36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E9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5" o:spid="_x0000_s1026" type="#_x0000_t34" style="position:absolute;margin-left:141.45pt;margin-top:25.85pt;width:37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14F21" wp14:editId="64657CE1">
                <wp:simplePos x="0" y="0"/>
                <wp:positionH relativeFrom="column">
                  <wp:posOffset>2265697</wp:posOffset>
                </wp:positionH>
                <wp:positionV relativeFrom="paragraph">
                  <wp:posOffset>60522</wp:posOffset>
                </wp:positionV>
                <wp:extent cx="1772156" cy="558351"/>
                <wp:effectExtent l="0" t="0" r="19050" b="1333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156" cy="5583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4C35D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Menentukan Target dan Objek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4F21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left:0;text-align:left;margin-left:178.4pt;margin-top:4.75pt;width:139.55pt;height:43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" fillcolor="white [3201]" strokecolor="black [3200]" strokeweight="1pt">
                <v:textbox>
                  <w:txbxContent>
                    <w:p w14:paraId="0BA4C35D" w14:textId="77777777" w:rsidR="00873E54" w:rsidRDefault="00873E54" w:rsidP="004175D2">
                      <w:pPr>
                        <w:jc w:val="center"/>
                      </w:pPr>
                      <w:r>
                        <w:t>Menentukan Target dan Objek Penelitian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4A00D" wp14:editId="292CE42C">
                <wp:simplePos x="0" y="0"/>
                <wp:positionH relativeFrom="column">
                  <wp:posOffset>24130</wp:posOffset>
                </wp:positionH>
                <wp:positionV relativeFrom="paragraph">
                  <wp:posOffset>172883</wp:posOffset>
                </wp:positionV>
                <wp:extent cx="1771650" cy="323215"/>
                <wp:effectExtent l="0" t="0" r="19050" b="1968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77790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Studi Literatur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A00D" id="Flowchart: Process 47" o:spid="_x0000_s1027" type="#_x0000_t109" style="position:absolute;left:0;text-align:left;margin-left:1.9pt;margin-top:13.6pt;width:139.5pt;height:2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" fillcolor="white [3201]" strokecolor="black [3200]" strokeweight="1pt">
                <v:textbox>
                  <w:txbxContent>
                    <w:p w14:paraId="4AE77790" w14:textId="77777777" w:rsidR="00873E54" w:rsidRDefault="00873E54" w:rsidP="004175D2">
                      <w:pPr>
                        <w:jc w:val="center"/>
                      </w:pPr>
                      <w:r>
                        <w:t>Studi Literatur</w:t>
                      </w:r>
                    </w:p>
                  </w:txbxContent>
                </v:textbox>
              </v:shape>
            </w:pict>
          </mc:Fallback>
        </mc:AlternateContent>
      </w:r>
    </w:p>
    <w:p w14:paraId="55C1FA51" w14:textId="77777777" w:rsidR="004175D2" w:rsidRDefault="004175D2" w:rsidP="004175D2">
      <w:pPr>
        <w:spacing w:after="160" w:line="259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A3078" wp14:editId="6562462E">
                <wp:simplePos x="0" y="0"/>
                <wp:positionH relativeFrom="column">
                  <wp:posOffset>1419752</wp:posOffset>
                </wp:positionH>
                <wp:positionV relativeFrom="paragraph">
                  <wp:posOffset>4592104</wp:posOffset>
                </wp:positionV>
                <wp:extent cx="17834" cy="953310"/>
                <wp:effectExtent l="76200" t="0" r="58420" b="565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4" cy="953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38D54" id="Straight Connector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361.6pt" to="113.2pt,4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2B43B5" wp14:editId="44D126EF">
                <wp:simplePos x="0" y="0"/>
                <wp:positionH relativeFrom="column">
                  <wp:posOffset>3238074</wp:posOffset>
                </wp:positionH>
                <wp:positionV relativeFrom="paragraph">
                  <wp:posOffset>7092847</wp:posOffset>
                </wp:positionV>
                <wp:extent cx="291311" cy="5680"/>
                <wp:effectExtent l="38100" t="76200" r="0" b="901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11" cy="5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254.95pt;margin-top:558.5pt;width:22.95pt;height: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70CC" wp14:editId="7F271101">
                <wp:simplePos x="0" y="0"/>
                <wp:positionH relativeFrom="column">
                  <wp:posOffset>3559775</wp:posOffset>
                </wp:positionH>
                <wp:positionV relativeFrom="paragraph">
                  <wp:posOffset>6796405</wp:posOffset>
                </wp:positionV>
                <wp:extent cx="1749425" cy="659130"/>
                <wp:effectExtent l="0" t="0" r="22225" b="26670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6591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2AB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Hasil Akhir (Gabungan dari seluruh 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F70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01" o:spid="_x0000_s1028" type="#_x0000_t176" style="position:absolute;left:0;text-align:left;margin-left:280.3pt;margin-top:535.15pt;width:137.75pt;height:5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" fillcolor="white [3201]" strokecolor="black [3200]" strokeweight="1pt">
                <v:textbox>
                  <w:txbxContent>
                    <w:p w14:paraId="2CE2B2AB" w14:textId="77777777" w:rsidR="00873E54" w:rsidRDefault="00873E54" w:rsidP="004175D2">
                      <w:pPr>
                        <w:jc w:val="center"/>
                      </w:pPr>
                      <w:r>
                        <w:t>Hasil Akhir (Gabungan dari seluruh Hasil)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45DD5" wp14:editId="405081A1">
                <wp:simplePos x="0" y="0"/>
                <wp:positionH relativeFrom="column">
                  <wp:posOffset>4217102</wp:posOffset>
                </wp:positionH>
                <wp:positionV relativeFrom="paragraph">
                  <wp:posOffset>6607724</wp:posOffset>
                </wp:positionV>
                <wp:extent cx="0" cy="210142"/>
                <wp:effectExtent l="76200" t="0" r="571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1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C0BC" id="Straight Arrow Connector 234" o:spid="_x0000_s1026" type="#_x0000_t32" style="position:absolute;margin-left:332.05pt;margin-top:520.3pt;width:0;height:16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9E1BD" wp14:editId="23A61137">
                <wp:simplePos x="0" y="0"/>
                <wp:positionH relativeFrom="margin">
                  <wp:align>left</wp:align>
                </wp:positionH>
                <wp:positionV relativeFrom="paragraph">
                  <wp:posOffset>4067326</wp:posOffset>
                </wp:positionV>
                <wp:extent cx="5502275" cy="2589854"/>
                <wp:effectExtent l="0" t="0" r="22225" b="2032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2589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1E6B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5-Fold Cross Validation</w:t>
                            </w:r>
                          </w:p>
                          <w:p w14:paraId="16B4AF9D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E1BD" id="Flowchart: Process 63" o:spid="_x0000_s1029" type="#_x0000_t109" style="position:absolute;left:0;text-align:left;margin-left:0;margin-top:320.25pt;width:433.25pt;height:203.9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" fillcolor="white [3201]" strokecolor="black [3200]" strokeweight="1pt">
                <v:textbox>
                  <w:txbxContent>
                    <w:p w14:paraId="0FED1E6B" w14:textId="77777777" w:rsidR="00873E54" w:rsidRDefault="00873E54" w:rsidP="004175D2">
                      <w:pPr>
                        <w:jc w:val="center"/>
                      </w:pPr>
                      <w:r>
                        <w:t>5-Fold Cross Validation</w:t>
                      </w:r>
                    </w:p>
                    <w:p w14:paraId="16B4AF9D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F20B4" wp14:editId="54C67C4C">
                <wp:simplePos x="0" y="0"/>
                <wp:positionH relativeFrom="column">
                  <wp:posOffset>4202771</wp:posOffset>
                </wp:positionH>
                <wp:positionV relativeFrom="paragraph">
                  <wp:posOffset>6094933</wp:posOffset>
                </wp:positionV>
                <wp:extent cx="0" cy="185459"/>
                <wp:effectExtent l="0" t="0" r="38100" b="241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5C58A" id="Straight Connector 2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5pt,479.9pt" to="330.95pt,4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B4075" wp14:editId="2804A1F8">
                <wp:simplePos x="0" y="0"/>
                <wp:positionH relativeFrom="column">
                  <wp:posOffset>4096043</wp:posOffset>
                </wp:positionH>
                <wp:positionV relativeFrom="paragraph">
                  <wp:posOffset>4657578</wp:posOffset>
                </wp:positionV>
                <wp:extent cx="0" cy="562708"/>
                <wp:effectExtent l="76200" t="0" r="57150" b="6604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2172" id="Straight Connector 24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5pt,366.75pt" to="322.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" strokecolor="black [3213]" strokeweight="1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C67C49" wp14:editId="5D9AEA83">
                <wp:simplePos x="0" y="0"/>
                <wp:positionH relativeFrom="column">
                  <wp:posOffset>2402059</wp:posOffset>
                </wp:positionH>
                <wp:positionV relativeFrom="paragraph">
                  <wp:posOffset>5703862</wp:posOffset>
                </wp:positionV>
                <wp:extent cx="738554" cy="402541"/>
                <wp:effectExtent l="0" t="76200" r="0" b="3619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402541"/>
                        </a:xfrm>
                        <a:prstGeom prst="bentConnector3">
                          <a:avLst>
                            <a:gd name="adj1" fmla="val 5334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0111" id="Connector: Elbow 230" o:spid="_x0000_s1026" type="#_x0000_t34" style="position:absolute;margin-left:189.15pt;margin-top:449.1pt;width:58.15pt;height:31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" adj="1152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3964F" wp14:editId="3F4A0BB2">
                <wp:simplePos x="0" y="0"/>
                <wp:positionH relativeFrom="margin">
                  <wp:align>right</wp:align>
                </wp:positionH>
                <wp:positionV relativeFrom="paragraph">
                  <wp:posOffset>5237773</wp:posOffset>
                </wp:positionV>
                <wp:extent cx="2083777" cy="852854"/>
                <wp:effectExtent l="0" t="0" r="12065" b="23495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777" cy="8528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CB1D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Prediksi Data Testing menggunakan parameter terbaik (recall)</w:t>
                            </w:r>
                          </w:p>
                          <w:p w14:paraId="2199F067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964F" id="Flowchart: Process 199" o:spid="_x0000_s1030" type="#_x0000_t109" style="position:absolute;left:0;text-align:left;margin-left:112.9pt;margin-top:412.4pt;width:164.1pt;height:67.1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" fillcolor="white [3201]" strokecolor="black [3200]" strokeweight="1pt">
                <v:textbox>
                  <w:txbxContent>
                    <w:p w14:paraId="2CC1CB1D" w14:textId="77777777" w:rsidR="00873E54" w:rsidRDefault="00873E54" w:rsidP="004175D2">
                      <w:pPr>
                        <w:jc w:val="center"/>
                      </w:pPr>
                      <w:r>
                        <w:t>Prediksi Data Testing menggunakan parameter terbaik (recall)</w:t>
                      </w:r>
                    </w:p>
                    <w:p w14:paraId="2199F067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F91F2" wp14:editId="687EA211">
                <wp:simplePos x="0" y="0"/>
                <wp:positionH relativeFrom="margin">
                  <wp:posOffset>442839</wp:posOffset>
                </wp:positionH>
                <wp:positionV relativeFrom="paragraph">
                  <wp:posOffset>5123571</wp:posOffset>
                </wp:positionV>
                <wp:extent cx="2029558" cy="290830"/>
                <wp:effectExtent l="38100" t="0" r="66040" b="1397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558" cy="2908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633B" w14:textId="77777777" w:rsidR="00873E54" w:rsidRPr="00E64614" w:rsidRDefault="00873E54" w:rsidP="004175D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Balanced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91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5" o:spid="_x0000_s1031" type="#_x0000_t111" style="position:absolute;left:0;text-align:left;margin-left:34.85pt;margin-top:403.45pt;width:159.8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" fillcolor="white [3201]" strokecolor="black [3200]" strokeweight="1pt">
                <v:textbox>
                  <w:txbxContent>
                    <w:p w14:paraId="29A8633B" w14:textId="77777777" w:rsidR="00873E54" w:rsidRPr="00E64614" w:rsidRDefault="00873E54" w:rsidP="004175D2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64614">
                        <w:rPr>
                          <w:i/>
                          <w:iCs/>
                          <w:sz w:val="20"/>
                          <w:szCs w:val="20"/>
                        </w:rPr>
                        <w:t>Balanced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C4602" wp14:editId="20B6A0C8">
                <wp:simplePos x="0" y="0"/>
                <wp:positionH relativeFrom="margin">
                  <wp:posOffset>3336940</wp:posOffset>
                </wp:positionH>
                <wp:positionV relativeFrom="paragraph">
                  <wp:posOffset>4360096</wp:posOffset>
                </wp:positionV>
                <wp:extent cx="1547495" cy="283210"/>
                <wp:effectExtent l="19050" t="0" r="33655" b="2159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390AC" w14:textId="77777777" w:rsidR="00873E54" w:rsidRPr="00EE5E86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Testing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4602" id="Flowchart: Data 193" o:spid="_x0000_s1032" type="#_x0000_t111" style="position:absolute;left:0;text-align:left;margin-left:262.75pt;margin-top:343.3pt;width:121.85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" fillcolor="white [3201]" strokecolor="black [3200]" strokeweight="1pt">
                <v:textbox>
                  <w:txbxContent>
                    <w:p w14:paraId="3BF390AC" w14:textId="77777777" w:rsidR="00873E54" w:rsidRPr="00EE5E86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Testing 20%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2DB45" wp14:editId="34E2ABE7">
                <wp:simplePos x="0" y="0"/>
                <wp:positionH relativeFrom="margin">
                  <wp:posOffset>3253105</wp:posOffset>
                </wp:positionH>
                <wp:positionV relativeFrom="paragraph">
                  <wp:posOffset>2875094</wp:posOffset>
                </wp:positionV>
                <wp:extent cx="2013585" cy="307340"/>
                <wp:effectExtent l="0" t="0" r="24765" b="1651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DFD8" w14:textId="77777777" w:rsidR="00873E54" w:rsidRPr="00E64614" w:rsidRDefault="00873E54" w:rsidP="004175D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Dataset Rebalancing</w:t>
                            </w:r>
                          </w:p>
                          <w:p w14:paraId="04F50E48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DB45" id="Flowchart: Process 57" o:spid="_x0000_s1033" type="#_x0000_t109" style="position:absolute;left:0;text-align:left;margin-left:256.15pt;margin-top:226.4pt;width:158.5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" fillcolor="white [3201]" strokecolor="black [3200]" strokeweight="1pt">
                <v:textbox>
                  <w:txbxContent>
                    <w:p w14:paraId="0A01DFD8" w14:textId="77777777" w:rsidR="00873E54" w:rsidRPr="00E64614" w:rsidRDefault="00873E54" w:rsidP="004175D2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E64614">
                        <w:rPr>
                          <w:i/>
                          <w:iCs/>
                        </w:rPr>
                        <w:t>Dataset Rebalancing</w:t>
                      </w:r>
                    </w:p>
                    <w:p w14:paraId="04F50E48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97B7B" wp14:editId="76331138">
                <wp:simplePos x="0" y="0"/>
                <wp:positionH relativeFrom="column">
                  <wp:posOffset>4478330</wp:posOffset>
                </wp:positionH>
                <wp:positionV relativeFrom="paragraph">
                  <wp:posOffset>3184045</wp:posOffset>
                </wp:positionV>
                <wp:extent cx="9153" cy="876315"/>
                <wp:effectExtent l="38100" t="0" r="6731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3" cy="876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49C" id="Straight Arrow Connector 237" o:spid="_x0000_s1026" type="#_x0000_t32" style="position:absolute;margin-left:352.6pt;margin-top:250.7pt;width:.7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89525" wp14:editId="4FEE7366">
                <wp:simplePos x="0" y="0"/>
                <wp:positionH relativeFrom="margin">
                  <wp:posOffset>3388763</wp:posOffset>
                </wp:positionH>
                <wp:positionV relativeFrom="paragraph">
                  <wp:posOffset>3288123</wp:posOffset>
                </wp:positionV>
                <wp:extent cx="1812290" cy="639337"/>
                <wp:effectExtent l="19050" t="0" r="35560" b="2794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6393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18519" w14:textId="77777777" w:rsidR="00873E54" w:rsidRPr="005015AD" w:rsidRDefault="00873E54" w:rsidP="004175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15AD">
                              <w:rPr>
                                <w:sz w:val="18"/>
                                <w:szCs w:val="18"/>
                              </w:rPr>
                              <w:t xml:space="preserve">200 Kelompok </w:t>
                            </w:r>
                            <w:r w:rsidRPr="00E6461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Rebalanced</w:t>
                            </w:r>
                            <w:r w:rsidRPr="005015AD">
                              <w:rPr>
                                <w:sz w:val="18"/>
                                <w:szCs w:val="18"/>
                              </w:rPr>
                              <w:t xml:space="preserve"> Credit Card Fraud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9525" id="Flowchart: Data 62" o:spid="_x0000_s1034" type="#_x0000_t111" style="position:absolute;left:0;text-align:left;margin-left:266.85pt;margin-top:258.9pt;width:142.7pt;height:50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" fillcolor="white [3201]" strokecolor="black [3200]" strokeweight="1pt">
                <v:textbox>
                  <w:txbxContent>
                    <w:p w14:paraId="48318519" w14:textId="77777777" w:rsidR="00873E54" w:rsidRPr="005015AD" w:rsidRDefault="00873E54" w:rsidP="004175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015AD">
                        <w:rPr>
                          <w:sz w:val="18"/>
                          <w:szCs w:val="18"/>
                        </w:rPr>
                        <w:t xml:space="preserve">200 Kelompok </w:t>
                      </w:r>
                      <w:r w:rsidRPr="00E64614">
                        <w:rPr>
                          <w:i/>
                          <w:iCs/>
                          <w:sz w:val="18"/>
                          <w:szCs w:val="18"/>
                        </w:rPr>
                        <w:t>Rebalanced</w:t>
                      </w:r>
                      <w:r w:rsidRPr="005015AD">
                        <w:rPr>
                          <w:sz w:val="18"/>
                          <w:szCs w:val="18"/>
                        </w:rPr>
                        <w:t xml:space="preserve"> Credit Card Fraud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DEA6C" wp14:editId="3BA6E6F5">
                <wp:simplePos x="0" y="0"/>
                <wp:positionH relativeFrom="column">
                  <wp:posOffset>1310384</wp:posOffset>
                </wp:positionH>
                <wp:positionV relativeFrom="paragraph">
                  <wp:posOffset>7097358</wp:posOffset>
                </wp:positionV>
                <wp:extent cx="245889" cy="3842"/>
                <wp:effectExtent l="38100" t="76200" r="0" b="9144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889" cy="38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C0401" id="Straight Arrow Connector 236" o:spid="_x0000_s1026" type="#_x0000_t32" style="position:absolute;margin-left:103.2pt;margin-top:558.85pt;width:19.35pt;height: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F727EA" wp14:editId="00C2E67F">
                <wp:simplePos x="0" y="0"/>
                <wp:positionH relativeFrom="column">
                  <wp:posOffset>4489081</wp:posOffset>
                </wp:positionH>
                <wp:positionV relativeFrom="paragraph">
                  <wp:posOffset>2692266</wp:posOffset>
                </wp:positionV>
                <wp:extent cx="0" cy="192506"/>
                <wp:effectExtent l="76200" t="0" r="57150" b="5524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5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4E53" id="Straight Arrow Connector 222" o:spid="_x0000_s1026" type="#_x0000_t32" style="position:absolute;margin-left:353.45pt;margin-top:212pt;width:0;height:15.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1493D" wp14:editId="42337E5B">
                <wp:simplePos x="0" y="0"/>
                <wp:positionH relativeFrom="column">
                  <wp:posOffset>4474611</wp:posOffset>
                </wp:positionH>
                <wp:positionV relativeFrom="paragraph">
                  <wp:posOffset>2176714</wp:posOffset>
                </wp:positionV>
                <wp:extent cx="6016" cy="240631"/>
                <wp:effectExtent l="76200" t="0" r="70485" b="647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3D81" id="Straight Arrow Connector 221" o:spid="_x0000_s1026" type="#_x0000_t32" style="position:absolute;margin-left:352.35pt;margin-top:171.4pt;width:.45pt;height:18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33C27" wp14:editId="61A78EDD">
                <wp:simplePos x="0" y="0"/>
                <wp:positionH relativeFrom="column">
                  <wp:posOffset>4466690</wp:posOffset>
                </wp:positionH>
                <wp:positionV relativeFrom="paragraph">
                  <wp:posOffset>1657350</wp:posOffset>
                </wp:positionV>
                <wp:extent cx="6016" cy="240631"/>
                <wp:effectExtent l="76200" t="0" r="70485" b="647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0BFB" id="Straight Arrow Connector 219" o:spid="_x0000_s1026" type="#_x0000_t32" style="position:absolute;margin-left:351.7pt;margin-top:130.5pt;width:.45pt;height:1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0A74C" wp14:editId="23BF07D8">
                <wp:simplePos x="0" y="0"/>
                <wp:positionH relativeFrom="column">
                  <wp:posOffset>2768566</wp:posOffset>
                </wp:positionH>
                <wp:positionV relativeFrom="paragraph">
                  <wp:posOffset>2704298</wp:posOffset>
                </wp:positionV>
                <wp:extent cx="300" cy="1359568"/>
                <wp:effectExtent l="76200" t="0" r="5715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" cy="13595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AD84" id="Straight Arrow Connector 218" o:spid="_x0000_s1026" type="#_x0000_t32" style="position:absolute;margin-left:218pt;margin-top:212.95pt;width:0;height:10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CBF69" wp14:editId="0268061A">
                <wp:simplePos x="0" y="0"/>
                <wp:positionH relativeFrom="column">
                  <wp:posOffset>2759810</wp:posOffset>
                </wp:positionH>
                <wp:positionV relativeFrom="paragraph">
                  <wp:posOffset>2162443</wp:posOffset>
                </wp:positionV>
                <wp:extent cx="6016" cy="240631"/>
                <wp:effectExtent l="76200" t="0" r="70485" b="6477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E941" id="Straight Arrow Connector 216" o:spid="_x0000_s1026" type="#_x0000_t32" style="position:absolute;margin-left:217.3pt;margin-top:170.25pt;width:.45pt;height:18.9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EB6BC" wp14:editId="0E753959">
                <wp:simplePos x="0" y="0"/>
                <wp:positionH relativeFrom="column">
                  <wp:posOffset>2758139</wp:posOffset>
                </wp:positionH>
                <wp:positionV relativeFrom="paragraph">
                  <wp:posOffset>1649196</wp:posOffset>
                </wp:positionV>
                <wp:extent cx="6016" cy="240631"/>
                <wp:effectExtent l="76200" t="0" r="70485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1B19" id="Straight Arrow Connector 215" o:spid="_x0000_s1026" type="#_x0000_t32" style="position:absolute;margin-left:217.2pt;margin-top:129.85pt;width:.45pt;height:18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25B6DE" wp14:editId="3BE52A95">
                <wp:simplePos x="0" y="0"/>
                <wp:positionH relativeFrom="column">
                  <wp:posOffset>809725</wp:posOffset>
                </wp:positionH>
                <wp:positionV relativeFrom="paragraph">
                  <wp:posOffset>2204986</wp:posOffset>
                </wp:positionV>
                <wp:extent cx="15742" cy="1870911"/>
                <wp:effectExtent l="76200" t="0" r="60960" b="533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2" cy="18709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F1EC" id="Straight Arrow Connector 214" o:spid="_x0000_s1026" type="#_x0000_t32" style="position:absolute;margin-left:63.75pt;margin-top:173.6pt;width:1.25pt;height:14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F57FD" wp14:editId="38FF7827">
                <wp:simplePos x="0" y="0"/>
                <wp:positionH relativeFrom="column">
                  <wp:posOffset>829778</wp:posOffset>
                </wp:positionH>
                <wp:positionV relativeFrom="paragraph">
                  <wp:posOffset>1653340</wp:posOffset>
                </wp:positionV>
                <wp:extent cx="6016" cy="240631"/>
                <wp:effectExtent l="76200" t="0" r="70485" b="647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2610" id="Straight Arrow Connector 213" o:spid="_x0000_s1026" type="#_x0000_t32" style="position:absolute;margin-left:65.35pt;margin-top:130.2pt;width:.45pt;height:18.9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13195" wp14:editId="17C7EA90">
                <wp:simplePos x="0" y="0"/>
                <wp:positionH relativeFrom="column">
                  <wp:posOffset>4465153</wp:posOffset>
                </wp:positionH>
                <wp:positionV relativeFrom="paragraph">
                  <wp:posOffset>1083712</wp:posOffset>
                </wp:positionV>
                <wp:extent cx="6016" cy="240631"/>
                <wp:effectExtent l="76200" t="0" r="70485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A19" id="Straight Arrow Connector 212" o:spid="_x0000_s1026" type="#_x0000_t32" style="position:absolute;margin-left:351.6pt;margin-top:85.35pt;width:.45pt;height:18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E4A16" wp14:editId="66ED1B89">
                <wp:simplePos x="0" y="0"/>
                <wp:positionH relativeFrom="column">
                  <wp:posOffset>2766862</wp:posOffset>
                </wp:positionH>
                <wp:positionV relativeFrom="paragraph">
                  <wp:posOffset>1075924</wp:posOffset>
                </wp:positionV>
                <wp:extent cx="6016" cy="240631"/>
                <wp:effectExtent l="76200" t="0" r="70485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AFCB" id="Straight Arrow Connector 211" o:spid="_x0000_s1026" type="#_x0000_t32" style="position:absolute;margin-left:217.85pt;margin-top:84.7pt;width:.45pt;height:18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64630" wp14:editId="6FFF7D18">
                <wp:simplePos x="0" y="0"/>
                <wp:positionH relativeFrom="column">
                  <wp:posOffset>845820</wp:posOffset>
                </wp:positionH>
                <wp:positionV relativeFrom="paragraph">
                  <wp:posOffset>1086051</wp:posOffset>
                </wp:positionV>
                <wp:extent cx="6016" cy="240631"/>
                <wp:effectExtent l="76200" t="0" r="70485" b="647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6" cy="2406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5AF61" id="Straight Arrow Connector 210" o:spid="_x0000_s1026" type="#_x0000_t32" style="position:absolute;margin-left:66.6pt;margin-top:85.5pt;width:.45pt;height:18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F03DF" wp14:editId="38F4491F">
                <wp:simplePos x="0" y="0"/>
                <wp:positionH relativeFrom="column">
                  <wp:posOffset>2956024</wp:posOffset>
                </wp:positionH>
                <wp:positionV relativeFrom="paragraph">
                  <wp:posOffset>280637</wp:posOffset>
                </wp:positionV>
                <wp:extent cx="45719" cy="318435"/>
                <wp:effectExtent l="38100" t="0" r="50165" b="6286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435"/>
                        </a:xfrm>
                        <a:prstGeom prst="bentConnector3">
                          <a:avLst>
                            <a:gd name="adj1" fmla="val 724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E45" id="Connector: Elbow 208" o:spid="_x0000_s1026" type="#_x0000_t34" style="position:absolute;margin-left:232.75pt;margin-top:22.1pt;width:3.6pt;height:25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" adj="1564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5EC34" wp14:editId="0E633460">
                <wp:simplePos x="0" y="0"/>
                <wp:positionH relativeFrom="margin">
                  <wp:posOffset>2106295</wp:posOffset>
                </wp:positionH>
                <wp:positionV relativeFrom="paragraph">
                  <wp:posOffset>602452</wp:posOffset>
                </wp:positionV>
                <wp:extent cx="1299845" cy="469265"/>
                <wp:effectExtent l="19050" t="0" r="33655" b="2603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4692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BD89D" w14:textId="77777777" w:rsidR="00873E54" w:rsidRPr="00EE5E86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Spambase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EC34" id="Flowchart: Data 52" o:spid="_x0000_s1035" type="#_x0000_t111" style="position:absolute;left:0;text-align:left;margin-left:165.85pt;margin-top:47.45pt;width:102.35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" fillcolor="white [3201]" strokecolor="black [3200]" strokeweight="1pt">
                <v:textbox>
                  <w:txbxContent>
                    <w:p w14:paraId="2ECBD89D" w14:textId="77777777" w:rsidR="00873E54" w:rsidRPr="00EE5E86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Spambase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042B" wp14:editId="4FF5AF6D">
                <wp:simplePos x="0" y="0"/>
                <wp:positionH relativeFrom="column">
                  <wp:posOffset>2880360</wp:posOffset>
                </wp:positionH>
                <wp:positionV relativeFrom="paragraph">
                  <wp:posOffset>385282</wp:posOffset>
                </wp:positionV>
                <wp:extent cx="1662672" cy="234230"/>
                <wp:effectExtent l="0" t="0" r="71120" b="52070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72" cy="234230"/>
                        </a:xfrm>
                        <a:prstGeom prst="bentConnector3">
                          <a:avLst>
                            <a:gd name="adj1" fmla="val 10009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F771" id="Connector: Elbow 207" o:spid="_x0000_s1026" type="#_x0000_t34" style="position:absolute;margin-left:226.8pt;margin-top:30.35pt;width:130.9pt;height:1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" adj="2162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7BF38" wp14:editId="044F79ED">
                <wp:simplePos x="0" y="0"/>
                <wp:positionH relativeFrom="column">
                  <wp:posOffset>958434</wp:posOffset>
                </wp:positionH>
                <wp:positionV relativeFrom="paragraph">
                  <wp:posOffset>385451</wp:posOffset>
                </wp:positionV>
                <wp:extent cx="1946809" cy="186105"/>
                <wp:effectExtent l="76200" t="0" r="15875" b="6159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809" cy="186105"/>
                        </a:xfrm>
                        <a:prstGeom prst="bentConnector3">
                          <a:avLst>
                            <a:gd name="adj1" fmla="val 998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D408" id="Connector: Elbow 206" o:spid="_x0000_s1026" type="#_x0000_t34" style="position:absolute;margin-left:75.45pt;margin-top:30.35pt;width:153.3pt;height:14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" adj="21572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51D82" wp14:editId="774A0F11">
                <wp:simplePos x="0" y="0"/>
                <wp:positionH relativeFrom="page">
                  <wp:posOffset>1066300</wp:posOffset>
                </wp:positionH>
                <wp:positionV relativeFrom="paragraph">
                  <wp:posOffset>6921421</wp:posOffset>
                </wp:positionV>
                <wp:extent cx="1666959" cy="339866"/>
                <wp:effectExtent l="0" t="0" r="28575" b="22225"/>
                <wp:wrapNone/>
                <wp:docPr id="203" name="Flowchart: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959" cy="3398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D247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Kesimpulan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1D82" id="Flowchart: Process 203" o:spid="_x0000_s1036" type="#_x0000_t109" style="position:absolute;left:0;text-align:left;margin-left:83.95pt;margin-top:545pt;width:131.25pt;height:26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" fillcolor="white [3201]" strokecolor="black [3200]" strokeweight="1pt">
                <v:textbox>
                  <w:txbxContent>
                    <w:p w14:paraId="5D41D247" w14:textId="77777777" w:rsidR="00873E54" w:rsidRDefault="00873E54" w:rsidP="004175D2">
                      <w:pPr>
                        <w:jc w:val="center"/>
                      </w:pPr>
                      <w:r>
                        <w:t>Kesimpulan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30EF57" wp14:editId="435AD9A9">
                <wp:simplePos x="0" y="0"/>
                <wp:positionH relativeFrom="page">
                  <wp:posOffset>3001966</wp:posOffset>
                </wp:positionH>
                <wp:positionV relativeFrom="paragraph">
                  <wp:posOffset>6923388</wp:posOffset>
                </wp:positionV>
                <wp:extent cx="1666959" cy="339866"/>
                <wp:effectExtent l="0" t="0" r="28575" b="22225"/>
                <wp:wrapNone/>
                <wp:docPr id="202" name="Flowchart: Proces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959" cy="3398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E66E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Analisis 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EF57" id="Flowchart: Process 202" o:spid="_x0000_s1037" type="#_x0000_t109" style="position:absolute;left:0;text-align:left;margin-left:236.4pt;margin-top:545.15pt;width:131.2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" fillcolor="white [3201]" strokecolor="black [3200]" strokeweight="1pt">
                <v:textbox>
                  <w:txbxContent>
                    <w:p w14:paraId="412CE66E" w14:textId="77777777" w:rsidR="00873E54" w:rsidRDefault="00873E54" w:rsidP="004175D2">
                      <w:pPr>
                        <w:jc w:val="center"/>
                      </w:pPr>
                      <w:r>
                        <w:t>Analisis Hasil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0862" wp14:editId="7F173EDC">
                <wp:simplePos x="0" y="0"/>
                <wp:positionH relativeFrom="margin">
                  <wp:posOffset>1521506</wp:posOffset>
                </wp:positionH>
                <wp:positionV relativeFrom="paragraph">
                  <wp:posOffset>2384183</wp:posOffset>
                </wp:positionV>
                <wp:extent cx="3746612" cy="307340"/>
                <wp:effectExtent l="0" t="0" r="25400" b="1651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612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CE5E" w14:textId="77777777" w:rsidR="00873E54" w:rsidRDefault="00873E54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Attribute Reduction</w:t>
                            </w:r>
                            <w:r>
                              <w:t xml:space="preserve"> (</w:t>
                            </w:r>
                            <w:r w:rsidRPr="008D4C4B">
                              <w:rPr>
                                <w:i/>
                                <w:iCs/>
                              </w:rPr>
                              <w:t>Metadata</w:t>
                            </w:r>
                            <w:r>
                              <w:t>, PCA)</w:t>
                            </w:r>
                          </w:p>
                          <w:p w14:paraId="3849E622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0862" id="Flowchart: Process 56" o:spid="_x0000_s1038" type="#_x0000_t109" style="position:absolute;left:0;text-align:left;margin-left:119.8pt;margin-top:187.75pt;width:295pt;height:2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" fillcolor="white [3201]" strokecolor="black [3200]" strokeweight="1pt">
                <v:textbox>
                  <w:txbxContent>
                    <w:p w14:paraId="7290CE5E" w14:textId="77777777" w:rsidR="00873E54" w:rsidRDefault="00873E54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Attribute Reduction</w:t>
                      </w:r>
                      <w:r>
                        <w:t xml:space="preserve"> (</w:t>
                      </w:r>
                      <w:r w:rsidRPr="008D4C4B">
                        <w:rPr>
                          <w:i/>
                          <w:iCs/>
                        </w:rPr>
                        <w:t>Metadata</w:t>
                      </w:r>
                      <w:r>
                        <w:t>, PCA)</w:t>
                      </w:r>
                    </w:p>
                    <w:p w14:paraId="3849E622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38505" wp14:editId="02A2D77A">
                <wp:simplePos x="0" y="0"/>
                <wp:positionH relativeFrom="column">
                  <wp:posOffset>-202099</wp:posOffset>
                </wp:positionH>
                <wp:positionV relativeFrom="paragraph">
                  <wp:posOffset>1882477</wp:posOffset>
                </wp:positionV>
                <wp:extent cx="5462124" cy="307340"/>
                <wp:effectExtent l="0" t="0" r="24765" b="1651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124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751B" w14:textId="77777777" w:rsidR="00873E54" w:rsidRDefault="00873E54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Normalization</w:t>
                            </w:r>
                            <w:r>
                              <w:t xml:space="preserve"> (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Scale</w:t>
                            </w:r>
                            <w:r>
                              <w:t xml:space="preserve">, 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Transform</w:t>
                            </w:r>
                            <w:r>
                              <w:t>)</w:t>
                            </w:r>
                          </w:p>
                          <w:p w14:paraId="73AF3C9C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8505" id="Flowchart: Process 55" o:spid="_x0000_s1039" type="#_x0000_t109" style="position:absolute;left:0;text-align:left;margin-left:-15.9pt;margin-top:148.25pt;width:430.1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" fillcolor="white [3201]" strokecolor="black [3200]" strokeweight="1pt">
                <v:textbox>
                  <w:txbxContent>
                    <w:p w14:paraId="060E751B" w14:textId="77777777" w:rsidR="00873E54" w:rsidRDefault="00873E54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Normalization</w:t>
                      </w:r>
                      <w:r>
                        <w:t xml:space="preserve"> (</w:t>
                      </w:r>
                      <w:r w:rsidRPr="00E64614">
                        <w:rPr>
                          <w:i/>
                          <w:iCs/>
                        </w:rPr>
                        <w:t>Scale</w:t>
                      </w:r>
                      <w:r>
                        <w:t xml:space="preserve">, </w:t>
                      </w:r>
                      <w:r w:rsidRPr="00E64614">
                        <w:rPr>
                          <w:i/>
                          <w:iCs/>
                        </w:rPr>
                        <w:t>Transform</w:t>
                      </w:r>
                      <w:r>
                        <w:t>)</w:t>
                      </w:r>
                    </w:p>
                    <w:p w14:paraId="73AF3C9C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121D0" wp14:editId="43EAEEC6">
                <wp:simplePos x="0" y="0"/>
                <wp:positionH relativeFrom="margin">
                  <wp:posOffset>3789618</wp:posOffset>
                </wp:positionH>
                <wp:positionV relativeFrom="paragraph">
                  <wp:posOffset>595663</wp:posOffset>
                </wp:positionV>
                <wp:extent cx="1380872" cy="477430"/>
                <wp:effectExtent l="19050" t="0" r="29210" b="1841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872" cy="4774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2888" w14:textId="77777777" w:rsidR="00873E54" w:rsidRPr="00EE5E86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Credit Card Fraud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21D0" id="Flowchart: Data 51" o:spid="_x0000_s1040" type="#_x0000_t111" style="position:absolute;left:0;text-align:left;margin-left:298.4pt;margin-top:46.9pt;width:108.75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" fillcolor="white [3201]" strokecolor="black [3200]" strokeweight="1pt">
                <v:textbox>
                  <w:txbxContent>
                    <w:p w14:paraId="24B52888" w14:textId="77777777" w:rsidR="00873E54" w:rsidRPr="00EE5E86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Credit Card Fraud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6F3FA" wp14:editId="1F5A93B1">
                <wp:simplePos x="0" y="0"/>
                <wp:positionH relativeFrom="margin">
                  <wp:align>right</wp:align>
                </wp:positionH>
                <wp:positionV relativeFrom="paragraph">
                  <wp:posOffset>1348403</wp:posOffset>
                </wp:positionV>
                <wp:extent cx="5421552" cy="307340"/>
                <wp:effectExtent l="0" t="0" r="27305" b="1651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552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A69F" w14:textId="77777777" w:rsidR="00873E54" w:rsidRDefault="00873E54" w:rsidP="004175D2">
                            <w:pPr>
                              <w:jc w:val="center"/>
                            </w:pPr>
                            <w:r w:rsidRPr="00E64614">
                              <w:rPr>
                                <w:i/>
                                <w:iCs/>
                              </w:rPr>
                              <w:t>Data Cleaning</w:t>
                            </w:r>
                            <w:r>
                              <w:t xml:space="preserve"> (</w:t>
                            </w:r>
                            <w:r w:rsidRPr="00E64614">
                              <w:rPr>
                                <w:i/>
                                <w:iCs/>
                              </w:rPr>
                              <w:t>Outlier Removal</w:t>
                            </w:r>
                            <w:r>
                              <w:t>)</w:t>
                            </w:r>
                          </w:p>
                          <w:p w14:paraId="49650AF6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F3FA" id="Flowchart: Process 54" o:spid="_x0000_s1041" type="#_x0000_t109" style="position:absolute;left:0;text-align:left;margin-left:375.7pt;margin-top:106.15pt;width:426.9pt;height:24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" fillcolor="white [3201]" strokecolor="black [3200]" strokeweight="1pt">
                <v:textbox>
                  <w:txbxContent>
                    <w:p w14:paraId="54E0A69F" w14:textId="77777777" w:rsidR="00873E54" w:rsidRDefault="00873E54" w:rsidP="004175D2">
                      <w:pPr>
                        <w:jc w:val="center"/>
                      </w:pPr>
                      <w:r w:rsidRPr="00E64614">
                        <w:rPr>
                          <w:i/>
                          <w:iCs/>
                        </w:rPr>
                        <w:t>Data Cleaning</w:t>
                      </w:r>
                      <w:r>
                        <w:t xml:space="preserve"> (</w:t>
                      </w:r>
                      <w:r w:rsidRPr="00E64614">
                        <w:rPr>
                          <w:i/>
                          <w:iCs/>
                        </w:rPr>
                        <w:t>Outlier Removal</w:t>
                      </w:r>
                      <w:r>
                        <w:t>)</w:t>
                      </w:r>
                    </w:p>
                    <w:p w14:paraId="49650AF6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0A6EB" wp14:editId="7570795B">
                <wp:simplePos x="0" y="0"/>
                <wp:positionH relativeFrom="column">
                  <wp:posOffset>132630</wp:posOffset>
                </wp:positionH>
                <wp:positionV relativeFrom="paragraph">
                  <wp:posOffset>579626</wp:posOffset>
                </wp:positionV>
                <wp:extent cx="1494161" cy="493395"/>
                <wp:effectExtent l="19050" t="0" r="29845" b="2095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61" cy="4933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25A1B" w14:textId="77777777" w:rsidR="00873E54" w:rsidRPr="00EE5E86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6EB" id="Flowchart: Data 50" o:spid="_x0000_s1042" type="#_x0000_t111" style="position:absolute;left:0;text-align:left;margin-left:10.45pt;margin-top:45.65pt;width:117.65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" fillcolor="white [3201]" strokecolor="black [3200]" strokeweight="1pt">
                <v:textbox>
                  <w:txbxContent>
                    <w:p w14:paraId="44625A1B" w14:textId="77777777" w:rsidR="00873E54" w:rsidRPr="00EE5E86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Image Segmentation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C9F27" wp14:editId="6EA28830">
                <wp:simplePos x="0" y="0"/>
                <wp:positionH relativeFrom="margin">
                  <wp:posOffset>218440</wp:posOffset>
                </wp:positionH>
                <wp:positionV relativeFrom="paragraph">
                  <wp:posOffset>5591810</wp:posOffset>
                </wp:positionV>
                <wp:extent cx="2402840" cy="938530"/>
                <wp:effectExtent l="0" t="0" r="16510" b="13970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8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9661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3-Fold Cross Validation</w:t>
                            </w:r>
                          </w:p>
                          <w:p w14:paraId="65C0AF2C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9F27" id="Flowchart: Process 196" o:spid="_x0000_s1043" type="#_x0000_t109" style="position:absolute;left:0;text-align:left;margin-left:17.2pt;margin-top:440.3pt;width:189.2pt;height:73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" fillcolor="white [3201]" strokecolor="black [3200]" strokeweight="1pt">
                <v:textbox>
                  <w:txbxContent>
                    <w:p w14:paraId="0C279661" w14:textId="77777777" w:rsidR="00873E54" w:rsidRDefault="00873E54" w:rsidP="004175D2">
                      <w:pPr>
                        <w:jc w:val="center"/>
                      </w:pPr>
                      <w:r>
                        <w:t>3-Fold Cross Validation</w:t>
                      </w:r>
                    </w:p>
                    <w:p w14:paraId="65C0AF2C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F7E5D" wp14:editId="40AFA966">
                <wp:simplePos x="0" y="0"/>
                <wp:positionH relativeFrom="margin">
                  <wp:posOffset>378460</wp:posOffset>
                </wp:positionH>
                <wp:positionV relativeFrom="paragraph">
                  <wp:posOffset>5863590</wp:posOffset>
                </wp:positionV>
                <wp:extent cx="2013585" cy="541655"/>
                <wp:effectExtent l="0" t="0" r="24765" b="1079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2412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Kombinasi Parameter Algoritma Machine Learning</w:t>
                            </w:r>
                          </w:p>
                          <w:p w14:paraId="0F2D8E66" w14:textId="77777777" w:rsidR="00873E54" w:rsidRDefault="00873E54" w:rsidP="00417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7E5D" id="Flowchart: Process 197" o:spid="_x0000_s1044" type="#_x0000_t109" style="position:absolute;left:0;text-align:left;margin-left:29.8pt;margin-top:461.7pt;width:158.55pt;height:4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" fillcolor="white [3201]" strokecolor="black [3200]" strokeweight="1pt">
                <v:textbox>
                  <w:txbxContent>
                    <w:p w14:paraId="2C0D2412" w14:textId="77777777" w:rsidR="00873E54" w:rsidRDefault="00873E54" w:rsidP="004175D2">
                      <w:pPr>
                        <w:jc w:val="center"/>
                      </w:pPr>
                      <w:r>
                        <w:t>Kombinasi Parameter Algoritma Machine Learning</w:t>
                      </w:r>
                    </w:p>
                    <w:p w14:paraId="0F2D8E66" w14:textId="77777777" w:rsidR="00873E54" w:rsidRDefault="00873E54" w:rsidP="004175D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29263" wp14:editId="33B69BC2">
                <wp:simplePos x="0" y="0"/>
                <wp:positionH relativeFrom="margin">
                  <wp:posOffset>413385</wp:posOffset>
                </wp:positionH>
                <wp:positionV relativeFrom="paragraph">
                  <wp:posOffset>4699000</wp:posOffset>
                </wp:positionV>
                <wp:extent cx="2013585" cy="307340"/>
                <wp:effectExtent l="0" t="0" r="24765" b="1651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99F2" w14:textId="77777777" w:rsidR="00873E54" w:rsidRPr="005015AD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15AD">
                              <w:rPr>
                                <w:sz w:val="20"/>
                                <w:szCs w:val="20"/>
                              </w:rPr>
                              <w:t>Teknik-teknik Resampling</w:t>
                            </w:r>
                          </w:p>
                          <w:p w14:paraId="1B6AD047" w14:textId="77777777" w:rsidR="00873E54" w:rsidRPr="005015AD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9263" id="Flowchart: Process 194" o:spid="_x0000_s1045" type="#_x0000_t109" style="position:absolute;left:0;text-align:left;margin-left:32.55pt;margin-top:370pt;width:158.55pt;height:2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" fillcolor="white [3201]" strokecolor="black [3200]" strokeweight="1pt">
                <v:textbox>
                  <w:txbxContent>
                    <w:p w14:paraId="61BC99F2" w14:textId="77777777" w:rsidR="00873E54" w:rsidRPr="005015AD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015AD">
                        <w:rPr>
                          <w:sz w:val="20"/>
                          <w:szCs w:val="20"/>
                        </w:rPr>
                        <w:t>Teknik-teknik Resampling</w:t>
                      </w:r>
                    </w:p>
                    <w:p w14:paraId="1B6AD047" w14:textId="77777777" w:rsidR="00873E54" w:rsidRPr="005015AD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2395D" wp14:editId="41DFA776">
                <wp:simplePos x="0" y="0"/>
                <wp:positionH relativeFrom="margin">
                  <wp:posOffset>668655</wp:posOffset>
                </wp:positionH>
                <wp:positionV relativeFrom="paragraph">
                  <wp:posOffset>4309110</wp:posOffset>
                </wp:positionV>
                <wp:extent cx="1547495" cy="283210"/>
                <wp:effectExtent l="19050" t="0" r="33655" b="2159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F4D4" w14:textId="77777777" w:rsidR="00873E54" w:rsidRPr="00EE5E86" w:rsidRDefault="00873E54" w:rsidP="00417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Training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395D" id="Flowchart: Data 192" o:spid="_x0000_s1046" type="#_x0000_t111" style="position:absolute;left:0;text-align:left;margin-left:52.65pt;margin-top:339.3pt;width:121.8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" fillcolor="white [3201]" strokecolor="black [3200]" strokeweight="1pt">
                <v:textbox>
                  <w:txbxContent>
                    <w:p w14:paraId="6BC4F4D4" w14:textId="77777777" w:rsidR="00873E54" w:rsidRPr="00EE5E86" w:rsidRDefault="00873E54" w:rsidP="00417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Training 80%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82B51" wp14:editId="6C1286E8">
                <wp:simplePos x="0" y="0"/>
                <wp:positionH relativeFrom="column">
                  <wp:posOffset>3657600</wp:posOffset>
                </wp:positionH>
                <wp:positionV relativeFrom="paragraph">
                  <wp:posOffset>6267450</wp:posOffset>
                </wp:positionV>
                <wp:extent cx="1027430" cy="339725"/>
                <wp:effectExtent l="0" t="0" r="20320" b="22225"/>
                <wp:wrapNone/>
                <wp:docPr id="200" name="Flowchart: Alternate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339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5C54" w14:textId="77777777" w:rsidR="00873E54" w:rsidRDefault="00873E54" w:rsidP="004175D2">
                            <w:pPr>
                              <w:jc w:val="center"/>
                            </w:pPr>
                            <w: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2B51" id="Flowchart: Alternate Process 200" o:spid="_x0000_s1047" type="#_x0000_t176" style="position:absolute;left:0;text-align:left;margin-left:4in;margin-top:493.5pt;width:80.9pt;height:2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" fillcolor="white [3201]" strokecolor="black [3200]" strokeweight="1pt">
                <v:textbox>
                  <w:txbxContent>
                    <w:p w14:paraId="7DF15C54" w14:textId="77777777" w:rsidR="00873E54" w:rsidRDefault="00873E54" w:rsidP="004175D2">
                      <w:pPr>
                        <w:jc w:val="center"/>
                      </w:pPr>
                      <w: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DACE05A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56" w:name="_Toc24116886"/>
      <w:bookmarkStart w:id="157" w:name="_Toc24119147"/>
      <w:r>
        <w:t>HASIL DAN PEMBAHASAN</w:t>
      </w:r>
      <w:bookmarkEnd w:id="156"/>
      <w:bookmarkEnd w:id="157"/>
    </w:p>
    <w:p w14:paraId="3C2797E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58" w:name="_Toc24116887"/>
      <w:bookmarkStart w:id="159" w:name="_Toc24119148"/>
      <w:proofErr w:type="spellStart"/>
      <w:r>
        <w:t>Eksplorasi</w:t>
      </w:r>
      <w:proofErr w:type="spellEnd"/>
      <w:r>
        <w:t xml:space="preserve"> dan Preprocessing Data</w:t>
      </w:r>
      <w:bookmarkEnd w:id="158"/>
      <w:bookmarkEnd w:id="159"/>
    </w:p>
    <w:p w14:paraId="55FACC56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60" w:name="_Toc24116888"/>
      <w:bookmarkStart w:id="161" w:name="_Toc24119149"/>
      <w:r>
        <w:t>Image Segmentation Dataset</w:t>
      </w:r>
      <w:bookmarkEnd w:id="160"/>
      <w:bookmarkEnd w:id="161"/>
    </w:p>
    <w:p w14:paraId="117DD62A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238DB159" w14:textId="77777777" w:rsidR="004175D2" w:rsidRDefault="004175D2" w:rsidP="004175D2">
      <w:pPr>
        <w:ind w:firstLine="340"/>
        <w:jc w:val="both"/>
      </w:pPr>
      <w:r>
        <w:t xml:space="preserve">Image Segmentation dataset </w:t>
      </w:r>
      <w:proofErr w:type="spellStart"/>
      <w:r>
        <w:t>merupkan</w:t>
      </w:r>
      <w:proofErr w:type="spellEnd"/>
      <w:r>
        <w:t xml:space="preserve"> dataset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pikselnya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manual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outdoor.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berukuran</w:t>
      </w:r>
      <w:proofErr w:type="spellEnd"/>
      <w:r>
        <w:t xml:space="preserve"> 3x3 (</w:t>
      </w:r>
      <w:proofErr w:type="spellStart"/>
      <w:r>
        <w:t>disebut</w:t>
      </w:r>
      <w:proofErr w:type="spellEnd"/>
      <w:r>
        <w:t xml:space="preserve"> region). Pada dataset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6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oleh Keel di mana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Kelas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0 pada dataset </w:t>
      </w:r>
      <w:proofErr w:type="spellStart"/>
      <w:r>
        <w:t>asli</w:t>
      </w:r>
      <w:proofErr w:type="spellEnd"/>
      <w:r>
        <w:t xml:space="preserve">,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1, 2, 3, 4 dan 5 pada dataset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dataset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20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>:</w:t>
      </w:r>
    </w:p>
    <w:p w14:paraId="0DD95DA1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region_centroid_row</w:t>
      </w:r>
      <w:proofErr w:type="spellEnd"/>
      <w:r>
        <w:t>’ dan ‘</w:t>
      </w:r>
      <w:proofErr w:type="spellStart"/>
      <w:r>
        <w:t>region_centroid_col</w:t>
      </w:r>
      <w:proofErr w:type="spellEnd"/>
      <w:r>
        <w:t xml:space="preserve">’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centroid </w:t>
      </w:r>
      <w:proofErr w:type="spellStart"/>
      <w:r>
        <w:t>dari</w:t>
      </w:r>
      <w:proofErr w:type="spellEnd"/>
      <w:r>
        <w:t xml:space="preserve"> region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region_centroid_row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centroid, dan </w:t>
      </w:r>
      <w:proofErr w:type="spellStart"/>
      <w:r>
        <w:t>region_centroid_col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centroid.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[0, 255].</w:t>
      </w:r>
    </w:p>
    <w:p w14:paraId="66E9A91A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region_pixel_count</w:t>
      </w:r>
      <w:proofErr w:type="spellEnd"/>
      <w:r>
        <w:t xml:space="preserve">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region </w:t>
      </w:r>
      <w:proofErr w:type="spellStart"/>
      <w:r>
        <w:t>observasi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[9].</w:t>
      </w:r>
    </w:p>
    <w:p w14:paraId="2D092C74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 xml:space="preserve">‘short_line_density-5’ dan ‘short_line_density-2’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melewati</w:t>
      </w:r>
      <w:proofErr w:type="spellEnd"/>
      <w:r>
        <w:t xml:space="preserve"> region </w:t>
      </w:r>
      <w:proofErr w:type="spellStart"/>
      <w:r>
        <w:t>tersebut</w:t>
      </w:r>
      <w:proofErr w:type="spellEnd"/>
      <w:r>
        <w:t xml:space="preserve">. short_line_density-5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5) dan short_line_density-2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1]</w:t>
      </w:r>
    </w:p>
    <w:p w14:paraId="53FB2818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vedge_mean</w:t>
      </w:r>
      <w:proofErr w:type="spellEnd"/>
      <w:r>
        <w:t>’, ‘</w:t>
      </w:r>
      <w:proofErr w:type="spellStart"/>
      <w:r>
        <w:t>vedge_sd</w:t>
      </w:r>
      <w:proofErr w:type="spellEnd"/>
      <w:r>
        <w:t>’, ‘</w:t>
      </w:r>
      <w:proofErr w:type="spellStart"/>
      <w:r>
        <w:t>hedge_mean</w:t>
      </w:r>
      <w:proofErr w:type="spellEnd"/>
      <w:r>
        <w:t>’, ‘</w:t>
      </w:r>
      <w:proofErr w:type="spellStart"/>
      <w:r>
        <w:t>hedge_sd</w:t>
      </w:r>
      <w:proofErr w:type="spellEnd"/>
      <w:r>
        <w:t xml:space="preserve">’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berseblahan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region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lastRenderedPageBreak/>
        <w:t>Terdapat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vedge</w:t>
      </w:r>
      <w:proofErr w:type="spellEnd"/>
      <w:r>
        <w:t xml:space="preserve"> dan hedge, </w:t>
      </w:r>
      <w:proofErr w:type="spellStart"/>
      <w:r>
        <w:t>yaitu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dan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. Rata-rata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vedge_mean</w:t>
      </w:r>
      <w:proofErr w:type="spellEnd"/>
      <w:r>
        <w:t xml:space="preserve"> dan </w:t>
      </w:r>
      <w:proofErr w:type="spellStart"/>
      <w:r>
        <w:t>hedge_mean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vedge_sd</w:t>
      </w:r>
      <w:proofErr w:type="spellEnd"/>
      <w:r>
        <w:t xml:space="preserve"> dan </w:t>
      </w:r>
      <w:proofErr w:type="spellStart"/>
      <w:r>
        <w:t>hedge_sd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</w:t>
      </w:r>
      <w:proofErr w:type="gramStart"/>
      <w:r>
        <w:t>0,...</w:t>
      </w:r>
      <w:proofErr w:type="gramEnd"/>
      <w:r>
        <w:t>]</w:t>
      </w:r>
    </w:p>
    <w:p w14:paraId="653E0545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intensity_mean</w:t>
      </w:r>
      <w:proofErr w:type="spellEnd"/>
      <w:r>
        <w:t xml:space="preserve">’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region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(R+G+B)/3.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255]</w:t>
      </w:r>
    </w:p>
    <w:p w14:paraId="175D1F21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rawred_mean</w:t>
      </w:r>
      <w:proofErr w:type="spellEnd"/>
      <w:r>
        <w:t>’, ‘</w:t>
      </w:r>
      <w:proofErr w:type="spellStart"/>
      <w:r>
        <w:t>rawgreen_mean</w:t>
      </w:r>
      <w:proofErr w:type="spellEnd"/>
      <w:r>
        <w:t>’, dan ‘</w:t>
      </w:r>
      <w:proofErr w:type="spellStart"/>
      <w:r>
        <w:t>rawblue_mean</w:t>
      </w:r>
      <w:proofErr w:type="spellEnd"/>
      <w:r>
        <w:t xml:space="preserve">’,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, dan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region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255]</w:t>
      </w:r>
    </w:p>
    <w:p w14:paraId="6A800084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exred_mean</w:t>
      </w:r>
      <w:proofErr w:type="spellEnd"/>
      <w:r>
        <w:t>’, ‘</w:t>
      </w:r>
      <w:proofErr w:type="spellStart"/>
      <w:r>
        <w:t>exgreen_mean</w:t>
      </w:r>
      <w:proofErr w:type="spellEnd"/>
      <w:r>
        <w:t>’, dan ‘</w:t>
      </w:r>
      <w:proofErr w:type="spellStart"/>
      <w:r>
        <w:t>exblue_mean</w:t>
      </w:r>
      <w:proofErr w:type="spellEnd"/>
      <w:r>
        <w:t xml:space="preserve">’,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(excess)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hiau</w:t>
      </w:r>
      <w:proofErr w:type="spellEnd"/>
      <w:r>
        <w:t xml:space="preserve">, dan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exred_mean</w:t>
      </w:r>
      <w:proofErr w:type="spellEnd"/>
      <w:r>
        <w:t xml:space="preserve">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2R-(G+B), </w:t>
      </w:r>
      <w:proofErr w:type="spellStart"/>
      <w:r>
        <w:t>exgreen_mean</w:t>
      </w:r>
      <w:proofErr w:type="spellEnd"/>
      <w:r>
        <w:t xml:space="preserve">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br/>
        <w:t xml:space="preserve">2G-(R+B), dan </w:t>
      </w:r>
      <w:proofErr w:type="spellStart"/>
      <w:r>
        <w:t>exblue_mean</w:t>
      </w:r>
      <w:proofErr w:type="spellEnd"/>
      <w:r>
        <w:t xml:space="preserve">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2B-(R+G).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[-256, 255]</w:t>
      </w:r>
    </w:p>
    <w:p w14:paraId="4BA0A563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r>
        <w:t>‘</w:t>
      </w:r>
      <w:proofErr w:type="spellStart"/>
      <w:r>
        <w:t>value_mean</w:t>
      </w:r>
      <w:proofErr w:type="spellEnd"/>
      <w:r>
        <w:t>’, ‘</w:t>
      </w:r>
      <w:proofErr w:type="spellStart"/>
      <w:r>
        <w:t>hue_mean</w:t>
      </w:r>
      <w:proofErr w:type="spellEnd"/>
      <w:r>
        <w:t>’, dan ‘</w:t>
      </w:r>
      <w:proofErr w:type="spellStart"/>
      <w:r>
        <w:t>saturation_mean</w:t>
      </w:r>
      <w:proofErr w:type="spellEnd"/>
      <w:r>
        <w:t xml:space="preserve">’,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linear 3D </w:t>
      </w:r>
      <w:proofErr w:type="spellStart"/>
      <w:r>
        <w:t>dari</w:t>
      </w:r>
      <w:proofErr w:type="spellEnd"/>
      <w:r>
        <w:t xml:space="preserve"> RGB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r w:rsidRPr="00FF13EF">
        <w:t xml:space="preserve">Foley and </w:t>
      </w:r>
      <w:proofErr w:type="spellStart"/>
      <w:r w:rsidRPr="00FF13EF">
        <w:t>VanDam</w:t>
      </w:r>
      <w:proofErr w:type="spellEnd"/>
      <w:r w:rsidRPr="00FF13EF">
        <w:t>, Fundamentals of Interactive Computer Graphics</w:t>
      </w:r>
      <w:r>
        <w:t xml:space="preserve">).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proofErr w:type="gramStart"/>
      <w:r>
        <w:t>kontinu</w:t>
      </w:r>
      <w:proofErr w:type="spellEnd"/>
      <w:r>
        <w:t xml:space="preserve">,  </w:t>
      </w:r>
      <w:proofErr w:type="spellStart"/>
      <w:r>
        <w:t>value</w:t>
      </w:r>
      <w:proofErr w:type="gramEnd"/>
      <w:r>
        <w:t>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[0, 255], </w:t>
      </w:r>
      <w:proofErr w:type="spellStart"/>
      <w:r>
        <w:t>hue_mean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[-100,100], dan </w:t>
      </w:r>
      <w:proofErr w:type="spellStart"/>
      <w:r>
        <w:t>saturation_mean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[0, 1].</w:t>
      </w:r>
    </w:p>
    <w:p w14:paraId="6CF5B435" w14:textId="77777777" w:rsidR="004175D2" w:rsidRDefault="004175D2" w:rsidP="004175D2">
      <w:pPr>
        <w:pStyle w:val="ListParagraph"/>
        <w:numPr>
          <w:ilvl w:val="0"/>
          <w:numId w:val="21"/>
        </w:numPr>
        <w:jc w:val="both"/>
      </w:pPr>
      <w:proofErr w:type="spellStart"/>
      <w:r>
        <w:t>Atribut</w:t>
      </w:r>
      <w:proofErr w:type="spellEnd"/>
      <w:r>
        <w:t xml:space="preserve"> class </w:t>
      </w:r>
      <w:proofErr w:type="spellStart"/>
      <w:r>
        <w:t>menunjukkan</w:t>
      </w:r>
      <w:proofErr w:type="spellEnd"/>
      <w:r>
        <w:t xml:space="preserve"> region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{‘positive’, ‘negative’}.</w:t>
      </w:r>
    </w:p>
    <w:p w14:paraId="290F4F04" w14:textId="77777777" w:rsidR="004175D2" w:rsidRDefault="004175D2" w:rsidP="004175D2">
      <w:pPr>
        <w:jc w:val="both"/>
      </w:pPr>
      <w:r>
        <w:t xml:space="preserve">Image Segmentation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di mana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region </w:t>
      </w:r>
      <w:proofErr w:type="spellStart"/>
      <w:r>
        <w:t>berkategori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1962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region </w:t>
      </w:r>
      <w:proofErr w:type="spellStart"/>
      <w:r>
        <w:t>berkategori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346.</w:t>
      </w:r>
    </w:p>
    <w:p w14:paraId="4B57065F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CE733C" wp14:editId="14278F81">
            <wp:extent cx="5252085" cy="516636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402" w14:textId="2616CD2F" w:rsidR="004175D2" w:rsidRPr="004175D2" w:rsidRDefault="004175D2" w:rsidP="004175D2">
      <w:pPr>
        <w:pStyle w:val="Caption"/>
      </w:pPr>
      <w:bookmarkStart w:id="162" w:name="_Ref24099374"/>
      <w:bookmarkStart w:id="163" w:name="_Toc24116983"/>
      <w:r w:rsidRPr="004175D2">
        <w:t xml:space="preserve">Gambar </w:t>
      </w:r>
      <w:fldSimple w:instr=" SEQ Gambar \* ARABIC ">
        <w:r w:rsidR="003711A5">
          <w:rPr>
            <w:noProof/>
          </w:rPr>
          <w:t>6</w:t>
        </w:r>
      </w:fldSimple>
      <w:bookmarkEnd w:id="162"/>
      <w:r w:rsidRPr="004175D2">
        <w:t xml:space="preserve">: Boxplot </w:t>
      </w:r>
      <w:proofErr w:type="spellStart"/>
      <w:r w:rsidRPr="004175D2">
        <w:t>sebelum</w:t>
      </w:r>
      <w:proofErr w:type="spellEnd"/>
      <w:r w:rsidRPr="004175D2">
        <w:t xml:space="preserve"> Outlier Removal - Image Segmentation Dataset</w:t>
      </w:r>
      <w:bookmarkEnd w:id="163"/>
    </w:p>
    <w:p w14:paraId="5C4FC756" w14:textId="58EC17AF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boxplot pada </w:t>
      </w:r>
      <w:r>
        <w:fldChar w:fldCharType="begin"/>
      </w:r>
      <w:r>
        <w:instrText xml:space="preserve"> REF _Ref24099374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6</w:t>
      </w:r>
      <w:r>
        <w:fldChar w:fldCharType="end"/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 </w:t>
      </w:r>
      <w:proofErr w:type="spellStart"/>
      <w:r>
        <w:t>sebaran</w:t>
      </w:r>
      <w:proofErr w:type="spellEnd"/>
      <w:r>
        <w:t xml:space="preserve"> data. </w:t>
      </w:r>
      <w:proofErr w:type="spellStart"/>
      <w:r>
        <w:t>Namun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</w:t>
      </w:r>
      <w:proofErr w:type="spellStart"/>
      <w:r>
        <w:t>mayoritas</w:t>
      </w:r>
      <w:proofErr w:type="spellEnd"/>
      <w:r>
        <w:t xml:space="preserve">) </w:t>
      </w:r>
      <w:proofErr w:type="spellStart"/>
      <w:r>
        <w:t>saja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outlier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minoritas</w:t>
      </w:r>
      <w:proofErr w:type="spellEnd"/>
      <w:r>
        <w:t>).</w:t>
      </w:r>
    </w:p>
    <w:p w14:paraId="7B9F1CAF" w14:textId="77777777" w:rsidR="004175D2" w:rsidRDefault="004175D2" w:rsidP="004175D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CB8FF03" wp14:editId="701BE3F0">
            <wp:extent cx="5252085" cy="50088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BBD" w14:textId="6A670C4B" w:rsidR="004175D2" w:rsidRPr="004175D2" w:rsidRDefault="004175D2" w:rsidP="004175D2">
      <w:pPr>
        <w:pStyle w:val="Caption"/>
      </w:pPr>
      <w:bookmarkStart w:id="164" w:name="_Ref24099770"/>
      <w:bookmarkStart w:id="165" w:name="_Toc24116984"/>
      <w:r w:rsidRPr="004175D2">
        <w:t xml:space="preserve">Gambar </w:t>
      </w:r>
      <w:fldSimple w:instr=" SEQ Gambar \* ARABIC ">
        <w:r w:rsidR="003711A5">
          <w:rPr>
            <w:noProof/>
          </w:rPr>
          <w:t>7</w:t>
        </w:r>
      </w:fldSimple>
      <w:bookmarkEnd w:id="164"/>
      <w:r w:rsidRPr="004175D2">
        <w:t xml:space="preserve">: Boxplot </w:t>
      </w:r>
      <w:proofErr w:type="spellStart"/>
      <w:r w:rsidRPr="004175D2">
        <w:t>setelah</w:t>
      </w:r>
      <w:proofErr w:type="spellEnd"/>
      <w:r w:rsidRPr="004175D2">
        <w:t xml:space="preserve"> Outlier Removal – Image Segmentation Dataset</w:t>
      </w:r>
      <w:bookmarkEnd w:id="165"/>
    </w:p>
    <w:p w14:paraId="34F8265F" w14:textId="1BACEE5B" w:rsidR="004175D2" w:rsidRDefault="004175D2" w:rsidP="004175D2">
      <w:pPr>
        <w:ind w:firstLine="340"/>
        <w:jc w:val="both"/>
      </w:pPr>
      <w:r>
        <w:fldChar w:fldCharType="begin"/>
      </w:r>
      <w:r>
        <w:instrText xml:space="preserve"> REF _Ref24099770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6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 w:rsidRPr="007667E7">
        <w:rPr>
          <w:i/>
          <w:iCs/>
        </w:rPr>
        <w:t>outlier removal</w:t>
      </w:r>
      <w:r>
        <w:t>.</w:t>
      </w:r>
    </w:p>
    <w:p w14:paraId="2EE4D3A5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66" w:name="_Toc24116889"/>
      <w:bookmarkStart w:id="167" w:name="_Toc24119150"/>
      <w:proofErr w:type="spellStart"/>
      <w:r>
        <w:t>Spambase</w:t>
      </w:r>
      <w:proofErr w:type="spellEnd"/>
      <w:r>
        <w:t xml:space="preserve"> Dataset</w:t>
      </w:r>
      <w:bookmarkEnd w:id="166"/>
      <w:bookmarkEnd w:id="167"/>
    </w:p>
    <w:p w14:paraId="1B981F36" w14:textId="77777777" w:rsidR="004175D2" w:rsidRPr="00791C9D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35F20BEC" w14:textId="77777777" w:rsidR="004175D2" w:rsidRDefault="004175D2" w:rsidP="004175D2">
      <w:pPr>
        <w:ind w:firstLine="340"/>
        <w:jc w:val="both"/>
      </w:pPr>
      <w:proofErr w:type="spellStart"/>
      <w:r>
        <w:t>Spambase</w:t>
      </w:r>
      <w:proofErr w:type="spellEnd"/>
      <w:r>
        <w:t xml:space="preserve"> dataset </w:t>
      </w:r>
      <w:proofErr w:type="spellStart"/>
      <w:r>
        <w:t>merupkan</w:t>
      </w:r>
      <w:proofErr w:type="spellEnd"/>
      <w:r>
        <w:t xml:space="preserve"> dataset yang </w:t>
      </w:r>
      <w:proofErr w:type="spellStart"/>
      <w:r>
        <w:t>menunjukkan</w:t>
      </w:r>
      <w:proofErr w:type="spellEnd"/>
      <w:r>
        <w:t xml:space="preserve"> email </w:t>
      </w:r>
      <w:proofErr w:type="spellStart"/>
      <w:r>
        <w:t>berlabel</w:t>
      </w:r>
      <w:proofErr w:type="spellEnd"/>
      <w:r>
        <w:t xml:space="preserve"> spam </w:t>
      </w:r>
      <w:proofErr w:type="spellStart"/>
      <w:r>
        <w:t>atau</w:t>
      </w:r>
      <w:proofErr w:type="spellEnd"/>
      <w:r>
        <w:t xml:space="preserve"> ham. Email </w:t>
      </w:r>
      <w:proofErr w:type="spellStart"/>
      <w:r>
        <w:t>berlabel</w:t>
      </w:r>
      <w:proofErr w:type="spellEnd"/>
      <w:r>
        <w:t xml:space="preserve"> spam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pos dan orang-orang yang </w:t>
      </w:r>
      <w:proofErr w:type="spellStart"/>
      <w:r>
        <w:t>mengajukan</w:t>
      </w:r>
      <w:proofErr w:type="spellEnd"/>
      <w:r>
        <w:t xml:space="preserve"> spam pada </w:t>
      </w:r>
      <w:proofErr w:type="spellStart"/>
      <w:r>
        <w:t>emailnya</w:t>
      </w:r>
      <w:proofErr w:type="spellEnd"/>
      <w:r>
        <w:t xml:space="preserve">. Email </w:t>
      </w:r>
      <w:proofErr w:type="spellStart"/>
      <w:r>
        <w:t>berlabel</w:t>
      </w:r>
      <w:proofErr w:type="spellEnd"/>
      <w:r>
        <w:t xml:space="preserve"> ham (non-spam)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lastRenderedPageBreak/>
        <w:t xml:space="preserve">email </w:t>
      </w:r>
      <w:proofErr w:type="spellStart"/>
      <w:r>
        <w:t>kerja</w:t>
      </w:r>
      <w:proofErr w:type="spellEnd"/>
      <w:r>
        <w:t xml:space="preserve"> dan email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George. </w:t>
      </w:r>
      <w:proofErr w:type="spellStart"/>
      <w:r>
        <w:t>Indikator</w:t>
      </w:r>
      <w:proofErr w:type="spellEnd"/>
      <w:r>
        <w:t xml:space="preserve"> non-spam </w:t>
      </w:r>
      <w:proofErr w:type="spellStart"/>
      <w:r>
        <w:t>adalah</w:t>
      </w:r>
      <w:proofErr w:type="spellEnd"/>
      <w:r>
        <w:t xml:space="preserve"> kata ‘George’ dan </w:t>
      </w:r>
      <w:proofErr w:type="spellStart"/>
      <w:r>
        <w:t>kode</w:t>
      </w:r>
      <w:proofErr w:type="spellEnd"/>
      <w:r>
        <w:t xml:space="preserve"> area ‘650’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orang-orang yang </w:t>
      </w:r>
      <w:proofErr w:type="spellStart"/>
      <w:r>
        <w:t>mengenal</w:t>
      </w:r>
      <w:proofErr w:type="spellEnd"/>
      <w:r>
        <w:t xml:space="preserve"> George.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43488">
        <w:rPr>
          <w:i/>
          <w:iCs/>
        </w:rPr>
        <w:t>keyword</w:t>
      </w:r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‘George’ dan ‘650’, </w:t>
      </w:r>
      <w:r w:rsidRPr="00843488">
        <w:rPr>
          <w:i/>
          <w:iCs/>
        </w:rPr>
        <w:t>personalized</w:t>
      </w:r>
      <w:r>
        <w:t xml:space="preserve"> </w:t>
      </w:r>
      <w:r w:rsidRPr="00843488">
        <w:rPr>
          <w:i/>
          <w:iCs/>
        </w:rPr>
        <w:t xml:space="preserve">spam </w:t>
      </w:r>
      <w:proofErr w:type="spellStart"/>
      <w:proofErr w:type="gramStart"/>
      <w:r w:rsidRPr="00843488">
        <w:rPr>
          <w:i/>
          <w:iCs/>
        </w:rPr>
        <w:t>filter</w:t>
      </w:r>
      <w:r>
        <w:t>.Terdapat</w:t>
      </w:r>
      <w:proofErr w:type="spellEnd"/>
      <w:proofErr w:type="gramEnd"/>
      <w:r>
        <w:t xml:space="preserve"> 58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>:</w:t>
      </w:r>
    </w:p>
    <w:p w14:paraId="21C02425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48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word_freq_WORD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 WORD </w:t>
      </w:r>
      <w:proofErr w:type="spellStart"/>
      <w:r>
        <w:t>dari</w:t>
      </w:r>
      <w:proofErr w:type="spellEnd"/>
      <w:r>
        <w:t xml:space="preserve"> total kata pada email.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word_freq_george</w:t>
      </w:r>
      <w:proofErr w:type="spellEnd"/>
      <w:r>
        <w:t xml:space="preserve"> dan </w:t>
      </w:r>
      <w:proofErr w:type="spellStart"/>
      <w:r>
        <w:t>word_freq_order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100].</w:t>
      </w:r>
    </w:p>
    <w:p w14:paraId="633756E3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6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char_freq_CHAR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CHAR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karakter</w:t>
      </w:r>
      <w:proofErr w:type="spellEnd"/>
      <w:r>
        <w:t xml:space="preserve"> pada email.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char_freq</w:t>
      </w:r>
      <w:proofErr w:type="spellEnd"/>
      <w:proofErr w:type="gramStart"/>
      <w:r>
        <w:t>_( dan</w:t>
      </w:r>
      <w:proofErr w:type="gramEnd"/>
      <w:r>
        <w:t xml:space="preserve"> </w:t>
      </w:r>
      <w:proofErr w:type="spellStart"/>
      <w:r>
        <w:t>char_freq</w:t>
      </w:r>
      <w:proofErr w:type="spellEnd"/>
      <w:r>
        <w:t xml:space="preserve">_!.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[0, 100].</w:t>
      </w:r>
    </w:p>
    <w:p w14:paraId="5D0D2C30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capital_run_length_average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rata-rata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[1, ...].</w:t>
      </w:r>
    </w:p>
    <w:p w14:paraId="5D651297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capital_run_length_longest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[1, ...].</w:t>
      </w:r>
    </w:p>
    <w:p w14:paraId="09870CF1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capital_run_length_total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pada email.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[1, ...].</w:t>
      </w:r>
    </w:p>
    <w:p w14:paraId="1D08241D" w14:textId="77777777" w:rsidR="004175D2" w:rsidRDefault="004175D2" w:rsidP="004175D2">
      <w:pPr>
        <w:pStyle w:val="ListParagraph"/>
        <w:numPr>
          <w:ilvl w:val="0"/>
          <w:numId w:val="20"/>
        </w:numPr>
        <w:jc w:val="both"/>
      </w:pPr>
      <w:r>
        <w:t xml:space="preserve">1 </w:t>
      </w:r>
      <w:proofErr w:type="spellStart"/>
      <w:r>
        <w:t>atribut</w:t>
      </w:r>
      <w:proofErr w:type="spellEnd"/>
      <w:r>
        <w:t xml:space="preserve"> class </w:t>
      </w:r>
      <w:proofErr w:type="spellStart"/>
      <w:r>
        <w:t>menunjukkan</w:t>
      </w:r>
      <w:proofErr w:type="spellEnd"/>
      <w:r>
        <w:t xml:space="preserve"> email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spam (1) </w:t>
      </w:r>
      <w:proofErr w:type="spellStart"/>
      <w:r>
        <w:t>atau</w:t>
      </w:r>
      <w:proofErr w:type="spellEnd"/>
      <w:r>
        <w:t xml:space="preserve"> ham (0).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nominal {0, 1}.</w:t>
      </w:r>
    </w:p>
    <w:p w14:paraId="5C5E269A" w14:textId="77777777" w:rsidR="004175D2" w:rsidRDefault="004175D2" w:rsidP="004175D2">
      <w:pPr>
        <w:ind w:firstLine="360"/>
        <w:jc w:val="both"/>
      </w:pPr>
      <w:proofErr w:type="spellStart"/>
      <w:r>
        <w:t>Spambase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dataset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yang di mana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email </w:t>
      </w:r>
      <w:proofErr w:type="spellStart"/>
      <w:r>
        <w:t>berkategori</w:t>
      </w:r>
      <w:proofErr w:type="spellEnd"/>
      <w:r>
        <w:t xml:space="preserve"> ham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2788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email </w:t>
      </w:r>
      <w:proofErr w:type="spellStart"/>
      <w:r>
        <w:t>berkategori</w:t>
      </w:r>
      <w:proofErr w:type="spellEnd"/>
      <w:r>
        <w:t xml:space="preserve"> spam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1813.</w:t>
      </w:r>
    </w:p>
    <w:p w14:paraId="22FBD962" w14:textId="77777777" w:rsidR="004175D2" w:rsidRDefault="004175D2" w:rsidP="004175D2">
      <w:pPr>
        <w:ind w:firstLine="360"/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ditribusi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48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word_freq_WORD</w:t>
      </w:r>
      <w:proofErr w:type="spellEnd"/>
      <w:r>
        <w:t xml:space="preserve"> dan 6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char_freq_CHAR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br/>
        <w:t xml:space="preserve">[1, 100].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capital_run_length_average</w:t>
      </w:r>
      <w:proofErr w:type="spellEnd"/>
      <w:r>
        <w:t xml:space="preserve">/longest/total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54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CF4C9C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TableGrid"/>
        <w:tblW w:w="8979" w:type="dxa"/>
        <w:tblLook w:val="04A0" w:firstRow="1" w:lastRow="0" w:firstColumn="1" w:lastColumn="0" w:noHBand="0" w:noVBand="1"/>
      </w:tblPr>
      <w:tblGrid>
        <w:gridCol w:w="719"/>
        <w:gridCol w:w="2820"/>
        <w:gridCol w:w="2820"/>
        <w:gridCol w:w="2620"/>
      </w:tblGrid>
      <w:tr w:rsidR="004175D2" w:rsidRPr="00FD4829" w14:paraId="4372EBA0" w14:textId="77777777" w:rsidTr="00873E54">
        <w:tc>
          <w:tcPr>
            <w:tcW w:w="0" w:type="auto"/>
            <w:hideMark/>
          </w:tcPr>
          <w:p w14:paraId="55BAC580" w14:textId="77777777" w:rsidR="004175D2" w:rsidRPr="0000483D" w:rsidRDefault="004175D2" w:rsidP="00873E5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hideMark/>
          </w:tcPr>
          <w:p w14:paraId="7937AE9E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capital_run_length_average</w:t>
            </w:r>
            <w:proofErr w:type="spellEnd"/>
          </w:p>
        </w:tc>
        <w:tc>
          <w:tcPr>
            <w:tcW w:w="0" w:type="auto"/>
            <w:hideMark/>
          </w:tcPr>
          <w:p w14:paraId="6832CB8C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capital_run_length_longest</w:t>
            </w:r>
            <w:proofErr w:type="spellEnd"/>
          </w:p>
        </w:tc>
        <w:tc>
          <w:tcPr>
            <w:tcW w:w="0" w:type="auto"/>
            <w:hideMark/>
          </w:tcPr>
          <w:p w14:paraId="7FB7A647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proofErr w:type="spellStart"/>
            <w:r w:rsidRPr="0000483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capital_run_length_total</w:t>
            </w:r>
            <w:proofErr w:type="spellEnd"/>
          </w:p>
        </w:tc>
      </w:tr>
      <w:tr w:rsidR="004175D2" w:rsidRPr="00FD4829" w14:paraId="761CB9C4" w14:textId="77777777" w:rsidTr="00873E54">
        <w:tc>
          <w:tcPr>
            <w:tcW w:w="0" w:type="auto"/>
            <w:hideMark/>
          </w:tcPr>
          <w:p w14:paraId="2AC64074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hideMark/>
          </w:tcPr>
          <w:p w14:paraId="12A36820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  <w:tc>
          <w:tcPr>
            <w:tcW w:w="0" w:type="auto"/>
            <w:hideMark/>
          </w:tcPr>
          <w:p w14:paraId="21DE6021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  <w:tc>
          <w:tcPr>
            <w:tcW w:w="0" w:type="auto"/>
            <w:hideMark/>
          </w:tcPr>
          <w:p w14:paraId="6B1A96EC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4601.000000</w:t>
            </w:r>
          </w:p>
        </w:tc>
      </w:tr>
      <w:tr w:rsidR="004175D2" w:rsidRPr="00FD4829" w14:paraId="687DCC6D" w14:textId="77777777" w:rsidTr="00873E54">
        <w:tc>
          <w:tcPr>
            <w:tcW w:w="0" w:type="auto"/>
            <w:hideMark/>
          </w:tcPr>
          <w:p w14:paraId="470F92E8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  <w:hideMark/>
          </w:tcPr>
          <w:p w14:paraId="3B83AE1D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5.191515</w:t>
            </w:r>
          </w:p>
        </w:tc>
        <w:tc>
          <w:tcPr>
            <w:tcW w:w="0" w:type="auto"/>
            <w:hideMark/>
          </w:tcPr>
          <w:p w14:paraId="45BB7496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52.172789</w:t>
            </w:r>
          </w:p>
        </w:tc>
        <w:tc>
          <w:tcPr>
            <w:tcW w:w="0" w:type="auto"/>
            <w:hideMark/>
          </w:tcPr>
          <w:p w14:paraId="43748778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283.289285</w:t>
            </w:r>
          </w:p>
        </w:tc>
      </w:tr>
      <w:tr w:rsidR="004175D2" w:rsidRPr="00FD4829" w14:paraId="428077BF" w14:textId="77777777" w:rsidTr="00873E54">
        <w:tc>
          <w:tcPr>
            <w:tcW w:w="0" w:type="auto"/>
            <w:hideMark/>
          </w:tcPr>
          <w:p w14:paraId="3D185687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std</w:t>
            </w:r>
          </w:p>
        </w:tc>
        <w:tc>
          <w:tcPr>
            <w:tcW w:w="0" w:type="auto"/>
            <w:hideMark/>
          </w:tcPr>
          <w:p w14:paraId="69BC4638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31.729449</w:t>
            </w:r>
          </w:p>
        </w:tc>
        <w:tc>
          <w:tcPr>
            <w:tcW w:w="0" w:type="auto"/>
            <w:hideMark/>
          </w:tcPr>
          <w:p w14:paraId="76DEAFA0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194.891310</w:t>
            </w:r>
          </w:p>
        </w:tc>
        <w:tc>
          <w:tcPr>
            <w:tcW w:w="0" w:type="auto"/>
            <w:hideMark/>
          </w:tcPr>
          <w:p w14:paraId="580492CC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606.347851</w:t>
            </w:r>
          </w:p>
        </w:tc>
      </w:tr>
      <w:tr w:rsidR="004175D2" w:rsidRPr="00FD4829" w14:paraId="6CA7E0B9" w14:textId="77777777" w:rsidTr="00873E54">
        <w:tc>
          <w:tcPr>
            <w:tcW w:w="0" w:type="auto"/>
            <w:hideMark/>
          </w:tcPr>
          <w:p w14:paraId="557EB9D8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  <w:hideMark/>
          </w:tcPr>
          <w:p w14:paraId="79AC7D0A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hideMark/>
          </w:tcPr>
          <w:p w14:paraId="6945E636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hideMark/>
          </w:tcPr>
          <w:p w14:paraId="399D8FF1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1.000000</w:t>
            </w:r>
          </w:p>
        </w:tc>
      </w:tr>
      <w:tr w:rsidR="004175D2" w:rsidRPr="00FD4829" w14:paraId="6EF466BE" w14:textId="77777777" w:rsidTr="00873E54">
        <w:tc>
          <w:tcPr>
            <w:tcW w:w="0" w:type="auto"/>
            <w:hideMark/>
          </w:tcPr>
          <w:p w14:paraId="7F6500AE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0" w:type="auto"/>
            <w:hideMark/>
          </w:tcPr>
          <w:p w14:paraId="60D80D91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1.588000</w:t>
            </w:r>
          </w:p>
        </w:tc>
        <w:tc>
          <w:tcPr>
            <w:tcW w:w="0" w:type="auto"/>
            <w:hideMark/>
          </w:tcPr>
          <w:p w14:paraId="5B8D6557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6.000000</w:t>
            </w:r>
          </w:p>
        </w:tc>
        <w:tc>
          <w:tcPr>
            <w:tcW w:w="0" w:type="auto"/>
            <w:hideMark/>
          </w:tcPr>
          <w:p w14:paraId="5A75A980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35.000000</w:t>
            </w:r>
          </w:p>
        </w:tc>
      </w:tr>
      <w:tr w:rsidR="004175D2" w:rsidRPr="00FD4829" w14:paraId="2184B330" w14:textId="77777777" w:rsidTr="00873E54">
        <w:tc>
          <w:tcPr>
            <w:tcW w:w="0" w:type="auto"/>
            <w:hideMark/>
          </w:tcPr>
          <w:p w14:paraId="31167FA9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0" w:type="auto"/>
            <w:hideMark/>
          </w:tcPr>
          <w:p w14:paraId="472C3AF4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2.276000</w:t>
            </w:r>
          </w:p>
        </w:tc>
        <w:tc>
          <w:tcPr>
            <w:tcW w:w="0" w:type="auto"/>
            <w:hideMark/>
          </w:tcPr>
          <w:p w14:paraId="06DE8433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15.000000</w:t>
            </w:r>
          </w:p>
        </w:tc>
        <w:tc>
          <w:tcPr>
            <w:tcW w:w="0" w:type="auto"/>
            <w:hideMark/>
          </w:tcPr>
          <w:p w14:paraId="21825F09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95.000000</w:t>
            </w:r>
          </w:p>
        </w:tc>
      </w:tr>
      <w:tr w:rsidR="004175D2" w:rsidRPr="00FD4829" w14:paraId="12F5BF5C" w14:textId="77777777" w:rsidTr="00873E54">
        <w:tc>
          <w:tcPr>
            <w:tcW w:w="0" w:type="auto"/>
            <w:hideMark/>
          </w:tcPr>
          <w:p w14:paraId="7ADB06E2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0" w:type="auto"/>
            <w:hideMark/>
          </w:tcPr>
          <w:p w14:paraId="3FA4131F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3.706000</w:t>
            </w:r>
          </w:p>
        </w:tc>
        <w:tc>
          <w:tcPr>
            <w:tcW w:w="0" w:type="auto"/>
            <w:hideMark/>
          </w:tcPr>
          <w:p w14:paraId="147E7264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43.000000</w:t>
            </w:r>
          </w:p>
        </w:tc>
        <w:tc>
          <w:tcPr>
            <w:tcW w:w="0" w:type="auto"/>
            <w:hideMark/>
          </w:tcPr>
          <w:p w14:paraId="51F72FE8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266.000000</w:t>
            </w:r>
          </w:p>
        </w:tc>
      </w:tr>
      <w:tr w:rsidR="004175D2" w:rsidRPr="00FD4829" w14:paraId="4521C4D1" w14:textId="77777777" w:rsidTr="00873E54">
        <w:tc>
          <w:tcPr>
            <w:tcW w:w="0" w:type="auto"/>
            <w:hideMark/>
          </w:tcPr>
          <w:p w14:paraId="78BAEB5C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  <w:hideMark/>
          </w:tcPr>
          <w:p w14:paraId="35E41871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1102.500000</w:t>
            </w:r>
          </w:p>
        </w:tc>
        <w:tc>
          <w:tcPr>
            <w:tcW w:w="0" w:type="auto"/>
            <w:hideMark/>
          </w:tcPr>
          <w:p w14:paraId="0A8A6FCF" w14:textId="77777777" w:rsidR="004175D2" w:rsidRPr="0000483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9989.000000</w:t>
            </w:r>
          </w:p>
        </w:tc>
        <w:tc>
          <w:tcPr>
            <w:tcW w:w="0" w:type="auto"/>
            <w:hideMark/>
          </w:tcPr>
          <w:p w14:paraId="7BF019FC" w14:textId="77777777" w:rsidR="004175D2" w:rsidRPr="0000483D" w:rsidRDefault="004175D2" w:rsidP="00873E54">
            <w:pPr>
              <w:keepNext/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0483D">
              <w:rPr>
                <w:rFonts w:ascii="Consolas" w:eastAsia="Times New Roman" w:hAnsi="Consolas" w:cs="Times New Roman"/>
                <w:sz w:val="18"/>
                <w:szCs w:val="18"/>
              </w:rPr>
              <w:t>15841.000000</w:t>
            </w:r>
          </w:p>
        </w:tc>
      </w:tr>
    </w:tbl>
    <w:p w14:paraId="3B8871E6" w14:textId="6A0E5753" w:rsidR="004175D2" w:rsidRPr="004175D2" w:rsidRDefault="004175D2" w:rsidP="004175D2">
      <w:pPr>
        <w:pStyle w:val="Caption"/>
      </w:pPr>
      <w:bookmarkStart w:id="168" w:name="_Ref24105656"/>
      <w:bookmarkStart w:id="169" w:name="_Toc24116971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2</w:t>
        </w:r>
      </w:fldSimple>
      <w:bookmarkEnd w:id="168"/>
      <w:r w:rsidRPr="004175D2">
        <w:t xml:space="preserve"> </w:t>
      </w:r>
      <w:proofErr w:type="spellStart"/>
      <w:r w:rsidRPr="004175D2">
        <w:t>Distribusi</w:t>
      </w:r>
      <w:proofErr w:type="spellEnd"/>
      <w:r w:rsidRPr="004175D2">
        <w:t xml:space="preserve"> </w:t>
      </w:r>
      <w:proofErr w:type="spellStart"/>
      <w:r w:rsidRPr="004175D2">
        <w:t>capital_run_length_average</w:t>
      </w:r>
      <w:proofErr w:type="spellEnd"/>
      <w:r w:rsidRPr="004175D2">
        <w:t xml:space="preserve">, </w:t>
      </w:r>
      <w:proofErr w:type="spellStart"/>
      <w:r w:rsidRPr="004175D2">
        <w:t>capital_run_length_longest</w:t>
      </w:r>
      <w:proofErr w:type="spellEnd"/>
      <w:r w:rsidRPr="004175D2">
        <w:t xml:space="preserve"> dan </w:t>
      </w:r>
      <w:proofErr w:type="spellStart"/>
      <w:r w:rsidRPr="004175D2">
        <w:t>capital_run_length_total</w:t>
      </w:r>
      <w:bookmarkEnd w:id="169"/>
      <w:proofErr w:type="spellEnd"/>
    </w:p>
    <w:p w14:paraId="7C865493" w14:textId="7E61E23A" w:rsidR="004175D2" w:rsidRDefault="004175D2" w:rsidP="004175D2">
      <w:pPr>
        <w:ind w:firstLine="720"/>
        <w:jc w:val="both"/>
      </w:pPr>
      <w:r>
        <w:t xml:space="preserve">Dari </w:t>
      </w:r>
      <w:r>
        <w:fldChar w:fldCharType="begin"/>
      </w:r>
      <w:r>
        <w:instrText xml:space="preserve"> REF _Ref24105656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[1, 100].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dinormalkan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[1, 100]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MinMax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kuartil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(75%)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bias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diskalakan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outlier.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dataset.</w:t>
      </w:r>
    </w:p>
    <w:p w14:paraId="48678B4E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0463D2" wp14:editId="38767663">
            <wp:extent cx="5087566" cy="2733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897" cy="27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B93" w14:textId="1C9A3CF9" w:rsidR="004175D2" w:rsidRPr="004175D2" w:rsidRDefault="004175D2" w:rsidP="004175D2">
      <w:pPr>
        <w:pStyle w:val="Caption"/>
      </w:pPr>
      <w:bookmarkStart w:id="170" w:name="_Ref24099975"/>
      <w:bookmarkStart w:id="171" w:name="_Toc24116985"/>
      <w:r w:rsidRPr="004175D2">
        <w:t xml:space="preserve">Gambar </w:t>
      </w:r>
      <w:fldSimple w:instr=" SEQ Gambar \* ARABIC ">
        <w:r w:rsidR="003711A5">
          <w:rPr>
            <w:noProof/>
          </w:rPr>
          <w:t>8</w:t>
        </w:r>
      </w:fldSimple>
      <w:bookmarkEnd w:id="170"/>
      <w:r w:rsidRPr="004175D2">
        <w:t xml:space="preserve">: </w:t>
      </w:r>
      <w:proofErr w:type="spellStart"/>
      <w:r w:rsidRPr="004175D2">
        <w:t>Distribusi</w:t>
      </w:r>
      <w:proofErr w:type="spellEnd"/>
      <w:r w:rsidRPr="004175D2">
        <w:t xml:space="preserve"> </w:t>
      </w:r>
      <w:proofErr w:type="spellStart"/>
      <w:r w:rsidRPr="004175D2">
        <w:t>capital_run_length_total</w:t>
      </w:r>
      <w:proofErr w:type="spellEnd"/>
      <w:r w:rsidRPr="004175D2">
        <w:t xml:space="preserve"> </w:t>
      </w:r>
      <w:proofErr w:type="spellStart"/>
      <w:r w:rsidRPr="004175D2">
        <w:t>sebelum</w:t>
      </w:r>
      <w:proofErr w:type="spellEnd"/>
      <w:r w:rsidRPr="004175D2">
        <w:t xml:space="preserve"> </w:t>
      </w:r>
      <w:proofErr w:type="spellStart"/>
      <w:r w:rsidRPr="004175D2">
        <w:t>normalisasi</w:t>
      </w:r>
      <w:bookmarkEnd w:id="171"/>
      <w:proofErr w:type="spellEnd"/>
    </w:p>
    <w:p w14:paraId="17C0D0E2" w14:textId="6F2C1E3C" w:rsidR="004175D2" w:rsidRPr="00E0601A" w:rsidRDefault="004175D2" w:rsidP="004175D2">
      <w:pPr>
        <w:ind w:firstLine="720"/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</w:t>
      </w:r>
      <w:r w:rsidRPr="007B5CDF">
        <w:rPr>
          <w:i/>
          <w:iCs/>
        </w:rPr>
        <w:t>left-skewed</w:t>
      </w:r>
      <w:r>
        <w:t xml:space="preserve">) </w:t>
      </w:r>
      <w:proofErr w:type="spellStart"/>
      <w:r>
        <w:t>seperti</w:t>
      </w:r>
      <w:proofErr w:type="spellEnd"/>
      <w:r>
        <w:t xml:space="preserve"> </w:t>
      </w:r>
      <w:r>
        <w:fldChar w:fldCharType="begin"/>
      </w:r>
      <w:r>
        <w:instrText xml:space="preserve"> REF _Ref24099975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log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5B1A36B5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33A87AA0" wp14:editId="61750A9D">
            <wp:extent cx="4159149" cy="256810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149" cy="25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7F8" w14:textId="03CDDBD0" w:rsidR="004175D2" w:rsidRPr="004175D2" w:rsidRDefault="004175D2" w:rsidP="004175D2">
      <w:pPr>
        <w:pStyle w:val="Caption"/>
      </w:pPr>
      <w:bookmarkStart w:id="172" w:name="_Ref24105878"/>
      <w:bookmarkStart w:id="173" w:name="_Ref24105866"/>
      <w:bookmarkStart w:id="174" w:name="_Toc24116986"/>
      <w:r w:rsidRPr="004175D2">
        <w:t xml:space="preserve">Gambar </w:t>
      </w:r>
      <w:fldSimple w:instr=" SEQ Gambar \* ARABIC ">
        <w:r w:rsidR="003711A5">
          <w:rPr>
            <w:noProof/>
          </w:rPr>
          <w:t>9</w:t>
        </w:r>
      </w:fldSimple>
      <w:bookmarkEnd w:id="172"/>
      <w:r w:rsidRPr="004175D2">
        <w:t xml:space="preserve">: </w:t>
      </w:r>
      <w:proofErr w:type="spellStart"/>
      <w:r w:rsidRPr="004175D2">
        <w:t>Distribusi</w:t>
      </w:r>
      <w:proofErr w:type="spellEnd"/>
      <w:r w:rsidRPr="004175D2">
        <w:t xml:space="preserve"> </w:t>
      </w:r>
      <w:proofErr w:type="spellStart"/>
      <w:r w:rsidRPr="004175D2">
        <w:t>capital_run_length_total</w:t>
      </w:r>
      <w:proofErr w:type="spellEnd"/>
      <w:r w:rsidRPr="004175D2">
        <w:t xml:space="preserve"> </w:t>
      </w:r>
      <w:proofErr w:type="spellStart"/>
      <w:r w:rsidRPr="004175D2">
        <w:t>setelah</w:t>
      </w:r>
      <w:proofErr w:type="spellEnd"/>
      <w:r w:rsidRPr="004175D2">
        <w:t xml:space="preserve"> </w:t>
      </w:r>
      <w:proofErr w:type="spellStart"/>
      <w:r w:rsidRPr="004175D2">
        <w:t>normalisasi</w:t>
      </w:r>
      <w:bookmarkEnd w:id="173"/>
      <w:bookmarkEnd w:id="174"/>
      <w:proofErr w:type="spellEnd"/>
    </w:p>
    <w:p w14:paraId="131FD33F" w14:textId="5790F733" w:rsidR="004175D2" w:rsidRDefault="004175D2" w:rsidP="004175D2">
      <w:pPr>
        <w:ind w:firstLine="720"/>
        <w:jc w:val="both"/>
      </w:pPr>
      <w:r>
        <w:lastRenderedPageBreak/>
        <w:fldChar w:fldCharType="begin"/>
      </w:r>
      <w:r>
        <w:instrText xml:space="preserve"> REF _Ref24105878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capital_run_length_total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Saphiro</w:t>
      </w:r>
      <w:proofErr w:type="spellEnd"/>
      <w:r>
        <w:t xml:space="preserve">-Wilk test </w:t>
      </w:r>
      <w:proofErr w:type="spellStart"/>
      <w:r>
        <w:t>dengan</w:t>
      </w:r>
      <w:proofErr w:type="spellEnd"/>
      <w:r>
        <w:t xml:space="preserve"> p-value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0.05.</w:t>
      </w:r>
    </w:p>
    <w:p w14:paraId="46F7DCAC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Attribute Reduction</w:t>
      </w:r>
    </w:p>
    <w:p w14:paraId="2DD98296" w14:textId="77777777" w:rsidR="004175D2" w:rsidRDefault="004175D2" w:rsidP="004175D2">
      <w:pPr>
        <w:ind w:firstLine="720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dataset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overfitting, dan </w:t>
      </w:r>
      <w:proofErr w:type="spellStart"/>
      <w:r>
        <w:t>mengurangi</w:t>
      </w:r>
      <w:proofErr w:type="spellEnd"/>
      <w:r>
        <w:t xml:space="preserve"> running time.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0C736EA4" w14:textId="77777777" w:rsidR="004175D2" w:rsidRDefault="004175D2" w:rsidP="004175D2">
      <w:pPr>
        <w:ind w:firstLine="720"/>
        <w:jc w:val="both"/>
      </w:pPr>
      <w:r>
        <w:t xml:space="preserve">Pada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terdapat</w:t>
      </w:r>
      <w:proofErr w:type="spellEnd"/>
      <w:r>
        <w:t xml:space="preserve"> 58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ditransformasi</w:t>
      </w:r>
      <w:proofErr w:type="spellEnd"/>
      <w:r>
        <w:t xml:space="preserve"> dan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PCA.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ditransformasi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sebanyak</w:t>
      </w:r>
      <w:proofErr w:type="spellEnd"/>
      <w:r>
        <w:t xml:space="preserve"> 5 kali cross validation yang </w:t>
      </w:r>
      <w:proofErr w:type="spellStart"/>
      <w:r>
        <w:t>dirata-ratakan</w:t>
      </w:r>
      <w:proofErr w:type="spellEnd"/>
      <w:r>
        <w:t>.</w:t>
      </w:r>
    </w:p>
    <w:p w14:paraId="43683B41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225159B" wp14:editId="43BABCB7">
            <wp:extent cx="3947747" cy="366781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373" cy="36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6DD" w14:textId="072E4B1A" w:rsidR="004175D2" w:rsidRPr="004175D2" w:rsidRDefault="004175D2" w:rsidP="004175D2">
      <w:pPr>
        <w:pStyle w:val="Caption"/>
      </w:pPr>
      <w:bookmarkStart w:id="175" w:name="_Ref24100003"/>
      <w:bookmarkStart w:id="176" w:name="_Toc24116987"/>
      <w:r w:rsidRPr="004175D2">
        <w:t xml:space="preserve">Gambar </w:t>
      </w:r>
      <w:fldSimple w:instr=" SEQ Gambar \* ARABIC ">
        <w:r w:rsidR="003711A5">
          <w:rPr>
            <w:noProof/>
          </w:rPr>
          <w:t>10</w:t>
        </w:r>
      </w:fldSimple>
      <w:bookmarkEnd w:id="175"/>
      <w:r w:rsidRPr="004175D2">
        <w:t xml:space="preserve">: Scree plot pada </w:t>
      </w:r>
      <w:proofErr w:type="spellStart"/>
      <w:r w:rsidRPr="004175D2">
        <w:t>Spambase</w:t>
      </w:r>
      <w:proofErr w:type="spellEnd"/>
      <w:r w:rsidRPr="004175D2">
        <w:t xml:space="preserve"> Dataset</w:t>
      </w:r>
      <w:bookmarkEnd w:id="176"/>
    </w:p>
    <w:p w14:paraId="3497E57E" w14:textId="0E300576" w:rsidR="004175D2" w:rsidRDefault="004175D2" w:rsidP="004175D2">
      <w:pPr>
        <w:ind w:firstLine="720"/>
        <w:jc w:val="both"/>
      </w:pPr>
      <w:r>
        <w:lastRenderedPageBreak/>
        <w:fldChar w:fldCharType="begin"/>
      </w:r>
      <w:r>
        <w:instrText xml:space="preserve"> REF _Ref24100003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oleh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PCA. </w:t>
      </w:r>
      <w:proofErr w:type="spellStart"/>
      <w:r>
        <w:t>Sumbu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total </w:t>
      </w:r>
      <w:proofErr w:type="spellStart"/>
      <w:r>
        <w:t>variansi</w:t>
      </w:r>
      <w:proofErr w:type="spellEnd"/>
      <w:r>
        <w:t xml:space="preserve"> yang </w:t>
      </w:r>
      <w:proofErr w:type="spellStart"/>
      <w:r>
        <w:t>dikandung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kumulatif</w:t>
      </w:r>
      <w:proofErr w:type="spellEnd"/>
      <w:r>
        <w:t xml:space="preserve">.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scree plot </w:t>
      </w:r>
      <w:proofErr w:type="spellStart"/>
      <w:r>
        <w:t>seperti</w:t>
      </w:r>
      <w:proofErr w:type="spellEnd"/>
      <w:r>
        <w:t xml:space="preserve"> </w:t>
      </w:r>
      <w:r>
        <w:fldChar w:fldCharType="begin"/>
      </w:r>
      <w:r>
        <w:instrText xml:space="preserve"> REF _Ref24100003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10</w:t>
      </w:r>
      <w:r>
        <w:fldChar w:fldCharType="end"/>
      </w:r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mereferensikan</w:t>
      </w:r>
      <w:proofErr w:type="spellEnd"/>
      <w:r>
        <w:t xml:space="preserve"> scree plot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konsekuensi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594C7E">
        <w:rPr>
          <w:i/>
          <w:iCs/>
        </w:rPr>
        <w:t>training</w:t>
      </w:r>
      <w:r>
        <w:t xml:space="preserve">, </w:t>
      </w:r>
      <w:r w:rsidRPr="00594C7E">
        <w:rPr>
          <w:i/>
          <w:iCs/>
        </w:rPr>
        <w:t>testing</w:t>
      </w:r>
      <w:r>
        <w:t xml:space="preserve"> dan </w:t>
      </w:r>
      <w:r w:rsidRPr="00594C7E">
        <w:rPr>
          <w:i/>
          <w:iCs/>
        </w:rPr>
        <w:t>running</w:t>
      </w:r>
      <w:r>
        <w:t xml:space="preserve"> </w:t>
      </w:r>
      <w:r w:rsidRPr="00594C7E">
        <w:rPr>
          <w:i/>
          <w:iCs/>
        </w:rPr>
        <w:t>time</w:t>
      </w:r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. </w:t>
      </w:r>
    </w:p>
    <w:p w14:paraId="424BD802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DE6976A" wp14:editId="424B9CAB">
            <wp:extent cx="3657844" cy="317402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597" cy="31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9845" w14:textId="079EDF33" w:rsidR="004175D2" w:rsidRPr="004175D2" w:rsidRDefault="004175D2" w:rsidP="004175D2">
      <w:pPr>
        <w:pStyle w:val="Caption"/>
      </w:pPr>
      <w:bookmarkStart w:id="177" w:name="_Ref24100034"/>
      <w:bookmarkStart w:id="178" w:name="_Toc24116988"/>
      <w:r w:rsidRPr="004175D2">
        <w:t xml:space="preserve">Gambar </w:t>
      </w:r>
      <w:fldSimple w:instr=" SEQ Gambar \* ARABIC ">
        <w:r w:rsidR="003711A5">
          <w:rPr>
            <w:noProof/>
          </w:rPr>
          <w:t>11</w:t>
        </w:r>
      </w:fldSimple>
      <w:bookmarkEnd w:id="177"/>
      <w:r w:rsidRPr="004175D2">
        <w:t xml:space="preserve">: Training &amp; Testing Score </w:t>
      </w:r>
      <w:proofErr w:type="spellStart"/>
      <w:r w:rsidRPr="004175D2">
        <w:t>spambase</w:t>
      </w:r>
      <w:proofErr w:type="spellEnd"/>
      <w:r w:rsidRPr="004175D2">
        <w:t xml:space="preserve"> dataset </w:t>
      </w:r>
      <w:proofErr w:type="spellStart"/>
      <w:r w:rsidRPr="004175D2">
        <w:t>berdasarkan</w:t>
      </w:r>
      <w:proofErr w:type="spellEnd"/>
      <w:r w:rsidRPr="004175D2">
        <w:t xml:space="preserve"> </w:t>
      </w:r>
      <w:proofErr w:type="spellStart"/>
      <w:r w:rsidRPr="004175D2">
        <w:t>jumlah</w:t>
      </w:r>
      <w:proofErr w:type="spellEnd"/>
      <w:r w:rsidRPr="004175D2">
        <w:t xml:space="preserve"> </w:t>
      </w:r>
      <w:proofErr w:type="spellStart"/>
      <w:r w:rsidRPr="004175D2">
        <w:t>komponen</w:t>
      </w:r>
      <w:proofErr w:type="spellEnd"/>
      <w:r w:rsidRPr="004175D2">
        <w:t xml:space="preserve"> </w:t>
      </w:r>
      <w:proofErr w:type="spellStart"/>
      <w:r w:rsidRPr="004175D2">
        <w:t>utama</w:t>
      </w:r>
      <w:proofErr w:type="spellEnd"/>
      <w:r w:rsidRPr="004175D2">
        <w:t xml:space="preserve"> PCA</w:t>
      </w:r>
      <w:bookmarkEnd w:id="178"/>
    </w:p>
    <w:p w14:paraId="15A07D37" w14:textId="77777777" w:rsidR="004175D2" w:rsidRDefault="004175D2" w:rsidP="004175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C619F8" wp14:editId="6FDF34BB">
            <wp:extent cx="3882932" cy="321253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2932" cy="32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5B0E" w14:textId="38940F9B" w:rsidR="004175D2" w:rsidRPr="004175D2" w:rsidRDefault="004175D2" w:rsidP="004175D2">
      <w:pPr>
        <w:pStyle w:val="Caption"/>
      </w:pPr>
      <w:bookmarkStart w:id="179" w:name="_Ref24100131"/>
      <w:bookmarkStart w:id="180" w:name="_Toc24116989"/>
      <w:r w:rsidRPr="004175D2">
        <w:t xml:space="preserve">Gambar </w:t>
      </w:r>
      <w:fldSimple w:instr=" SEQ Gambar \* ARABIC ">
        <w:r w:rsidR="003711A5">
          <w:rPr>
            <w:noProof/>
          </w:rPr>
          <w:t>12</w:t>
        </w:r>
      </w:fldSimple>
      <w:bookmarkEnd w:id="179"/>
      <w:r w:rsidRPr="004175D2">
        <w:t xml:space="preserve">: Running time </w:t>
      </w:r>
      <w:proofErr w:type="spellStart"/>
      <w:r w:rsidRPr="004175D2">
        <w:t>dari</w:t>
      </w:r>
      <w:proofErr w:type="spellEnd"/>
      <w:r w:rsidRPr="004175D2">
        <w:t xml:space="preserve"> </w:t>
      </w:r>
      <w:proofErr w:type="spellStart"/>
      <w:r w:rsidRPr="004175D2">
        <w:t>satu</w:t>
      </w:r>
      <w:proofErr w:type="spellEnd"/>
      <w:r w:rsidRPr="004175D2">
        <w:t xml:space="preserve"> fit </w:t>
      </w:r>
      <w:proofErr w:type="spellStart"/>
      <w:r w:rsidRPr="004175D2">
        <w:t>berdasarkan</w:t>
      </w:r>
      <w:proofErr w:type="spellEnd"/>
      <w:r w:rsidRPr="004175D2">
        <w:t xml:space="preserve"> </w:t>
      </w:r>
      <w:proofErr w:type="spellStart"/>
      <w:r w:rsidRPr="004175D2">
        <w:t>jumlah</w:t>
      </w:r>
      <w:proofErr w:type="spellEnd"/>
      <w:r w:rsidRPr="004175D2">
        <w:t xml:space="preserve"> </w:t>
      </w:r>
      <w:proofErr w:type="spellStart"/>
      <w:r w:rsidRPr="004175D2">
        <w:t>komponen</w:t>
      </w:r>
      <w:proofErr w:type="spellEnd"/>
      <w:r w:rsidRPr="004175D2">
        <w:t xml:space="preserve"> </w:t>
      </w:r>
      <w:proofErr w:type="spellStart"/>
      <w:r w:rsidRPr="004175D2">
        <w:t>utama</w:t>
      </w:r>
      <w:proofErr w:type="spellEnd"/>
      <w:r w:rsidRPr="004175D2">
        <w:t xml:space="preserve"> PCA</w:t>
      </w:r>
      <w:bookmarkEnd w:id="180"/>
    </w:p>
    <w:p w14:paraId="47E20B24" w14:textId="329AA165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REF _Ref24100034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11</w:t>
      </w:r>
      <w:r>
        <w:fldChar w:fldCharType="end"/>
      </w:r>
      <w:r>
        <w:t xml:space="preserve">, </w:t>
      </w:r>
      <w:proofErr w:type="spellStart"/>
      <w:r>
        <w:t>menggunakan</w:t>
      </w:r>
      <w:proofErr w:type="spellEnd"/>
      <w:r>
        <w:t xml:space="preserve"> 58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training dan testing yang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running time yang </w:t>
      </w:r>
      <w:proofErr w:type="spellStart"/>
      <w:r>
        <w:t>tertinggi</w:t>
      </w:r>
      <w:proofErr w:type="spellEnd"/>
      <w:r>
        <w:t xml:space="preserve"> pula (</w:t>
      </w:r>
      <w:r>
        <w:fldChar w:fldCharType="begin"/>
      </w:r>
      <w:r>
        <w:instrText xml:space="preserve"> REF _Ref24100131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12</w:t>
      </w:r>
      <w:r>
        <w:fldChar w:fldCharType="end"/>
      </w:r>
      <w:r>
        <w:t xml:space="preserve">). </w:t>
      </w:r>
      <w:proofErr w:type="spellStart"/>
      <w:r>
        <w:t>Sedangkan</w:t>
      </w:r>
      <w:proofErr w:type="spellEnd"/>
      <w:r>
        <w:t xml:space="preserve"> 10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77%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data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model,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91%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2%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Dari </w:t>
      </w:r>
      <w:proofErr w:type="spellStart"/>
      <w:r>
        <w:t>sisi</w:t>
      </w:r>
      <w:proofErr w:type="spellEnd"/>
      <w:r>
        <w:t xml:space="preserve"> </w:t>
      </w:r>
      <w:r w:rsidRPr="004C26CE">
        <w:rPr>
          <w:i/>
          <w:iCs/>
        </w:rPr>
        <w:t>running</w:t>
      </w:r>
      <w:r>
        <w:t xml:space="preserve"> </w:t>
      </w:r>
      <w:r w:rsidRPr="004C26CE">
        <w:rPr>
          <w:i/>
          <w:iCs/>
        </w:rPr>
        <w:t>time</w:t>
      </w:r>
      <w:r>
        <w:t xml:space="preserve">, </w:t>
      </w:r>
      <w:proofErr w:type="spellStart"/>
      <w:r>
        <w:t>menggunakan</w:t>
      </w:r>
      <w:proofErr w:type="spellEnd"/>
      <w:r>
        <w:t xml:space="preserve"> 10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running time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8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overfitting,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testing score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bias </w:t>
      </w:r>
      <w:proofErr w:type="spellStart"/>
      <w:r>
        <w:t>dari</w:t>
      </w:r>
      <w:proofErr w:type="spellEnd"/>
      <w:r>
        <w:t xml:space="preserve"> training score-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training score dan testing score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30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bias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5D242DD" w14:textId="77777777" w:rsidR="004175D2" w:rsidRDefault="004175D2" w:rsidP="004175D2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komponen</w:t>
      </w:r>
      <w:proofErr w:type="spellEnd"/>
      <w:r>
        <w:t>.</w:t>
      </w:r>
    </w:p>
    <w:p w14:paraId="2E5BE982" w14:textId="77777777" w:rsidR="004175D2" w:rsidRDefault="004175D2" w:rsidP="004175D2">
      <w:pPr>
        <w:pStyle w:val="Heading3"/>
        <w:numPr>
          <w:ilvl w:val="2"/>
          <w:numId w:val="11"/>
        </w:numPr>
        <w:tabs>
          <w:tab w:val="left" w:pos="567"/>
        </w:tabs>
        <w:spacing w:before="120" w:after="120"/>
        <w:ind w:left="340" w:hanging="340"/>
        <w:jc w:val="both"/>
      </w:pPr>
      <w:bookmarkStart w:id="181" w:name="_Toc24116890"/>
      <w:bookmarkStart w:id="182" w:name="_Toc24119151"/>
      <w:r>
        <w:lastRenderedPageBreak/>
        <w:t>Credit Card Fraud Dataset</w:t>
      </w:r>
      <w:bookmarkEnd w:id="181"/>
      <w:bookmarkEnd w:id="182"/>
    </w:p>
    <w:p w14:paraId="1719F62C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 Cleaning &amp; Normalization</w:t>
      </w:r>
    </w:p>
    <w:p w14:paraId="5A05B692" w14:textId="77777777" w:rsidR="004175D2" w:rsidRDefault="004175D2" w:rsidP="004175D2">
      <w:pPr>
        <w:ind w:firstLine="340"/>
        <w:jc w:val="both"/>
      </w:pPr>
      <w:r>
        <w:t xml:space="preserve">Credit Card Fraud dataset </w:t>
      </w:r>
      <w:proofErr w:type="spellStart"/>
      <w:r>
        <w:t>merupkan</w:t>
      </w:r>
      <w:proofErr w:type="spellEnd"/>
      <w:r>
        <w:t xml:space="preserve"> dataset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pada September 2013 di </w:t>
      </w:r>
      <w:proofErr w:type="spellStart"/>
      <w:r>
        <w:t>Eropa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fraud dan non-fraud. </w:t>
      </w:r>
      <w:proofErr w:type="spellStart"/>
      <w:r>
        <w:t>Terdapat</w:t>
      </w:r>
      <w:proofErr w:type="spellEnd"/>
      <w:r>
        <w:t xml:space="preserve"> 31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 </w:t>
      </w:r>
      <w:proofErr w:type="spellStart"/>
      <w:proofErr w:type="gramStart"/>
      <w:r>
        <w:t>ini</w:t>
      </w:r>
      <w:proofErr w:type="spellEnd"/>
      <w:r>
        <w:t>:`</w:t>
      </w:r>
      <w:proofErr w:type="gramEnd"/>
    </w:p>
    <w:p w14:paraId="2839EEE9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t xml:space="preserve">‘Time’,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(</w:t>
      </w:r>
      <w:proofErr w:type="spellStart"/>
      <w:r>
        <w:t>detik</w:t>
      </w:r>
      <w:proofErr w:type="spellEnd"/>
      <w:r>
        <w:t xml:space="preserve">)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>.</w:t>
      </w:r>
    </w:p>
    <w:p w14:paraId="518F1B63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t xml:space="preserve">28 </w:t>
      </w:r>
      <w:proofErr w:type="spellStart"/>
      <w:r>
        <w:t>Fitur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PCA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7A1A8E63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r>
        <w:t xml:space="preserve">‘Amount’,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USD.</w:t>
      </w:r>
    </w:p>
    <w:p w14:paraId="67D55B9B" w14:textId="77777777" w:rsidR="004175D2" w:rsidRDefault="004175D2" w:rsidP="004175D2">
      <w:pPr>
        <w:pStyle w:val="ListParagraph"/>
        <w:numPr>
          <w:ilvl w:val="0"/>
          <w:numId w:val="22"/>
        </w:numPr>
        <w:jc w:val="both"/>
      </w:pPr>
      <w:proofErr w:type="spellStart"/>
      <w:r>
        <w:t>Atribut</w:t>
      </w:r>
      <w:proofErr w:type="spellEnd"/>
      <w:r>
        <w:t xml:space="preserve"> class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fraud </w:t>
      </w:r>
      <w:proofErr w:type="spellStart"/>
      <w:r>
        <w:t>atau</w:t>
      </w:r>
      <w:proofErr w:type="spellEnd"/>
      <w:r>
        <w:t xml:space="preserve"> </w:t>
      </w:r>
      <w:r>
        <w:br/>
        <w:t xml:space="preserve">non-fraud. </w:t>
      </w:r>
      <w:proofErr w:type="spellStart"/>
      <w:r>
        <w:t>Transaksi</w:t>
      </w:r>
      <w:proofErr w:type="spellEnd"/>
      <w:r>
        <w:t xml:space="preserve"> fraud </w:t>
      </w:r>
      <w:proofErr w:type="spellStart"/>
      <w:r>
        <w:t>berlabel</w:t>
      </w:r>
      <w:proofErr w:type="spellEnd"/>
      <w:r>
        <w:t xml:space="preserve"> 1 dan non-fraud </w:t>
      </w:r>
      <w:proofErr w:type="spellStart"/>
      <w:r>
        <w:t>berlabel</w:t>
      </w:r>
      <w:proofErr w:type="spellEnd"/>
      <w:r>
        <w:t xml:space="preserve"> 0.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nominal {0, 1}.</w:t>
      </w:r>
    </w:p>
    <w:p w14:paraId="7F283C05" w14:textId="77777777" w:rsidR="004175D2" w:rsidRDefault="004175D2" w:rsidP="004175D2">
      <w:pPr>
        <w:jc w:val="both"/>
      </w:pPr>
      <w:r>
        <w:t xml:space="preserve">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284.807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284.315 </w:t>
      </w:r>
      <w:proofErr w:type="spellStart"/>
      <w:r>
        <w:t>transaksi</w:t>
      </w:r>
      <w:proofErr w:type="spellEnd"/>
      <w:r>
        <w:t xml:space="preserve"> non-fraud dan 492 </w:t>
      </w:r>
      <w:proofErr w:type="spellStart"/>
      <w:r>
        <w:t>transaksi</w:t>
      </w:r>
      <w:proofErr w:type="spellEnd"/>
      <w:r>
        <w:t xml:space="preserve"> fraud.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0,17%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>.</w:t>
      </w:r>
    </w:p>
    <w:p w14:paraId="45938F8A" w14:textId="77777777" w:rsidR="004175D2" w:rsidRDefault="004175D2" w:rsidP="004175D2">
      <w:pPr>
        <w:jc w:val="both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ditribusi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28 </w:t>
      </w:r>
      <w:proofErr w:type="spellStart"/>
      <w:r>
        <w:t>atribut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 yang </w:t>
      </w:r>
      <w:proofErr w:type="spellStart"/>
      <w:r>
        <w:t>memiliki</w:t>
      </w:r>
      <w:proofErr w:type="spellEnd"/>
      <w:r>
        <w:t xml:space="preserve"> mean 0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Amount dan Time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28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F6878F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1241"/>
        <w:gridCol w:w="1265"/>
        <w:gridCol w:w="1242"/>
        <w:gridCol w:w="557"/>
        <w:gridCol w:w="1250"/>
        <w:gridCol w:w="1226"/>
        <w:gridCol w:w="1107"/>
      </w:tblGrid>
      <w:tr w:rsidR="004175D2" w:rsidRPr="0021317D" w14:paraId="242D6821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vAlign w:val="center"/>
            <w:hideMark/>
          </w:tcPr>
          <w:p w14:paraId="34BB5E67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  <w:hideMark/>
          </w:tcPr>
          <w:p w14:paraId="13216D0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Time</w:t>
            </w:r>
          </w:p>
        </w:tc>
        <w:tc>
          <w:tcPr>
            <w:tcW w:w="1265" w:type="dxa"/>
            <w:vAlign w:val="center"/>
            <w:hideMark/>
          </w:tcPr>
          <w:p w14:paraId="045FCC8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V1</w:t>
            </w:r>
          </w:p>
        </w:tc>
        <w:tc>
          <w:tcPr>
            <w:tcW w:w="1242" w:type="dxa"/>
            <w:vAlign w:val="center"/>
            <w:hideMark/>
          </w:tcPr>
          <w:p w14:paraId="6A3638F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</w:t>
            </w:r>
          </w:p>
        </w:tc>
        <w:tc>
          <w:tcPr>
            <w:tcW w:w="557" w:type="dxa"/>
            <w:vAlign w:val="center"/>
          </w:tcPr>
          <w:p w14:paraId="3D3491C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4CA748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V27</w:t>
            </w:r>
          </w:p>
        </w:tc>
        <w:tc>
          <w:tcPr>
            <w:tcW w:w="1226" w:type="dxa"/>
            <w:vAlign w:val="center"/>
            <w:hideMark/>
          </w:tcPr>
          <w:p w14:paraId="05E495E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V28</w:t>
            </w:r>
          </w:p>
        </w:tc>
        <w:tc>
          <w:tcPr>
            <w:tcW w:w="1107" w:type="dxa"/>
            <w:vAlign w:val="center"/>
            <w:hideMark/>
          </w:tcPr>
          <w:p w14:paraId="2D58010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</w:p>
        </w:tc>
      </w:tr>
      <w:tr w:rsidR="004175D2" w:rsidRPr="0021317D" w14:paraId="1587CB0D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</w:tcPr>
          <w:p w14:paraId="7D007EFE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1241" w:type="dxa"/>
            <w:vAlign w:val="center"/>
          </w:tcPr>
          <w:p w14:paraId="1714E1A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94813</w:t>
            </w:r>
          </w:p>
        </w:tc>
        <w:tc>
          <w:tcPr>
            <w:tcW w:w="1265" w:type="dxa"/>
            <w:vAlign w:val="center"/>
          </w:tcPr>
          <w:p w14:paraId="172124B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42" w:type="dxa"/>
            <w:vAlign w:val="center"/>
          </w:tcPr>
          <w:p w14:paraId="6D8AA65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  <w:vAlign w:val="center"/>
          </w:tcPr>
          <w:p w14:paraId="7B1D6A31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</w:tcPr>
          <w:p w14:paraId="327FD85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  <w:vAlign w:val="center"/>
          </w:tcPr>
          <w:p w14:paraId="6D9BECF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107" w:type="dxa"/>
            <w:vAlign w:val="center"/>
          </w:tcPr>
          <w:p w14:paraId="11DE3AF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88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349</w:t>
            </w:r>
          </w:p>
        </w:tc>
      </w:tr>
      <w:tr w:rsidR="004175D2" w:rsidRPr="0021317D" w14:paraId="2311BEF7" w14:textId="77777777" w:rsidTr="00873E54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15857E9A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1241" w:type="dxa"/>
            <w:vAlign w:val="center"/>
            <w:hideMark/>
          </w:tcPr>
          <w:p w14:paraId="3D569B5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0.000</w:t>
            </w:r>
          </w:p>
        </w:tc>
        <w:tc>
          <w:tcPr>
            <w:tcW w:w="1265" w:type="dxa"/>
            <w:vAlign w:val="center"/>
            <w:hideMark/>
          </w:tcPr>
          <w:p w14:paraId="3E92E1D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-5.641e+01</w:t>
            </w:r>
          </w:p>
        </w:tc>
        <w:tc>
          <w:tcPr>
            <w:tcW w:w="1242" w:type="dxa"/>
            <w:vAlign w:val="center"/>
            <w:hideMark/>
          </w:tcPr>
          <w:p w14:paraId="23EF425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-7.271e+01</w:t>
            </w:r>
          </w:p>
        </w:tc>
        <w:tc>
          <w:tcPr>
            <w:tcW w:w="557" w:type="dxa"/>
            <w:vAlign w:val="center"/>
          </w:tcPr>
          <w:p w14:paraId="2CD0A46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5B40B28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-2.256e+01</w:t>
            </w:r>
          </w:p>
        </w:tc>
        <w:tc>
          <w:tcPr>
            <w:tcW w:w="1226" w:type="dxa"/>
            <w:vAlign w:val="center"/>
            <w:hideMark/>
          </w:tcPr>
          <w:p w14:paraId="5C0CCE9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-1.543e+01</w:t>
            </w:r>
          </w:p>
        </w:tc>
        <w:tc>
          <w:tcPr>
            <w:tcW w:w="1107" w:type="dxa"/>
            <w:vAlign w:val="center"/>
            <w:hideMark/>
          </w:tcPr>
          <w:p w14:paraId="725E348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</w:tr>
      <w:tr w:rsidR="004175D2" w:rsidRPr="0021317D" w14:paraId="0713EB72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7AD7CBE4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1241" w:type="dxa"/>
            <w:vAlign w:val="center"/>
            <w:hideMark/>
          </w:tcPr>
          <w:p w14:paraId="43B5D29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54201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500</w:t>
            </w:r>
          </w:p>
        </w:tc>
        <w:tc>
          <w:tcPr>
            <w:tcW w:w="1265" w:type="dxa"/>
            <w:vAlign w:val="center"/>
            <w:hideMark/>
          </w:tcPr>
          <w:p w14:paraId="315C4F3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-9.203e-01</w:t>
            </w:r>
          </w:p>
        </w:tc>
        <w:tc>
          <w:tcPr>
            <w:tcW w:w="1242" w:type="dxa"/>
            <w:vAlign w:val="center"/>
            <w:hideMark/>
          </w:tcPr>
          <w:p w14:paraId="3D577D1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-5.985e-01</w:t>
            </w:r>
          </w:p>
        </w:tc>
        <w:tc>
          <w:tcPr>
            <w:tcW w:w="557" w:type="dxa"/>
            <w:vAlign w:val="center"/>
          </w:tcPr>
          <w:p w14:paraId="6067D21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09F2E52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-7.083e-02</w:t>
            </w:r>
          </w:p>
        </w:tc>
        <w:tc>
          <w:tcPr>
            <w:tcW w:w="1226" w:type="dxa"/>
            <w:vAlign w:val="center"/>
            <w:hideMark/>
          </w:tcPr>
          <w:p w14:paraId="464D5F6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-5.295e-02</w:t>
            </w:r>
          </w:p>
        </w:tc>
        <w:tc>
          <w:tcPr>
            <w:tcW w:w="1107" w:type="dxa"/>
            <w:vAlign w:val="center"/>
            <w:hideMark/>
          </w:tcPr>
          <w:p w14:paraId="2152F87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600</w:t>
            </w:r>
          </w:p>
        </w:tc>
      </w:tr>
      <w:tr w:rsidR="004175D2" w:rsidRPr="0021317D" w14:paraId="46C56554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223C1695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1241" w:type="dxa"/>
            <w:vAlign w:val="center"/>
            <w:hideMark/>
          </w:tcPr>
          <w:p w14:paraId="763B255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84692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  <w:tc>
          <w:tcPr>
            <w:tcW w:w="1265" w:type="dxa"/>
            <w:vAlign w:val="center"/>
            <w:hideMark/>
          </w:tcPr>
          <w:p w14:paraId="5615A62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1.810e-02</w:t>
            </w:r>
          </w:p>
        </w:tc>
        <w:tc>
          <w:tcPr>
            <w:tcW w:w="1242" w:type="dxa"/>
            <w:vAlign w:val="center"/>
            <w:hideMark/>
          </w:tcPr>
          <w:p w14:paraId="1793C45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6.548e-02</w:t>
            </w:r>
          </w:p>
        </w:tc>
        <w:tc>
          <w:tcPr>
            <w:tcW w:w="557" w:type="dxa"/>
            <w:vAlign w:val="center"/>
          </w:tcPr>
          <w:p w14:paraId="1AE1055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4596C77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1.342e-03</w:t>
            </w:r>
          </w:p>
        </w:tc>
        <w:tc>
          <w:tcPr>
            <w:tcW w:w="1226" w:type="dxa"/>
            <w:vAlign w:val="center"/>
            <w:hideMark/>
          </w:tcPr>
          <w:p w14:paraId="446F6A3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1.124e-02</w:t>
            </w:r>
          </w:p>
        </w:tc>
        <w:tc>
          <w:tcPr>
            <w:tcW w:w="1107" w:type="dxa"/>
            <w:vAlign w:val="center"/>
            <w:hideMark/>
          </w:tcPr>
          <w:p w14:paraId="014B749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</w:tr>
      <w:tr w:rsidR="004175D2" w:rsidRPr="0021317D" w14:paraId="2B94EB8B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1DCD2D7F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1241" w:type="dxa"/>
            <w:vAlign w:val="center"/>
            <w:hideMark/>
          </w:tcPr>
          <w:p w14:paraId="6357283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139320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500</w:t>
            </w:r>
          </w:p>
        </w:tc>
        <w:tc>
          <w:tcPr>
            <w:tcW w:w="1265" w:type="dxa"/>
            <w:vAlign w:val="center"/>
            <w:hideMark/>
          </w:tcPr>
          <w:p w14:paraId="21AFBAD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1.315e+00</w:t>
            </w:r>
          </w:p>
        </w:tc>
        <w:tc>
          <w:tcPr>
            <w:tcW w:w="1242" w:type="dxa"/>
            <w:vAlign w:val="center"/>
            <w:hideMark/>
          </w:tcPr>
          <w:p w14:paraId="6D9F047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8.037e-01</w:t>
            </w:r>
          </w:p>
        </w:tc>
        <w:tc>
          <w:tcPr>
            <w:tcW w:w="557" w:type="dxa"/>
            <w:vAlign w:val="center"/>
          </w:tcPr>
          <w:p w14:paraId="087C5FC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673B8B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9.104e-02</w:t>
            </w:r>
          </w:p>
        </w:tc>
        <w:tc>
          <w:tcPr>
            <w:tcW w:w="1226" w:type="dxa"/>
            <w:vAlign w:val="center"/>
            <w:hideMark/>
          </w:tcPr>
          <w:p w14:paraId="40818F9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7.827e-02</w:t>
            </w:r>
          </w:p>
        </w:tc>
        <w:tc>
          <w:tcPr>
            <w:tcW w:w="1107" w:type="dxa"/>
            <w:vAlign w:val="center"/>
            <w:hideMark/>
          </w:tcPr>
          <w:p w14:paraId="456E17D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77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165</w:t>
            </w:r>
          </w:p>
        </w:tc>
      </w:tr>
      <w:tr w:rsidR="004175D2" w:rsidRPr="0021317D" w14:paraId="554810B6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0B1D10EF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1241" w:type="dxa"/>
            <w:vAlign w:val="center"/>
            <w:hideMark/>
          </w:tcPr>
          <w:p w14:paraId="751F67B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172792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000</w:t>
            </w:r>
          </w:p>
        </w:tc>
        <w:tc>
          <w:tcPr>
            <w:tcW w:w="1265" w:type="dxa"/>
            <w:vAlign w:val="center"/>
            <w:hideMark/>
          </w:tcPr>
          <w:p w14:paraId="50DA5E2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2.454e+00</w:t>
            </w:r>
          </w:p>
        </w:tc>
        <w:tc>
          <w:tcPr>
            <w:tcW w:w="1242" w:type="dxa"/>
            <w:vAlign w:val="center"/>
            <w:hideMark/>
          </w:tcPr>
          <w:p w14:paraId="645AB81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2.205e+01</w:t>
            </w:r>
          </w:p>
        </w:tc>
        <w:tc>
          <w:tcPr>
            <w:tcW w:w="557" w:type="dxa"/>
            <w:vAlign w:val="center"/>
          </w:tcPr>
          <w:p w14:paraId="07550D7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4F36B0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3.161e+01</w:t>
            </w:r>
          </w:p>
        </w:tc>
        <w:tc>
          <w:tcPr>
            <w:tcW w:w="1226" w:type="dxa"/>
            <w:vAlign w:val="center"/>
            <w:hideMark/>
          </w:tcPr>
          <w:p w14:paraId="695D8D4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3.384e+01</w:t>
            </w:r>
          </w:p>
        </w:tc>
        <w:tc>
          <w:tcPr>
            <w:tcW w:w="1107" w:type="dxa"/>
            <w:vAlign w:val="center"/>
            <w:hideMark/>
          </w:tcPr>
          <w:p w14:paraId="45011323" w14:textId="77777777" w:rsidR="004175D2" w:rsidRPr="0021317D" w:rsidRDefault="004175D2" w:rsidP="00873E54">
            <w:pPr>
              <w:keepNext/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25691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160</w:t>
            </w:r>
          </w:p>
        </w:tc>
      </w:tr>
    </w:tbl>
    <w:p w14:paraId="48B5FEA4" w14:textId="3A0238AD" w:rsidR="004175D2" w:rsidRPr="004175D2" w:rsidRDefault="004175D2" w:rsidP="004175D2">
      <w:pPr>
        <w:pStyle w:val="Caption"/>
      </w:pPr>
      <w:bookmarkStart w:id="183" w:name="_Ref24100297"/>
      <w:bookmarkStart w:id="184" w:name="_Toc24116972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3</w:t>
        </w:r>
      </w:fldSimple>
      <w:bookmarkEnd w:id="183"/>
      <w:r w:rsidRPr="004175D2">
        <w:t xml:space="preserve">: </w:t>
      </w:r>
      <w:proofErr w:type="spellStart"/>
      <w:r w:rsidRPr="004175D2">
        <w:t>Karakteristik</w:t>
      </w:r>
      <w:proofErr w:type="spellEnd"/>
      <w:r w:rsidRPr="004175D2">
        <w:t xml:space="preserve"> </w:t>
      </w:r>
      <w:proofErr w:type="spellStart"/>
      <w:r w:rsidRPr="004175D2">
        <w:t>atribut</w:t>
      </w:r>
      <w:proofErr w:type="spellEnd"/>
      <w:r w:rsidRPr="004175D2">
        <w:t xml:space="preserve"> </w:t>
      </w:r>
      <w:proofErr w:type="spellStart"/>
      <w:r w:rsidRPr="004175D2">
        <w:t>dari</w:t>
      </w:r>
      <w:proofErr w:type="spellEnd"/>
      <w:r w:rsidRPr="004175D2">
        <w:t xml:space="preserve"> Credit Card Fraud Dataset</w:t>
      </w:r>
      <w:bookmarkEnd w:id="184"/>
    </w:p>
    <w:p w14:paraId="08F6C255" w14:textId="78A1916C" w:rsidR="004175D2" w:rsidRDefault="004175D2" w:rsidP="004175D2">
      <w:pPr>
        <w:jc w:val="both"/>
      </w:pPr>
      <w:r>
        <w:fldChar w:fldCharType="begin"/>
      </w:r>
      <w:r>
        <w:instrText xml:space="preserve"> REF _Ref24100297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Time dan Amount </w:t>
      </w:r>
      <w:proofErr w:type="spellStart"/>
      <w:r>
        <w:t>memiliki</w:t>
      </w:r>
      <w:proofErr w:type="spellEnd"/>
      <w:r>
        <w:t xml:space="preserve"> mean dan </w:t>
      </w:r>
      <w:proofErr w:type="spellStart"/>
      <w:r>
        <w:t>nilai</w:t>
      </w:r>
      <w:proofErr w:type="spellEnd"/>
      <w:r>
        <w:t xml:space="preserve"> max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V1 </w:t>
      </w:r>
      <w:proofErr w:type="spellStart"/>
      <w:r>
        <w:t>hingga</w:t>
      </w:r>
      <w:proofErr w:type="spellEnd"/>
      <w:r>
        <w:t xml:space="preserve"> V28.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outlier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7D89E7CE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"/>
        <w:gridCol w:w="1241"/>
        <w:gridCol w:w="1265"/>
        <w:gridCol w:w="1242"/>
        <w:gridCol w:w="557"/>
        <w:gridCol w:w="1250"/>
        <w:gridCol w:w="1226"/>
        <w:gridCol w:w="1107"/>
      </w:tblGrid>
      <w:tr w:rsidR="004175D2" w:rsidRPr="0021317D" w14:paraId="3393A305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2" w:type="dxa"/>
            <w:vAlign w:val="center"/>
            <w:hideMark/>
          </w:tcPr>
          <w:p w14:paraId="2E8EBB21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  <w:hideMark/>
          </w:tcPr>
          <w:p w14:paraId="34ADAD0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Time</w:t>
            </w:r>
          </w:p>
        </w:tc>
        <w:tc>
          <w:tcPr>
            <w:tcW w:w="1265" w:type="dxa"/>
            <w:vAlign w:val="center"/>
            <w:hideMark/>
          </w:tcPr>
          <w:p w14:paraId="05D4407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V1</w:t>
            </w:r>
          </w:p>
        </w:tc>
        <w:tc>
          <w:tcPr>
            <w:tcW w:w="1242" w:type="dxa"/>
            <w:vAlign w:val="center"/>
            <w:hideMark/>
          </w:tcPr>
          <w:p w14:paraId="3ABAA57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</w:t>
            </w:r>
          </w:p>
        </w:tc>
        <w:tc>
          <w:tcPr>
            <w:tcW w:w="557" w:type="dxa"/>
            <w:vAlign w:val="center"/>
          </w:tcPr>
          <w:p w14:paraId="2569DC6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93A55E1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V27</w:t>
            </w:r>
          </w:p>
        </w:tc>
        <w:tc>
          <w:tcPr>
            <w:tcW w:w="1226" w:type="dxa"/>
            <w:vAlign w:val="center"/>
            <w:hideMark/>
          </w:tcPr>
          <w:p w14:paraId="7DFD847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V28</w:t>
            </w:r>
          </w:p>
        </w:tc>
        <w:tc>
          <w:tcPr>
            <w:tcW w:w="1107" w:type="dxa"/>
            <w:vAlign w:val="center"/>
            <w:hideMark/>
          </w:tcPr>
          <w:p w14:paraId="01D06A8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</w:p>
        </w:tc>
      </w:tr>
      <w:tr w:rsidR="004175D2" w:rsidRPr="0021317D" w14:paraId="2AE1D54F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</w:tcPr>
          <w:p w14:paraId="41E1D8D3" w14:textId="77777777" w:rsidR="004175D2" w:rsidRPr="0021317D" w:rsidRDefault="004175D2" w:rsidP="00873E54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mean</w:t>
            </w:r>
          </w:p>
        </w:tc>
        <w:tc>
          <w:tcPr>
            <w:tcW w:w="1241" w:type="dxa"/>
            <w:vAlign w:val="center"/>
          </w:tcPr>
          <w:p w14:paraId="1047F79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0.118965</w:t>
            </w:r>
          </w:p>
        </w:tc>
        <w:tc>
          <w:tcPr>
            <w:tcW w:w="1265" w:type="dxa"/>
            <w:vAlign w:val="center"/>
          </w:tcPr>
          <w:p w14:paraId="33F2F72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42" w:type="dxa"/>
            <w:vAlign w:val="center"/>
          </w:tcPr>
          <w:p w14:paraId="0B00B16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557" w:type="dxa"/>
            <w:vAlign w:val="center"/>
          </w:tcPr>
          <w:p w14:paraId="34A3215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</w:tcPr>
          <w:p w14:paraId="7142439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226" w:type="dxa"/>
            <w:vAlign w:val="center"/>
          </w:tcPr>
          <w:p w14:paraId="1628F5C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</w:p>
        </w:tc>
        <w:tc>
          <w:tcPr>
            <w:tcW w:w="1107" w:type="dxa"/>
            <w:vAlign w:val="center"/>
          </w:tcPr>
          <w:p w14:paraId="3C69334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0.907330</w:t>
            </w:r>
          </w:p>
        </w:tc>
      </w:tr>
      <w:tr w:rsidR="004175D2" w:rsidRPr="0021317D" w14:paraId="59C582B3" w14:textId="77777777" w:rsidTr="00873E54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34C1045A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min</w:t>
            </w:r>
          </w:p>
        </w:tc>
        <w:tc>
          <w:tcPr>
            <w:tcW w:w="1241" w:type="dxa"/>
            <w:vAlign w:val="center"/>
            <w:hideMark/>
          </w:tcPr>
          <w:p w14:paraId="6BD0C39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-0.995030</w:t>
            </w:r>
          </w:p>
        </w:tc>
        <w:tc>
          <w:tcPr>
            <w:tcW w:w="1265" w:type="dxa"/>
            <w:vAlign w:val="center"/>
            <w:hideMark/>
          </w:tcPr>
          <w:p w14:paraId="42EB677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-5.641e+01</w:t>
            </w:r>
          </w:p>
        </w:tc>
        <w:tc>
          <w:tcPr>
            <w:tcW w:w="1242" w:type="dxa"/>
            <w:vAlign w:val="center"/>
            <w:hideMark/>
          </w:tcPr>
          <w:p w14:paraId="5BED3FA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-7.271e+01</w:t>
            </w:r>
          </w:p>
        </w:tc>
        <w:tc>
          <w:tcPr>
            <w:tcW w:w="557" w:type="dxa"/>
            <w:vAlign w:val="center"/>
          </w:tcPr>
          <w:p w14:paraId="37B0F54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1ABEF41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-2.256e+01</w:t>
            </w:r>
          </w:p>
        </w:tc>
        <w:tc>
          <w:tcPr>
            <w:tcW w:w="1226" w:type="dxa"/>
            <w:vAlign w:val="center"/>
            <w:hideMark/>
          </w:tcPr>
          <w:p w14:paraId="2AA813B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-1.543e+01</w:t>
            </w:r>
          </w:p>
        </w:tc>
        <w:tc>
          <w:tcPr>
            <w:tcW w:w="1107" w:type="dxa"/>
            <w:vAlign w:val="center"/>
            <w:hideMark/>
          </w:tcPr>
          <w:p w14:paraId="0D0A28A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-0.307865</w:t>
            </w:r>
          </w:p>
        </w:tc>
      </w:tr>
      <w:tr w:rsidR="004175D2" w:rsidRPr="0021317D" w14:paraId="08DAB5F1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0934018B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25%</w:t>
            </w:r>
          </w:p>
        </w:tc>
        <w:tc>
          <w:tcPr>
            <w:tcW w:w="1241" w:type="dxa"/>
            <w:vAlign w:val="center"/>
            <w:hideMark/>
          </w:tcPr>
          <w:p w14:paraId="2B2BF6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-0.358151</w:t>
            </w:r>
          </w:p>
        </w:tc>
        <w:tc>
          <w:tcPr>
            <w:tcW w:w="1265" w:type="dxa"/>
            <w:vAlign w:val="center"/>
            <w:hideMark/>
          </w:tcPr>
          <w:p w14:paraId="5093F841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-9.203e-01</w:t>
            </w:r>
          </w:p>
        </w:tc>
        <w:tc>
          <w:tcPr>
            <w:tcW w:w="1242" w:type="dxa"/>
            <w:vAlign w:val="center"/>
            <w:hideMark/>
          </w:tcPr>
          <w:p w14:paraId="57A7B61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-5.985e-01</w:t>
            </w:r>
          </w:p>
        </w:tc>
        <w:tc>
          <w:tcPr>
            <w:tcW w:w="557" w:type="dxa"/>
            <w:vAlign w:val="center"/>
          </w:tcPr>
          <w:p w14:paraId="58029B4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770CC33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-7.083e-02</w:t>
            </w:r>
          </w:p>
        </w:tc>
        <w:tc>
          <w:tcPr>
            <w:tcW w:w="1226" w:type="dxa"/>
            <w:vAlign w:val="center"/>
            <w:hideMark/>
          </w:tcPr>
          <w:p w14:paraId="3FAA2AEA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-5.295e-02</w:t>
            </w:r>
          </w:p>
        </w:tc>
        <w:tc>
          <w:tcPr>
            <w:tcW w:w="1107" w:type="dxa"/>
            <w:vAlign w:val="center"/>
            <w:hideMark/>
          </w:tcPr>
          <w:p w14:paraId="7E3D185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-0.229639</w:t>
            </w:r>
          </w:p>
        </w:tc>
      </w:tr>
      <w:tr w:rsidR="004175D2" w:rsidRPr="0021317D" w14:paraId="00324708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4982A236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50%</w:t>
            </w:r>
          </w:p>
        </w:tc>
        <w:tc>
          <w:tcPr>
            <w:tcW w:w="1241" w:type="dxa"/>
            <w:vAlign w:val="center"/>
            <w:hideMark/>
          </w:tcPr>
          <w:p w14:paraId="3395CC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0.000000</w:t>
            </w:r>
          </w:p>
        </w:tc>
        <w:tc>
          <w:tcPr>
            <w:tcW w:w="1265" w:type="dxa"/>
            <w:vAlign w:val="center"/>
            <w:hideMark/>
          </w:tcPr>
          <w:p w14:paraId="14CAB7C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1.810e-02</w:t>
            </w:r>
          </w:p>
        </w:tc>
        <w:tc>
          <w:tcPr>
            <w:tcW w:w="1242" w:type="dxa"/>
            <w:vAlign w:val="center"/>
            <w:hideMark/>
          </w:tcPr>
          <w:p w14:paraId="3FF8398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6.548e-02</w:t>
            </w:r>
          </w:p>
        </w:tc>
        <w:tc>
          <w:tcPr>
            <w:tcW w:w="557" w:type="dxa"/>
            <w:vAlign w:val="center"/>
          </w:tcPr>
          <w:p w14:paraId="30C40F1E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C84BD46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1.342e-03</w:t>
            </w:r>
          </w:p>
        </w:tc>
        <w:tc>
          <w:tcPr>
            <w:tcW w:w="1226" w:type="dxa"/>
            <w:vAlign w:val="center"/>
            <w:hideMark/>
          </w:tcPr>
          <w:p w14:paraId="3B5E1C4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1.124e-02</w:t>
            </w:r>
          </w:p>
        </w:tc>
        <w:tc>
          <w:tcPr>
            <w:tcW w:w="1107" w:type="dxa"/>
            <w:vAlign w:val="center"/>
            <w:hideMark/>
          </w:tcPr>
          <w:p w14:paraId="2470387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0.000000</w:t>
            </w:r>
          </w:p>
        </w:tc>
      </w:tr>
      <w:tr w:rsidR="004175D2" w:rsidRPr="0021317D" w14:paraId="7E816FA4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23DBBAAD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75%</w:t>
            </w:r>
          </w:p>
        </w:tc>
        <w:tc>
          <w:tcPr>
            <w:tcW w:w="1241" w:type="dxa"/>
            <w:vAlign w:val="center"/>
            <w:hideMark/>
          </w:tcPr>
          <w:p w14:paraId="3F953E3D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0.641849</w:t>
            </w:r>
          </w:p>
        </w:tc>
        <w:tc>
          <w:tcPr>
            <w:tcW w:w="1265" w:type="dxa"/>
            <w:vAlign w:val="center"/>
            <w:hideMark/>
          </w:tcPr>
          <w:p w14:paraId="5B8185A5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1.315e+00</w:t>
            </w:r>
          </w:p>
        </w:tc>
        <w:tc>
          <w:tcPr>
            <w:tcW w:w="1242" w:type="dxa"/>
            <w:vAlign w:val="center"/>
            <w:hideMark/>
          </w:tcPr>
          <w:p w14:paraId="12F102D4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8.037e-01</w:t>
            </w:r>
          </w:p>
        </w:tc>
        <w:tc>
          <w:tcPr>
            <w:tcW w:w="557" w:type="dxa"/>
            <w:vAlign w:val="center"/>
          </w:tcPr>
          <w:p w14:paraId="43064A7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6363B40F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9.104e-02</w:t>
            </w:r>
          </w:p>
        </w:tc>
        <w:tc>
          <w:tcPr>
            <w:tcW w:w="1226" w:type="dxa"/>
            <w:vAlign w:val="center"/>
            <w:hideMark/>
          </w:tcPr>
          <w:p w14:paraId="02FF94D2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7.827e-02</w:t>
            </w:r>
          </w:p>
        </w:tc>
        <w:tc>
          <w:tcPr>
            <w:tcW w:w="1107" w:type="dxa"/>
            <w:vAlign w:val="center"/>
            <w:hideMark/>
          </w:tcPr>
          <w:p w14:paraId="21FCE8F3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0.770361</w:t>
            </w:r>
          </w:p>
        </w:tc>
      </w:tr>
      <w:tr w:rsidR="004175D2" w:rsidRPr="0021317D" w14:paraId="656E55D2" w14:textId="77777777" w:rsidTr="00873E54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  <w:vAlign w:val="center"/>
            <w:hideMark/>
          </w:tcPr>
          <w:p w14:paraId="46A4F4B8" w14:textId="77777777" w:rsidR="004175D2" w:rsidRPr="0021317D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max</w:t>
            </w:r>
          </w:p>
        </w:tc>
        <w:tc>
          <w:tcPr>
            <w:tcW w:w="1241" w:type="dxa"/>
            <w:vAlign w:val="center"/>
            <w:hideMark/>
          </w:tcPr>
          <w:p w14:paraId="414D0059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A28C6">
              <w:rPr>
                <w:rFonts w:ascii="Consolas" w:eastAsia="Times New Roman" w:hAnsi="Consolas" w:cs="Times New Roman"/>
                <w:sz w:val="18"/>
                <w:szCs w:val="18"/>
              </w:rPr>
              <w:t>1.035070</w:t>
            </w:r>
          </w:p>
        </w:tc>
        <w:tc>
          <w:tcPr>
            <w:tcW w:w="1265" w:type="dxa"/>
            <w:vAlign w:val="center"/>
            <w:hideMark/>
          </w:tcPr>
          <w:p w14:paraId="4213377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2.454e+00</w:t>
            </w:r>
          </w:p>
        </w:tc>
        <w:tc>
          <w:tcPr>
            <w:tcW w:w="1242" w:type="dxa"/>
            <w:vAlign w:val="center"/>
            <w:hideMark/>
          </w:tcPr>
          <w:p w14:paraId="7642AD1C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2.205e+01</w:t>
            </w:r>
          </w:p>
        </w:tc>
        <w:tc>
          <w:tcPr>
            <w:tcW w:w="557" w:type="dxa"/>
            <w:vAlign w:val="center"/>
          </w:tcPr>
          <w:p w14:paraId="76F7FAD0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...</w:t>
            </w:r>
          </w:p>
        </w:tc>
        <w:tc>
          <w:tcPr>
            <w:tcW w:w="1250" w:type="dxa"/>
            <w:vAlign w:val="center"/>
            <w:hideMark/>
          </w:tcPr>
          <w:p w14:paraId="225DF048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3.161e+01</w:t>
            </w:r>
          </w:p>
        </w:tc>
        <w:tc>
          <w:tcPr>
            <w:tcW w:w="1226" w:type="dxa"/>
            <w:vAlign w:val="center"/>
            <w:hideMark/>
          </w:tcPr>
          <w:p w14:paraId="08D7B13B" w14:textId="77777777" w:rsidR="004175D2" w:rsidRPr="0021317D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1317D">
              <w:rPr>
                <w:rFonts w:ascii="Consolas" w:eastAsia="Times New Roman" w:hAnsi="Consolas" w:cs="Times New Roman"/>
                <w:sz w:val="18"/>
                <w:szCs w:val="18"/>
              </w:rPr>
              <w:t>3.384e+01</w:t>
            </w:r>
          </w:p>
        </w:tc>
        <w:tc>
          <w:tcPr>
            <w:tcW w:w="1107" w:type="dxa"/>
            <w:vAlign w:val="center"/>
            <w:hideMark/>
          </w:tcPr>
          <w:p w14:paraId="55B6EB51" w14:textId="77777777" w:rsidR="004175D2" w:rsidRPr="0021317D" w:rsidRDefault="004175D2" w:rsidP="00873E54">
            <w:pPr>
              <w:keepNext/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20C79">
              <w:rPr>
                <w:rFonts w:ascii="Consolas" w:eastAsia="Times New Roman" w:hAnsi="Consolas" w:cs="Times New Roman"/>
                <w:sz w:val="18"/>
                <w:szCs w:val="18"/>
              </w:rPr>
              <w:t>69.099496</w:t>
            </w:r>
          </w:p>
        </w:tc>
      </w:tr>
    </w:tbl>
    <w:p w14:paraId="54DF397F" w14:textId="72653686" w:rsidR="004175D2" w:rsidRPr="004175D2" w:rsidRDefault="004175D2" w:rsidP="004175D2">
      <w:pPr>
        <w:pStyle w:val="Caption"/>
      </w:pPr>
      <w:bookmarkStart w:id="185" w:name="_Ref24103583"/>
      <w:bookmarkStart w:id="186" w:name="_Toc24116973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4</w:t>
        </w:r>
      </w:fldSimple>
      <w:bookmarkEnd w:id="185"/>
      <w:r w:rsidRPr="004175D2">
        <w:t xml:space="preserve">: </w:t>
      </w:r>
      <w:proofErr w:type="spellStart"/>
      <w:r w:rsidRPr="004175D2">
        <w:t>Karakteristik</w:t>
      </w:r>
      <w:proofErr w:type="spellEnd"/>
      <w:r w:rsidRPr="004175D2">
        <w:t xml:space="preserve"> </w:t>
      </w:r>
      <w:proofErr w:type="spellStart"/>
      <w:r w:rsidRPr="004175D2">
        <w:t>atribut</w:t>
      </w:r>
      <w:proofErr w:type="spellEnd"/>
      <w:r w:rsidRPr="004175D2">
        <w:t xml:space="preserve"> </w:t>
      </w:r>
      <w:proofErr w:type="spellStart"/>
      <w:r w:rsidRPr="004175D2">
        <w:t>dari</w:t>
      </w:r>
      <w:proofErr w:type="spellEnd"/>
      <w:r w:rsidRPr="004175D2">
        <w:t xml:space="preserve"> Credit Card Fraud Dataset </w:t>
      </w:r>
      <w:proofErr w:type="spellStart"/>
      <w:r w:rsidRPr="004175D2">
        <w:t>setelah</w:t>
      </w:r>
      <w:proofErr w:type="spellEnd"/>
      <w:r w:rsidRPr="004175D2">
        <w:t xml:space="preserve"> </w:t>
      </w:r>
      <w:proofErr w:type="spellStart"/>
      <w:r w:rsidRPr="004175D2">
        <w:t>normalisasi</w:t>
      </w:r>
      <w:bookmarkEnd w:id="186"/>
      <w:proofErr w:type="spellEnd"/>
    </w:p>
    <w:p w14:paraId="12AD9FAC" w14:textId="233193AB" w:rsidR="004175D2" w:rsidRPr="00392D5A" w:rsidRDefault="004175D2" w:rsidP="004175D2">
      <w:r>
        <w:fldChar w:fldCharType="begin"/>
      </w:r>
      <w:r>
        <w:instrText xml:space="preserve"> REF _Ref24103583 \h </w:instrText>
      </w:r>
      <w:r>
        <w:fldChar w:fldCharType="separate"/>
      </w:r>
      <w:proofErr w:type="spellStart"/>
      <w:r w:rsidR="003711A5" w:rsidRPr="004175D2">
        <w:t>Tabel</w:t>
      </w:r>
      <w:proofErr w:type="spellEnd"/>
      <w:r w:rsidR="003711A5" w:rsidRPr="004175D2">
        <w:t xml:space="preserve"> </w:t>
      </w:r>
      <w:r w:rsidR="003711A5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Time dan Amount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>.</w:t>
      </w:r>
    </w:p>
    <w:p w14:paraId="29D3377E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Attribute Reduction</w:t>
      </w:r>
    </w:p>
    <w:p w14:paraId="2704A47B" w14:textId="77777777" w:rsidR="004175D2" w:rsidRDefault="004175D2" w:rsidP="004175D2">
      <w:pPr>
        <w:ind w:firstLine="720"/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reduction pada dataset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berkali</w:t>
      </w:r>
      <w:proofErr w:type="spellEnd"/>
      <w:r>
        <w:t xml:space="preserve">-kali pada model </w:t>
      </w:r>
      <w:r w:rsidRPr="00392D5A">
        <w:rPr>
          <w:i/>
          <w:iCs/>
        </w:rPr>
        <w:t>tuning</w:t>
      </w:r>
      <w:r>
        <w:t xml:space="preserve"> dan model </w:t>
      </w:r>
      <w:r w:rsidRPr="00392D5A">
        <w:rPr>
          <w:i/>
          <w:iCs/>
        </w:rPr>
        <w:t>fitting</w:t>
      </w:r>
      <w:r>
        <w:t>.</w:t>
      </w:r>
    </w:p>
    <w:p w14:paraId="7826D600" w14:textId="77777777" w:rsidR="004175D2" w:rsidRDefault="004175D2" w:rsidP="004175D2">
      <w:pPr>
        <w:keepNext/>
        <w:jc w:val="center"/>
      </w:pPr>
      <w:r>
        <w:rPr>
          <w:noProof/>
        </w:rPr>
        <w:drawing>
          <wp:inline distT="0" distB="0" distL="0" distR="0" wp14:anchorId="60F6CA84" wp14:editId="76C40909">
            <wp:extent cx="38671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BD9B" w14:textId="7A241FC6" w:rsidR="004175D2" w:rsidRPr="004175D2" w:rsidRDefault="004175D2" w:rsidP="004175D2">
      <w:pPr>
        <w:pStyle w:val="Caption"/>
      </w:pPr>
      <w:bookmarkStart w:id="187" w:name="_Ref24106582"/>
      <w:bookmarkStart w:id="188" w:name="_Ref24106572"/>
      <w:bookmarkStart w:id="189" w:name="_Toc24116990"/>
      <w:r w:rsidRPr="004175D2">
        <w:t xml:space="preserve">Gambar </w:t>
      </w:r>
      <w:fldSimple w:instr=" SEQ Gambar \* ARABIC ">
        <w:r w:rsidR="003711A5">
          <w:rPr>
            <w:noProof/>
          </w:rPr>
          <w:t>13</w:t>
        </w:r>
      </w:fldSimple>
      <w:bookmarkEnd w:id="187"/>
      <w:r w:rsidRPr="004175D2">
        <w:t>: Scree Plot Credit Card Fraud Dataset</w:t>
      </w:r>
      <w:bookmarkEnd w:id="188"/>
      <w:bookmarkEnd w:id="189"/>
    </w:p>
    <w:p w14:paraId="0932A3AD" w14:textId="032B8D20" w:rsidR="004175D2" w:rsidRDefault="004175D2" w:rsidP="004175D2">
      <w:pPr>
        <w:ind w:firstLine="720"/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r w:rsidRPr="00BF122D">
        <w:rPr>
          <w:i/>
          <w:iCs/>
        </w:rPr>
        <w:t>scree plot</w:t>
      </w:r>
      <w:r>
        <w:t xml:space="preserve"> pada </w:t>
      </w:r>
      <w:r>
        <w:fldChar w:fldCharType="begin"/>
      </w:r>
      <w:r>
        <w:instrText xml:space="preserve"> REF _Ref24106582 \h </w:instrText>
      </w:r>
      <w:r>
        <w:fldChar w:fldCharType="separate"/>
      </w:r>
      <w:r w:rsidR="003711A5" w:rsidRPr="004175D2">
        <w:t xml:space="preserve">Gambar </w:t>
      </w:r>
      <w:r w:rsidR="003711A5">
        <w:rPr>
          <w:noProof/>
        </w:rPr>
        <w:t>13</w:t>
      </w:r>
      <w:r>
        <w:fldChar w:fldCharType="end"/>
      </w:r>
      <w:r>
        <w:t xml:space="preserve">, </w:t>
      </w:r>
      <w:proofErr w:type="spellStart"/>
      <w:r>
        <w:t>sebesar</w:t>
      </w:r>
      <w:proofErr w:type="spellEnd"/>
      <w:r>
        <w:t xml:space="preserve"> 90%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data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90%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informasi</w:t>
      </w:r>
      <w:proofErr w:type="spellEnd"/>
      <w:r>
        <w:t xml:space="preserve"> pada dataset </w:t>
      </w:r>
      <w:proofErr w:type="spellStart"/>
      <w:r>
        <w:t>asli</w:t>
      </w:r>
      <w:proofErr w:type="spellEnd"/>
      <w:r>
        <w:t xml:space="preserve"> (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direduksi</w:t>
      </w:r>
      <w:proofErr w:type="spellEnd"/>
      <w:r>
        <w:t xml:space="preserve">). Testing-training plot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spambase</w:t>
      </w:r>
      <w:proofErr w:type="spellEnd"/>
      <w:r>
        <w:t xml:space="preserve"> dataset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data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76BDD872" w14:textId="77777777" w:rsidR="004175D2" w:rsidRDefault="004175D2" w:rsidP="004175D2">
      <w:pPr>
        <w:pStyle w:val="Heading4"/>
        <w:numPr>
          <w:ilvl w:val="3"/>
          <w:numId w:val="11"/>
        </w:numPr>
        <w:ind w:left="720" w:hanging="720"/>
        <w:jc w:val="both"/>
      </w:pPr>
      <w:r>
        <w:t>Dataset Rebalancing</w:t>
      </w:r>
    </w:p>
    <w:p w14:paraId="6C257AE2" w14:textId="77777777" w:rsidR="004175D2" w:rsidRDefault="004175D2" w:rsidP="004175D2">
      <w:pPr>
        <w:ind w:firstLine="360"/>
        <w:jc w:val="both"/>
      </w:pPr>
      <w:proofErr w:type="spellStart"/>
      <w:r>
        <w:t>Walaupun</w:t>
      </w:r>
      <w:proofErr w:type="spellEnd"/>
      <w:r>
        <w:t xml:space="preserve"> </w:t>
      </w:r>
      <w:r w:rsidRPr="00280999">
        <w:rPr>
          <w:i/>
          <w:iCs/>
        </w:rPr>
        <w:t>attribute reduction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,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E01AE6">
        <w:rPr>
          <w:i/>
          <w:iCs/>
        </w:rPr>
        <w:t>tuning</w:t>
      </w:r>
      <w:r>
        <w:t xml:space="preserve">, </w:t>
      </w:r>
      <w:r w:rsidRPr="00E01AE6">
        <w:rPr>
          <w:i/>
          <w:iCs/>
        </w:rPr>
        <w:t>fitting</w:t>
      </w:r>
      <w:r>
        <w:t xml:space="preserve">, dan cross validation </w:t>
      </w:r>
      <w:proofErr w:type="spellStart"/>
      <w:r>
        <w:t>berkali</w:t>
      </w:r>
      <w:proofErr w:type="spellEnd"/>
      <w:r>
        <w:t xml:space="preserve">-kali. </w:t>
      </w:r>
      <w:proofErr w:type="spellStart"/>
      <w:r>
        <w:t>Maka</w:t>
      </w:r>
      <w:proofErr w:type="spellEnd"/>
      <w:r>
        <w:t xml:space="preserve"> sub-dataset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asli</w:t>
      </w:r>
      <w:proofErr w:type="spellEnd"/>
      <w:r>
        <w:t>.</w:t>
      </w:r>
    </w:p>
    <w:p w14:paraId="74E81879" w14:textId="77777777" w:rsidR="004175D2" w:rsidRDefault="004175D2" w:rsidP="004175D2">
      <w:pPr>
        <w:ind w:firstLine="360"/>
        <w:jc w:val="both"/>
      </w:pPr>
      <w:r>
        <w:t xml:space="preserve">Dataset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. Dataset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200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size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1420 </w:t>
      </w:r>
      <w:proofErr w:type="spellStart"/>
      <w:r>
        <w:t>sampel</w:t>
      </w:r>
      <w:proofErr w:type="spellEnd"/>
      <w:r>
        <w:t xml:space="preserve"> per </w:t>
      </w:r>
      <w:proofErr w:type="spellStart"/>
      <w:r>
        <w:t>kelompoknya</w:t>
      </w:r>
      <w:proofErr w:type="spellEnd"/>
      <w:r>
        <w:t xml:space="preserve">.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dataset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total 200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datasetnya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Imbalance Ratio </w:t>
      </w:r>
      <w:proofErr w:type="spellStart"/>
      <w:r>
        <w:t>sebesar</w:t>
      </w:r>
      <w:proofErr w:type="spellEnd"/>
      <w:r>
        <w:t xml:space="preserve"> 1:3 (</w:t>
      </w:r>
      <w:proofErr w:type="spellStart"/>
      <w:r>
        <w:t>dibanding</w:t>
      </w:r>
      <w:proofErr w:type="spellEnd"/>
      <w:r>
        <w:t xml:space="preserve"> 1:577 pada dataset </w:t>
      </w:r>
      <w:proofErr w:type="spellStart"/>
      <w:r>
        <w:t>asli</w:t>
      </w:r>
      <w:proofErr w:type="spellEnd"/>
      <w:r>
        <w:t xml:space="preserve">). Model </w:t>
      </w:r>
      <w:r w:rsidRPr="00280999">
        <w:rPr>
          <w:i/>
          <w:iCs/>
        </w:rPr>
        <w:t>tuning</w:t>
      </w:r>
      <w:r>
        <w:t xml:space="preserve"> dan </w:t>
      </w:r>
      <w:r w:rsidRPr="00280999">
        <w:rPr>
          <w:i/>
          <w:iCs/>
        </w:rPr>
        <w:t>fitting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dataset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:</w:t>
      </w:r>
    </w:p>
    <w:p w14:paraId="06FFDB36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information loss.</w:t>
      </w:r>
    </w:p>
    <w:p w14:paraId="208966D5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Berupa</w:t>
      </w:r>
      <w:proofErr w:type="spellEnd"/>
      <w:r>
        <w:t xml:space="preserve"> cross validation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.</w:t>
      </w:r>
    </w:p>
    <w:p w14:paraId="523AC668" w14:textId="77777777" w:rsidR="004175D2" w:rsidRDefault="004175D2" w:rsidP="004175D2">
      <w:pPr>
        <w:pStyle w:val="ListParagraph"/>
        <w:numPr>
          <w:ilvl w:val="0"/>
          <w:numId w:val="23"/>
        </w:numPr>
        <w:jc w:val="both"/>
      </w:pPr>
      <w:proofErr w:type="spellStart"/>
      <w:r>
        <w:t>Mengurangi</w:t>
      </w:r>
      <w:proofErr w:type="spellEnd"/>
      <w:r>
        <w:t xml:space="preserve"> overfitting.</w:t>
      </w:r>
    </w:p>
    <w:p w14:paraId="33DA5322" w14:textId="77777777" w:rsidR="004175D2" w:rsidRDefault="004175D2" w:rsidP="004175D2">
      <w:pPr>
        <w:jc w:val="both"/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running time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iterasinya</w:t>
      </w:r>
      <w:proofErr w:type="spellEnd"/>
      <w:r>
        <w:t xml:space="preserve"> 200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59B4008A" w14:textId="77777777" w:rsidR="004175D2" w:rsidRDefault="004175D2" w:rsidP="004175D2">
      <w:pPr>
        <w:spacing w:after="160" w:line="259" w:lineRule="auto"/>
      </w:pPr>
      <w:r>
        <w:br w:type="page"/>
      </w:r>
    </w:p>
    <w:tbl>
      <w:tblPr>
        <w:tblStyle w:val="ListTable7Colorful"/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2398"/>
        <w:gridCol w:w="2500"/>
      </w:tblGrid>
      <w:tr w:rsidR="004175D2" w:rsidRPr="00A71940" w14:paraId="246ACE4E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69858905" w14:textId="77777777" w:rsidR="004175D2" w:rsidRPr="00A71940" w:rsidRDefault="004175D2" w:rsidP="00873E54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398" w:type="dxa"/>
            <w:vAlign w:val="center"/>
            <w:hideMark/>
          </w:tcPr>
          <w:p w14:paraId="42E66B52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original dataset</w:t>
            </w:r>
          </w:p>
        </w:tc>
        <w:tc>
          <w:tcPr>
            <w:tcW w:w="2500" w:type="dxa"/>
            <w:vAlign w:val="center"/>
            <w:hideMark/>
          </w:tcPr>
          <w:p w14:paraId="1CAFEED9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200 datasets approach</w:t>
            </w:r>
          </w:p>
        </w:tc>
      </w:tr>
      <w:tr w:rsidR="004175D2" w:rsidRPr="00A71940" w14:paraId="2F35A0C2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794726" w14:textId="77777777" w:rsidR="004175D2" w:rsidRPr="00A71940" w:rsidRDefault="004175D2" w:rsidP="00873E54">
            <w:pPr>
              <w:spacing w:before="240" w:after="0" w:line="240" w:lineRule="auto"/>
              <w:jc w:val="center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time(s)</w:t>
            </w:r>
          </w:p>
        </w:tc>
        <w:tc>
          <w:tcPr>
            <w:tcW w:w="2398" w:type="dxa"/>
            <w:shd w:val="clear" w:color="auto" w:fill="auto"/>
            <w:vAlign w:val="center"/>
            <w:hideMark/>
          </w:tcPr>
          <w:p w14:paraId="37AB5B37" w14:textId="77777777" w:rsidR="004175D2" w:rsidRPr="00A71940" w:rsidRDefault="004175D2" w:rsidP="00873E54">
            <w:pPr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&gt;15000</w:t>
            </w:r>
          </w:p>
        </w:tc>
        <w:tc>
          <w:tcPr>
            <w:tcW w:w="2500" w:type="dxa"/>
            <w:vAlign w:val="center"/>
            <w:hideMark/>
          </w:tcPr>
          <w:p w14:paraId="43D721B9" w14:textId="77777777" w:rsidR="004175D2" w:rsidRPr="00A71940" w:rsidRDefault="004175D2" w:rsidP="00873E54">
            <w:pPr>
              <w:keepNext/>
              <w:spacing w:before="24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~6000</w:t>
            </w:r>
          </w:p>
        </w:tc>
      </w:tr>
    </w:tbl>
    <w:p w14:paraId="3764F131" w14:textId="59455D40" w:rsidR="004175D2" w:rsidRPr="004175D2" w:rsidRDefault="004175D2" w:rsidP="004175D2">
      <w:pPr>
        <w:pStyle w:val="Caption"/>
      </w:pPr>
      <w:bookmarkStart w:id="190" w:name="_Toc24116974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5</w:t>
        </w:r>
      </w:fldSimple>
      <w:r w:rsidRPr="004175D2">
        <w:t xml:space="preserve">: </w:t>
      </w:r>
      <w:proofErr w:type="spellStart"/>
      <w:r w:rsidRPr="004175D2">
        <w:t>Perbedaan</w:t>
      </w:r>
      <w:proofErr w:type="spellEnd"/>
      <w:r w:rsidRPr="004175D2">
        <w:t xml:space="preserve"> </w:t>
      </w:r>
      <w:proofErr w:type="spellStart"/>
      <w:r w:rsidRPr="004175D2">
        <w:t>waktu</w:t>
      </w:r>
      <w:proofErr w:type="spellEnd"/>
      <w:r w:rsidRPr="004175D2">
        <w:t xml:space="preserve"> </w:t>
      </w:r>
      <w:proofErr w:type="spellStart"/>
      <w:r w:rsidRPr="004175D2">
        <w:t>dari</w:t>
      </w:r>
      <w:proofErr w:type="spellEnd"/>
      <w:r w:rsidRPr="004175D2">
        <w:t xml:space="preserve"> total fitting pada original dataset dan 200 datasets approach</w:t>
      </w:r>
      <w:bookmarkEnd w:id="190"/>
    </w:p>
    <w:p w14:paraId="3685BFEA" w14:textId="77777777" w:rsidR="004175D2" w:rsidRPr="00A96677" w:rsidRDefault="004175D2" w:rsidP="004175D2">
      <w:pPr>
        <w:ind w:firstLine="360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200 dataset (</w:t>
      </w:r>
      <w:r>
        <w:rPr>
          <w:i/>
          <w:iCs/>
        </w:rPr>
        <w:t>200 datasets approach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30 </w:t>
      </w:r>
      <w:proofErr w:type="spellStart"/>
      <w:r>
        <w:t>kombinasi</w:t>
      </w:r>
      <w:proofErr w:type="spellEnd"/>
      <w:r>
        <w:t xml:space="preserve"> pada dataset Credit Card Fraud </w:t>
      </w:r>
      <w:proofErr w:type="spellStart"/>
      <w:r>
        <w:t>dalam</w:t>
      </w:r>
      <w:proofErr w:type="spellEnd"/>
      <w:r>
        <w:t xml:space="preserve"> 6.000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r w:rsidRPr="00A96677">
        <w:rPr>
          <w:i/>
          <w:iCs/>
        </w:rPr>
        <w:t>dataset rebalancing</w:t>
      </w:r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15.000 </w:t>
      </w:r>
      <w:proofErr w:type="spellStart"/>
      <w:r>
        <w:t>detik</w:t>
      </w:r>
      <w:proofErr w:type="spellEnd"/>
      <w:r>
        <w:t>.</w:t>
      </w:r>
    </w:p>
    <w:p w14:paraId="4420490D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91" w:name="_Toc24116891"/>
      <w:bookmarkStart w:id="192" w:name="_Toc24119152"/>
      <w:r>
        <w:t>Model Tuning &amp; Fitting</w:t>
      </w:r>
      <w:bookmarkEnd w:id="191"/>
      <w:bookmarkEnd w:id="192"/>
    </w:p>
    <w:p w14:paraId="259F57C8" w14:textId="77777777" w:rsidR="004175D2" w:rsidRDefault="004175D2" w:rsidP="004175D2">
      <w:pPr>
        <w:ind w:firstLine="360"/>
        <w:jc w:val="both"/>
      </w:pPr>
      <w:r>
        <w:t xml:space="preserve">Setelah </w:t>
      </w:r>
      <w:proofErr w:type="spellStart"/>
      <w:r>
        <w:t>melakukan</w:t>
      </w:r>
      <w:proofErr w:type="spellEnd"/>
      <w:r>
        <w:t xml:space="preserve"> data preprocessing, </w:t>
      </w:r>
      <w:proofErr w:type="spellStart"/>
      <w:r>
        <w:t>setiap</w:t>
      </w:r>
      <w:proofErr w:type="spellEnd"/>
      <w:r>
        <w:t xml:space="preserve"> dataset </w:t>
      </w:r>
      <w:proofErr w:type="spellStart"/>
      <w:r>
        <w:t>melewati</w:t>
      </w:r>
      <w:proofErr w:type="spellEnd"/>
      <w:r>
        <w:t xml:space="preserve"> 5-fold cross validation,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Credit Card Fraud Dataset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dataset rebalancing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5-fold cross validation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80% data training dan 20% data testing </w:t>
      </w:r>
      <w:proofErr w:type="spellStart"/>
      <w:r>
        <w:t>dengan</w:t>
      </w:r>
      <w:proofErr w:type="spellEnd"/>
      <w:r>
        <w:t xml:space="preserve"> data testing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iterasinya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cross validation, data training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resampling. Hasil resampling </w:t>
      </w:r>
      <w:proofErr w:type="spellStart"/>
      <w:r>
        <w:t>adalah</w:t>
      </w:r>
      <w:proofErr w:type="spellEnd"/>
      <w:r>
        <w:t xml:space="preserve">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.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parameter: </w:t>
      </w:r>
    </w:p>
    <w:p w14:paraId="6CF7683F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: C dan regularization.  C parameter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regulariasi</w:t>
      </w:r>
      <w:proofErr w:type="spellEnd"/>
      <w:r>
        <w:t xml:space="preserve"> Ridge dan Lasso Regression. C parameter </w:t>
      </w:r>
      <w:proofErr w:type="spellStart"/>
      <w:r>
        <w:t>adalah</w:t>
      </w:r>
      <w:proofErr w:type="spellEnd"/>
      <w:r>
        <w:t xml:space="preserve"> invers lambda </w:t>
      </w:r>
      <w:proofErr w:type="spellStart"/>
      <w:r>
        <w:t>atau</w:t>
      </w:r>
      <w:proofErr w:type="spellEnd"/>
      <w: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</w:rPr>
        <w:t>.</w:t>
      </w:r>
    </w:p>
    <w:p w14:paraId="6A673BDC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C: {</w:t>
      </w:r>
      <w:r w:rsidRPr="00292458">
        <w:t>0.01, 0.1, 0.5, 0.75, 1, 10, 100</w:t>
      </w:r>
      <w:r>
        <w:t>}</w:t>
      </w:r>
    </w:p>
    <w:p w14:paraId="1570543F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 xml:space="preserve">Regularization: </w:t>
      </w:r>
      <w:r w:rsidRPr="00603FE7">
        <w:t>Lasso Regression dan Ridge Regression</w:t>
      </w:r>
      <w:r>
        <w:t xml:space="preserve"> </w:t>
      </w:r>
    </w:p>
    <w:p w14:paraId="115CA8E4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Support Vector Machines: C, kernel trick, dan penalty function. Kernel trick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input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hyperplane. </w:t>
      </w:r>
    </w:p>
    <w:p w14:paraId="2AC7E88E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C: {</w:t>
      </w:r>
      <w:r w:rsidRPr="00292458">
        <w:t>0.01, 0.1, 0.5, 1, 10, 100</w:t>
      </w:r>
      <w:r>
        <w:t>}</w:t>
      </w:r>
    </w:p>
    <w:p w14:paraId="52314C21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Kernel trick: Radial Basis Function, Polynomial, Sigmoid, Linear</w:t>
      </w:r>
    </w:p>
    <w:p w14:paraId="48425ED6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 xml:space="preserve">Regularization: </w:t>
      </w:r>
      <w:r w:rsidRPr="00603FE7">
        <w:t>Lasso Regression dan Ridge Regression</w:t>
      </w:r>
      <w:r>
        <w:t xml:space="preserve"> </w:t>
      </w:r>
    </w:p>
    <w:p w14:paraId="353D1135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proofErr w:type="spellStart"/>
      <w:r>
        <w:lastRenderedPageBreak/>
        <w:t>MultiLayer</w:t>
      </w:r>
      <w:proofErr w:type="spellEnd"/>
      <w:r>
        <w:t xml:space="preserve"> Perceptron: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hidden layer dan </w:t>
      </w:r>
      <w:proofErr w:type="spellStart"/>
      <w:r>
        <w:t>jumlah</w:t>
      </w:r>
      <w:proofErr w:type="spellEnd"/>
      <w:r>
        <w:t xml:space="preserve"> neuron pada hidden layer.</w:t>
      </w:r>
    </w:p>
    <w:p w14:paraId="02C9F374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: </w:t>
      </w:r>
      <w:proofErr w:type="spellStart"/>
      <w:r>
        <w:t>Logistik</w:t>
      </w:r>
      <w:proofErr w:type="spellEnd"/>
      <w:r>
        <w:t>, tanh, Rectified Linear Unit (</w:t>
      </w:r>
      <w:proofErr w:type="spellStart"/>
      <w:r>
        <w:t>ReLU</w:t>
      </w:r>
      <w:proofErr w:type="spellEnd"/>
      <w:r>
        <w:t>)</w:t>
      </w:r>
    </w:p>
    <w:p w14:paraId="188D4A69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Jumlah</w:t>
      </w:r>
      <w:proofErr w:type="spellEnd"/>
      <w:r>
        <w:t xml:space="preserve"> hidden layer: {1, 2}</w:t>
      </w:r>
    </w:p>
    <w:p w14:paraId="7F6C6A7F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Jumlah</w:t>
      </w:r>
      <w:proofErr w:type="spellEnd"/>
      <w:r>
        <w:t xml:space="preserve"> neuron pada hidden layer: {</w:t>
      </w:r>
      <m:oMath>
        <m:r>
          <w:rPr>
            <w:rFonts w:ascii="Cambria Math" w:hAnsi="Cambria Math"/>
          </w:rPr>
          <m:t>|X|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} dengan </w:t>
      </w:r>
      <m:oMath>
        <m:r>
          <w:rPr>
            <w:rFonts w:ascii="Cambria Math" w:hAnsi="Cambria Math"/>
          </w:rPr>
          <m:t>|X|</m:t>
        </m:r>
      </m:oMath>
      <w:r>
        <w:t xml:space="preserve"> adalah panjang fitur vektor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7D3E7E7F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Decision Tree: </w:t>
      </w:r>
      <w:proofErr w:type="spellStart"/>
      <w:r>
        <w:t>Sampel</w:t>
      </w:r>
      <w:proofErr w:type="spellEnd"/>
      <w:r>
        <w:t xml:space="preserve"> minimal </w:t>
      </w:r>
      <w:proofErr w:type="spellStart"/>
      <w:r>
        <w:t>untuk</w:t>
      </w:r>
      <w:proofErr w:type="spellEnd"/>
      <w:r>
        <w:t xml:space="preserve"> leaf dan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14:paraId="6187D1C9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Sampel</w:t>
      </w:r>
      <w:proofErr w:type="spellEnd"/>
      <w:r>
        <w:t xml:space="preserve"> minimal </w:t>
      </w:r>
      <w:proofErr w:type="spellStart"/>
      <w:r>
        <w:t>untuk</w:t>
      </w:r>
      <w:proofErr w:type="spellEnd"/>
      <w:r>
        <w:t xml:space="preserve"> leaf: {5, 10, 15}</w:t>
      </w:r>
    </w:p>
    <w:p w14:paraId="3287EB68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Kedalaman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 xml:space="preserve"> :</w:t>
      </w:r>
      <w:proofErr w:type="gramEnd"/>
      <w:r>
        <w:t xml:space="preserve"> {3, 4, 5, 6, 7}</w:t>
      </w:r>
    </w:p>
    <w:p w14:paraId="235EB107" w14:textId="77777777" w:rsidR="004175D2" w:rsidRDefault="004175D2" w:rsidP="004175D2">
      <w:pPr>
        <w:pStyle w:val="ListParagraph"/>
        <w:numPr>
          <w:ilvl w:val="0"/>
          <w:numId w:val="26"/>
        </w:numPr>
        <w:jc w:val="both"/>
      </w:pPr>
      <w:r>
        <w:t xml:space="preserve">KNN: 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>.</w:t>
      </w:r>
    </w:p>
    <w:p w14:paraId="02BA0E85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r>
        <w:t>K: {3, 5, 7}</w:t>
      </w:r>
    </w:p>
    <w:p w14:paraId="36CBC7E7" w14:textId="77777777" w:rsidR="004175D2" w:rsidRDefault="004175D2" w:rsidP="004175D2">
      <w:pPr>
        <w:pStyle w:val="ListParagraph"/>
        <w:numPr>
          <w:ilvl w:val="0"/>
          <w:numId w:val="27"/>
        </w:numPr>
        <w:jc w:val="both"/>
      </w:pPr>
      <w:proofErr w:type="spellStart"/>
      <w:r>
        <w:t>Bobot</w:t>
      </w:r>
      <w:proofErr w:type="spellEnd"/>
      <w:r>
        <w:t>: Uniform, weighted (Weighted-KNN).</w:t>
      </w:r>
    </w:p>
    <w:p w14:paraId="42C0BC9E" w14:textId="77777777" w:rsidR="004175D2" w:rsidRDefault="004175D2" w:rsidP="004175D2">
      <w:pPr>
        <w:ind w:firstLine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3-fold cross validation pada data training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(</w:t>
      </w:r>
      <w:r w:rsidRPr="00392D5A">
        <w:rPr>
          <w:i/>
          <w:iCs/>
        </w:rPr>
        <w:t>balanced</w:t>
      </w:r>
      <w:r>
        <w:t xml:space="preserve"> </w:t>
      </w:r>
      <w:r w:rsidRPr="00392D5A">
        <w:rPr>
          <w:i/>
          <w:iCs/>
        </w:rPr>
        <w:t>dataset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MLP: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hidden layer 1, dan </w:t>
      </w:r>
      <w:proofErr w:type="spellStart"/>
      <w:r>
        <w:t>jumlah</w:t>
      </w:r>
      <w:proofErr w:type="spellEnd"/>
      <w:r>
        <w:t xml:space="preserve"> neuron pada hidden layer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). </w:t>
      </w:r>
      <w:proofErr w:type="spellStart"/>
      <w:r>
        <w:t>Kombinasi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recall </w:t>
      </w:r>
      <w:proofErr w:type="spellStart"/>
      <w:r>
        <w:t>tertinggi</w:t>
      </w:r>
      <w:proofErr w:type="spellEnd"/>
      <w:r>
        <w:t xml:space="preserve"> pada 3-fold cross validation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performa</w:t>
      </w:r>
      <w:proofErr w:type="spellEnd"/>
      <w:r>
        <w:t xml:space="preserve"> pada 20% data testing </w:t>
      </w:r>
      <w:proofErr w:type="spellStart"/>
      <w:r>
        <w:t>asli</w:t>
      </w:r>
      <w:proofErr w:type="spellEnd"/>
      <w:r>
        <w:t xml:space="preserve">. </w:t>
      </w:r>
    </w:p>
    <w:p w14:paraId="7710BFC1" w14:textId="77777777" w:rsidR="004175D2" w:rsidRDefault="004175D2" w:rsidP="004175D2">
      <w:pPr>
        <w:ind w:firstLine="720"/>
        <w:jc w:val="both"/>
      </w:pPr>
      <w:r>
        <w:t xml:space="preserve">Nilai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tidap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), precision-0 (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), precision-1 (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), recall-0 (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), recall-1 (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), f1-0 (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>), f1-1 (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).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imbalanced class,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recall-1.</w:t>
      </w:r>
    </w:p>
    <w:p w14:paraId="58993E75" w14:textId="77777777" w:rsidR="004175D2" w:rsidRDefault="004175D2" w:rsidP="004175D2">
      <w:pPr>
        <w:spacing w:after="160" w:line="259" w:lineRule="auto"/>
      </w:pPr>
      <w:r>
        <w:br w:type="page"/>
      </w:r>
    </w:p>
    <w:p w14:paraId="09FDE559" w14:textId="77777777" w:rsidR="004175D2" w:rsidRPr="00311769" w:rsidRDefault="004175D2" w:rsidP="004175D2">
      <w:pPr>
        <w:ind w:firstLine="720"/>
        <w:jc w:val="both"/>
      </w:pPr>
      <w:proofErr w:type="spellStart"/>
      <w:r>
        <w:lastRenderedPageBreak/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ListTable7Colorfu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008"/>
        <w:gridCol w:w="1305"/>
        <w:gridCol w:w="1305"/>
        <w:gridCol w:w="1008"/>
        <w:gridCol w:w="1008"/>
        <w:gridCol w:w="711"/>
        <w:gridCol w:w="711"/>
      </w:tblGrid>
      <w:tr w:rsidR="004175D2" w:rsidRPr="00311769" w14:paraId="210BF998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vAlign w:val="bottom"/>
            <w:hideMark/>
          </w:tcPr>
          <w:p w14:paraId="6C544ED0" w14:textId="77777777" w:rsidR="004175D2" w:rsidRPr="00311769" w:rsidRDefault="004175D2" w:rsidP="00873E5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clf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79606656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242FD4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5EFB9FB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762B83F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7E7303C1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1D63FFB9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2056126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311769" w14:paraId="3CF63AC8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372F457" w14:textId="77777777" w:rsidR="004175D2" w:rsidRPr="00311769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0" w:type="auto"/>
            <w:hideMark/>
          </w:tcPr>
          <w:p w14:paraId="4C148951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hideMark/>
          </w:tcPr>
          <w:p w14:paraId="4AE4CED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0.972</w:t>
            </w:r>
          </w:p>
        </w:tc>
        <w:tc>
          <w:tcPr>
            <w:tcW w:w="0" w:type="auto"/>
            <w:hideMark/>
          </w:tcPr>
          <w:p w14:paraId="46E066A6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0.902</w:t>
            </w:r>
          </w:p>
        </w:tc>
        <w:tc>
          <w:tcPr>
            <w:tcW w:w="0" w:type="auto"/>
            <w:hideMark/>
          </w:tcPr>
          <w:p w14:paraId="29CEC5E6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hideMark/>
          </w:tcPr>
          <w:p w14:paraId="7C8AC8FD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0.942</w:t>
            </w:r>
          </w:p>
        </w:tc>
        <w:tc>
          <w:tcPr>
            <w:tcW w:w="0" w:type="auto"/>
            <w:hideMark/>
          </w:tcPr>
          <w:p w14:paraId="734D9A34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hideMark/>
          </w:tcPr>
          <w:p w14:paraId="0321A65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</w:tr>
      <w:tr w:rsidR="004175D2" w:rsidRPr="00311769" w14:paraId="38326BE3" w14:textId="77777777" w:rsidTr="00873E54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D39DDD4" w14:textId="77777777" w:rsidR="004175D2" w:rsidRPr="00311769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hideMark/>
          </w:tcPr>
          <w:p w14:paraId="3FFFF05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0.955</w:t>
            </w:r>
          </w:p>
        </w:tc>
        <w:tc>
          <w:tcPr>
            <w:tcW w:w="0" w:type="auto"/>
            <w:hideMark/>
          </w:tcPr>
          <w:p w14:paraId="58B35F9E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0.975</w:t>
            </w:r>
          </w:p>
        </w:tc>
        <w:tc>
          <w:tcPr>
            <w:tcW w:w="0" w:type="auto"/>
            <w:hideMark/>
          </w:tcPr>
          <w:p w14:paraId="74680477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0.916</w:t>
            </w:r>
          </w:p>
        </w:tc>
        <w:tc>
          <w:tcPr>
            <w:tcW w:w="0" w:type="auto"/>
            <w:hideMark/>
          </w:tcPr>
          <w:p w14:paraId="558041C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0" w:type="auto"/>
            <w:hideMark/>
          </w:tcPr>
          <w:p w14:paraId="3468C643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hideMark/>
          </w:tcPr>
          <w:p w14:paraId="328AD70D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hideMark/>
          </w:tcPr>
          <w:p w14:paraId="1368D7FB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0.930</w:t>
            </w:r>
          </w:p>
        </w:tc>
      </w:tr>
      <w:tr w:rsidR="004175D2" w:rsidRPr="00311769" w14:paraId="613CF7D2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0161A3AF" w14:textId="77777777" w:rsidR="004175D2" w:rsidRPr="00311769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hideMark/>
          </w:tcPr>
          <w:p w14:paraId="19D1173D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0.956</w:t>
            </w:r>
          </w:p>
        </w:tc>
        <w:tc>
          <w:tcPr>
            <w:tcW w:w="0" w:type="auto"/>
            <w:hideMark/>
          </w:tcPr>
          <w:p w14:paraId="05754E84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0.976</w:t>
            </w:r>
          </w:p>
        </w:tc>
        <w:tc>
          <w:tcPr>
            <w:tcW w:w="0" w:type="auto"/>
            <w:hideMark/>
          </w:tcPr>
          <w:p w14:paraId="0051C448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0" w:type="auto"/>
            <w:hideMark/>
          </w:tcPr>
          <w:p w14:paraId="5BE3C154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0" w:type="auto"/>
            <w:hideMark/>
          </w:tcPr>
          <w:p w14:paraId="4B7C9A6E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hideMark/>
          </w:tcPr>
          <w:p w14:paraId="063D5584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hideMark/>
          </w:tcPr>
          <w:p w14:paraId="7A065D7A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</w:tr>
      <w:tr w:rsidR="004175D2" w:rsidRPr="00311769" w14:paraId="1143FC5A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AFC1FB5" w14:textId="77777777" w:rsidR="004175D2" w:rsidRPr="00311769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d</w:t>
            </w: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t</w:t>
            </w:r>
          </w:p>
        </w:tc>
        <w:tc>
          <w:tcPr>
            <w:tcW w:w="0" w:type="auto"/>
            <w:hideMark/>
          </w:tcPr>
          <w:p w14:paraId="35595C97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0" w:type="auto"/>
            <w:hideMark/>
          </w:tcPr>
          <w:p w14:paraId="4041CDD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0.947</w:t>
            </w:r>
          </w:p>
        </w:tc>
        <w:tc>
          <w:tcPr>
            <w:tcW w:w="0" w:type="auto"/>
            <w:hideMark/>
          </w:tcPr>
          <w:p w14:paraId="3781B746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0.893</w:t>
            </w:r>
          </w:p>
        </w:tc>
        <w:tc>
          <w:tcPr>
            <w:tcW w:w="0" w:type="auto"/>
            <w:hideMark/>
          </w:tcPr>
          <w:p w14:paraId="0660C4EF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0.935</w:t>
            </w:r>
          </w:p>
        </w:tc>
        <w:tc>
          <w:tcPr>
            <w:tcW w:w="0" w:type="auto"/>
            <w:hideMark/>
          </w:tcPr>
          <w:p w14:paraId="496FC9C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  <w:tc>
          <w:tcPr>
            <w:tcW w:w="0" w:type="auto"/>
            <w:hideMark/>
          </w:tcPr>
          <w:p w14:paraId="609BF583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0.938</w:t>
            </w:r>
          </w:p>
        </w:tc>
        <w:tc>
          <w:tcPr>
            <w:tcW w:w="0" w:type="auto"/>
            <w:hideMark/>
          </w:tcPr>
          <w:p w14:paraId="5A267ADB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</w:tr>
      <w:tr w:rsidR="004175D2" w:rsidRPr="00311769" w14:paraId="25B730FB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834C589" w14:textId="77777777" w:rsidR="004175D2" w:rsidRPr="00311769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hideMark/>
          </w:tcPr>
          <w:p w14:paraId="1B8B057E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0.949</w:t>
            </w:r>
          </w:p>
        </w:tc>
        <w:tc>
          <w:tcPr>
            <w:tcW w:w="0" w:type="auto"/>
            <w:hideMark/>
          </w:tcPr>
          <w:p w14:paraId="3F5E7BD4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0.977</w:t>
            </w:r>
          </w:p>
        </w:tc>
        <w:tc>
          <w:tcPr>
            <w:tcW w:w="0" w:type="auto"/>
            <w:hideMark/>
          </w:tcPr>
          <w:p w14:paraId="26C151AE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0.895</w:t>
            </w:r>
          </w:p>
        </w:tc>
        <w:tc>
          <w:tcPr>
            <w:tcW w:w="0" w:type="auto"/>
            <w:hideMark/>
          </w:tcPr>
          <w:p w14:paraId="616735A2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0" w:type="auto"/>
            <w:hideMark/>
          </w:tcPr>
          <w:p w14:paraId="4F81753F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hideMark/>
          </w:tcPr>
          <w:p w14:paraId="347BD338" w14:textId="77777777" w:rsidR="004175D2" w:rsidRPr="00311769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hideMark/>
          </w:tcPr>
          <w:p w14:paraId="0D62E350" w14:textId="77777777" w:rsidR="004175D2" w:rsidRPr="00311769" w:rsidRDefault="004175D2" w:rsidP="00873E54">
            <w:pPr>
              <w:keepNext/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311769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</w:tr>
    </w:tbl>
    <w:p w14:paraId="7FDEDA82" w14:textId="78881FD4" w:rsidR="004175D2" w:rsidRPr="004175D2" w:rsidRDefault="004175D2" w:rsidP="004175D2">
      <w:pPr>
        <w:pStyle w:val="Caption"/>
      </w:pPr>
      <w:bookmarkStart w:id="193" w:name="_Toc24116975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6</w:t>
        </w:r>
      </w:fldSimple>
      <w:r w:rsidRPr="004175D2">
        <w:t xml:space="preserve">: Performa </w:t>
      </w:r>
      <w:proofErr w:type="spellStart"/>
      <w:r w:rsidRPr="004175D2">
        <w:t>algoritma</w:t>
      </w:r>
      <w:proofErr w:type="spellEnd"/>
      <w:r w:rsidRPr="004175D2">
        <w:t xml:space="preserve"> machine learning</w:t>
      </w:r>
      <w:bookmarkEnd w:id="193"/>
    </w:p>
    <w:p w14:paraId="23719873" w14:textId="77777777" w:rsidR="004175D2" w:rsidRPr="00551A1E" w:rsidRDefault="004175D2" w:rsidP="004175D2">
      <w:pPr>
        <w:jc w:val="both"/>
      </w:pPr>
      <w:proofErr w:type="spellStart"/>
      <w:r>
        <w:t>Tabel</w:t>
      </w:r>
      <w:proofErr w:type="spellEnd"/>
      <w:r>
        <w:t xml:space="preserve"> 6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recall-1,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(0.942 – 0.951)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Decision Tree yang </w:t>
      </w:r>
      <w:proofErr w:type="spellStart"/>
      <w:r>
        <w:t>memiliki</w:t>
      </w:r>
      <w:proofErr w:type="spellEnd"/>
      <w:r>
        <w:t xml:space="preserve"> recall-1 0.870.</w:t>
      </w:r>
    </w:p>
    <w:p w14:paraId="57F24AEB" w14:textId="77777777" w:rsidR="004175D2" w:rsidRPr="006831B4" w:rsidRDefault="004175D2" w:rsidP="004175D2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ListTable7Colorfu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008"/>
        <w:gridCol w:w="1305"/>
        <w:gridCol w:w="1305"/>
        <w:gridCol w:w="1008"/>
        <w:gridCol w:w="1008"/>
        <w:gridCol w:w="711"/>
        <w:gridCol w:w="711"/>
      </w:tblGrid>
      <w:tr w:rsidR="004175D2" w:rsidRPr="006831B4" w14:paraId="2CE549B6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vAlign w:val="bottom"/>
            <w:hideMark/>
          </w:tcPr>
          <w:p w14:paraId="0530FCBB" w14:textId="4B07B607" w:rsidR="004175D2" w:rsidRPr="006831B4" w:rsidRDefault="004175D2" w:rsidP="00873E5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35C3FDD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50AE863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E81F56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6AB06FA5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0DB7F71E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658FFC22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5FC89411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6831B4" w14:paraId="205115E1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349966B" w14:textId="782FEA74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mote</w:t>
            </w:r>
          </w:p>
        </w:tc>
        <w:tc>
          <w:tcPr>
            <w:tcW w:w="0" w:type="auto"/>
            <w:hideMark/>
          </w:tcPr>
          <w:p w14:paraId="691C75C3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0.952</w:t>
            </w:r>
          </w:p>
        </w:tc>
        <w:tc>
          <w:tcPr>
            <w:tcW w:w="0" w:type="auto"/>
            <w:hideMark/>
          </w:tcPr>
          <w:p w14:paraId="03DEB374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hideMark/>
          </w:tcPr>
          <w:p w14:paraId="1197150D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0.920</w:t>
            </w:r>
          </w:p>
        </w:tc>
        <w:tc>
          <w:tcPr>
            <w:tcW w:w="0" w:type="auto"/>
            <w:hideMark/>
          </w:tcPr>
          <w:p w14:paraId="6C0F5821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0" w:type="auto"/>
            <w:hideMark/>
          </w:tcPr>
          <w:p w14:paraId="23B4E3F9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0" w:type="auto"/>
            <w:hideMark/>
          </w:tcPr>
          <w:p w14:paraId="6D9A9634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hideMark/>
          </w:tcPr>
          <w:p w14:paraId="5E81456B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0.923</w:t>
            </w:r>
          </w:p>
        </w:tc>
      </w:tr>
      <w:tr w:rsidR="004175D2" w:rsidRPr="006831B4" w14:paraId="33D35492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1C123D1" w14:textId="77777777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hideMark/>
          </w:tcPr>
          <w:p w14:paraId="4987E2EA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0" w:type="auto"/>
            <w:hideMark/>
          </w:tcPr>
          <w:p w14:paraId="7D190A9D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0.976</w:t>
            </w:r>
          </w:p>
        </w:tc>
        <w:tc>
          <w:tcPr>
            <w:tcW w:w="0" w:type="auto"/>
            <w:hideMark/>
          </w:tcPr>
          <w:p w14:paraId="44B9208C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0.854</w:t>
            </w:r>
          </w:p>
        </w:tc>
        <w:tc>
          <w:tcPr>
            <w:tcW w:w="0" w:type="auto"/>
            <w:hideMark/>
          </w:tcPr>
          <w:p w14:paraId="0D2269EA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  <w:tc>
          <w:tcPr>
            <w:tcW w:w="0" w:type="auto"/>
            <w:hideMark/>
          </w:tcPr>
          <w:p w14:paraId="7C45DB52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0.949</w:t>
            </w:r>
          </w:p>
        </w:tc>
        <w:tc>
          <w:tcPr>
            <w:tcW w:w="0" w:type="auto"/>
            <w:hideMark/>
          </w:tcPr>
          <w:p w14:paraId="1EFBC42A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0" w:type="auto"/>
            <w:hideMark/>
          </w:tcPr>
          <w:p w14:paraId="3BA13DF9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0.895</w:t>
            </w:r>
          </w:p>
        </w:tc>
      </w:tr>
      <w:tr w:rsidR="004175D2" w:rsidRPr="006831B4" w14:paraId="1905F7C7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4D603A15" w14:textId="77777777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hideMark/>
          </w:tcPr>
          <w:p w14:paraId="7FA117AF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0.928</w:t>
            </w:r>
          </w:p>
        </w:tc>
        <w:tc>
          <w:tcPr>
            <w:tcW w:w="0" w:type="auto"/>
            <w:hideMark/>
          </w:tcPr>
          <w:p w14:paraId="62168F8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0.978</w:t>
            </w:r>
          </w:p>
        </w:tc>
        <w:tc>
          <w:tcPr>
            <w:tcW w:w="0" w:type="auto"/>
            <w:hideMark/>
          </w:tcPr>
          <w:p w14:paraId="168D311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0.844</w:t>
            </w:r>
          </w:p>
        </w:tc>
        <w:tc>
          <w:tcPr>
            <w:tcW w:w="0" w:type="auto"/>
            <w:hideMark/>
          </w:tcPr>
          <w:p w14:paraId="41A133A5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  <w:tc>
          <w:tcPr>
            <w:tcW w:w="0" w:type="auto"/>
            <w:hideMark/>
          </w:tcPr>
          <w:p w14:paraId="6047172F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0" w:type="auto"/>
            <w:hideMark/>
          </w:tcPr>
          <w:p w14:paraId="2251428A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0" w:type="auto"/>
            <w:hideMark/>
          </w:tcPr>
          <w:p w14:paraId="2272612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0.891</w:t>
            </w:r>
          </w:p>
        </w:tc>
      </w:tr>
      <w:tr w:rsidR="004175D2" w:rsidRPr="006831B4" w14:paraId="24875FEE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14FF4245" w14:textId="46B295A1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os</w:t>
            </w:r>
          </w:p>
        </w:tc>
        <w:tc>
          <w:tcPr>
            <w:tcW w:w="0" w:type="auto"/>
            <w:hideMark/>
          </w:tcPr>
          <w:p w14:paraId="1F9E14A7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hideMark/>
          </w:tcPr>
          <w:p w14:paraId="0E8B1E5E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hideMark/>
          </w:tcPr>
          <w:p w14:paraId="0A18AB82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0.919</w:t>
            </w:r>
          </w:p>
        </w:tc>
        <w:tc>
          <w:tcPr>
            <w:tcW w:w="0" w:type="auto"/>
            <w:hideMark/>
          </w:tcPr>
          <w:p w14:paraId="6F7845E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0" w:type="auto"/>
            <w:hideMark/>
          </w:tcPr>
          <w:p w14:paraId="741ED182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0.929</w:t>
            </w:r>
          </w:p>
        </w:tc>
        <w:tc>
          <w:tcPr>
            <w:tcW w:w="0" w:type="auto"/>
            <w:hideMark/>
          </w:tcPr>
          <w:p w14:paraId="5D586EB9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hideMark/>
          </w:tcPr>
          <w:p w14:paraId="249C8AD9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0.922</w:t>
            </w:r>
          </w:p>
        </w:tc>
      </w:tr>
      <w:tr w:rsidR="004175D2" w:rsidRPr="006831B4" w14:paraId="16DE3CE9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7877F0AB" w14:textId="05F35FFF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us</w:t>
            </w:r>
          </w:p>
        </w:tc>
        <w:tc>
          <w:tcPr>
            <w:tcW w:w="0" w:type="auto"/>
            <w:hideMark/>
          </w:tcPr>
          <w:p w14:paraId="2C58CDB4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0" w:type="auto"/>
            <w:hideMark/>
          </w:tcPr>
          <w:p w14:paraId="65D83659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hideMark/>
          </w:tcPr>
          <w:p w14:paraId="32A9EADF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0.904</w:t>
            </w:r>
          </w:p>
        </w:tc>
        <w:tc>
          <w:tcPr>
            <w:tcW w:w="0" w:type="auto"/>
            <w:hideMark/>
          </w:tcPr>
          <w:p w14:paraId="3BA42E20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0" w:type="auto"/>
            <w:hideMark/>
          </w:tcPr>
          <w:p w14:paraId="248A558C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0.930</w:t>
            </w:r>
          </w:p>
        </w:tc>
        <w:tc>
          <w:tcPr>
            <w:tcW w:w="0" w:type="auto"/>
            <w:hideMark/>
          </w:tcPr>
          <w:p w14:paraId="6A00A01E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0.960</w:t>
            </w:r>
          </w:p>
        </w:tc>
        <w:tc>
          <w:tcPr>
            <w:tcW w:w="0" w:type="auto"/>
            <w:hideMark/>
          </w:tcPr>
          <w:p w14:paraId="350B8AF2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</w:tr>
      <w:tr w:rsidR="004175D2" w:rsidRPr="006831B4" w14:paraId="02E8B3ED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hideMark/>
          </w:tcPr>
          <w:p w14:paraId="66D365B3" w14:textId="31591D44" w:rsidR="004175D2" w:rsidRPr="006831B4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T</w:t>
            </w: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</w:t>
            </w:r>
          </w:p>
        </w:tc>
        <w:tc>
          <w:tcPr>
            <w:tcW w:w="0" w:type="auto"/>
            <w:hideMark/>
          </w:tcPr>
          <w:p w14:paraId="56F16090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0.955</w:t>
            </w:r>
          </w:p>
        </w:tc>
        <w:tc>
          <w:tcPr>
            <w:tcW w:w="0" w:type="auto"/>
            <w:hideMark/>
          </w:tcPr>
          <w:p w14:paraId="05125AAB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0" w:type="auto"/>
            <w:hideMark/>
          </w:tcPr>
          <w:p w14:paraId="2C2D0A3E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0" w:type="auto"/>
            <w:hideMark/>
          </w:tcPr>
          <w:p w14:paraId="56EEC83C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0" w:type="auto"/>
            <w:hideMark/>
          </w:tcPr>
          <w:p w14:paraId="21848C3A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0.914</w:t>
            </w:r>
          </w:p>
        </w:tc>
        <w:tc>
          <w:tcPr>
            <w:tcW w:w="0" w:type="auto"/>
            <w:hideMark/>
          </w:tcPr>
          <w:p w14:paraId="75044C28" w14:textId="77777777" w:rsidR="004175D2" w:rsidRPr="006831B4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0" w:type="auto"/>
            <w:hideMark/>
          </w:tcPr>
          <w:p w14:paraId="40EA987C" w14:textId="77777777" w:rsidR="004175D2" w:rsidRPr="006831B4" w:rsidRDefault="004175D2" w:rsidP="00873E54">
            <w:pPr>
              <w:keepNext/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6831B4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</w:tr>
    </w:tbl>
    <w:p w14:paraId="344B4DA3" w14:textId="15A280CC" w:rsidR="004175D2" w:rsidRPr="004175D2" w:rsidRDefault="004175D2" w:rsidP="004175D2">
      <w:pPr>
        <w:pStyle w:val="Caption"/>
      </w:pPr>
      <w:bookmarkStart w:id="194" w:name="_Toc24116976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7</w:t>
        </w:r>
      </w:fldSimple>
      <w:r w:rsidRPr="004175D2">
        <w:t xml:space="preserve">: Performa </w:t>
      </w:r>
      <w:proofErr w:type="spellStart"/>
      <w:r w:rsidRPr="004175D2">
        <w:t>teknik</w:t>
      </w:r>
      <w:proofErr w:type="spellEnd"/>
      <w:r w:rsidRPr="004175D2">
        <w:t xml:space="preserve"> resampling</w:t>
      </w:r>
      <w:bookmarkEnd w:id="194"/>
    </w:p>
    <w:p w14:paraId="47EE2515" w14:textId="77777777" w:rsidR="004175D2" w:rsidRPr="00DC70FD" w:rsidRDefault="004175D2" w:rsidP="004175D2">
      <w:pPr>
        <w:jc w:val="both"/>
      </w:pPr>
      <w:proofErr w:type="spellStart"/>
      <w:r>
        <w:t>Tabel</w:t>
      </w:r>
      <w:proofErr w:type="spellEnd"/>
      <w:r>
        <w:t xml:space="preserve"> 7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recall-1, ADASYN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>detection rate</w:t>
      </w:r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0.953.</w:t>
      </w:r>
    </w:p>
    <w:p w14:paraId="16117052" w14:textId="0950D2EA" w:rsidR="004175D2" w:rsidRPr="00A71940" w:rsidRDefault="004175D2" w:rsidP="004175D2">
      <w:pPr>
        <w:ind w:firstLine="72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merata-ratakan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10-tertinggi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diurut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recall-1 (</w:t>
      </w:r>
      <w:r w:rsidRPr="00201EC4">
        <w:rPr>
          <w:i/>
          <w:iCs/>
        </w:rPr>
        <w:t>detection rate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>):</w:t>
      </w:r>
      <w:r w:rsidR="00A575AA">
        <w:t xml:space="preserve"> </w:t>
      </w:r>
    </w:p>
    <w:tbl>
      <w:tblPr>
        <w:tblStyle w:val="ListTable7Colorful"/>
        <w:tblW w:w="8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513"/>
        <w:gridCol w:w="1008"/>
        <w:gridCol w:w="1350"/>
        <w:gridCol w:w="1350"/>
        <w:gridCol w:w="1066"/>
        <w:gridCol w:w="1080"/>
        <w:gridCol w:w="811"/>
        <w:gridCol w:w="809"/>
      </w:tblGrid>
      <w:tr w:rsidR="004175D2" w:rsidRPr="00A71940" w14:paraId="2024BC51" w14:textId="77777777" w:rsidTr="00873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0EBD86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res</w:t>
            </w:r>
          </w:p>
        </w:tc>
        <w:tc>
          <w:tcPr>
            <w:tcW w:w="0" w:type="auto"/>
            <w:hideMark/>
          </w:tcPr>
          <w:p w14:paraId="6E899F4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clf</w:t>
            </w:r>
            <w:proofErr w:type="spellEnd"/>
          </w:p>
        </w:tc>
        <w:tc>
          <w:tcPr>
            <w:tcW w:w="0" w:type="auto"/>
            <w:hideMark/>
          </w:tcPr>
          <w:p w14:paraId="30B18D8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accuracy</w:t>
            </w:r>
          </w:p>
        </w:tc>
        <w:tc>
          <w:tcPr>
            <w:tcW w:w="1350" w:type="dxa"/>
            <w:hideMark/>
          </w:tcPr>
          <w:p w14:paraId="268FBA15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precision-0</w:t>
            </w:r>
          </w:p>
        </w:tc>
        <w:tc>
          <w:tcPr>
            <w:tcW w:w="1350" w:type="dxa"/>
            <w:hideMark/>
          </w:tcPr>
          <w:p w14:paraId="72E26E06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precision-1</w:t>
            </w:r>
          </w:p>
        </w:tc>
        <w:tc>
          <w:tcPr>
            <w:tcW w:w="1066" w:type="dxa"/>
            <w:hideMark/>
          </w:tcPr>
          <w:p w14:paraId="73A3D76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recall-0</w:t>
            </w:r>
          </w:p>
        </w:tc>
        <w:tc>
          <w:tcPr>
            <w:tcW w:w="1080" w:type="dxa"/>
            <w:hideMark/>
          </w:tcPr>
          <w:p w14:paraId="6F8CB5E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recall-1</w:t>
            </w:r>
          </w:p>
        </w:tc>
        <w:tc>
          <w:tcPr>
            <w:tcW w:w="811" w:type="dxa"/>
            <w:hideMark/>
          </w:tcPr>
          <w:p w14:paraId="042A82F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f1-0</w:t>
            </w:r>
          </w:p>
        </w:tc>
        <w:tc>
          <w:tcPr>
            <w:tcW w:w="809" w:type="dxa"/>
            <w:hideMark/>
          </w:tcPr>
          <w:p w14:paraId="6DEFB5F7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b/>
                <w:bCs/>
                <w:color w:val="auto"/>
                <w:sz w:val="18"/>
                <w:szCs w:val="18"/>
              </w:rPr>
              <w:t>f1-1</w:t>
            </w:r>
          </w:p>
        </w:tc>
      </w:tr>
      <w:tr w:rsidR="004175D2" w:rsidRPr="00A71940" w14:paraId="1D7DF229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9455E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47C70E1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hideMark/>
          </w:tcPr>
          <w:p w14:paraId="3A74C4F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0.936</w:t>
            </w:r>
          </w:p>
        </w:tc>
        <w:tc>
          <w:tcPr>
            <w:tcW w:w="1350" w:type="dxa"/>
            <w:hideMark/>
          </w:tcPr>
          <w:p w14:paraId="2CB47F6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0.984</w:t>
            </w:r>
          </w:p>
        </w:tc>
        <w:tc>
          <w:tcPr>
            <w:tcW w:w="1350" w:type="dxa"/>
            <w:hideMark/>
          </w:tcPr>
          <w:p w14:paraId="2387BC07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0.852</w:t>
            </w:r>
          </w:p>
        </w:tc>
        <w:tc>
          <w:tcPr>
            <w:tcW w:w="1066" w:type="dxa"/>
            <w:hideMark/>
          </w:tcPr>
          <w:p w14:paraId="294521D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0.921</w:t>
            </w:r>
          </w:p>
        </w:tc>
        <w:tc>
          <w:tcPr>
            <w:tcW w:w="1080" w:type="dxa"/>
            <w:hideMark/>
          </w:tcPr>
          <w:p w14:paraId="5C2F67D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0.969</w:t>
            </w:r>
          </w:p>
        </w:tc>
        <w:tc>
          <w:tcPr>
            <w:tcW w:w="811" w:type="dxa"/>
            <w:hideMark/>
          </w:tcPr>
          <w:p w14:paraId="21B00BF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809" w:type="dxa"/>
            <w:hideMark/>
          </w:tcPr>
          <w:p w14:paraId="79C88AB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0.904</w:t>
            </w:r>
          </w:p>
        </w:tc>
      </w:tr>
      <w:tr w:rsidR="004175D2" w:rsidRPr="00A71940" w14:paraId="48AEF8E4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FCF90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708A716B" w14:textId="305EEB58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Lr</w:t>
            </w:r>
            <w:proofErr w:type="spellEnd"/>
          </w:p>
        </w:tc>
        <w:tc>
          <w:tcPr>
            <w:tcW w:w="0" w:type="auto"/>
            <w:hideMark/>
          </w:tcPr>
          <w:p w14:paraId="0A2E193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  <w:tc>
          <w:tcPr>
            <w:tcW w:w="1350" w:type="dxa"/>
            <w:hideMark/>
          </w:tcPr>
          <w:p w14:paraId="258A633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0.981</w:t>
            </w:r>
          </w:p>
        </w:tc>
        <w:tc>
          <w:tcPr>
            <w:tcW w:w="1350" w:type="dxa"/>
            <w:hideMark/>
          </w:tcPr>
          <w:p w14:paraId="490D281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0.819</w:t>
            </w:r>
          </w:p>
        </w:tc>
        <w:tc>
          <w:tcPr>
            <w:tcW w:w="1066" w:type="dxa"/>
            <w:hideMark/>
          </w:tcPr>
          <w:p w14:paraId="18C7146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0.909</w:t>
            </w:r>
          </w:p>
        </w:tc>
        <w:tc>
          <w:tcPr>
            <w:tcW w:w="1080" w:type="dxa"/>
            <w:hideMark/>
          </w:tcPr>
          <w:p w14:paraId="28659EE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0.967</w:t>
            </w:r>
          </w:p>
        </w:tc>
        <w:tc>
          <w:tcPr>
            <w:tcW w:w="811" w:type="dxa"/>
            <w:hideMark/>
          </w:tcPr>
          <w:p w14:paraId="5D8E2A0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0.943</w:t>
            </w:r>
          </w:p>
        </w:tc>
        <w:tc>
          <w:tcPr>
            <w:tcW w:w="809" w:type="dxa"/>
            <w:hideMark/>
          </w:tcPr>
          <w:p w14:paraId="31EF697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0.885</w:t>
            </w:r>
          </w:p>
        </w:tc>
      </w:tr>
      <w:tr w:rsidR="004175D2" w:rsidRPr="00A71940" w14:paraId="1A1D2F0A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F0ECD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3A37D5B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hideMark/>
          </w:tcPr>
          <w:p w14:paraId="0B0EC87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0.939</w:t>
            </w:r>
          </w:p>
        </w:tc>
        <w:tc>
          <w:tcPr>
            <w:tcW w:w="1350" w:type="dxa"/>
            <w:hideMark/>
          </w:tcPr>
          <w:p w14:paraId="512C4D4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0.983</w:t>
            </w:r>
          </w:p>
        </w:tc>
        <w:tc>
          <w:tcPr>
            <w:tcW w:w="1350" w:type="dxa"/>
            <w:hideMark/>
          </w:tcPr>
          <w:p w14:paraId="2B9E49EE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0.855</w:t>
            </w:r>
          </w:p>
        </w:tc>
        <w:tc>
          <w:tcPr>
            <w:tcW w:w="1066" w:type="dxa"/>
            <w:hideMark/>
          </w:tcPr>
          <w:p w14:paraId="728709D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0.927</w:t>
            </w:r>
          </w:p>
        </w:tc>
        <w:tc>
          <w:tcPr>
            <w:tcW w:w="1080" w:type="dxa"/>
            <w:hideMark/>
          </w:tcPr>
          <w:p w14:paraId="4190BFBD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811" w:type="dxa"/>
            <w:hideMark/>
          </w:tcPr>
          <w:p w14:paraId="691898A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809" w:type="dxa"/>
            <w:hideMark/>
          </w:tcPr>
          <w:p w14:paraId="6FA4A364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0.905</w:t>
            </w:r>
          </w:p>
        </w:tc>
      </w:tr>
      <w:tr w:rsidR="004175D2" w:rsidRPr="00A71940" w14:paraId="253F8F50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41E9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adasyn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27C77916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hideMark/>
          </w:tcPr>
          <w:p w14:paraId="2A7D1B2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0.931</w:t>
            </w:r>
          </w:p>
        </w:tc>
        <w:tc>
          <w:tcPr>
            <w:tcW w:w="1350" w:type="dxa"/>
            <w:hideMark/>
          </w:tcPr>
          <w:p w14:paraId="1C86AE8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0.984</w:t>
            </w:r>
          </w:p>
        </w:tc>
        <w:tc>
          <w:tcPr>
            <w:tcW w:w="1350" w:type="dxa"/>
            <w:hideMark/>
          </w:tcPr>
          <w:p w14:paraId="75E286A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0.840</w:t>
            </w:r>
          </w:p>
        </w:tc>
        <w:tc>
          <w:tcPr>
            <w:tcW w:w="1066" w:type="dxa"/>
            <w:hideMark/>
          </w:tcPr>
          <w:p w14:paraId="0E556A9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0.913</w:t>
            </w:r>
          </w:p>
        </w:tc>
        <w:tc>
          <w:tcPr>
            <w:tcW w:w="1080" w:type="dxa"/>
            <w:hideMark/>
          </w:tcPr>
          <w:p w14:paraId="7DE6471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0.966</w:t>
            </w:r>
          </w:p>
        </w:tc>
        <w:tc>
          <w:tcPr>
            <w:tcW w:w="811" w:type="dxa"/>
            <w:hideMark/>
          </w:tcPr>
          <w:p w14:paraId="064143D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0.946</w:t>
            </w:r>
          </w:p>
        </w:tc>
        <w:tc>
          <w:tcPr>
            <w:tcW w:w="809" w:type="dxa"/>
            <w:hideMark/>
          </w:tcPr>
          <w:p w14:paraId="10D3B7D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0.897</w:t>
            </w:r>
          </w:p>
        </w:tc>
      </w:tr>
      <w:tr w:rsidR="004175D2" w:rsidRPr="00A71940" w14:paraId="3CB7AA76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9C75B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7F11B8FC" w14:textId="1B9111C6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Lr</w:t>
            </w:r>
            <w:proofErr w:type="spellEnd"/>
          </w:p>
        </w:tc>
        <w:tc>
          <w:tcPr>
            <w:tcW w:w="0" w:type="auto"/>
            <w:hideMark/>
          </w:tcPr>
          <w:p w14:paraId="65F28DF6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0.929</w:t>
            </w:r>
          </w:p>
        </w:tc>
        <w:tc>
          <w:tcPr>
            <w:tcW w:w="1350" w:type="dxa"/>
            <w:hideMark/>
          </w:tcPr>
          <w:p w14:paraId="253CFE4B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0.981</w:t>
            </w:r>
          </w:p>
        </w:tc>
        <w:tc>
          <w:tcPr>
            <w:tcW w:w="1350" w:type="dxa"/>
            <w:hideMark/>
          </w:tcPr>
          <w:p w14:paraId="2FF45A9D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0.824</w:t>
            </w:r>
          </w:p>
        </w:tc>
        <w:tc>
          <w:tcPr>
            <w:tcW w:w="1066" w:type="dxa"/>
            <w:hideMark/>
          </w:tcPr>
          <w:p w14:paraId="4C450AEE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  <w:tc>
          <w:tcPr>
            <w:tcW w:w="1080" w:type="dxa"/>
            <w:hideMark/>
          </w:tcPr>
          <w:p w14:paraId="0FC13AC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0.965</w:t>
            </w:r>
          </w:p>
        </w:tc>
        <w:tc>
          <w:tcPr>
            <w:tcW w:w="811" w:type="dxa"/>
            <w:hideMark/>
          </w:tcPr>
          <w:p w14:paraId="02F7E65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809" w:type="dxa"/>
            <w:hideMark/>
          </w:tcPr>
          <w:p w14:paraId="7B4C647B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0.888</w:t>
            </w:r>
          </w:p>
        </w:tc>
      </w:tr>
      <w:tr w:rsidR="004175D2" w:rsidRPr="00A71940" w14:paraId="5919EAD0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3514C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1922C80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mlp</w:t>
            </w:r>
            <w:proofErr w:type="spellEnd"/>
          </w:p>
        </w:tc>
        <w:tc>
          <w:tcPr>
            <w:tcW w:w="0" w:type="auto"/>
            <w:hideMark/>
          </w:tcPr>
          <w:p w14:paraId="66613C8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0.943</w:t>
            </w:r>
          </w:p>
        </w:tc>
        <w:tc>
          <w:tcPr>
            <w:tcW w:w="1350" w:type="dxa"/>
            <w:hideMark/>
          </w:tcPr>
          <w:p w14:paraId="3B5B6AB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hideMark/>
          </w:tcPr>
          <w:p w14:paraId="3D19FBB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0.870</w:t>
            </w:r>
          </w:p>
        </w:tc>
        <w:tc>
          <w:tcPr>
            <w:tcW w:w="1066" w:type="dxa"/>
            <w:hideMark/>
          </w:tcPr>
          <w:p w14:paraId="28DAAAB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0.932</w:t>
            </w:r>
          </w:p>
        </w:tc>
        <w:tc>
          <w:tcPr>
            <w:tcW w:w="1080" w:type="dxa"/>
            <w:hideMark/>
          </w:tcPr>
          <w:p w14:paraId="67D52040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0.964</w:t>
            </w:r>
          </w:p>
        </w:tc>
        <w:tc>
          <w:tcPr>
            <w:tcW w:w="811" w:type="dxa"/>
            <w:hideMark/>
          </w:tcPr>
          <w:p w14:paraId="7643204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0.956</w:t>
            </w:r>
          </w:p>
        </w:tc>
        <w:tc>
          <w:tcPr>
            <w:tcW w:w="809" w:type="dxa"/>
            <w:hideMark/>
          </w:tcPr>
          <w:p w14:paraId="083AF6C7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26F51103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20215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2F26B546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svm</w:t>
            </w:r>
            <w:proofErr w:type="spellEnd"/>
          </w:p>
        </w:tc>
        <w:tc>
          <w:tcPr>
            <w:tcW w:w="0" w:type="auto"/>
            <w:hideMark/>
          </w:tcPr>
          <w:p w14:paraId="7B05098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0.944</w:t>
            </w:r>
          </w:p>
        </w:tc>
        <w:tc>
          <w:tcPr>
            <w:tcW w:w="1350" w:type="dxa"/>
            <w:hideMark/>
          </w:tcPr>
          <w:p w14:paraId="0B4A9A38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hideMark/>
          </w:tcPr>
          <w:p w14:paraId="480B0FA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0.869</w:t>
            </w:r>
          </w:p>
        </w:tc>
        <w:tc>
          <w:tcPr>
            <w:tcW w:w="1066" w:type="dxa"/>
            <w:hideMark/>
          </w:tcPr>
          <w:p w14:paraId="6B64C4D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0.934</w:t>
            </w:r>
          </w:p>
        </w:tc>
        <w:tc>
          <w:tcPr>
            <w:tcW w:w="1080" w:type="dxa"/>
            <w:hideMark/>
          </w:tcPr>
          <w:p w14:paraId="13E1903B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811" w:type="dxa"/>
            <w:hideMark/>
          </w:tcPr>
          <w:p w14:paraId="4F66EC97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0.957</w:t>
            </w:r>
          </w:p>
        </w:tc>
        <w:tc>
          <w:tcPr>
            <w:tcW w:w="809" w:type="dxa"/>
            <w:hideMark/>
          </w:tcPr>
          <w:p w14:paraId="3A8F4FC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0.913</w:t>
            </w:r>
          </w:p>
        </w:tc>
      </w:tr>
      <w:tr w:rsidR="004175D2" w:rsidRPr="00A71940" w14:paraId="7A13CE24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A7A02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bsmote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1B47510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hideMark/>
          </w:tcPr>
          <w:p w14:paraId="19FB68A2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0.941</w:t>
            </w:r>
          </w:p>
        </w:tc>
        <w:tc>
          <w:tcPr>
            <w:tcW w:w="1350" w:type="dxa"/>
            <w:hideMark/>
          </w:tcPr>
          <w:p w14:paraId="5CE9DD7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0.982</w:t>
            </w:r>
          </w:p>
        </w:tc>
        <w:tc>
          <w:tcPr>
            <w:tcW w:w="1350" w:type="dxa"/>
            <w:hideMark/>
          </w:tcPr>
          <w:p w14:paraId="12E17360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0.869</w:t>
            </w:r>
          </w:p>
        </w:tc>
        <w:tc>
          <w:tcPr>
            <w:tcW w:w="1066" w:type="dxa"/>
            <w:hideMark/>
          </w:tcPr>
          <w:p w14:paraId="6E13E13F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0.928</w:t>
            </w:r>
          </w:p>
        </w:tc>
        <w:tc>
          <w:tcPr>
            <w:tcW w:w="1080" w:type="dxa"/>
            <w:hideMark/>
          </w:tcPr>
          <w:p w14:paraId="0BB510A5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0.963</w:t>
            </w:r>
          </w:p>
        </w:tc>
        <w:tc>
          <w:tcPr>
            <w:tcW w:w="811" w:type="dxa"/>
            <w:hideMark/>
          </w:tcPr>
          <w:p w14:paraId="3C4C4D0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0.953</w:t>
            </w:r>
          </w:p>
        </w:tc>
        <w:tc>
          <w:tcPr>
            <w:tcW w:w="809" w:type="dxa"/>
            <w:hideMark/>
          </w:tcPr>
          <w:p w14:paraId="5632E8A4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60A600C0" w14:textId="77777777" w:rsidTr="00873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830DD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rus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54D77CCE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hideMark/>
          </w:tcPr>
          <w:p w14:paraId="69DBC19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0.945</w:t>
            </w:r>
          </w:p>
        </w:tc>
        <w:tc>
          <w:tcPr>
            <w:tcW w:w="1350" w:type="dxa"/>
            <w:hideMark/>
          </w:tcPr>
          <w:p w14:paraId="2E9F17D3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0.979</w:t>
            </w:r>
          </w:p>
        </w:tc>
        <w:tc>
          <w:tcPr>
            <w:tcW w:w="1350" w:type="dxa"/>
            <w:hideMark/>
          </w:tcPr>
          <w:p w14:paraId="2861BC31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0.875</w:t>
            </w:r>
          </w:p>
        </w:tc>
        <w:tc>
          <w:tcPr>
            <w:tcW w:w="1066" w:type="dxa"/>
            <w:hideMark/>
          </w:tcPr>
          <w:p w14:paraId="487D62AA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0.939</w:t>
            </w:r>
          </w:p>
        </w:tc>
        <w:tc>
          <w:tcPr>
            <w:tcW w:w="1080" w:type="dxa"/>
            <w:hideMark/>
          </w:tcPr>
          <w:p w14:paraId="0D3EFCD0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0.954</w:t>
            </w:r>
          </w:p>
        </w:tc>
        <w:tc>
          <w:tcPr>
            <w:tcW w:w="811" w:type="dxa"/>
            <w:hideMark/>
          </w:tcPr>
          <w:p w14:paraId="44755E00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0.958</w:t>
            </w:r>
          </w:p>
        </w:tc>
        <w:tc>
          <w:tcPr>
            <w:tcW w:w="809" w:type="dxa"/>
            <w:hideMark/>
          </w:tcPr>
          <w:p w14:paraId="65A406CE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0.912</w:t>
            </w:r>
          </w:p>
        </w:tc>
      </w:tr>
      <w:tr w:rsidR="004175D2" w:rsidRPr="00A71940" w14:paraId="662A1D14" w14:textId="77777777" w:rsidTr="00873E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79F83" w14:textId="77777777" w:rsidR="004175D2" w:rsidRPr="00A71940" w:rsidRDefault="004175D2" w:rsidP="00873E54">
            <w:pPr>
              <w:spacing w:before="240" w:after="0" w:line="240" w:lineRule="auto"/>
              <w:jc w:val="both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smote</w:t>
            </w:r>
          </w:p>
        </w:tc>
        <w:tc>
          <w:tcPr>
            <w:tcW w:w="0" w:type="auto"/>
            <w:hideMark/>
          </w:tcPr>
          <w:p w14:paraId="172F55A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proofErr w:type="spellStart"/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knn</w:t>
            </w:r>
            <w:proofErr w:type="spellEnd"/>
          </w:p>
        </w:tc>
        <w:tc>
          <w:tcPr>
            <w:tcW w:w="0" w:type="auto"/>
            <w:hideMark/>
          </w:tcPr>
          <w:p w14:paraId="0DF5EB8C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1350" w:type="dxa"/>
            <w:hideMark/>
          </w:tcPr>
          <w:p w14:paraId="2E5A0159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0.977</w:t>
            </w:r>
          </w:p>
        </w:tc>
        <w:tc>
          <w:tcPr>
            <w:tcW w:w="1350" w:type="dxa"/>
            <w:hideMark/>
          </w:tcPr>
          <w:p w14:paraId="4DF2829B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0.900</w:t>
            </w:r>
          </w:p>
        </w:tc>
        <w:tc>
          <w:tcPr>
            <w:tcW w:w="1066" w:type="dxa"/>
            <w:hideMark/>
          </w:tcPr>
          <w:p w14:paraId="6B8954E4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0.948</w:t>
            </w:r>
          </w:p>
        </w:tc>
        <w:tc>
          <w:tcPr>
            <w:tcW w:w="1080" w:type="dxa"/>
            <w:hideMark/>
          </w:tcPr>
          <w:p w14:paraId="0E8A8DD7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0.951</w:t>
            </w:r>
          </w:p>
        </w:tc>
        <w:tc>
          <w:tcPr>
            <w:tcW w:w="811" w:type="dxa"/>
            <w:hideMark/>
          </w:tcPr>
          <w:p w14:paraId="747030DE" w14:textId="77777777" w:rsidR="004175D2" w:rsidRPr="00A71940" w:rsidRDefault="004175D2" w:rsidP="00873E54">
            <w:pPr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0.962</w:t>
            </w:r>
          </w:p>
        </w:tc>
        <w:tc>
          <w:tcPr>
            <w:tcW w:w="809" w:type="dxa"/>
            <w:hideMark/>
          </w:tcPr>
          <w:p w14:paraId="0F0FA498" w14:textId="77777777" w:rsidR="004175D2" w:rsidRPr="00A71940" w:rsidRDefault="004175D2" w:rsidP="00873E54">
            <w:pPr>
              <w:keepNext/>
              <w:spacing w:before="24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</w:pPr>
            <w:r w:rsidRPr="00A71940">
              <w:rPr>
                <w:rFonts w:ascii="Consolas" w:eastAsia="Times New Roman" w:hAnsi="Consolas" w:cs="Times New Roman"/>
                <w:color w:val="auto"/>
                <w:sz w:val="18"/>
                <w:szCs w:val="18"/>
              </w:rPr>
              <w:t>0.924</w:t>
            </w:r>
          </w:p>
        </w:tc>
      </w:tr>
    </w:tbl>
    <w:p w14:paraId="78AA7B81" w14:textId="23C4E1B3" w:rsidR="004175D2" w:rsidRPr="004175D2" w:rsidRDefault="004175D2" w:rsidP="004175D2">
      <w:pPr>
        <w:pStyle w:val="Caption"/>
      </w:pPr>
      <w:bookmarkStart w:id="195" w:name="_Toc24116977"/>
      <w:proofErr w:type="spellStart"/>
      <w:r w:rsidRPr="004175D2">
        <w:t>Tabel</w:t>
      </w:r>
      <w:proofErr w:type="spellEnd"/>
      <w:r w:rsidRPr="004175D2">
        <w:t xml:space="preserve"> </w:t>
      </w:r>
      <w:fldSimple w:instr=" SEQ Tabel \* ARABIC ">
        <w:r w:rsidR="003711A5">
          <w:rPr>
            <w:noProof/>
          </w:rPr>
          <w:t>8</w:t>
        </w:r>
      </w:fldSimple>
      <w:r w:rsidRPr="004175D2">
        <w:t xml:space="preserve">: 10-tertinggi </w:t>
      </w:r>
      <w:proofErr w:type="spellStart"/>
      <w:r w:rsidRPr="004175D2">
        <w:t>kombinasi</w:t>
      </w:r>
      <w:proofErr w:type="spellEnd"/>
      <w:r w:rsidRPr="004175D2">
        <w:t xml:space="preserve"> </w:t>
      </w:r>
      <w:proofErr w:type="spellStart"/>
      <w:r w:rsidRPr="004175D2">
        <w:t>algoritma</w:t>
      </w:r>
      <w:proofErr w:type="spellEnd"/>
      <w:r w:rsidRPr="004175D2">
        <w:t xml:space="preserve"> machine learning dan </w:t>
      </w:r>
      <w:proofErr w:type="spellStart"/>
      <w:r w:rsidRPr="004175D2">
        <w:t>teknik</w:t>
      </w:r>
      <w:proofErr w:type="spellEnd"/>
      <w:r w:rsidRPr="004175D2">
        <w:t xml:space="preserve"> resampling </w:t>
      </w:r>
      <w:proofErr w:type="spellStart"/>
      <w:r w:rsidRPr="004175D2">
        <w:t>diurut</w:t>
      </w:r>
      <w:proofErr w:type="spellEnd"/>
      <w:r w:rsidRPr="004175D2">
        <w:t xml:space="preserve"> </w:t>
      </w:r>
      <w:proofErr w:type="spellStart"/>
      <w:r w:rsidRPr="004175D2">
        <w:t>berdasarkan</w:t>
      </w:r>
      <w:proofErr w:type="spellEnd"/>
      <w:r w:rsidRPr="004175D2">
        <w:t xml:space="preserve"> recall-1</w:t>
      </w:r>
      <w:bookmarkEnd w:id="195"/>
    </w:p>
    <w:p w14:paraId="3F50EBA4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196" w:name="_Toc24116892"/>
      <w:bookmarkStart w:id="197" w:name="_Toc24119153"/>
      <w:proofErr w:type="spellStart"/>
      <w:r>
        <w:t>Analisis</w:t>
      </w:r>
      <w:proofErr w:type="spellEnd"/>
      <w:r>
        <w:t xml:space="preserve"> Hasil</w:t>
      </w:r>
      <w:bookmarkEnd w:id="196"/>
      <w:bookmarkEnd w:id="197"/>
    </w:p>
    <w:p w14:paraId="1E6CBC16" w14:textId="77777777" w:rsidR="004175D2" w:rsidRDefault="004175D2" w:rsidP="004175D2">
      <w:pPr>
        <w:ind w:firstLine="360"/>
        <w:jc w:val="both"/>
      </w:pPr>
      <w:r>
        <w:t xml:space="preserve">Borderline-SMOTE dan ADASYN </w:t>
      </w:r>
      <w:proofErr w:type="spellStart"/>
      <w:r>
        <w:t>memiliki</w:t>
      </w:r>
      <w:proofErr w:type="spellEnd"/>
      <w:r>
        <w:t xml:space="preserve"> recall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Borderline-SMOTE dan ADASYN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sintetik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dan </w:t>
      </w:r>
      <w:proofErr w:type="spellStart"/>
      <w:r>
        <w:t>mayoritas</w:t>
      </w:r>
      <w:proofErr w:type="spellEnd"/>
      <w:r>
        <w:t xml:space="preserve">. Pada </w:t>
      </w:r>
      <w:proofErr w:type="spellStart"/>
      <w:r>
        <w:t>ketiga</w:t>
      </w:r>
      <w:proofErr w:type="spellEnd"/>
      <w:r>
        <w:t xml:space="preserve"> dataset, Borderline-SMOTE dan ADASYN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recall </w:t>
      </w:r>
      <w:proofErr w:type="spellStart"/>
      <w:r>
        <w:t>tertinggi</w:t>
      </w:r>
      <w:proofErr w:type="spellEnd"/>
      <w:r>
        <w:t xml:space="preserve">. </w:t>
      </w:r>
    </w:p>
    <w:p w14:paraId="4C7852BC" w14:textId="77777777" w:rsidR="004175D2" w:rsidRDefault="004175D2" w:rsidP="004175D2">
      <w:pPr>
        <w:ind w:firstLine="360"/>
        <w:jc w:val="both"/>
      </w:pPr>
      <w:r>
        <w:t xml:space="preserve">Tomek Links </w:t>
      </w:r>
      <w:proofErr w:type="spellStart"/>
      <w:r>
        <w:t>memiliki</w:t>
      </w:r>
      <w:proofErr w:type="spellEnd"/>
      <w:r>
        <w:t xml:space="preserve"> recall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yang lain.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Tomek</w:t>
      </w:r>
      <w:proofErr w:type="gramEnd"/>
      <w:r>
        <w:t xml:space="preserve"> Links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dan </w:t>
      </w:r>
      <w:proofErr w:type="spellStart"/>
      <w:r>
        <w:t>minoritas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outlier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lain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3F0ADFB9" w14:textId="77777777" w:rsidR="004175D2" w:rsidRDefault="004175D2" w:rsidP="004175D2">
      <w:pPr>
        <w:ind w:firstLine="360"/>
        <w:jc w:val="both"/>
      </w:pPr>
      <w:r>
        <w:lastRenderedPageBreak/>
        <w:t xml:space="preserve">KNN </w:t>
      </w:r>
      <w:proofErr w:type="spellStart"/>
      <w:r>
        <w:t>memiliki</w:t>
      </w:r>
      <w:proofErr w:type="spellEnd"/>
      <w:r>
        <w:t xml:space="preserve"> recall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 w:rsidRPr="00E37DC4">
        <w:rPr>
          <w:i/>
          <w:iCs/>
        </w:rPr>
        <w:t>false positive</w:t>
      </w:r>
      <w:r>
        <w:t>.</w:t>
      </w:r>
    </w:p>
    <w:p w14:paraId="1F35857D" w14:textId="77777777" w:rsidR="004175D2" w:rsidRDefault="004175D2" w:rsidP="004175D2">
      <w:pPr>
        <w:ind w:firstLine="284"/>
        <w:jc w:val="both"/>
      </w:pPr>
      <w:r>
        <w:t xml:space="preserve">Performa MLP dan SVM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machine learning,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running time yang </w:t>
      </w:r>
      <w:proofErr w:type="spellStart"/>
      <w:r>
        <w:t>tertinggi</w:t>
      </w:r>
      <w:proofErr w:type="spellEnd"/>
      <w:r>
        <w:t xml:space="preserve"> pula.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recall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yang ideal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ketidakseimangan</w:t>
      </w:r>
      <w:proofErr w:type="spellEnd"/>
      <w:r>
        <w:t xml:space="preserve"> data.</w:t>
      </w:r>
    </w:p>
    <w:p w14:paraId="634ED89C" w14:textId="77777777" w:rsidR="004175D2" w:rsidRPr="00F10AAE" w:rsidRDefault="004175D2" w:rsidP="004175D2">
      <w:pPr>
        <w:ind w:firstLine="284"/>
        <w:jc w:val="both"/>
      </w:pPr>
      <w:r>
        <w:t xml:space="preserve">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decision tree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>.</w:t>
      </w:r>
    </w:p>
    <w:p w14:paraId="62D8CE75" w14:textId="77777777" w:rsidR="004175D2" w:rsidRDefault="004175D2" w:rsidP="004175D2">
      <w:pPr>
        <w:spacing w:after="160" w:line="259" w:lineRule="auto"/>
      </w:pPr>
      <w:r>
        <w:br w:type="page"/>
      </w:r>
    </w:p>
    <w:p w14:paraId="32754D06" w14:textId="77777777" w:rsidR="004175D2" w:rsidRDefault="004175D2" w:rsidP="004175D2">
      <w:pPr>
        <w:pStyle w:val="Heading1"/>
        <w:numPr>
          <w:ilvl w:val="0"/>
          <w:numId w:val="11"/>
        </w:numPr>
        <w:ind w:left="142" w:firstLine="142"/>
      </w:pPr>
      <w:r>
        <w:lastRenderedPageBreak/>
        <w:br/>
      </w:r>
      <w:bookmarkStart w:id="198" w:name="_Toc24116893"/>
      <w:bookmarkStart w:id="199" w:name="_Toc24119154"/>
      <w:r>
        <w:t>KESIMPULAN DAN SARAN</w:t>
      </w:r>
      <w:bookmarkEnd w:id="198"/>
      <w:bookmarkEnd w:id="199"/>
    </w:p>
    <w:p w14:paraId="5918B5F2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200" w:name="_Toc24116894"/>
      <w:bookmarkStart w:id="201" w:name="_Toc24119155"/>
      <w:r w:rsidRPr="00EE2490">
        <w:t>Kesimpulan</w:t>
      </w:r>
      <w:bookmarkEnd w:id="200"/>
      <w:bookmarkEnd w:id="201"/>
    </w:p>
    <w:p w14:paraId="2408EBCB" w14:textId="77777777" w:rsidR="004175D2" w:rsidRDefault="004175D2" w:rsidP="004175D2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4A8D49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ADASYN dan Borderline-SMOTE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SMOTE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ADASYN dan Borderline-SMOTE pada recall-1, </w:t>
      </w:r>
      <w:proofErr w:type="spellStart"/>
      <w:r>
        <w:t>namun</w:t>
      </w:r>
      <w:proofErr w:type="spellEnd"/>
      <w:r>
        <w:t xml:space="preserve"> SMOTE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pada precision-1 dan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,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f1-1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ADASYN dan Borderline-SMOTE. SMOTE juga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recall-0, yang ideal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>f</w:t>
      </w:r>
      <w:r w:rsidRPr="00405363">
        <w:rPr>
          <w:i/>
          <w:iCs/>
        </w:rPr>
        <w:t xml:space="preserve">alse </w:t>
      </w:r>
      <w:r>
        <w:rPr>
          <w:i/>
          <w:iCs/>
        </w:rPr>
        <w:t>p</w:t>
      </w:r>
      <w:r w:rsidRPr="00405363">
        <w:rPr>
          <w:i/>
          <w:iCs/>
        </w:rPr>
        <w:t>ositive</w:t>
      </w:r>
      <w:r>
        <w:t xml:space="preserve"> juga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dataset.</w:t>
      </w:r>
    </w:p>
    <w:p w14:paraId="181AE863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KNN </w:t>
      </w:r>
      <w:proofErr w:type="spellStart"/>
      <w:r>
        <w:t>memiliki</w:t>
      </w:r>
      <w:proofErr w:type="spellEnd"/>
      <w:r>
        <w:t xml:space="preserve"> recall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lain </w:t>
      </w:r>
      <w:proofErr w:type="spellStart"/>
      <w:r>
        <w:t>ketika</w:t>
      </w:r>
      <w:proofErr w:type="spellEnd"/>
      <w:r>
        <w:t xml:space="preserve"> class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diseimbangkan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resampling, </w:t>
      </w:r>
      <w:proofErr w:type="spellStart"/>
      <w:r>
        <w:t>namun</w:t>
      </w:r>
      <w:proofErr w:type="spellEnd"/>
      <w:r>
        <w:t xml:space="preserve"> MLP dan SVM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recall yang </w:t>
      </w:r>
      <w:proofErr w:type="spellStart"/>
      <w:r>
        <w:t>sangat</w:t>
      </w:r>
      <w:proofErr w:type="spellEnd"/>
      <w:r>
        <w:t xml:space="preserve"> tipis </w:t>
      </w:r>
      <w:proofErr w:type="spellStart"/>
      <w:r>
        <w:t>dari</w:t>
      </w:r>
      <w:proofErr w:type="spellEnd"/>
      <w:r>
        <w:t xml:space="preserve"> KNN (2%). MLP dan SVM juga </w:t>
      </w:r>
      <w:proofErr w:type="spellStart"/>
      <w:r>
        <w:t>memiliki</w:t>
      </w:r>
      <w:proofErr w:type="spellEnd"/>
      <w:r>
        <w:t xml:space="preserve"> precision-1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KNN,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f1-1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MLP dan SVM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dataset yang </w:t>
      </w:r>
      <w:proofErr w:type="spellStart"/>
      <w:r>
        <w:t>diberikan</w:t>
      </w:r>
      <w:proofErr w:type="spellEnd"/>
      <w:r>
        <w:t>.</w:t>
      </w:r>
    </w:p>
    <w:p w14:paraId="5B51E0A6" w14:textId="77777777" w:rsidR="004175D2" w:rsidRDefault="004175D2" w:rsidP="004175D2">
      <w:pPr>
        <w:pStyle w:val="ListParagraph"/>
        <w:numPr>
          <w:ilvl w:val="0"/>
          <w:numId w:val="24"/>
        </w:numPr>
        <w:jc w:val="both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dan </w:t>
      </w:r>
      <w:proofErr w:type="spellStart"/>
      <w:r>
        <w:t>teknik</w:t>
      </w:r>
      <w:proofErr w:type="spellEnd"/>
      <w:r>
        <w:t xml:space="preserve"> resampling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adasyn_mlp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recall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smote_knn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f1 </w:t>
      </w:r>
      <w:proofErr w:type="spellStart"/>
      <w:r>
        <w:t>tertinggi</w:t>
      </w:r>
      <w:proofErr w:type="spellEnd"/>
      <w:r>
        <w:t xml:space="preserve"> (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recall dan precision), dan </w:t>
      </w:r>
      <w:proofErr w:type="spellStart"/>
      <w:r>
        <w:t>tl_mlp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6F243378" w14:textId="77777777" w:rsidR="004175D2" w:rsidRPr="00726AEA" w:rsidRDefault="004175D2" w:rsidP="004175D2">
      <w:pPr>
        <w:pStyle w:val="ListParagraph"/>
        <w:numPr>
          <w:ilvl w:val="0"/>
          <w:numId w:val="24"/>
        </w:numPr>
        <w:jc w:val="both"/>
      </w:pPr>
      <w:r>
        <w:t xml:space="preserve">Dataset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ketidakseimbangannya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Credit Card Fraud Dataset,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dataset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98480C">
        <w:rPr>
          <w:b/>
          <w:bCs/>
        </w:rPr>
        <w:t>4.1.3.3 Dataset Rebalancing</w:t>
      </w:r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jauhnya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pada recall-1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>.</w:t>
      </w:r>
    </w:p>
    <w:p w14:paraId="5AD76366" w14:textId="77777777" w:rsidR="004175D2" w:rsidRDefault="004175D2" w:rsidP="004175D2">
      <w:pPr>
        <w:pStyle w:val="Heading2"/>
        <w:numPr>
          <w:ilvl w:val="1"/>
          <w:numId w:val="11"/>
        </w:numPr>
        <w:ind w:left="360"/>
        <w:jc w:val="both"/>
      </w:pPr>
      <w:bookmarkStart w:id="202" w:name="_Toc24116895"/>
      <w:bookmarkStart w:id="203" w:name="_Toc24119156"/>
      <w:r w:rsidRPr="00EE2490">
        <w:lastRenderedPageBreak/>
        <w:t>Saran</w:t>
      </w:r>
      <w:bookmarkEnd w:id="202"/>
      <w:bookmarkEnd w:id="203"/>
    </w:p>
    <w:p w14:paraId="140D33F9" w14:textId="77777777" w:rsidR="004175D2" w:rsidRPr="007D231F" w:rsidRDefault="004175D2" w:rsidP="004175D2">
      <w:pPr>
        <w:ind w:firstLine="3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class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multiclass, di mana class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Teknik </w:t>
      </w:r>
      <w:proofErr w:type="spellStart"/>
      <w:r>
        <w:t>undersampling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SBC dan </w:t>
      </w:r>
      <w:proofErr w:type="spellStart"/>
      <w:r>
        <w:t>NearMiss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class di mana class-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(multiclass),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resampling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8F8ADB" w14:textId="77777777" w:rsidR="004175D2" w:rsidRDefault="004175D2" w:rsidP="004175D2">
      <w:pPr>
        <w:jc w:val="both"/>
        <w:rPr>
          <w:rFonts w:eastAsiaTheme="majorEastAsia" w:cstheme="majorBidi"/>
          <w:b/>
          <w:szCs w:val="26"/>
        </w:rPr>
      </w:pPr>
      <w:r>
        <w:br w:type="page"/>
      </w:r>
    </w:p>
    <w:bookmarkStart w:id="204" w:name="_Toc24119157" w:displacedByCustomXml="next"/>
    <w:bookmarkStart w:id="205" w:name="_Toc24116896" w:displacedByCustomXml="next"/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735823735"/>
        <w:docPartObj>
          <w:docPartGallery w:val="Bibliographies"/>
          <w:docPartUnique/>
        </w:docPartObj>
      </w:sdtPr>
      <w:sdtContent>
        <w:p w14:paraId="72CEE49F" w14:textId="77777777" w:rsidR="004175D2" w:rsidRDefault="004175D2" w:rsidP="004175D2">
          <w:pPr>
            <w:pStyle w:val="Title"/>
          </w:pPr>
          <w:r>
            <w:t xml:space="preserve">Daftar </w:t>
          </w:r>
          <w:proofErr w:type="spellStart"/>
          <w:r>
            <w:t>Pustaka</w:t>
          </w:r>
          <w:bookmarkEnd w:id="205"/>
          <w:bookmarkEnd w:id="204"/>
          <w:proofErr w:type="spellEnd"/>
        </w:p>
        <w:sdt>
          <w:sdtPr>
            <w:id w:val="111145805"/>
            <w:bibliography/>
          </w:sdtPr>
          <w:sdtContent>
            <w:p w14:paraId="0625ABA4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Ahmed, N. K., Atiya, A. F., Gayar, N. E., &amp; El-Shishiny, H. (2010). An Empirical Comparison of Machine Learning Models for Time Series Forecasting. </w:t>
              </w:r>
              <w:r>
                <w:rPr>
                  <w:i/>
                  <w:iCs/>
                  <w:noProof/>
                </w:rPr>
                <w:t>Econometric Reviews, 29</w:t>
              </w:r>
              <w:r>
                <w:rPr>
                  <w:noProof/>
                </w:rPr>
                <w:t>(5-6), 594-621.</w:t>
              </w:r>
            </w:p>
            <w:p w14:paraId="6E365A1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Ali, A., Shamsuddin, S. M., &amp; Ralescu, A. L. (2015). Classification with class imbalance problem: A Review. </w:t>
              </w:r>
              <w:r>
                <w:rPr>
                  <w:i/>
                  <w:iCs/>
                  <w:noProof/>
                </w:rPr>
                <w:t>Int. J. Advance Soft Compu. Appl, 7</w:t>
              </w:r>
              <w:r>
                <w:rPr>
                  <w:noProof/>
                </w:rPr>
                <w:t>(3), 176-204.</w:t>
              </w:r>
            </w:p>
            <w:p w14:paraId="362A0D7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Amin, A., Anwar, S., Adnan, A., Nawaz, M., Howard, N., Qadir, J., &amp; Hawalah, A. (2016). Comparing Oversampling Techniques to Handle the Class Imbalance Problem: A Customer Churn Prediction Case Study. </w:t>
              </w:r>
              <w:r>
                <w:rPr>
                  <w:i/>
                  <w:iCs/>
                  <w:noProof/>
                </w:rPr>
                <w:t>IEEE Access, 4</w:t>
              </w:r>
              <w:r>
                <w:rPr>
                  <w:noProof/>
                </w:rPr>
                <w:t>, 7940-7957.</w:t>
              </w:r>
            </w:p>
            <w:p w14:paraId="0652D58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Anand, A., Pugalenthi, G., Fogel, G. B., &amp; Suganthan, P. N. (2010). An approach for classification of highly imbalanced data using weighting and undersampling. </w:t>
              </w:r>
              <w:r>
                <w:rPr>
                  <w:i/>
                  <w:iCs/>
                  <w:noProof/>
                </w:rPr>
                <w:t>Amino acids, 39</w:t>
              </w:r>
              <w:r>
                <w:rPr>
                  <w:noProof/>
                </w:rPr>
                <w:t>(5), 1385-1391.</w:t>
              </w:r>
            </w:p>
            <w:p w14:paraId="32D5C92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Andrew, N. (2000). CS229 Lecture Notes.</w:t>
              </w:r>
            </w:p>
            <w:p w14:paraId="4E937ADE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Baars, H., &amp; Kemper, H. G. (2008). Management support with structured and unstructured data—an integrated business intelligence framework. </w:t>
              </w:r>
              <w:r>
                <w:rPr>
                  <w:i/>
                  <w:iCs/>
                  <w:noProof/>
                </w:rPr>
                <w:t>Information Systems Management, 25</w:t>
              </w:r>
              <w:r>
                <w:rPr>
                  <w:noProof/>
                </w:rPr>
                <w:t>(2), 132-148.</w:t>
              </w:r>
            </w:p>
            <w:p w14:paraId="0ADD8758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Batista, G. E., Prati, R. C., &amp; Monard, M. C. (2004). A Study of the Behavior of Several Methods for Balancing Machine Learning Training Data. </w:t>
              </w:r>
              <w:r>
                <w:rPr>
                  <w:i/>
                  <w:iCs/>
                  <w:noProof/>
                </w:rPr>
                <w:t>ACM SIGKDD explorations newsletter, 6</w:t>
              </w:r>
              <w:r>
                <w:rPr>
                  <w:noProof/>
                </w:rPr>
                <w:t>(1), 20-29.</w:t>
              </w:r>
            </w:p>
            <w:p w14:paraId="6F9DF5A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Beal, V. (2019). </w:t>
              </w:r>
              <w:r>
                <w:rPr>
                  <w:i/>
                  <w:iCs/>
                  <w:noProof/>
                </w:rPr>
                <w:t>Unstructured Data.</w:t>
              </w:r>
              <w:r>
                <w:rPr>
                  <w:noProof/>
                </w:rPr>
                <w:t xml:space="preserve"> Retrieved 6 20, 2019, from https://www.webopedia.com/TERM/U/unstructured_data.html</w:t>
              </w:r>
            </w:p>
            <w:p w14:paraId="19E550A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Berman, F., Rutenbar, R., Hailpern, B., Christensen, H., Davidson, S., Estrin, D., . . . Szalay, A. S. (2018). Realizing the Potential of Data Science. </w:t>
              </w:r>
              <w:r>
                <w:rPr>
                  <w:i/>
                  <w:iCs/>
                  <w:noProof/>
                </w:rPr>
                <w:t>Communications Of The Acm, 61</w:t>
              </w:r>
              <w:r>
                <w:rPr>
                  <w:noProof/>
                </w:rPr>
                <w:t>(4), 67-72.</w:t>
              </w:r>
            </w:p>
            <w:p w14:paraId="0D54A40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 university press.</w:t>
              </w:r>
            </w:p>
            <w:p w14:paraId="0325C70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(2006). </w:t>
              </w:r>
              <w:r>
                <w:rPr>
                  <w:i/>
                  <w:iCs/>
                  <w:noProof/>
                </w:rPr>
                <w:t>Pattern Recognition and Machine Learning.</w:t>
              </w:r>
              <w:r>
                <w:rPr>
                  <w:noProof/>
                </w:rPr>
                <w:t xml:space="preserve"> Springer.</w:t>
              </w:r>
            </w:p>
            <w:p w14:paraId="5B516EF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Blumberg, R., &amp; Atre, S. (2003). The Problem with Unstructured Data. </w:t>
              </w:r>
              <w:r>
                <w:rPr>
                  <w:i/>
                  <w:iCs/>
                  <w:noProof/>
                </w:rPr>
                <w:t>DM Review, 13</w:t>
              </w:r>
              <w:r>
                <w:rPr>
                  <w:noProof/>
                </w:rPr>
                <w:t>(42-49), 62.</w:t>
              </w:r>
            </w:p>
            <w:p w14:paraId="5E1B23F8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Bradley, A. P. (1997). The Use of the Area Under the ROC Curve in the Evaluation of Machine Learning Algorithms. </w:t>
              </w:r>
              <w:r>
                <w:rPr>
                  <w:i/>
                  <w:iCs/>
                  <w:noProof/>
                </w:rPr>
                <w:t>Pattern recognition, 30</w:t>
              </w:r>
              <w:r>
                <w:rPr>
                  <w:noProof/>
                </w:rPr>
                <w:t>(7), 1145-1159.</w:t>
              </w:r>
            </w:p>
            <w:p w14:paraId="523FC5F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Breiman, L., Friedman, J. H., Olshen, R. A., &amp; Stone, C. J. (2017). </w:t>
              </w:r>
              <w:r>
                <w:rPr>
                  <w:i/>
                  <w:iCs/>
                  <w:noProof/>
                </w:rPr>
                <w:t>Classification and Regression Trees.</w:t>
              </w:r>
              <w:r>
                <w:rPr>
                  <w:noProof/>
                </w:rPr>
                <w:t xml:space="preserve"> Routledge: CRC Press LLC.</w:t>
              </w:r>
            </w:p>
            <w:p w14:paraId="7399C17B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Burnaev, E., Erofeev, P., &amp; Papanov, A. (2015). Influence of Resampling on Accuracy of Imbalanced Classification. </w:t>
              </w:r>
              <w:r>
                <w:rPr>
                  <w:i/>
                  <w:iCs/>
                  <w:noProof/>
                </w:rPr>
                <w:t>In Eighth International Conference on Machine Vision (ICMV 2015), 9875</w:t>
              </w:r>
              <w:r>
                <w:rPr>
                  <w:noProof/>
                </w:rPr>
                <w:t>, 987521.</w:t>
              </w:r>
            </w:p>
            <w:p w14:paraId="6CA09374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Chang, C.-C., &amp; Lin, C.-J. (2011). LIBSVM: A Library for Support Vector Machines. </w:t>
              </w:r>
              <w:r>
                <w:rPr>
                  <w:i/>
                  <w:iCs/>
                  <w:noProof/>
                </w:rPr>
                <w:t>ACM Transactions on Intelligent Systems and Technology</w:t>
              </w:r>
              <w:r>
                <w:rPr>
                  <w:noProof/>
                </w:rPr>
                <w:t>.</w:t>
              </w:r>
            </w:p>
            <w:p w14:paraId="6745A81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Chawla, N. V. (2009). </w:t>
              </w:r>
              <w:r>
                <w:rPr>
                  <w:i/>
                  <w:iCs/>
                  <w:noProof/>
                </w:rPr>
                <w:t>DATA MINING FOR IMBALANCED DATASETS: AN OVERVIEW.</w:t>
              </w:r>
              <w:r>
                <w:rPr>
                  <w:noProof/>
                </w:rPr>
                <w:t xml:space="preserve"> Boston: Springer.</w:t>
              </w:r>
            </w:p>
            <w:p w14:paraId="764DC02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Chawla, N. V., Bowyer, K. W., Hall, L. O., &amp; Kegelmeyer, W. P. (2002). SMOTE: Synthetic Minority Over-sampling Technique. </w:t>
              </w:r>
              <w:r>
                <w:rPr>
                  <w:i/>
                  <w:iCs/>
                  <w:noProof/>
                </w:rPr>
                <w:t>Journal of artificial intelligence research, 16</w:t>
              </w:r>
              <w:r>
                <w:rPr>
                  <w:noProof/>
                </w:rPr>
                <w:t>, 321-357.</w:t>
              </w:r>
            </w:p>
            <w:p w14:paraId="1FD0D36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H., Chiang, R. H., &amp; Storey, V. C. (2012). Business intelligence and analytics: From big data to big impact. </w:t>
              </w:r>
              <w:r>
                <w:rPr>
                  <w:i/>
                  <w:iCs/>
                  <w:noProof/>
                </w:rPr>
                <w:t>MIS quarterly, 36</w:t>
              </w:r>
              <w:r>
                <w:rPr>
                  <w:noProof/>
                </w:rPr>
                <w:t>(4).</w:t>
              </w:r>
            </w:p>
            <w:p w14:paraId="294A3A5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M., Mao, S., &amp; &amp; Liu, Y. (2014). Big Data: A survey. </w:t>
              </w:r>
              <w:r>
                <w:rPr>
                  <w:i/>
                  <w:iCs/>
                  <w:noProof/>
                </w:rPr>
                <w:t>Mobile networks and applications, 19</w:t>
              </w:r>
              <w:r>
                <w:rPr>
                  <w:noProof/>
                </w:rPr>
                <w:t>(2), 171-209.</w:t>
              </w:r>
            </w:p>
            <w:p w14:paraId="1FAC9FA7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Dai, Q.-y., Zhang, C.-p., &amp; Wu, H. (2016). Research of Decision Tree Classification Algorithm in Data Mining. </w:t>
              </w:r>
              <w:r>
                <w:rPr>
                  <w:i/>
                  <w:iCs/>
                  <w:noProof/>
                </w:rPr>
                <w:t>International Journal of Database Theory and Application, 9</w:t>
              </w:r>
              <w:r>
                <w:rPr>
                  <w:noProof/>
                </w:rPr>
                <w:t>(5), 1-8.</w:t>
              </w:r>
            </w:p>
            <w:p w14:paraId="3C759C2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Desjardins, J. (2019, April 17). </w:t>
              </w:r>
              <w:r>
                <w:rPr>
                  <w:i/>
                  <w:iCs/>
                  <w:noProof/>
                </w:rPr>
                <w:t>How much data is generated each day?</w:t>
              </w:r>
              <w:r>
                <w:rPr>
                  <w:noProof/>
                </w:rPr>
                <w:t xml:space="preserve"> World Economic Forum. Retrieved June 14, 2019, from https://www.weforum.org/agenda/2019/04/how-much-data-is-generated-each-day-cf4bddf29f/</w:t>
              </w:r>
            </w:p>
            <w:p w14:paraId="06F4D09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Dhar, V. (2012). Data Science and Prediction. </w:t>
              </w:r>
              <w:r>
                <w:rPr>
                  <w:i/>
                  <w:iCs/>
                  <w:noProof/>
                </w:rPr>
                <w:t>Communications of the ACM, 56</w:t>
              </w:r>
              <w:r>
                <w:rPr>
                  <w:noProof/>
                </w:rPr>
                <w:t>(12), 64-73.</w:t>
              </w:r>
            </w:p>
            <w:p w14:paraId="78F25EA8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Díaz-Uriarte, R. &amp;. (2006). Gene selection and classification of microarray data using random forest. </w:t>
              </w:r>
              <w:r>
                <w:rPr>
                  <w:i/>
                  <w:iCs/>
                  <w:noProof/>
                </w:rPr>
                <w:t>BMC Bionformatics 7 no. 1</w:t>
              </w:r>
              <w:r>
                <w:rPr>
                  <w:noProof/>
                </w:rPr>
                <w:t>, 3.</w:t>
              </w:r>
            </w:p>
            <w:p w14:paraId="0526494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Diri, B., &amp; Albayrak, S. (2008). Visualization and analysis of classifiers performance in multi-class medical data. </w:t>
              </w:r>
              <w:r>
                <w:rPr>
                  <w:i/>
                  <w:iCs/>
                  <w:noProof/>
                </w:rPr>
                <w:t>Expert Systems with Applications, 34</w:t>
              </w:r>
              <w:r>
                <w:rPr>
                  <w:noProof/>
                </w:rPr>
                <w:t>(1), 628-634.</w:t>
              </w:r>
            </w:p>
            <w:p w14:paraId="28D5A7D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Domingos, P. (2011). A Few Useful Things to Know about Machine Learning. 78-87.</w:t>
              </w:r>
            </w:p>
            <w:p w14:paraId="2793EF4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Donoho, D. L., &amp; Tanner, J. (2010). Precise Undersampling Theorems. </w:t>
              </w:r>
              <w:r>
                <w:rPr>
                  <w:i/>
                  <w:iCs/>
                  <w:noProof/>
                </w:rPr>
                <w:t>Proceedings of the IEEE, 98</w:t>
              </w:r>
              <w:r>
                <w:rPr>
                  <w:noProof/>
                </w:rPr>
                <w:t>(6), 913-924.</w:t>
              </w:r>
            </w:p>
            <w:p w14:paraId="714EE49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Drummond, C., &amp; Holte, R. C. (2003, August). C4.5, Class Imbalance, and Cost Sensitivity: Why Under-Sampling beats Over-Sampling. </w:t>
              </w:r>
              <w:r>
                <w:rPr>
                  <w:i/>
                  <w:iCs/>
                  <w:noProof/>
                </w:rPr>
                <w:t>Workshop on learning from imbalanced datasets II, 11</w:t>
              </w:r>
              <w:r>
                <w:rPr>
                  <w:noProof/>
                </w:rPr>
                <w:t>, 1-8.</w:t>
              </w:r>
            </w:p>
            <w:p w14:paraId="7AA4230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Elgendy, N., &amp; Elragal, A. (2014). Big data analytics: a literature review paper. </w:t>
              </w:r>
              <w:r>
                <w:rPr>
                  <w:i/>
                  <w:iCs/>
                  <w:noProof/>
                </w:rPr>
                <w:t>Industrial Conference on Data Mining</w:t>
              </w:r>
              <w:r>
                <w:rPr>
                  <w:noProof/>
                </w:rPr>
                <w:t>, 214-227.</w:t>
              </w:r>
            </w:p>
            <w:p w14:paraId="05DFFFBD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Elrahman, S. M., &amp; Abraham, A. (2013). A Review of Class Imbalance Problem. </w:t>
              </w:r>
              <w:r>
                <w:rPr>
                  <w:i/>
                  <w:iCs/>
                  <w:noProof/>
                </w:rPr>
                <w:t>Journal of Network and Innovative Computing</w:t>
              </w:r>
              <w:r>
                <w:rPr>
                  <w:noProof/>
                </w:rPr>
                <w:t>, 332-340.</w:t>
              </w:r>
            </w:p>
            <w:p w14:paraId="7D629A7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Ethem, A. (2009). </w:t>
              </w:r>
              <w:r>
                <w:rPr>
                  <w:i/>
                  <w:iCs/>
                  <w:noProof/>
                </w:rPr>
                <w:t>Introduction to Machine Learning.</w:t>
              </w:r>
              <w:r>
                <w:rPr>
                  <w:noProof/>
                </w:rPr>
                <w:t xml:space="preserve"> MIT press.</w:t>
              </w:r>
            </w:p>
            <w:p w14:paraId="4ACC0EB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Fernandez, A., Garcia, S., Herrera, F., &amp; Chawla, N. V. (2018). SMOTE for Learning from Imbalanced Data: Progress and Challenges, Marking the 15-year Anniversary. </w:t>
              </w:r>
              <w:r>
                <w:rPr>
                  <w:i/>
                  <w:iCs/>
                  <w:noProof/>
                </w:rPr>
                <w:t>Journal of Artificial Intelligence Research, 61</w:t>
              </w:r>
              <w:r>
                <w:rPr>
                  <w:noProof/>
                </w:rPr>
                <w:t>, 863-905.</w:t>
              </w:r>
            </w:p>
            <w:p w14:paraId="115E1DF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Galar, M., Fernandez, A., Barrenechea, E., Bustince, H., &amp; Herrera, F. (2011). A review on ensembles for the class imbalance problem: bagging-, boosting-, and hybrid-based approaches. </w:t>
              </w:r>
              <w:r>
                <w:rPr>
                  <w:i/>
                  <w:iCs/>
                  <w:noProof/>
                </w:rPr>
                <w:t>IEEE Transactions on Systems, Man, and Cybernetics, Part C (Applications and Reviews), 42</w:t>
              </w:r>
              <w:r>
                <w:rPr>
                  <w:noProof/>
                </w:rPr>
                <w:t>(4), 463-484.</w:t>
              </w:r>
            </w:p>
            <w:p w14:paraId="62AF3948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García, S., &amp; Herrera, F. (2009). Evolutionary Undersampling for Classification with Imbalanced Datasets: Proposals and Taxonomy. </w:t>
              </w:r>
              <w:r>
                <w:rPr>
                  <w:i/>
                  <w:iCs/>
                  <w:noProof/>
                </w:rPr>
                <w:t>Evolutionary computation, 17</w:t>
              </w:r>
              <w:r>
                <w:rPr>
                  <w:noProof/>
                </w:rPr>
                <w:t>(3), 275-306.</w:t>
              </w:r>
            </w:p>
            <w:p w14:paraId="773568B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Guenther, N., &amp; Schonlau, M. (2016). Support vector machines. </w:t>
              </w:r>
              <w:r>
                <w:rPr>
                  <w:i/>
                  <w:iCs/>
                  <w:noProof/>
                </w:rPr>
                <w:t>The Stata Journal, 16</w:t>
              </w:r>
              <w:r>
                <w:rPr>
                  <w:noProof/>
                </w:rPr>
                <w:t>(4), 917-937.</w:t>
              </w:r>
            </w:p>
            <w:p w14:paraId="56FFA52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H., &amp; Viktor, H. L. (2004). Learning from Imbalanced Data Sets with Boosting and Data Generation: The DataBoost-IM Approach. </w:t>
              </w:r>
              <w:r>
                <w:rPr>
                  <w:i/>
                  <w:iCs/>
                  <w:noProof/>
                </w:rPr>
                <w:t>ACM Sigkdd Explorations Newsletter, 6</w:t>
              </w:r>
              <w:r>
                <w:rPr>
                  <w:noProof/>
                </w:rPr>
                <w:t>(1), 30-39.</w:t>
              </w:r>
            </w:p>
            <w:p w14:paraId="286F8D21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Han, H., Wang, W. Y., &amp; Mao, B. H. (2005, August). Borderline-SMOTE: A New Over-Sampling Method in Imbalanced Data Sets Learning. </w:t>
              </w:r>
              <w:r>
                <w:rPr>
                  <w:i/>
                  <w:iCs/>
                  <w:noProof/>
                </w:rPr>
                <w:t>International conference on intelligent computing</w:t>
              </w:r>
              <w:r>
                <w:rPr>
                  <w:noProof/>
                </w:rPr>
                <w:t>, 878-887.</w:t>
              </w:r>
            </w:p>
            <w:p w14:paraId="5A85FB2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Haykin, S. (1994). </w:t>
              </w:r>
              <w:r>
                <w:rPr>
                  <w:i/>
                  <w:iCs/>
                  <w:noProof/>
                </w:rPr>
                <w:t>Neural Networks: A Comprehensive Foundation.</w:t>
              </w:r>
              <w:r>
                <w:rPr>
                  <w:noProof/>
                </w:rPr>
                <w:t xml:space="preserve"> Prentice Hall PTR.</w:t>
              </w:r>
            </w:p>
            <w:p w14:paraId="61013B5E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H., &amp; Garcia, E. A. (2008). Learning from Imbalanced Data. </w:t>
              </w:r>
              <w:r>
                <w:rPr>
                  <w:i/>
                  <w:iCs/>
                  <w:noProof/>
                </w:rPr>
                <w:t>IEEE Transactions on Knowledge &amp; Data Engineering</w:t>
              </w:r>
              <w:r>
                <w:rPr>
                  <w:noProof/>
                </w:rPr>
                <w:t>(9), 1263-1284.</w:t>
              </w:r>
            </w:p>
            <w:p w14:paraId="074F7F6F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H., Bai, Y., Garcia, E. A., &amp; Li, S. (2008, June). ADASYN: Adaptive synthetic sampling approach for imbalanced learning. </w:t>
              </w:r>
              <w:r>
                <w:rPr>
                  <w:i/>
                  <w:iCs/>
                  <w:noProof/>
                </w:rPr>
                <w:t>2008 IEEE International Joint Conference on Neural Networks (IEEE World Congress on Computational Intelligence)</w:t>
              </w:r>
              <w:r>
                <w:rPr>
                  <w:noProof/>
                </w:rPr>
                <w:t>, 1322-1328.</w:t>
              </w:r>
            </w:p>
            <w:p w14:paraId="0FD8899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Hechenbichler, S. (2004). Weighted k-Nearest-Neighbor Techniques and Ordinal. </w:t>
              </w:r>
              <w:r>
                <w:rPr>
                  <w:i/>
                  <w:iCs/>
                  <w:noProof/>
                </w:rPr>
                <w:t>Sonderforschungsbereich 386</w:t>
              </w:r>
              <w:r>
                <w:rPr>
                  <w:noProof/>
                </w:rPr>
                <w:t>.</w:t>
              </w:r>
            </w:p>
            <w:p w14:paraId="0123052E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&amp; Lemeshow, S. (2000). </w:t>
              </w:r>
              <w:r>
                <w:rPr>
                  <w:i/>
                  <w:iCs/>
                  <w:noProof/>
                </w:rPr>
                <w:t>Applied Logistic Regression (Second Edition).</w:t>
              </w:r>
              <w:r>
                <w:rPr>
                  <w:noProof/>
                </w:rPr>
                <w:t xml:space="preserve"> Canada: Wiley-Interscience Publication.</w:t>
              </w:r>
            </w:p>
            <w:p w14:paraId="378A6657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Howard, A. (2013). </w:t>
              </w:r>
              <w:r>
                <w:rPr>
                  <w:i/>
                  <w:iCs/>
                  <w:noProof/>
                </w:rPr>
                <w:t>Elementary Linear Algebra, Binder Ready Version: Applications Version.</w:t>
              </w:r>
              <w:r>
                <w:rPr>
                  <w:noProof/>
                </w:rPr>
                <w:t xml:space="preserve"> John Wiley &amp; Sons.</w:t>
              </w:r>
            </w:p>
            <w:p w14:paraId="5384ED0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Hu, S. L. (2009, October). MSMOTE: Improving Classification Performance When Training Data is Imbalanced. </w:t>
              </w:r>
              <w:r>
                <w:rPr>
                  <w:i/>
                  <w:iCs/>
                  <w:noProof/>
                </w:rPr>
                <w:t>2009 second international workshop on computer science and engineering, 2</w:t>
              </w:r>
              <w:r>
                <w:rPr>
                  <w:noProof/>
                </w:rPr>
                <w:t>, 13-17.</w:t>
              </w:r>
            </w:p>
            <w:p w14:paraId="2D85E72E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Corporation. (n.d.). </w:t>
              </w:r>
              <w:r>
                <w:rPr>
                  <w:i/>
                  <w:iCs/>
                  <w:noProof/>
                </w:rPr>
                <w:t>What is a data set?</w:t>
              </w:r>
              <w:r>
                <w:rPr>
                  <w:noProof/>
                </w:rPr>
                <w:t xml:space="preserve"> (IBM Corporation) Retrieved June 14, 2019, from https://www.ibm.com/support/knowledgecenter/zosbasics/com.ibm.zos.zconcepts/zconc_datasetintro.htm</w:t>
              </w:r>
            </w:p>
            <w:p w14:paraId="0502AE0D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Jolliffe, I. T., &amp; Cadima, J. (2016). rincipal component analysis: a review and recent developments. </w:t>
              </w:r>
              <w:r>
                <w:rPr>
                  <w:i/>
                  <w:iCs/>
                  <w:noProof/>
                </w:rPr>
                <w:t>Philosophical Transactions of the Royal Society A: Mathematical, Physical and Engineering Sciences</w:t>
              </w:r>
              <w:r>
                <w:rPr>
                  <w:noProof/>
                </w:rPr>
                <w:t>.</w:t>
              </w:r>
            </w:p>
            <w:p w14:paraId="52DBD02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Jordan, I. M., &amp; Mitchell, M. T. (2015). Machine learning: Trends, perspectives, and prospects. </w:t>
              </w:r>
              <w:r>
                <w:rPr>
                  <w:i/>
                  <w:iCs/>
                  <w:noProof/>
                </w:rPr>
                <w:t>Science, 349</w:t>
              </w:r>
              <w:r>
                <w:rPr>
                  <w:noProof/>
                </w:rPr>
                <w:t>(6245), 255-260.</w:t>
              </w:r>
            </w:p>
            <w:p w14:paraId="55CC970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Kittler, J., Hater, M., &amp; Duin, R. P. (1996). Combining classifiers. </w:t>
              </w:r>
              <w:r>
                <w:rPr>
                  <w:i/>
                  <w:iCs/>
                  <w:noProof/>
                </w:rPr>
                <w:t>Proceedings of 13th international conference on pattern recognition</w:t>
              </w:r>
              <w:r>
                <w:rPr>
                  <w:noProof/>
                </w:rPr>
                <w:t>, 897-901.</w:t>
              </w:r>
            </w:p>
            <w:p w14:paraId="24CA7F8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Kotsiantis, S., Kanellopoulos, D., &amp; Pintelas, P. (2006). Handling imbalanced datasets: A review. </w:t>
              </w:r>
              <w:r>
                <w:rPr>
                  <w:i/>
                  <w:iCs/>
                  <w:noProof/>
                </w:rPr>
                <w:t>GESTS International Transactions on Computer Science and Engineering, 30</w:t>
              </w:r>
              <w:r>
                <w:rPr>
                  <w:noProof/>
                </w:rPr>
                <w:t>(1), 25-36.</w:t>
              </w:r>
            </w:p>
            <w:p w14:paraId="078AEFF4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Kubat, M., &amp; Matwin, S. (1997, July). Addressing the Curse of Imbalanced Training Sets: One-Sided Selection. </w:t>
              </w:r>
              <w:r>
                <w:rPr>
                  <w:i/>
                  <w:iCs/>
                  <w:noProof/>
                </w:rPr>
                <w:t>Icml, 97</w:t>
              </w:r>
              <w:r>
                <w:rPr>
                  <w:noProof/>
                </w:rPr>
                <w:t>, 179-186.</w:t>
              </w:r>
            </w:p>
            <w:p w14:paraId="782426E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Kumar, A., &amp; Sheshadri, H. (2012). On the Classification of Imbalanced Datasets. </w:t>
              </w:r>
              <w:r>
                <w:rPr>
                  <w:i/>
                  <w:iCs/>
                  <w:noProof/>
                </w:rPr>
                <w:t>International Journal of Computer Applications (0975 – 8887), 44</w:t>
              </w:r>
              <w:r>
                <w:rPr>
                  <w:noProof/>
                </w:rPr>
                <w:t>(8), 1-7.</w:t>
              </w:r>
            </w:p>
            <w:p w14:paraId="1DF6304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LeDell, E., Petersen, M., &amp; Laan, M. v. (2015). Computationally efficient confidence intervals for cross-validated area under the ROC curve estimates. </w:t>
              </w:r>
              <w:r>
                <w:rPr>
                  <w:i/>
                  <w:iCs/>
                  <w:noProof/>
                </w:rPr>
                <w:t>Electronic Journal of Statistics, 9</w:t>
              </w:r>
              <w:r>
                <w:rPr>
                  <w:noProof/>
                </w:rPr>
                <w:t>, 1583-1607.</w:t>
              </w:r>
            </w:p>
            <w:p w14:paraId="08A7207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Lewis, D. D. (1998). Naive (Bayes) at Forty: The Independence Assumption in Information Retrieval. </w:t>
              </w:r>
              <w:r>
                <w:rPr>
                  <w:i/>
                  <w:iCs/>
                  <w:noProof/>
                </w:rPr>
                <w:t>European conference on machine learning</w:t>
              </w:r>
              <w:r>
                <w:rPr>
                  <w:noProof/>
                </w:rPr>
                <w:t>, 4-15.</w:t>
              </w:r>
            </w:p>
            <w:p w14:paraId="0E9419D8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Liaw, A., &amp; Wiener, M. (2002). Classification and regression by randomForest. </w:t>
              </w:r>
              <w:r>
                <w:rPr>
                  <w:i/>
                  <w:iCs/>
                  <w:noProof/>
                </w:rPr>
                <w:t>R news 2 no. 3</w:t>
              </w:r>
              <w:r>
                <w:rPr>
                  <w:noProof/>
                </w:rPr>
                <w:t>, 18-22.</w:t>
              </w:r>
            </w:p>
            <w:p w14:paraId="62B02CF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W. C., Tsai, C. F., Hu, Y. H., &amp; Jhang, J. S. (2017). Clustering-based undersampling in class-imbalanced data. </w:t>
              </w:r>
              <w:r>
                <w:rPr>
                  <w:i/>
                  <w:iCs/>
                  <w:noProof/>
                </w:rPr>
                <w:t>Information Sciences, 409</w:t>
              </w:r>
              <w:r>
                <w:rPr>
                  <w:noProof/>
                </w:rPr>
                <w:t>, 17-26.</w:t>
              </w:r>
            </w:p>
            <w:p w14:paraId="1BB8D93E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LinkedIn Economic Graph Team. (2018). </w:t>
              </w:r>
              <w:r>
                <w:rPr>
                  <w:i/>
                  <w:iCs/>
                  <w:noProof/>
                </w:rPr>
                <w:t>Linkedin 2018 Emerging Jobs Report.</w:t>
              </w:r>
              <w:r>
                <w:rPr>
                  <w:noProof/>
                </w:rPr>
                <w:t xml:space="preserve"> LinkedIn.</w:t>
              </w:r>
            </w:p>
            <w:p w14:paraId="1D72E22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Liu, A. Y.-c. (2004). The effect of oversampling and undersampling on classifying imbalanced text datasets. </w:t>
              </w:r>
              <w:r>
                <w:rPr>
                  <w:i/>
                  <w:iCs/>
                  <w:noProof/>
                </w:rPr>
                <w:t>The University of Texas at Austin</w:t>
              </w:r>
              <w:r>
                <w:rPr>
                  <w:noProof/>
                </w:rPr>
                <w:t>.</w:t>
              </w:r>
            </w:p>
            <w:p w14:paraId="5B5A1E8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Liu, X. Y., Wu, J., &amp; Zhou, Z. H. (2008). Exploratory Undersampling for Class-Imbalance Learning. </w:t>
              </w:r>
              <w:r>
                <w:rPr>
                  <w:i/>
                  <w:iCs/>
                  <w:noProof/>
                </w:rPr>
                <w:t>IEEE Transactions on Systems, Man, and Cybernetics, Part B (Cybernetics), 39</w:t>
              </w:r>
              <w:r>
                <w:rPr>
                  <w:noProof/>
                </w:rPr>
                <w:t>(2), 539-550.</w:t>
              </w:r>
            </w:p>
            <w:p w14:paraId="2B52C5C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Lohr, S. (2012). </w:t>
              </w:r>
              <w:r>
                <w:rPr>
                  <w:i/>
                  <w:iCs/>
                  <w:noProof/>
                </w:rPr>
                <w:t>The age of big data.</w:t>
              </w:r>
              <w:r>
                <w:rPr>
                  <w:noProof/>
                </w:rPr>
                <w:t xml:space="preserve"> New York: New York Times.</w:t>
              </w:r>
            </w:p>
            <w:p w14:paraId="217AA39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McAfee, A., Brynjolfsson, E., Davenport, T. H., Patil, D. J., &amp; Barton, D. (2012). Big data: the management revolution. </w:t>
              </w:r>
              <w:r>
                <w:rPr>
                  <w:i/>
                  <w:iCs/>
                  <w:noProof/>
                </w:rPr>
                <w:t>Harvard business review, 90</w:t>
              </w:r>
              <w:r>
                <w:rPr>
                  <w:noProof/>
                </w:rPr>
                <w:t>(10), 60-68.</w:t>
              </w:r>
            </w:p>
            <w:p w14:paraId="78E1823B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More, A. (2016). Survey of resampling techniques for improving classification performance in unbalanced datasets. </w:t>
              </w:r>
              <w:r>
                <w:rPr>
                  <w:i/>
                  <w:iCs/>
                  <w:noProof/>
                </w:rPr>
                <w:t>arXiv preprint arXiv:1608.06048</w:t>
              </w:r>
              <w:r>
                <w:rPr>
                  <w:noProof/>
                </w:rPr>
                <w:t>.</w:t>
              </w:r>
            </w:p>
            <w:p w14:paraId="7E4E171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MULTILAYER, A. N. (1998). Artificial Neural Networks (The Multilayer Perceptron) - A Review of Applications in the Atmospheric Sciences. </w:t>
              </w:r>
              <w:r>
                <w:rPr>
                  <w:i/>
                  <w:iCs/>
                  <w:noProof/>
                </w:rPr>
                <w:t>Atmospheric Environment, 32</w:t>
              </w:r>
              <w:r>
                <w:rPr>
                  <w:noProof/>
                </w:rPr>
                <w:t>(14-15), 2627-2636.</w:t>
              </w:r>
            </w:p>
            <w:p w14:paraId="14D9427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Ng, A., &amp; Katanforoosh, K. (2018). CS 229 Lecture Notes. In A. NG. California: Stanford Edu.</w:t>
              </w:r>
            </w:p>
            <w:p w14:paraId="6DD6EEF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Osisanwo, F., Akinsola, J., Awodele, O., Hinmikaiye, Olakanmi, &amp; Akinjobi. (2017). Supervised Machine Learning Algorithms: Classification and Comparison. </w:t>
              </w:r>
              <w:r>
                <w:rPr>
                  <w:i/>
                  <w:iCs/>
                  <w:noProof/>
                </w:rPr>
                <w:t>International Journal of Computer Trends and Technology (IJCTT), 48</w:t>
              </w:r>
              <w:r>
                <w:rPr>
                  <w:noProof/>
                </w:rPr>
                <w:t>(3), 128-138.</w:t>
              </w:r>
            </w:p>
            <w:p w14:paraId="6999AA74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Pal, M. (2005). Random forest classifier for remote sensing classification. </w:t>
              </w:r>
              <w:r>
                <w:rPr>
                  <w:i/>
                  <w:iCs/>
                  <w:noProof/>
                </w:rPr>
                <w:t>International Journal of Remote Sensing 26 no.1</w:t>
              </w:r>
              <w:r>
                <w:rPr>
                  <w:noProof/>
                </w:rPr>
                <w:t>, 217-222.</w:t>
              </w:r>
            </w:p>
            <w:p w14:paraId="472D1DC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Thirion, B., Grisel, O., . . . Duchesnay, M.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 12</w:t>
              </w:r>
              <w:r>
                <w:rPr>
                  <w:noProof/>
                </w:rPr>
                <w:t>.</w:t>
              </w:r>
            </w:p>
            <w:p w14:paraId="28DB210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PENG, C.-Y. J., LEE, K. L., &amp; INGERSOLL, G. M. (2002). An introduction to logistic regression analysis and reporting. </w:t>
              </w:r>
              <w:r>
                <w:rPr>
                  <w:i/>
                  <w:iCs/>
                  <w:noProof/>
                </w:rPr>
                <w:t>The journal of educational research, 96</w:t>
              </w:r>
              <w:r>
                <w:rPr>
                  <w:noProof/>
                </w:rPr>
                <w:t>(1), 3-14.</w:t>
              </w:r>
            </w:p>
            <w:p w14:paraId="798EA79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Pereira, J. M., Basto, M., &amp; Silva, A. F. (2016). The Logistic Lasso and Ridge Regression in Predicting Corporate Failure. </w:t>
              </w:r>
              <w:r>
                <w:rPr>
                  <w:i/>
                  <w:iCs/>
                  <w:noProof/>
                </w:rPr>
                <w:t>Procedia Economics and Finance</w:t>
              </w:r>
              <w:r>
                <w:rPr>
                  <w:noProof/>
                </w:rPr>
                <w:t>, 634-641.</w:t>
              </w:r>
            </w:p>
            <w:p w14:paraId="70C01F7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Provost, F. (2000, July). Machine Learning from Imbalanced Data Sets 101. </w:t>
              </w:r>
              <w:r>
                <w:rPr>
                  <w:i/>
                  <w:iCs/>
                  <w:noProof/>
                </w:rPr>
                <w:t>Proceedings of the AAAI’2000 workshop on imbalanced data sets, 68</w:t>
              </w:r>
              <w:r>
                <w:rPr>
                  <w:noProof/>
                </w:rPr>
                <w:t>, 1-3.</w:t>
              </w:r>
            </w:p>
            <w:p w14:paraId="15845A13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Provost, F., &amp; Fawcett, T. (2013). Data Science and its Relationship to Big Data and Data-Driven Decision Making. </w:t>
              </w:r>
              <w:r>
                <w:rPr>
                  <w:i/>
                  <w:iCs/>
                  <w:noProof/>
                </w:rPr>
                <w:t>Big data, 1</w:t>
              </w:r>
              <w:r>
                <w:rPr>
                  <w:noProof/>
                </w:rPr>
                <w:t>(1), 51-59.</w:t>
              </w:r>
            </w:p>
            <w:p w14:paraId="11803AC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Quinlan, J. (1986). Induction of Decision Trees. </w:t>
              </w:r>
              <w:r>
                <w:rPr>
                  <w:i/>
                  <w:iCs/>
                  <w:noProof/>
                </w:rPr>
                <w:t>Machine Learning, 1</w:t>
              </w:r>
              <w:r>
                <w:rPr>
                  <w:noProof/>
                </w:rPr>
                <w:t>, 81-106.</w:t>
              </w:r>
            </w:p>
            <w:p w14:paraId="7F5BE71D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Rahman, M. M., &amp; Davis, D. N. (2013). Addressing the Class Imbalance Problem in Medical Datasets. </w:t>
              </w:r>
              <w:r>
                <w:rPr>
                  <w:i/>
                  <w:iCs/>
                  <w:noProof/>
                </w:rPr>
                <w:t>International Journal of Machine Learning and Computing, 3</w:t>
              </w:r>
              <w:r>
                <w:rPr>
                  <w:noProof/>
                </w:rPr>
                <w:t>(2), 224.</w:t>
              </w:r>
            </w:p>
            <w:p w14:paraId="03BE494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Rish, I. (2001). An Empirical Study of the Naive Bayes Classifier. </w:t>
              </w:r>
              <w:r>
                <w:rPr>
                  <w:i/>
                  <w:iCs/>
                  <w:noProof/>
                </w:rPr>
                <w:t>IJCAI 2001 workshop on empirical methods in artificial intelligence</w:t>
              </w:r>
              <w:r>
                <w:rPr>
                  <w:noProof/>
                </w:rPr>
                <w:t>, 41-46.</w:t>
              </w:r>
            </w:p>
            <w:p w14:paraId="360E31D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Rish, I. (2011). An empirical study of the naive Bayes classifier. </w:t>
              </w:r>
              <w:r>
                <w:rPr>
                  <w:i/>
                  <w:iCs/>
                  <w:noProof/>
                </w:rPr>
                <w:t>Watson Research Center</w:t>
              </w:r>
              <w:r>
                <w:rPr>
                  <w:noProof/>
                </w:rPr>
                <w:t>.</w:t>
              </w:r>
            </w:p>
            <w:p w14:paraId="599AC10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 J., &amp; Norvig, P. (2016). </w:t>
              </w:r>
              <w:r>
                <w:rPr>
                  <w:i/>
                  <w:iCs/>
                  <w:noProof/>
                </w:rPr>
                <w:t>Aritificial Intelligence: A Modern Approach.</w:t>
              </w:r>
              <w:r>
                <w:rPr>
                  <w:noProof/>
                </w:rPr>
                <w:t xml:space="preserve"> Malaysia: Pearson Education Limited.</w:t>
              </w:r>
            </w:p>
            <w:p w14:paraId="20ECCF3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Safavian, S. R., &amp; Landgrebe, D. (1991). A survey of decision tree classifier methodology. </w:t>
              </w:r>
              <w:r>
                <w:rPr>
                  <w:i/>
                  <w:iCs/>
                  <w:noProof/>
                </w:rPr>
                <w:t>IEEE transactions on systems, man, and cybernetics 21 no.3</w:t>
              </w:r>
              <w:r>
                <w:rPr>
                  <w:noProof/>
                </w:rPr>
                <w:t>, 660-674.</w:t>
              </w:r>
            </w:p>
            <w:p w14:paraId="37D5388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Scholkopf, B., &amp; Smola, A. J. (2001). </w:t>
              </w:r>
              <w:r>
                <w:rPr>
                  <w:i/>
                  <w:iCs/>
                  <w:noProof/>
                </w:rPr>
                <w:t>Learning with kernels: support vector machines, regularization, optimization, and beyond.</w:t>
              </w:r>
              <w:r>
                <w:rPr>
                  <w:noProof/>
                </w:rPr>
                <w:t xml:space="preserve"> MIT press.</w:t>
              </w:r>
            </w:p>
            <w:p w14:paraId="09E5A56D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Schuldt, C., Laptev, I., &amp; Caputo, B. (2004). Recognizing human actions: a local SVM approach. </w:t>
              </w:r>
              <w:r>
                <w:rPr>
                  <w:i/>
                  <w:iCs/>
                  <w:noProof/>
                </w:rPr>
                <w:t>Proceedings of the 17th International Conference on Pattern Recognition, 3</w:t>
              </w:r>
              <w:r>
                <w:rPr>
                  <w:noProof/>
                </w:rPr>
                <w:t>, 32-36.</w:t>
              </w:r>
            </w:p>
            <w:p w14:paraId="4A08040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Snijders, C., Matzat, U., &amp; Reips, U.-D. (2012). 'Big Data'. Big gaps of knowledge in the field of Internet. </w:t>
              </w:r>
              <w:r>
                <w:rPr>
                  <w:i/>
                  <w:iCs/>
                  <w:noProof/>
                </w:rPr>
                <w:t>International Journal of Internet Science, 7</w:t>
              </w:r>
              <w:r>
                <w:rPr>
                  <w:noProof/>
                </w:rPr>
                <w:t>, 1-5.</w:t>
              </w:r>
            </w:p>
            <w:p w14:paraId="308FCB60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Solution. (2016). </w:t>
              </w:r>
              <w:r>
                <w:rPr>
                  <w:i/>
                  <w:iCs/>
                  <w:noProof/>
                </w:rPr>
                <w:t>Statistics Solution</w:t>
              </w:r>
              <w:r>
                <w:rPr>
                  <w:noProof/>
                </w:rPr>
                <w:t>. Retrieved August 14, 2019, from https://www.statisticssolutions.com/sample-size-calculation-and-sample-size-justification-resampling/</w:t>
              </w:r>
            </w:p>
            <w:p w14:paraId="1779F041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Suykens, J., &amp; Vandewalle, J. (1999). Least Squares Support Vector Machine Classifiers. </w:t>
              </w:r>
              <w:r>
                <w:rPr>
                  <w:i/>
                  <w:iCs/>
                  <w:noProof/>
                </w:rPr>
                <w:t>Neural Processing Letters 9</w:t>
              </w:r>
              <w:r>
                <w:rPr>
                  <w:noProof/>
                </w:rPr>
                <w:t>.</w:t>
              </w:r>
            </w:p>
            <w:p w14:paraId="3C02A0F1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J. A. (1988). Measuring the Accuracy of Diagnostic Systems. </w:t>
              </w:r>
              <w:r>
                <w:rPr>
                  <w:i/>
                  <w:iCs/>
                  <w:noProof/>
                </w:rPr>
                <w:t>Science, 240</w:t>
              </w:r>
              <w:r>
                <w:rPr>
                  <w:noProof/>
                </w:rPr>
                <w:t>(4857), 1285-1293.</w:t>
              </w:r>
            </w:p>
            <w:p w14:paraId="4BE50149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Tibshirani, R. (1996). Regression Shrinkage and Selection via the Lasso. </w:t>
              </w:r>
              <w:r>
                <w:rPr>
                  <w:i/>
                  <w:iCs/>
                  <w:noProof/>
                </w:rPr>
                <w:t>Journal of the Royal Statistical Society: Series B (Methodological)</w:t>
              </w:r>
              <w:r>
                <w:rPr>
                  <w:noProof/>
                </w:rPr>
                <w:t>, 267-288.</w:t>
              </w:r>
            </w:p>
            <w:p w14:paraId="2B6F2F27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Tomek, I. (1976). Two Modifications of CNN. </w:t>
              </w:r>
              <w:r>
                <w:rPr>
                  <w:i/>
                  <w:iCs/>
                  <w:noProof/>
                </w:rPr>
                <w:t>IEEE Trans. Systems, Man and Cybernetics, 6</w:t>
              </w:r>
              <w:r>
                <w:rPr>
                  <w:noProof/>
                </w:rPr>
                <w:t>, 769-772.</w:t>
              </w:r>
            </w:p>
            <w:p w14:paraId="6370B8A4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Tsangaratos, P., &amp; Ilia, I. (2016). Comparison of a logistic regression and Naïve Bayes classifier in landslide susceptibility assessments: The influence of models complexity and training dataset size. </w:t>
              </w:r>
              <w:r>
                <w:rPr>
                  <w:i/>
                  <w:iCs/>
                  <w:noProof/>
                </w:rPr>
                <w:t>Catena, 145</w:t>
              </w:r>
              <w:r>
                <w:rPr>
                  <w:noProof/>
                </w:rPr>
                <w:t>, 164-179.</w:t>
              </w:r>
            </w:p>
            <w:p w14:paraId="766864BC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Vafeiadis, T., Diamantaras, K., Sarigiannidis, G., &amp; Chatzisavvas, K. (55). A comparison of machine learning techniques for customer. </w:t>
              </w:r>
              <w:r>
                <w:rPr>
                  <w:i/>
                  <w:iCs/>
                  <w:noProof/>
                </w:rPr>
                <w:t>Simulation Modelling Practice and Theory, 55</w:t>
              </w:r>
              <w:r>
                <w:rPr>
                  <w:noProof/>
                </w:rPr>
                <w:t>(1), 1-9.</w:t>
              </w:r>
            </w:p>
            <w:p w14:paraId="1DED757D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Vapnik, V., &amp; Cortes, C. (1995). Support-vector networks. </w:t>
              </w:r>
              <w:r>
                <w:rPr>
                  <w:i/>
                  <w:iCs/>
                  <w:noProof/>
                </w:rPr>
                <w:t>Machine Learning, 20</w:t>
              </w:r>
              <w:r>
                <w:rPr>
                  <w:noProof/>
                </w:rPr>
                <w:t>(3), 273-297.</w:t>
              </w:r>
            </w:p>
            <w:p w14:paraId="39C0F32F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Visa, S., &amp; Ralescu, A. (2005, April). Issues in Mining Imbalanced Data Sets - A Review Paper. </w:t>
              </w:r>
              <w:r>
                <w:rPr>
                  <w:i/>
                  <w:iCs/>
                  <w:noProof/>
                </w:rPr>
                <w:t>Proceedings of the sixteen midwest artificial intelligence and cognitive science conference, 2005</w:t>
              </w:r>
              <w:r>
                <w:rPr>
                  <w:noProof/>
                </w:rPr>
                <w:t>, 67-73.</w:t>
              </w:r>
            </w:p>
            <w:p w14:paraId="3A3E237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Wang, Y., Kung, L., &amp; Byrd, T. A. (2018). Big data analytics: Understanding its capabilities and potential benefits for healthcare organizations. </w:t>
              </w:r>
              <w:r>
                <w:rPr>
                  <w:i/>
                  <w:iCs/>
                  <w:noProof/>
                </w:rPr>
                <w:t>Technological Forecasting and Social Change, 126</w:t>
              </w:r>
              <w:r>
                <w:rPr>
                  <w:noProof/>
                </w:rPr>
                <w:t>, 3-13.</w:t>
              </w:r>
            </w:p>
            <w:p w14:paraId="7CE2B04A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Weglarz, G. (2004). Two Worlds of Data - Unstructured and Structured. </w:t>
              </w:r>
              <w:r>
                <w:rPr>
                  <w:i/>
                  <w:iCs/>
                  <w:noProof/>
                </w:rPr>
                <w:t>DM Review, 14</w:t>
              </w:r>
              <w:r>
                <w:rPr>
                  <w:noProof/>
                </w:rPr>
                <w:t>, 19-23.</w:t>
              </w:r>
            </w:p>
            <w:p w14:paraId="1F920BF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S. J., &amp; Lee, Y. S. (2006). Under-Sampling Approaches for Improving Prediction of the Minority Class in an Imbalanced Dataset. </w:t>
              </w:r>
              <w:r>
                <w:rPr>
                  <w:i/>
                  <w:iCs/>
                  <w:noProof/>
                </w:rPr>
                <w:t>Intelligent Control and Automation</w:t>
              </w:r>
              <w:r>
                <w:rPr>
                  <w:noProof/>
                </w:rPr>
                <w:t>, 731-740.</w:t>
              </w:r>
            </w:p>
            <w:p w14:paraId="40E18042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Yen, S. J., &amp; Lee, Y. S. (2009). Cluster-based under-sampling approaches for imbalanced data distributions. </w:t>
              </w:r>
              <w:r>
                <w:rPr>
                  <w:i/>
                  <w:iCs/>
                  <w:noProof/>
                </w:rPr>
                <w:t>Expert Systems with Applications, 36</w:t>
              </w:r>
              <w:r>
                <w:rPr>
                  <w:noProof/>
                </w:rPr>
                <w:t>(3), 5718-5727.</w:t>
              </w:r>
            </w:p>
            <w:p w14:paraId="26023E0B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Zhang, G. P. (2000). Neural Networks for Classification: A Survey. </w:t>
              </w:r>
              <w:r>
                <w:rPr>
                  <w:i/>
                  <w:iCs/>
                  <w:noProof/>
                </w:rPr>
                <w:t>IEEE Transactions on Systems, Man, and Cybernetics, Part C (Applications and Reviews), 30</w:t>
              </w:r>
              <w:r>
                <w:rPr>
                  <w:noProof/>
                </w:rPr>
                <w:t>(4), 451-462.</w:t>
              </w:r>
            </w:p>
            <w:p w14:paraId="3F12EC36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H. (2004). The Optimality of Naive Bayes. </w:t>
              </w:r>
              <w:r>
                <w:rPr>
                  <w:i/>
                  <w:iCs/>
                  <w:noProof/>
                </w:rPr>
                <w:t>American Association for Artificial Intelligence</w:t>
              </w:r>
              <w:r>
                <w:rPr>
                  <w:noProof/>
                </w:rPr>
                <w:t>.</w:t>
              </w:r>
            </w:p>
            <w:p w14:paraId="53FCA0A5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Zhou, Z. H., &amp; Liu, X. Y. (2006). Training Cost-Sensitive Neural Networks with Methods Addressing the Class Imbalance Problem. </w:t>
              </w:r>
              <w:r>
                <w:rPr>
                  <w:i/>
                  <w:iCs/>
                  <w:noProof/>
                </w:rPr>
                <w:t>IEEE Transactions on Knowledge &amp; Data Engineering</w:t>
              </w:r>
              <w:r>
                <w:rPr>
                  <w:noProof/>
                </w:rPr>
                <w:t>(1), 63-77.</w:t>
              </w:r>
            </w:p>
            <w:p w14:paraId="1DABA94B" w14:textId="77777777" w:rsidR="004175D2" w:rsidRDefault="004175D2" w:rsidP="004175D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Zurada, J. M. (1992). </w:t>
              </w:r>
              <w:r>
                <w:rPr>
                  <w:i/>
                  <w:iCs/>
                  <w:noProof/>
                </w:rPr>
                <w:t>Introduction to artificial neural systems.</w:t>
              </w:r>
              <w:r>
                <w:rPr>
                  <w:noProof/>
                </w:rPr>
                <w:t xml:space="preserve"> St. Paul: West publishing company.</w:t>
              </w:r>
            </w:p>
            <w:p w14:paraId="5D8A636F" w14:textId="77777777" w:rsidR="004175D2" w:rsidRDefault="004175D2" w:rsidP="004175D2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4FF206B" w14:textId="7119FBC8" w:rsidR="00704CBC" w:rsidRPr="004175D2" w:rsidRDefault="00704CBC" w:rsidP="004175D2">
      <w:pPr>
        <w:jc w:val="both"/>
        <w:rPr>
          <w:rFonts w:eastAsiaTheme="majorEastAsia" w:cstheme="majorBidi"/>
          <w:b/>
          <w:szCs w:val="26"/>
        </w:rPr>
      </w:pPr>
    </w:p>
    <w:sectPr w:rsidR="00704CBC" w:rsidRPr="004175D2" w:rsidSect="004F3108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E964" w14:textId="77777777" w:rsidR="00274786" w:rsidRDefault="00274786" w:rsidP="004F3108">
      <w:pPr>
        <w:spacing w:after="0" w:line="240" w:lineRule="auto"/>
      </w:pPr>
      <w:r>
        <w:separator/>
      </w:r>
    </w:p>
  </w:endnote>
  <w:endnote w:type="continuationSeparator" w:id="0">
    <w:p w14:paraId="6A721AC1" w14:textId="77777777" w:rsidR="00274786" w:rsidRDefault="00274786" w:rsidP="004F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357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520C4" w14:textId="77777777" w:rsidR="00873E54" w:rsidRDefault="00873E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6CDCF" w14:textId="77777777" w:rsidR="00873E54" w:rsidRDefault="00873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77D94" w14:textId="77777777" w:rsidR="00274786" w:rsidRDefault="00274786" w:rsidP="004F3108">
      <w:pPr>
        <w:spacing w:after="0" w:line="240" w:lineRule="auto"/>
      </w:pPr>
      <w:r>
        <w:separator/>
      </w:r>
    </w:p>
  </w:footnote>
  <w:footnote w:type="continuationSeparator" w:id="0">
    <w:p w14:paraId="68BDA309" w14:textId="77777777" w:rsidR="00274786" w:rsidRDefault="00274786" w:rsidP="004F3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388"/>
    <w:multiLevelType w:val="hybridMultilevel"/>
    <w:tmpl w:val="CF7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8B"/>
    <w:multiLevelType w:val="hybridMultilevel"/>
    <w:tmpl w:val="DC10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70449"/>
    <w:multiLevelType w:val="hybridMultilevel"/>
    <w:tmpl w:val="1D96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5148"/>
    <w:multiLevelType w:val="hybridMultilevel"/>
    <w:tmpl w:val="DB2A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515"/>
    <w:multiLevelType w:val="hybridMultilevel"/>
    <w:tmpl w:val="6C28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34C9B"/>
    <w:multiLevelType w:val="hybridMultilevel"/>
    <w:tmpl w:val="6186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544CD"/>
    <w:multiLevelType w:val="hybridMultilevel"/>
    <w:tmpl w:val="305A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85590"/>
    <w:multiLevelType w:val="hybridMultilevel"/>
    <w:tmpl w:val="D7E87938"/>
    <w:lvl w:ilvl="0" w:tplc="2BBC4E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93896"/>
    <w:multiLevelType w:val="multilevel"/>
    <w:tmpl w:val="EE140674"/>
    <w:lvl w:ilvl="0">
      <w:start w:val="1"/>
      <w:numFmt w:val="upperRoman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D3904E7"/>
    <w:multiLevelType w:val="hybridMultilevel"/>
    <w:tmpl w:val="609C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E4661"/>
    <w:multiLevelType w:val="hybridMultilevel"/>
    <w:tmpl w:val="C4D6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84A60"/>
    <w:multiLevelType w:val="hybridMultilevel"/>
    <w:tmpl w:val="609C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10E8"/>
    <w:multiLevelType w:val="hybridMultilevel"/>
    <w:tmpl w:val="910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E698A"/>
    <w:multiLevelType w:val="hybridMultilevel"/>
    <w:tmpl w:val="C4D6E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46FE3"/>
    <w:multiLevelType w:val="hybridMultilevel"/>
    <w:tmpl w:val="2DFE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6BB6"/>
    <w:multiLevelType w:val="hybridMultilevel"/>
    <w:tmpl w:val="C498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1A6B"/>
    <w:multiLevelType w:val="multilevel"/>
    <w:tmpl w:val="2E6430D8"/>
    <w:styleLink w:val="Headings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7B14AC"/>
    <w:multiLevelType w:val="hybridMultilevel"/>
    <w:tmpl w:val="9678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5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6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8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8"/>
  </w:num>
  <w:num w:numId="10">
    <w:abstractNumId w:val="16"/>
  </w:num>
  <w:num w:numId="11">
    <w:abstractNumId w:val="8"/>
    <w:lvlOverride w:ilvl="0">
      <w:lvl w:ilvl="0">
        <w:start w:val="1"/>
        <w:numFmt w:val="upperRoman"/>
        <w:pStyle w:val="Heading1"/>
        <w:lvlText w:val="BAB 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isLgl/>
        <w:lvlText w:val="%1.%2.%3.%4"/>
        <w:lvlJc w:val="left"/>
        <w:pPr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isLgl/>
        <w:lvlText w:val="%1.%2.%3.%4.%5"/>
        <w:lvlJc w:val="left"/>
        <w:pPr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60"/>
        </w:pPr>
        <w:rPr>
          <w:rFonts w:hint="default"/>
        </w:rPr>
      </w:lvl>
    </w:lvlOverride>
  </w:num>
  <w:num w:numId="12">
    <w:abstractNumId w:val="10"/>
  </w:num>
  <w:num w:numId="13">
    <w:abstractNumId w:val="13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  <w:num w:numId="18">
    <w:abstractNumId w:val="12"/>
  </w:num>
  <w:num w:numId="19">
    <w:abstractNumId w:val="1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14"/>
  </w:num>
  <w:num w:numId="25">
    <w:abstractNumId w:val="4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8"/>
    <w:rsid w:val="000C180C"/>
    <w:rsid w:val="000F5E8E"/>
    <w:rsid w:val="0012351A"/>
    <w:rsid w:val="00156E53"/>
    <w:rsid w:val="002241FA"/>
    <w:rsid w:val="00274786"/>
    <w:rsid w:val="00290C5C"/>
    <w:rsid w:val="003711A5"/>
    <w:rsid w:val="004175D2"/>
    <w:rsid w:val="004357E9"/>
    <w:rsid w:val="004535FF"/>
    <w:rsid w:val="004F3108"/>
    <w:rsid w:val="00595A87"/>
    <w:rsid w:val="00704CBC"/>
    <w:rsid w:val="00787FE1"/>
    <w:rsid w:val="007B26DA"/>
    <w:rsid w:val="007C29B2"/>
    <w:rsid w:val="00873E54"/>
    <w:rsid w:val="008E35BB"/>
    <w:rsid w:val="00A575AA"/>
    <w:rsid w:val="00C26C8E"/>
    <w:rsid w:val="00C36AD1"/>
    <w:rsid w:val="00D123B3"/>
    <w:rsid w:val="00DB6B5B"/>
    <w:rsid w:val="00EE2CFA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022D"/>
  <w15:chartTrackingRefBased/>
  <w15:docId w15:val="{DF0D0716-E91D-41D9-B04D-9EB88F6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08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1FA"/>
    <w:pPr>
      <w:keepNext/>
      <w:keepLines/>
      <w:numPr>
        <w:numId w:val="6"/>
      </w:numPr>
      <w:spacing w:before="360"/>
      <w:ind w:left="0" w:firstLine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1FA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41FA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41FA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b/>
      <w:iCs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241FA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1F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1F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1F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1F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41FA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241FA"/>
    <w:rPr>
      <w:rFonts w:ascii="Times New Roman" w:eastAsiaTheme="majorEastAsia" w:hAnsi="Times New Roman" w:cstheme="majorBidi"/>
      <w:b/>
      <w:sz w:val="24"/>
      <w:szCs w:val="24"/>
    </w:rPr>
  </w:style>
  <w:style w:type="numbering" w:customStyle="1" w:styleId="Headings">
    <w:name w:val="Headings"/>
    <w:uiPriority w:val="99"/>
    <w:rsid w:val="004F3108"/>
    <w:pPr>
      <w:numPr>
        <w:numId w:val="10"/>
      </w:numPr>
    </w:p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F3108"/>
    <w:pPr>
      <w:numPr>
        <w:numId w:val="0"/>
      </w:numPr>
      <w:spacing w:line="240" w:lineRule="auto"/>
      <w:contextualSpacing/>
    </w:pPr>
    <w:rPr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108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6E53"/>
    <w:pPr>
      <w:tabs>
        <w:tab w:val="left" w:pos="1100"/>
        <w:tab w:val="right" w:leader="dot" w:pos="826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F31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31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310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5D2"/>
    <w:pPr>
      <w:spacing w:after="200" w:line="240" w:lineRule="auto"/>
      <w:jc w:val="center"/>
    </w:pPr>
    <w:rPr>
      <w:i/>
      <w:iCs/>
      <w:sz w:val="22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F31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F3108"/>
    <w:pPr>
      <w:spacing w:after="100"/>
      <w:ind w:left="880"/>
    </w:pPr>
  </w:style>
  <w:style w:type="paragraph" w:styleId="Bibliography">
    <w:name w:val="Bibliography"/>
    <w:basedOn w:val="Normal"/>
    <w:next w:val="Normal"/>
    <w:uiPriority w:val="37"/>
    <w:unhideWhenUsed/>
    <w:rsid w:val="004F3108"/>
  </w:style>
  <w:style w:type="paragraph" w:styleId="TableofFigures">
    <w:name w:val="table of figures"/>
    <w:basedOn w:val="Normal"/>
    <w:next w:val="Normal"/>
    <w:uiPriority w:val="99"/>
    <w:unhideWhenUsed/>
    <w:rsid w:val="004F3108"/>
    <w:pPr>
      <w:spacing w:after="0"/>
    </w:pPr>
  </w:style>
  <w:style w:type="paragraph" w:styleId="ListParagraph">
    <w:name w:val="List Paragraph"/>
    <w:basedOn w:val="Normal"/>
    <w:uiPriority w:val="34"/>
    <w:qFormat/>
    <w:rsid w:val="004F3108"/>
    <w:pPr>
      <w:ind w:left="720"/>
      <w:contextualSpacing/>
    </w:pPr>
  </w:style>
  <w:style w:type="table" w:styleId="TableGrid">
    <w:name w:val="Table Grid"/>
    <w:basedOn w:val="TableNormal"/>
    <w:uiPriority w:val="39"/>
    <w:rsid w:val="004F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310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1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10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10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0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310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GridTable1Light">
    <w:name w:val="Grid Table 1 Light"/>
    <w:basedOn w:val="TableNormal"/>
    <w:uiPriority w:val="46"/>
    <w:rsid w:val="004F31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4F310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4F31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HeH08</b:Tag>
    <b:SourceType>JournalArticle</b:SourceType>
    <b:Guid>{8CF16A3D-256C-485C-8FD2-D0086898C471}</b:Guid>
    <b:Author>
      <b:Author>
        <b:NameList>
          <b:Person>
            <b:Last>He</b:Last>
            <b:First>H.</b:First>
          </b:Person>
          <b:Person>
            <b:Last>Garcia</b:Last>
            <b:First>E.</b:First>
            <b:Middle>A.</b:Middle>
          </b:Person>
        </b:NameList>
      </b:Author>
    </b:Author>
    <b:Title>Learning from Imbalanced Data</b:Title>
    <b:JournalName>IEEE Transactions on Knowledge &amp; Data Engineering</b:JournalName>
    <b:Year>2008</b:Year>
    <b:Pages>1263-1284</b:Pages>
    <b:Issue>9</b:Issue>
    <b:RefOrder>1</b:RefOrder>
  </b:Source>
  <b:Source>
    <b:Tag>Jef19</b:Tag>
    <b:SourceType>Report</b:SourceType>
    <b:Guid>{4761D4FB-A1C6-463E-BA98-9618EC0C2088}</b:Guid>
    <b:Title>How much data is generated each day?</b:Title>
    <b:Year>2019</b:Year>
    <b:Author>
      <b:Author>
        <b:NameList>
          <b:Person>
            <b:Last>Desjardins</b:Last>
            <b:First>Jeff</b:First>
          </b:Person>
        </b:NameList>
      </b:Author>
    </b:Author>
    <b:ProductionCompany>World Economic Forum</b:ProductionCompany>
    <b:Month>April</b:Month>
    <b:Day>17</b:Day>
    <b:YearAccessed>2019</b:YearAccessed>
    <b:MonthAccessed>June</b:MonthAccessed>
    <b:DayAccessed>14</b:DayAccessed>
    <b:URL>https://www.weforum.org/agenda/2019/04/how-much-data-is-generated-each-day-cf4bddf29f/</b:URL>
    <b:Publisher>World Economic Forum</b:Publisher>
    <b:RefOrder>2</b:RefOrder>
  </b:Source>
  <b:Source>
    <b:Tag>Che14</b:Tag>
    <b:SourceType>JournalArticle</b:SourceType>
    <b:Guid>{1117E75A-55E7-484A-A2CB-A39BAA1BE510}</b:Guid>
    <b:Author>
      <b:Author>
        <b:NameList>
          <b:Person>
            <b:Last>Chen</b:Last>
            <b:First>M.</b:First>
          </b:Person>
          <b:Person>
            <b:Last>Mao</b:Last>
            <b:First>S.</b:First>
          </b:Person>
          <b:Person>
            <b:Last>&amp; Liu</b:Last>
            <b:First>Y.</b:First>
          </b:Person>
        </b:NameList>
      </b:Author>
    </b:Author>
    <b:Title>Big Data: A survey</b:Title>
    <b:JournalName>Mobile networks and applications</b:JournalName>
    <b:Year>2014</b:Year>
    <b:Pages>171-209</b:Pages>
    <b:Volume>19</b:Volume>
    <b:Issue>2</b:Issue>
    <b:RefOrder>3</b:RefOrder>
  </b:Source>
  <b:Source xmlns:b="http://schemas.openxmlformats.org/officeDocument/2006/bibliography">
    <b:Tag>Loh12</b:Tag>
    <b:SourceType>Report</b:SourceType>
    <b:Guid>{D3B1FFA4-D884-4779-8D5A-B3E31746773A}</b:Guid>
    <b:Title>The age of big data</b:Title>
    <b:Year>2012</b:Year>
    <b:Author>
      <b:Author>
        <b:NameList>
          <b:Person>
            <b:Last>Lohr</b:Last>
            <b:First>Steve</b:First>
          </b:Person>
        </b:NameList>
      </b:Author>
    </b:Author>
    <b:Publisher>New York Times</b:Publisher>
    <b:City>New York</b:City>
    <b:RefOrder>4</b:RefOrder>
  </b:Source>
  <b:Source>
    <b:Tag>Elg14</b:Tag>
    <b:SourceType>JournalArticle</b:SourceType>
    <b:Guid>{9DEF03CC-148A-4641-AA3B-34F3C6F867F3}</b:Guid>
    <b:Title>Big data analytics: a literature review paper</b:Title>
    <b:Year>2014</b:Year>
    <b:Author>
      <b:Author>
        <b:NameList>
          <b:Person>
            <b:Last>Elgendy</b:Last>
            <b:First>N.</b:First>
          </b:Person>
          <b:Person>
            <b:Last>Elragal</b:Last>
            <b:First>A.</b:First>
          </b:Person>
        </b:NameList>
      </b:Author>
    </b:Author>
    <b:JournalName>Industrial Conference on Data Mining</b:JournalName>
    <b:Pages>214-227</b:Pages>
    <b:Publisher>Springer</b:Publisher>
    <b:RefOrder>5</b:RefOrder>
  </b:Source>
  <b:Source>
    <b:Tag>Lin18</b:Tag>
    <b:SourceType>Report</b:SourceType>
    <b:Guid>{5F4C657D-25EC-4601-BAB1-600DFBC0E34D}</b:Guid>
    <b:Author>
      <b:Author>
        <b:Corporate>LinkedIn Economic Graph Team</b:Corporate>
      </b:Author>
    </b:Author>
    <b:Title>Linkedin 2018 Emerging Jobs Report</b:Title>
    <b:Year>2018</b:Year>
    <b:Publisher>LinkedIn</b:Publisher>
    <b:RefOrder>6</b:RefOrder>
  </b:Source>
  <b:Source>
    <b:Tag>McA12</b:Tag>
    <b:SourceType>JournalArticle</b:SourceType>
    <b:Guid>{6941D992-CAA6-470B-8FA8-D8BD0A99C087}</b:Guid>
    <b:Author>
      <b:Author>
        <b:NameList>
          <b:Person>
            <b:Last>McAfee</b:Last>
            <b:First>A.</b:First>
          </b:Person>
          <b:Person>
            <b:Last>Brynjolfsson</b:Last>
            <b:First>E.</b:First>
          </b:Person>
          <b:Person>
            <b:Last>Davenport</b:Last>
            <b:First>T.</b:First>
            <b:Middle>H.</b:Middle>
          </b:Person>
          <b:Person>
            <b:Last>Patil</b:Last>
            <b:First>D.</b:First>
            <b:Middle>J.</b:Middle>
          </b:Person>
          <b:Person>
            <b:Last>Barton</b:Last>
            <b:First>D.</b:First>
          </b:Person>
        </b:NameList>
      </b:Author>
    </b:Author>
    <b:Title>Big data: the management revolution</b:Title>
    <b:JournalName>Harvard business review</b:JournalName>
    <b:Year>2012</b:Year>
    <b:Pages>60-68</b:Pages>
    <b:Volume>90</b:Volume>
    <b:Issue>10</b:Issue>
    <b:RefOrder>7</b:RefOrder>
  </b:Source>
  <b:Source>
    <b:Tag>Van19</b:Tag>
    <b:SourceType>DocumentFromInternetSite</b:SourceType>
    <b:Guid>{48F507CF-7B08-4BB1-81B8-09ED38502313}</b:Guid>
    <b:Title>Unstructured Data</b:Title>
    <b:Year>2019</b:Year>
    <b:Author>
      <b:Author>
        <b:NameList>
          <b:Person>
            <b:Last>Beal</b:Last>
            <b:First>Vangie</b:First>
          </b:Person>
        </b:NameList>
      </b:Author>
    </b:Author>
    <b:YearAccessed>2019</b:YearAccessed>
    <b:MonthAccessed>6</b:MonthAccessed>
    <b:DayAccessed>20</b:DayAccessed>
    <b:URL>https://www.webopedia.com/TERM/U/unstructured_data.html</b:URL>
    <b:RefOrder>8</b:RefOrder>
  </b:Source>
  <b:Source>
    <b:Tag>Baa08</b:Tag>
    <b:SourceType>JournalArticle</b:SourceType>
    <b:Guid>{5B854697-9E9E-43DD-820A-D0E56732A1DF}</b:Guid>
    <b:Author>
      <b:Author>
        <b:NameList>
          <b:Person>
            <b:Last>Baars</b:Last>
            <b:First>H.</b:First>
          </b:Person>
          <b:Person>
            <b:Last>Kemper</b:Last>
            <b:First>H.</b:First>
            <b:Middle>G.</b:Middle>
          </b:Person>
        </b:NameList>
      </b:Author>
    </b:Author>
    <b:Title>Management support with structured and unstructured data—an integrated business intelligence framework</b:Title>
    <b:JournalName>Information Systems Management</b:JournalName>
    <b:Year>2008</b:Year>
    <b:Pages>132-148</b:Pages>
    <b:Volume>25</b:Volume>
    <b:Issue>2</b:Issue>
    <b:RefOrder>9</b:RefOrder>
  </b:Source>
  <b:Source>
    <b:Tag>Geo04</b:Tag>
    <b:SourceType>JournalArticle</b:SourceType>
    <b:Guid>{7BB0D995-9825-4DDB-BE70-1164ACDE7584}</b:Guid>
    <b:Author>
      <b:Author>
        <b:NameList>
          <b:Person>
            <b:Last>Weglarz</b:Last>
            <b:First>Geoffrey</b:First>
          </b:Person>
        </b:NameList>
      </b:Author>
    </b:Author>
    <b:Title>Two Worlds of Data - Unstructured and Structured</b:Title>
    <b:JournalName>DM Review</b:JournalName>
    <b:Year>2004</b:Year>
    <b:Pages>19-23</b:Pages>
    <b:Volume>14</b:Volume>
    <b:RefOrder>10</b:RefOrder>
  </b:Source>
  <b:Source>
    <b:Tag>Ber18</b:Tag>
    <b:SourceType>JournalArticle</b:SourceType>
    <b:Guid>{4B0FDFC7-42C3-43BB-AC47-85DE900DB556}</b:Guid>
    <b:Author>
      <b:Author>
        <b:NameList>
          <b:Person>
            <b:Last>Berman</b:Last>
            <b:First>Francine</b:First>
          </b:Person>
          <b:Person>
            <b:Last>Rutenbar</b:Last>
            <b:First>Rob</b:First>
          </b:Person>
          <b:Person>
            <b:Last>Hailpern</b:Last>
            <b:First>Brent</b:First>
          </b:Person>
          <b:Person>
            <b:Last>Christensen</b:Last>
            <b:First>Henrik</b:First>
          </b:Person>
          <b:Person>
            <b:Last>Davidson</b:Last>
            <b:First>Susan</b:First>
          </b:Person>
          <b:Person>
            <b:Last>Estrin</b:Last>
            <b:First>Deborah</b:First>
          </b:Person>
          <b:Person>
            <b:Last>Franklin</b:Last>
            <b:First>Michael</b:First>
          </b:Person>
          <b:Person>
            <b:Last>Martonosi</b:Last>
            <b:First>Margaret</b:First>
          </b:Person>
          <b:Person>
            <b:Last>Raghavan</b:Last>
            <b:First>Padma</b:First>
          </b:Person>
          <b:Person>
            <b:Last>Stodden</b:Last>
            <b:First>Victoria</b:First>
          </b:Person>
          <b:Person>
            <b:Last>Szalay</b:Last>
            <b:First>Alexander</b:First>
            <b:Middle>S.</b:Middle>
          </b:Person>
        </b:NameList>
      </b:Author>
    </b:Author>
    <b:Title>Realizing the Potential of Data Science</b:Title>
    <b:Year>2018</b:Year>
    <b:JournalName>Communications Of The Acm</b:JournalName>
    <b:Pages>67-72</b:Pages>
    <b:Volume>61</b:Volume>
    <b:Issue>4</b:Issue>
    <b:RefOrder>11</b:RefOrder>
  </b:Source>
  <b:Source>
    <b:Tag>Vas12</b:Tag>
    <b:SourceType>JournalArticle</b:SourceType>
    <b:Guid>{99F75BD3-47CB-4B30-9976-9D396F71FFA8}</b:Guid>
    <b:Author>
      <b:Author>
        <b:NameList>
          <b:Person>
            <b:Last>Dhar</b:Last>
            <b:First>Vasant</b:First>
          </b:Person>
        </b:NameList>
      </b:Author>
    </b:Author>
    <b:Title>Data Science and Prediction</b:Title>
    <b:JournalName>Communications of the ACM</b:JournalName>
    <b:Year>2012</b:Year>
    <b:Pages>64-73</b:Pages>
    <b:Volume>56</b:Volume>
    <b:Issue>12</b:Issue>
    <b:RefOrder>12</b:RefOrder>
  </b:Source>
  <b:Source>
    <b:Tag>Fos13</b:Tag>
    <b:SourceType>JournalArticle</b:SourceType>
    <b:Guid>{A1303922-BF68-46ED-92E3-65BD7B451F79}</b:Guid>
    <b:Author>
      <b:Author>
        <b:NameList>
          <b:Person>
            <b:Last>Provost</b:Last>
            <b:First>Foster</b:First>
          </b:Person>
          <b:Person>
            <b:Last>Fawcett</b:Last>
            <b:First>Tom</b:First>
          </b:Person>
        </b:NameList>
      </b:Author>
    </b:Author>
    <b:Title>Data Science and its Relationship to Big Data and Data-Driven Decision Making</b:Title>
    <b:JournalName>Big data</b:JournalName>
    <b:Year>2013</b:Year>
    <b:Pages>51-59</b:Pages>
    <b:Volume>1</b:Volume>
    <b:Issue>1</b:Issue>
    <b:RefOrder>13</b:RefOrder>
  </b:Source>
  <b:Source>
    <b:Tag>Jor15</b:Tag>
    <b:SourceType>JournalArticle</b:SourceType>
    <b:Guid>{BF5CE15E-1A9D-40A6-85EB-E01D3E684225}</b:Guid>
    <b:Title>Machine learning: Trends, perspectives, and prospects</b:Title>
    <b:Year>2015</b:Year>
    <b:Author>
      <b:Author>
        <b:NameList>
          <b:Person>
            <b:Last>Jordan</b:Last>
            <b:First>I.</b:First>
            <b:Middle>M.</b:Middle>
          </b:Person>
          <b:Person>
            <b:Last>Mitchell</b:Last>
            <b:First>M.</b:First>
            <b:Middle>T.</b:Middle>
          </b:Person>
        </b:NameList>
      </b:Author>
    </b:Author>
    <b:JournalName>Science</b:JournalName>
    <b:Pages>255-260</b:Pages>
    <b:Volume>349</b:Volume>
    <b:Issue>6245</b:Issue>
    <b:RefOrder>14</b:RefOrder>
  </b:Source>
  <b:Source>
    <b:Tag>Ped111</b:Tag>
    <b:SourceType>JournalArticle</b:SourceType>
    <b:Guid>{A7FC1A24-6038-481B-802A-4A351194A726}</b:Guid>
    <b:Author>
      <b:Author>
        <b:NameList>
          <b:Person>
            <b:Last>Domingos</b:Last>
            <b:First>Pedro</b:First>
          </b:Person>
        </b:NameList>
      </b:Author>
    </b:Author>
    <b:Title>A Few Useful Things to Know about Machine Learning</b:Title>
    <b:Year>2011</b:Year>
    <b:Pages>78-87</b:Pages>
    <b:RefOrder>15</b:RefOrder>
  </b:Source>
  <b:Source>
    <b:Tag>Bis95</b:Tag>
    <b:SourceType>Book</b:SourceType>
    <b:Guid>{3D13C662-1F96-40B6-9B35-5527E124F051}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Publisher>Oxford university press</b:Publisher>
    <b:RefOrder>16</b:RefOrder>
  </b:Source>
  <b:Source>
    <b:Tag>Eth09</b:Tag>
    <b:SourceType>Book</b:SourceType>
    <b:Guid>{B98E5271-198F-4A5F-AE44-5BC3E97C2739}</b:Guid>
    <b:Title>Introduction to Machine Learning</b:Title>
    <b:Year>2009</b:Year>
    <b:Author>
      <b:Author>
        <b:NameList>
          <b:Person>
            <b:Last>Ethem</b:Last>
            <b:First>Alpaydin</b:First>
          </b:Person>
        </b:NameList>
      </b:Author>
    </b:Author>
    <b:Publisher>MIT press</b:Publisher>
    <b:RefOrder>17</b:RefOrder>
  </b:Source>
  <b:Source>
    <b:Tag>Chr06</b:Tag>
    <b:SourceType>Book</b:SourceType>
    <b:Guid>{1D80C62A-164E-4852-B7F9-500CE5859828}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2006</b:Year>
    <b:Publisher>Springer</b:Publisher>
    <b:RefOrder>18</b:RefOrder>
  </b:Source>
  <b:Source>
    <b:Tag>Ped11</b:Tag>
    <b:SourceType>JournalArticle</b:SourceType>
    <b:Guid>{1FFAB387-F353-4D89-9285-184539F6AB13}</b:Guid>
    <b:Title>Scikit-learn: Machine Learning in Python</b:Title>
    <b:Year>2011</b:Year>
    <b:JournalName>Journal of Machine Learning Research 12</b:JournalName>
    <b:Author>
      <b:Author>
        <b:NameList>
          <b:Person>
            <b:Last>Pedregosa</b:Last>
            <b:First>Fabian</b:First>
          </b:Person>
          <b:Person>
            <b:Last>Varoquaux</b:Last>
            <b:First>Gael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  <b:Person>
            <b:Last>Grisel</b:Last>
            <b:First>Olivier</b:First>
          </b:Person>
          <b:Person>
            <b:Last>Blondel</b:Last>
            <b:First>Mathieu</b:First>
          </b:Person>
          <b:Person>
            <b:Last>Muller</b:Last>
            <b:First>Andreas</b:First>
          </b:Person>
          <b:Person>
            <b:Last>Nothman</b:Last>
            <b:First>Joel</b:First>
          </b:Person>
          <b:Person>
            <b:Last>Louppe</b:Last>
            <b:First>Gilles</b:First>
          </b:Person>
          <b:Person>
            <b:Last>Prettenhofer</b:Last>
            <b:First>Peter</b:First>
          </b:Person>
          <b:Person>
            <b:Last>Weiss</b:Last>
            <b:First>Ron</b:First>
          </b:Person>
          <b:Person>
            <b:Last>Dubourg</b:Last>
            <b:First>Vincent</b:First>
          </b:Person>
          <b:Person>
            <b:Last>Vanderplas</b:Last>
            <b:First>Jake</b:First>
          </b:Person>
          <b:Person>
            <b:Last>Passos</b:Last>
            <b:First>Alexandre</b:First>
          </b:Person>
          <b:Person>
            <b:Last>Cournapeau</b:Last>
            <b:First>David</b:First>
          </b:Person>
          <b:Person>
            <b:Last>Brucher</b:Last>
            <b:First>Matthieu</b:First>
          </b:Person>
          <b:Person>
            <b:Last>Perrot</b:Last>
            <b:First>Matthieu</b:First>
          </b:Person>
          <b:Person>
            <b:Last>Duchesnay</b:Last>
            <b:First>Matthieu</b:First>
          </b:Person>
        </b:NameList>
      </b:Author>
    </b:Author>
    <b:RefOrder>19</b:RefOrder>
  </b:Source>
  <b:Source>
    <b:Tag>Gal</b:Tag>
    <b:SourceType>JournalArticle</b:SourceType>
    <b:Guid>{7DAFF8E5-A0FB-4055-AB0C-033ECBF28159}</b:Guid>
    <b:Author>
      <b:Author>
        <b:NameList>
          <b:Person>
            <b:Last>Galar</b:Last>
            <b:First>M.</b:First>
          </b:Person>
          <b:Person>
            <b:Last>Fernandez</b:Last>
            <b:First>A.</b:First>
          </b:Person>
          <b:Person>
            <b:Last>Barrenechea</b:Last>
            <b:First>E.</b:First>
          </b:Person>
          <b:Person>
            <b:Last>Bustince</b:Last>
            <b:First>H.</b:First>
          </b:Person>
          <b:Person>
            <b:Last>Herrera</b:Last>
            <b:First>F.</b:First>
          </b:Person>
        </b:NameList>
      </b:Author>
    </b:Author>
    <b:Title>A review on ensembles for the class imbalance problem: bagging-, boosting-, and hybrid-based approaches</b:Title>
    <b:JournalName>IEEE Transactions on Systems, Man, and Cybernetics, Part C (Applications and Reviews)</b:JournalName>
    <b:Year>2011</b:Year>
    <b:Pages>463-484</b:Pages>
    <b:Volume>42</b:Volume>
    <b:Issue>4</b:Issue>
    <b:RefOrder>20</b:RefOrder>
  </b:Source>
  <b:Source>
    <b:Tag>Kot06</b:Tag>
    <b:SourceType>JournalArticle</b:SourceType>
    <b:Guid>{2D56FB9C-C2F2-487B-BE21-662D46856B26}</b:Guid>
    <b:Author>
      <b:Author>
        <b:NameList>
          <b:Person>
            <b:Last>Kotsiantis</b:Last>
            <b:First>S.</b:First>
          </b:Person>
          <b:Person>
            <b:Last>Kanellopoulos</b:Last>
            <b:First>D.</b:First>
          </b:Person>
          <b:Person>
            <b:Last>Pintelas</b:Last>
            <b:First>P.</b:First>
          </b:Person>
        </b:NameList>
      </b:Author>
    </b:Author>
    <b:Title>Handling imbalanced datasets: A review</b:Title>
    <b:JournalName>GESTS International Transactions on Computer Science and Engineering</b:JournalName>
    <b:Year>2006</b:Year>
    <b:Pages>25-36</b:Pages>
    <b:Volume>30</b:Volume>
    <b:Issue>1</b:Issue>
    <b:RefOrder>21</b:RefOrder>
  </b:Source>
  <b:Source>
    <b:Tag>Kri11</b:Tag>
    <b:SourceType>JournalArticle</b:SourceType>
    <b:Guid>{CAE8EE3D-CCAF-4130-A8A8-5219FC8E29F6}</b:Guid>
    <b:Author>
      <b:Author>
        <b:NameList>
          <b:Person>
            <b:Last>Kumar</b:Last>
            <b:First>Arun</b:First>
          </b:Person>
          <b:Person>
            <b:Last>Sheshadri</b:Last>
            <b:First>H.S.</b:First>
          </b:Person>
        </b:NameList>
      </b:Author>
    </b:Author>
    <b:Title>On the Classification of Imbalanced Datasets</b:Title>
    <b:Year>2012</b:Year>
    <b:JournalName>International Journal of Computer Applications (0975 – 8887)</b:JournalName>
    <b:Pages>1-7</b:Pages>
    <b:Volume>44</b:Volume>
    <b:Issue>8</b:Issue>
    <b:RefOrder>22</b:RefOrder>
  </b:Source>
  <b:Source>
    <b:Tag>Vis05</b:Tag>
    <b:SourceType>JournalArticle</b:SourceType>
    <b:Guid>{7F853B09-2111-4559-97D0-4BB1113C9A96}</b:Guid>
    <b:Author>
      <b:Author>
        <b:NameList>
          <b:Person>
            <b:Last>Visa</b:Last>
            <b:First>S.</b:First>
          </b:Person>
          <b:Person>
            <b:Last>Ralescu</b:Last>
            <b:First>A.</b:First>
          </b:Person>
        </b:NameList>
      </b:Author>
    </b:Author>
    <b:Title>Issues in Mining Imbalanced Data Sets - A Review Paper</b:Title>
    <b:JournalName>Proceedings of the sixteen midwest artificial intelligence and cognitive science conference</b:JournalName>
    <b:Year>2005</b:Year>
    <b:Pages>67-73</b:Pages>
    <b:Month>April</b:Month>
    <b:Volume>2005</b:Volume>
    <b:RefOrder>23</b:RefOrder>
  </b:Source>
  <b:Source>
    <b:Tag>Pro00</b:Tag>
    <b:SourceType>JournalArticle</b:SourceType>
    <b:Guid>{E54F5792-F0AD-477D-8FA8-4635F8638130}</b:Guid>
    <b:Author>
      <b:Author>
        <b:NameList>
          <b:Person>
            <b:Last>Provost</b:Last>
            <b:First>F.</b:First>
          </b:Person>
        </b:NameList>
      </b:Author>
    </b:Author>
    <b:Title>Machine Learning from Imbalanced Data Sets 101</b:Title>
    <b:JournalName>Proceedings of the AAAI’2000 workshop on imbalanced data sets</b:JournalName>
    <b:Year>2000</b:Year>
    <b:Pages>1-3</b:Pages>
    <b:Month>July</b:Month>
    <b:Publisher>AAI Press</b:Publisher>
    <b:Volume>68</b:Volume>
    <b:RefOrder>24</b:RefOrder>
  </b:Source>
  <b:Source>
    <b:Tag>Rah13</b:Tag>
    <b:SourceType>JournalArticle</b:SourceType>
    <b:Guid>{98280660-4D51-434B-9DB6-6441B6A1B300}</b:Guid>
    <b:Author>
      <b:Author>
        <b:NameList>
          <b:Person>
            <b:Last>Rahman</b:Last>
            <b:First>M.</b:First>
            <b:Middle>M.</b:Middle>
          </b:Person>
          <b:Person>
            <b:Last>Davis</b:Last>
            <b:First>D.</b:First>
            <b:Middle>N.</b:Middle>
          </b:Person>
        </b:NameList>
      </b:Author>
    </b:Author>
    <b:Title>Addressing the Class Imbalance Problem in Medical Datasets</b:Title>
    <b:JournalName>International Journal of Machine Learning and Computing</b:JournalName>
    <b:Year>2013</b:Year>
    <b:Pages>224</b:Pages>
    <b:Volume>3</b:Volume>
    <b:Issue>2</b:Issue>
    <b:RefOrder>25</b:RefOrder>
  </b:Source>
  <b:Source>
    <b:Tag>Sta16</b:Tag>
    <b:SourceType>InternetSite</b:SourceType>
    <b:Guid>{F8B6F0AA-00F8-47A0-BC66-D305932148E3}</b:Guid>
    <b:Author>
      <b:Author>
        <b:Corporate>Statistics Solution</b:Corporate>
      </b:Author>
    </b:Author>
    <b:Title>Statistics Solution</b:Title>
    <b:Year>2016</b:Year>
    <b:YearAccessed>2019</b:YearAccessed>
    <b:MonthAccessed>August</b:MonthAccessed>
    <b:DayAccessed>14</b:DayAccessed>
    <b:URL>https://www.statisticssolutions.com/sample-size-calculation-and-sample-size-justification-resampling/</b:URL>
    <b:RefOrder>26</b:RefOrder>
  </b:Source>
  <b:Source>
    <b:Tag>EBu15</b:Tag>
    <b:SourceType>JournalArticle</b:SourceType>
    <b:Guid>{FF1830F1-39E0-40E1-B8C0-B24EE0215BC0}</b:Guid>
    <b:Title>Influence of Resampling on Accuracy of Imbalanced Classification</b:Title>
    <b:Year>2015</b:Year>
    <b:Author>
      <b:Author>
        <b:NameList>
          <b:Person>
            <b:Last>Burnaev</b:Last>
            <b:First>E.</b:First>
          </b:Person>
          <b:Person>
            <b:Last>Erofeev</b:Last>
            <b:First>P.</b:First>
          </b:Person>
          <b:Person>
            <b:Last>Papanov</b:Last>
            <b:First>A.</b:First>
          </b:Person>
        </b:NameList>
      </b:Author>
    </b:Author>
    <b:JournalName>In Eighth International Conference on Machine Vision (ICMV 2015)</b:JournalName>
    <b:Pages>987521</b:Pages>
    <b:Volume>9875</b:Volume>
    <b:RefOrder>27</b:RefOrder>
  </b:Source>
  <b:Source>
    <b:Tag>Ana10</b:Tag>
    <b:SourceType>JournalArticle</b:SourceType>
    <b:Guid>{B757412A-9C30-4414-B928-25DDDC63DED4}</b:Guid>
    <b:Author>
      <b:Author>
        <b:NameList>
          <b:Person>
            <b:Last>Anand</b:Last>
            <b:First>A.</b:First>
          </b:Person>
          <b:Person>
            <b:Last>Pugalenthi</b:Last>
            <b:First>G.</b:First>
          </b:Person>
          <b:Person>
            <b:Last>Fogel</b:Last>
            <b:First>G.</b:First>
            <b:Middle>B.</b:Middle>
          </b:Person>
          <b:Person>
            <b:Last>Suganthan</b:Last>
            <b:First>P.</b:First>
            <b:Middle>N.</b:Middle>
          </b:Person>
        </b:NameList>
      </b:Author>
    </b:Author>
    <b:Title>An approach for classification of highly imbalanced data using weighting and undersampling</b:Title>
    <b:JournalName>Amino acids</b:JournalName>
    <b:Year>2010</b:Year>
    <b:Pages>1385-1391</b:Pages>
    <b:Volume>39</b:Volume>
    <b:Issue>5</b:Issue>
    <b:RefOrder>28</b:RefOrder>
  </b:Source>
  <b:Source>
    <b:Tag>Mor16</b:Tag>
    <b:SourceType>JournalArticle</b:SourceType>
    <b:Guid>{5554BB75-B2C7-41F9-9CFC-4111BA50A591}</b:Guid>
    <b:Author>
      <b:Author>
        <b:NameList>
          <b:Person>
            <b:Last>More</b:Last>
            <b:First>A.</b:First>
          </b:Person>
        </b:NameList>
      </b:Author>
    </b:Author>
    <b:Title>Survey of resampling techniques for improving classification performance in unbalanced datasets</b:Title>
    <b:JournalName>arXiv preprint arXiv:1608.06048</b:JournalName>
    <b:Year>2016</b:Year>
    <b:RefOrder>29</b:RefOrder>
  </b:Source>
  <b:Source>
    <b:Tag>Yen06</b:Tag>
    <b:SourceType>JournalArticle</b:SourceType>
    <b:Guid>{0DF64348-3878-4983-90D2-4987DE0F4828}</b:Guid>
    <b:Author>
      <b:Author>
        <b:NameList>
          <b:Person>
            <b:Last>Yen</b:Last>
            <b:First>S.</b:First>
            <b:Middle>J.</b:Middle>
          </b:Person>
          <b:Person>
            <b:Last>Lee</b:Last>
            <b:First>Y.</b:First>
            <b:Middle>S.</b:Middle>
          </b:Person>
        </b:NameList>
      </b:Author>
    </b:Author>
    <b:Title>Under-Sampling Approaches for Improving Prediction of the Minority Class in an Imbalanced Dataset</b:Title>
    <b:JournalName>Intelligent Control and Automation</b:JournalName>
    <b:Year>2006</b:Year>
    <b:Pages>731-740</b:Pages>
    <b:RefOrder>30</b:RefOrder>
  </b:Source>
  <b:Source>
    <b:Tag>Ban08</b:Tag>
    <b:SourceType>JournalArticle</b:SourceType>
    <b:Guid>{4FC36B95-6A29-44D0-95DC-32A2C6E07790}</b:Guid>
    <b:Author>
      <b:Author>
        <b:NameList>
          <b:Person>
            <b:Last>Diri</b:Last>
            <b:First>Banu</b:First>
          </b:Person>
          <b:Person>
            <b:Last>Albayrak</b:Last>
            <b:First>Songul</b:First>
          </b:Person>
        </b:NameList>
      </b:Author>
    </b:Author>
    <b:Title>Visualization and analysis of classifiers performance in multi-class medical data</b:Title>
    <b:JournalName>Expert Systems with Applications</b:JournalName>
    <b:Year>2008</b:Year>
    <b:Pages>628-634</b:Pages>
    <b:Volume>34</b:Volume>
    <b:Issue>1</b:Issue>
    <b:RefOrder>31</b:RefOrder>
  </b:Source>
  <b:Source>
    <b:Tag>Bat04</b:Tag>
    <b:SourceType>JournalArticle</b:SourceType>
    <b:Guid>{B50C6FEE-B131-4D5F-BB98-D72060CF16C8}</b:Guid>
    <b:Author>
      <b:Author>
        <b:NameList>
          <b:Person>
            <b:Last>Batista</b:Last>
            <b:First>G.</b:First>
            <b:Middle>E.</b:Middle>
          </b:Person>
          <b:Person>
            <b:Last>Prati</b:Last>
            <b:First>R.</b:First>
            <b:Middle>C.</b:Middle>
          </b:Person>
          <b:Person>
            <b:Last>Monard</b:Last>
            <b:First>M.</b:First>
            <b:Middle>C.</b:Middle>
          </b:Person>
        </b:NameList>
      </b:Author>
    </b:Author>
    <b:Title>A Study of the Behavior of Several Methods for Balancing Machine Learning Training Data</b:Title>
    <b:JournalName>ACM SIGKDD explorations newsletter</b:JournalName>
    <b:Year>2004</b:Year>
    <b:Pages>20-29</b:Pages>
    <b:Volume>6</b:Volume>
    <b:Issue>1</b:Issue>
    <b:RefOrder>32</b:RefOrder>
  </b:Source>
  <b:Source>
    <b:Tag>Adn16</b:Tag>
    <b:SourceType>JournalArticle</b:SourceType>
    <b:Guid>{64D9C793-48AD-40B1-8CB2-35BA9211D282}</b:Guid>
    <b:Author>
      <b:Author>
        <b:NameList>
          <b:Person>
            <b:Last>Amin</b:Last>
            <b:First>Adnan</b:First>
          </b:Person>
          <b:Person>
            <b:Last>Anwar</b:Last>
            <b:First>Sajid</b:First>
          </b:Person>
          <b:Person>
            <b:Last>Adnan</b:Last>
            <b:First>Awais</b:First>
          </b:Person>
          <b:Person>
            <b:Last>Nawaz</b:Last>
            <b:First>Muhammad</b:First>
          </b:Person>
          <b:Person>
            <b:Last>Howard</b:Last>
            <b:First>Newton</b:First>
          </b:Person>
          <b:Person>
            <b:Last>Qadir</b:Last>
            <b:First>Junaid</b:First>
          </b:Person>
          <b:Person>
            <b:Last>Hawalah</b:Last>
            <b:First>Ahmad</b:First>
          </b:Person>
        </b:NameList>
      </b:Author>
    </b:Author>
    <b:Title>Comparing Oversampling Techniques to Handle the Class Imbalance Problem: A Customer Churn Prediction Case Study</b:Title>
    <b:JournalName>IEEE Access</b:JournalName>
    <b:Year>2016</b:Year>
    <b:Pages>7940-7957</b:Pages>
    <b:Volume>4</b:Volume>
    <b:RefOrder>33</b:RefOrder>
  </b:Source>
  <b:Source>
    <b:Tag>Sni12</b:Tag>
    <b:SourceType>JournalArticle</b:SourceType>
    <b:Guid>{FD283E7D-0696-46E9-9CBC-64136CD78DAB}</b:Guid>
    <b:Author>
      <b:Author>
        <b:NameList>
          <b:Person>
            <b:Last>Snijders</b:Last>
            <b:First>C.</b:First>
          </b:Person>
          <b:Person>
            <b:Last>Matzat</b:Last>
            <b:First>U.</b:First>
          </b:Person>
          <b:Person>
            <b:Last>Reips</b:Last>
            <b:First>U.-D</b:First>
          </b:Person>
        </b:NameList>
      </b:Author>
    </b:Author>
    <b:Title>'Big Data'. Big gaps of knowledge in the field of Internet</b:Title>
    <b:Year>2012</b:Year>
    <b:JournalName>International Journal of Internet Science</b:JournalName>
    <b:Pages>1-5</b:Pages>
    <b:Volume>7</b:Volume>
    <b:RefOrder>34</b:RefOrder>
  </b:Source>
  <b:Source>
    <b:Tag>Joh88</b:Tag>
    <b:SourceType>JournalArticle</b:SourceType>
    <b:Guid>{35DE48E7-9772-45E6-8A46-71097523F55E}</b:Guid>
    <b:Author>
      <b:Author>
        <b:NameList>
          <b:Person>
            <b:Last>Swets</b:Last>
            <b:First>John</b:First>
            <b:Middle>A.</b:Middle>
          </b:Person>
        </b:NameList>
      </b:Author>
    </b:Author>
    <b:Title>Measuring the Accuracy of Diagnostic Systems</b:Title>
    <b:JournalName>Science</b:JournalName>
    <b:Year>1988</b:Year>
    <b:Pages>1285-1293</b:Pages>
    <b:Volume>240</b:Volume>
    <b:Issue>4857</b:Issue>
    <b:RefOrder>35</b:RefOrder>
  </b:Source>
  <b:Source>
    <b:Tag>How13</b:Tag>
    <b:SourceType>Book</b:SourceType>
    <b:Guid>{836ECFA4-726D-4074-888C-203F24622905}</b:Guid>
    <b:Author>
      <b:Author>
        <b:NameList>
          <b:Person>
            <b:Last>Howard</b:Last>
            <b:First>Anton</b:First>
          </b:Person>
        </b:NameList>
      </b:Author>
    </b:Author>
    <b:Title>Elementary Linear Algebra, Binder Ready Version: Applications Version</b:Title>
    <b:Year>2013</b:Year>
    <b:Publisher>John Wiley &amp; Sons.</b:Publisher>
    <b:RefOrder>36</b:RefOrder>
  </b:Source>
  <b:Source>
    <b:Tag>Jol16</b:Tag>
    <b:SourceType>JournalArticle</b:SourceType>
    <b:Guid>{21A41F98-D576-49AE-8128-35E99AB374F1}</b:Guid>
    <b:Author>
      <b:Author>
        <b:NameList>
          <b:Person>
            <b:Last>Jolliffe</b:Last>
            <b:First>Ian</b:First>
            <b:Middle>T.</b:Middle>
          </b:Person>
          <b:Person>
            <b:Last>Cadima</b:Last>
            <b:First>Jorge</b:First>
          </b:Person>
        </b:NameList>
      </b:Author>
    </b:Author>
    <b:Title>rincipal component analysis: a review and recent developments</b:Title>
    <b:JournalName>Philosophical Transactions of the Royal Society A: Mathematical, Physical and Engineering Sciences</b:JournalName>
    <b:Year>2016</b:Year>
    <b:RefOrder>37</b:RefOrder>
  </b:Source>
  <b:Source>
    <b:Tag>Rob96</b:Tag>
    <b:SourceType>JournalArticle</b:SourceType>
    <b:Guid>{EA4F27D8-A976-4F6C-8DB1-ACEB737705CA}</b:Guid>
    <b:Author>
      <b:Author>
        <b:NameList>
          <b:Person>
            <b:Last>Tibshirani</b:Last>
            <b:First>Robert</b:First>
          </b:Person>
        </b:NameList>
      </b:Author>
    </b:Author>
    <b:Title>Regression Shrinkage and Selection via the Lasso</b:Title>
    <b:JournalName>Journal of the Royal Statistical Society: Series B (Methodological)</b:JournalName>
    <b:Year>1996</b:Year>
    <b:Pages>267-288</b:Pages>
    <b:RefOrder>38</b:RefOrder>
  </b:Source>
  <b:Source>
    <b:Tag>Per16</b:Tag>
    <b:SourceType>JournalArticle</b:SourceType>
    <b:Guid>{46091771-07EE-4CD6-963A-4E8124F9BC02}</b:Guid>
    <b:Author>
      <b:Author>
        <b:NameList>
          <b:Person>
            <b:Last>Pereira</b:Last>
            <b:First>Jose</b:First>
            <b:Middle>Manuel</b:Middle>
          </b:Person>
          <b:Person>
            <b:Last>Basto</b:Last>
            <b:First>Mario</b:First>
          </b:Person>
          <b:Person>
            <b:Last>Silva</b:Last>
            <b:First>Amelia</b:First>
            <b:Middle>Ferreira da</b:Middle>
          </b:Person>
        </b:NameList>
      </b:Author>
    </b:Author>
    <b:Title>The Logistic Lasso and Ridge Regression in Predicting Corporate Failure</b:Title>
    <b:JournalName>Procedia Economics and Finance</b:JournalName>
    <b:Year>2016</b:Year>
    <b:Pages>634-641</b:Pages>
    <b:RefOrder>39</b:RefOrder>
  </b:Source>
  <b:Source>
    <b:Tag>Ale04</b:Tag>
    <b:SourceType>JournalArticle</b:SourceType>
    <b:Guid>{CD415F93-2818-4078-8CB2-6A9978BBBD29}</b:Guid>
    <b:Author>
      <b:Author>
        <b:NameList>
          <b:Person>
            <b:Last>Liu</b:Last>
            <b:First>Alexander</b:First>
            <b:Middle>Yun-chung</b:Middle>
          </b:Person>
        </b:NameList>
      </b:Author>
    </b:Author>
    <b:Title>The effect of oversampling and undersampling on classifying imbalanced text datasets</b:Title>
    <b:JournalName>The University of Texas at Austin</b:JournalName>
    <b:Year>2004</b:Year>
    <b:RefOrder>40</b:RefOrder>
  </b:Source>
  <b:Source>
    <b:Tag>Cha02</b:Tag>
    <b:SourceType>JournalArticle</b:SourceType>
    <b:Guid>{2E3E6A6C-C281-4002-A79B-3C871CE20B95}</b:Guid>
    <b:Author>
      <b:Author>
        <b:NameList>
          <b:Person>
            <b:Last>Chawla</b:Last>
            <b:First>N.</b:First>
            <b:Middle>V.</b:Middle>
          </b:Person>
          <b:Person>
            <b:Last>Bowyer</b:Last>
            <b:First>K.</b:First>
            <b:Middle>W.</b:Middle>
          </b:Person>
          <b:Person>
            <b:Last>Hall</b:Last>
            <b:First>L.</b:First>
            <b:Middle>O.</b:Middle>
          </b:Person>
          <b:Person>
            <b:Last>Kegelmeyer</b:Last>
            <b:First>W.</b:First>
            <b:Middle>P.</b:Middle>
          </b:Person>
        </b:NameList>
      </b:Author>
    </b:Author>
    <b:Title>SMOTE: Synthetic Minority Over-sampling Technique</b:Title>
    <b:JournalName>Journal of artificial intelligence research</b:JournalName>
    <b:Year>2002</b:Year>
    <b:Pages>321-357</b:Pages>
    <b:Volume>16</b:Volume>
    <b:RefOrder>41</b:RefOrder>
  </b:Source>
  <b:Source>
    <b:Tag>Han05</b:Tag>
    <b:SourceType>JournalArticle</b:SourceType>
    <b:Guid>{1E29CE15-DDD3-4036-B5D1-83E132912A3E}</b:Guid>
    <b:Author>
      <b:Author>
        <b:NameList>
          <b:Person>
            <b:Last>Han</b:Last>
            <b:First>H.</b:First>
          </b:Person>
          <b:Person>
            <b:Last>Wang</b:Last>
            <b:First>W.</b:First>
            <b:Middle>Y.</b:Middle>
          </b:Person>
          <b:Person>
            <b:Last>Mao</b:Last>
            <b:First>B.</b:First>
            <b:Middle>H.</b:Middle>
          </b:Person>
        </b:NameList>
      </b:Author>
    </b:Author>
    <b:Title>Borderline-SMOTE: A New Over-Sampling Method in Imbalanced Data Sets Learning</b:Title>
    <b:JournalName>International conference on intelligent computing</b:JournalName>
    <b:Year>2005</b:Year>
    <b:Pages>878-887</b:Pages>
    <b:City>Berlin</b:City>
    <b:Month>August</b:Month>
    <b:Publisher>Springer</b:Publisher>
    <b:RefOrder>42</b:RefOrder>
  </b:Source>
  <b:Source>
    <b:Tag>HeH081</b:Tag>
    <b:SourceType>JournalArticle</b:SourceType>
    <b:Guid>{B4C83875-B147-4E33-9518-D40CFD27ABB7}</b:Guid>
    <b:Author>
      <b:Author>
        <b:NameList>
          <b:Person>
            <b:Last>He</b:Last>
            <b:First>H.</b:First>
          </b:Person>
          <b:Person>
            <b:Last>Bai</b:Last>
            <b:First>Y.</b:First>
          </b:Person>
          <b:Person>
            <b:Last>Garcia</b:Last>
            <b:First>E.</b:First>
            <b:Middle>A.</b:Middle>
          </b:Person>
          <b:Person>
            <b:Last>Li</b:Last>
            <b:First>S.</b:First>
          </b:Person>
        </b:NameList>
      </b:Author>
    </b:Author>
    <b:Title>ADASYN: Adaptive synthetic sampling approach for imbalanced learning</b:Title>
    <b:JournalName>2008 IEEE International Joint Conference on Neural Networks (IEEE World Congress on Computational Intelligence)</b:JournalName>
    <b:Year>2008</b:Year>
    <b:Pages>1322-1328</b:Pages>
    <b:Month>June</b:Month>
    <b:RefOrder>43</b:RefOrder>
  </b:Source>
  <b:Source>
    <b:Tag>Iva76</b:Tag>
    <b:SourceType>JournalArticle</b:SourceType>
    <b:Guid>{79C99C9A-A8F2-4145-AC34-3DD10D72C611}</b:Guid>
    <b:Author>
      <b:Author>
        <b:NameList>
          <b:Person>
            <b:Last>Tomek</b:Last>
            <b:First>Ivan</b:First>
          </b:Person>
        </b:NameList>
      </b:Author>
    </b:Author>
    <b:Title>Two Modifications of CNN</b:Title>
    <b:JournalName>IEEE Trans. Systems, Man and Cybernetics</b:JournalName>
    <b:Year>1976</b:Year>
    <b:Pages>769-772</b:Pages>
    <b:Volume>6</b:Volume>
    <b:RefOrder>44</b:RefOrder>
  </b:Source>
  <b:Source>
    <b:Tag>Par16</b:Tag>
    <b:SourceType>JournalArticle</b:SourceType>
    <b:Guid>{10E3EA9E-CD29-4DDB-A545-8FB5A4C70C51}</b:Guid>
    <b:Author>
      <b:Author>
        <b:NameList>
          <b:Person>
            <b:Last>Tsangaratos</b:Last>
            <b:First>Paraskevas</b:First>
          </b:Person>
          <b:Person>
            <b:Last>Ilia</b:Last>
            <b:First>Ioanna</b:First>
          </b:Person>
        </b:NameList>
      </b:Author>
    </b:Author>
    <b:Title>Comparison of a logistic regression and Naïve Bayes classifier in landslide susceptibility assessments: The influence of models complexity and training dataset size</b:Title>
    <b:JournalName>Catena</b:JournalName>
    <b:Year>2016</b:Year>
    <b:Pages>164-179</b:Pages>
    <b:Volume>145</b:Volume>
    <b:RefOrder>45</b:RefOrder>
  </b:Source>
  <b:Source>
    <b:Tag>Dav00</b:Tag>
    <b:SourceType>Book</b:SourceType>
    <b:Guid>{6A2D3F46-7DB1-42B6-A984-126854061A06}</b:Guid>
    <b:Title>Applied Logistic Regression (Second Edition)</b:Title>
    <b:Year>2000</b:Year>
    <b:Author>
      <b:Author>
        <b:NameList>
          <b:Person>
            <b:Last>Hosmer</b:Last>
            <b:First>David</b:First>
            <b:Middle>W.</b:Middle>
          </b:Person>
          <b:Person>
            <b:Last>Lemeshow</b:Last>
            <b:First>Stanley</b:First>
          </b:Person>
        </b:NameList>
      </b:Author>
    </b:Author>
    <b:City>Canada</b:City>
    <b:Publisher>Wiley-Interscience Publication</b:Publisher>
    <b:RefOrder>46</b:RefOrder>
  </b:Source>
  <b:Source>
    <b:Tag>Osi17</b:Tag>
    <b:SourceType>JournalArticle</b:SourceType>
    <b:Guid>{6B0E0F31-0C88-48BE-84CA-85783984AC61}</b:Guid>
    <b:Author>
      <b:Author>
        <b:NameList>
          <b:Person>
            <b:Last>Osisanwo</b:Last>
            <b:First>F.Y.</b:First>
          </b:Person>
          <b:Person>
            <b:Last>Akinsola</b:Last>
            <b:First>J.E.T.</b:First>
          </b:Person>
          <b:Person>
            <b:Last>Awodele</b:Last>
            <b:First>O.</b:First>
          </b:Person>
          <b:Person>
            <b:Last>Hinmikaiye</b:Last>
          </b:Person>
          <b:Person>
            <b:Last>Olakanmi</b:Last>
          </b:Person>
          <b:Person>
            <b:Last>Akinjobi</b:Last>
          </b:Person>
        </b:NameList>
      </b:Author>
    </b:Author>
    <b:Title>Supervised Machine Learning Algorithms: Classification and Comparison</b:Title>
    <b:JournalName>International Journal of Computer Trends and Technology (IJCTT)</b:JournalName>
    <b:Year>2017</b:Year>
    <b:Pages>128-138</b:Pages>
    <b:Volume>48</b:Volume>
    <b:Issue>3</b:Issue>
    <b:RefOrder>47</b:RefOrder>
  </b:Source>
  <b:Source>
    <b:Tag>Qui86</b:Tag>
    <b:SourceType>JournalArticle</b:SourceType>
    <b:Guid>{0EBB5864-5BD0-4451-AF8C-3EAA2362197E}</b:Guid>
    <b:Author>
      <b:Author>
        <b:NameList>
          <b:Person>
            <b:Last>Quinlan</b:Last>
            <b:First>J.R.</b:First>
          </b:Person>
        </b:NameList>
      </b:Author>
    </b:Author>
    <b:Title>Induction of Decision Trees</b:Title>
    <b:JournalName>Machine Learning</b:JournalName>
    <b:Year>1986</b:Year>
    <b:Pages>81-106</b:Pages>
    <b:Volume>1</b:Volume>
    <b:RefOrder>48</b:RefOrder>
  </b:Source>
  <b:Source>
    <b:Tag>Qin16</b:Tag>
    <b:SourceType>JournalArticle</b:SourceType>
    <b:Guid>{BA645931-32D8-47D0-B769-61D3CCB376B5}</b:Guid>
    <b:Author>
      <b:Author>
        <b:NameList>
          <b:Person>
            <b:Last>Dai</b:Last>
            <b:First>Qing-yun</b:First>
          </b:Person>
          <b:Person>
            <b:Last>Zhang</b:Last>
            <b:First>Chun-ping</b:First>
          </b:Person>
          <b:Person>
            <b:Last>Wu</b:Last>
            <b:First>Hao</b:First>
          </b:Person>
        </b:NameList>
      </b:Author>
    </b:Author>
    <b:Title>Research of Decision Tree Classification Algorithm in Data Mining</b:Title>
    <b:JournalName>International Journal of Database Theory and Application</b:JournalName>
    <b:Year>2016</b:Year>
    <b:Pages>1-8</b:Pages>
    <b:Volume>9</b:Volume>
    <b:Issue>5</b:Issue>
    <b:RefOrder>49</b:RefOrder>
  </b:Source>
  <b:Source>
    <b:Tag>Vaf55</b:Tag>
    <b:SourceType>JournalArticle</b:SourceType>
    <b:Guid>{9D603245-7E37-4C4B-9838-59309BBE1349}</b:Guid>
    <b:Title>A comparison of machine learning techniques for customer</b:Title>
    <b:JournalName>Simulation Modelling Practice and Theory</b:JournalName>
    <b:Year>55</b:Year>
    <b:Pages>1-9</b:Pages>
    <b:Volume>55</b:Volume>
    <b:Issue>1</b:Issue>
    <b:Author>
      <b:Author>
        <b:NameList>
          <b:Person>
            <b:Last>Vafeiadis</b:Last>
            <b:First>T</b:First>
          </b:Person>
          <b:Person>
            <b:Last>Diamantaras</b:Last>
            <b:First>K.I.</b:First>
          </b:Person>
          <b:Person>
            <b:Last>Sarigiannidis</b:Last>
            <b:First>G.</b:First>
          </b:Person>
          <b:Person>
            <b:Last>Chatzisavvas</b:Last>
            <b:First>K.Ch.</b:First>
          </b:Person>
        </b:NameList>
      </b:Author>
    </b:Author>
    <b:RefOrder>50</b:RefOrder>
  </b:Source>
  <b:Source>
    <b:Tag>Nic16</b:Tag>
    <b:SourceType>JournalArticle</b:SourceType>
    <b:Guid>{A1D9B3A6-7C82-45EB-9CA7-8C99B08AB08D}</b:Guid>
    <b:Author>
      <b:Author>
        <b:NameList>
          <b:Person>
            <b:Last>Guenther</b:Last>
            <b:First>Nick</b:First>
          </b:Person>
          <b:Person>
            <b:Last>Schonlau</b:Last>
            <b:First>Matthias</b:First>
          </b:Person>
        </b:NameList>
      </b:Author>
    </b:Author>
    <b:Title>Support vector machines</b:Title>
    <b:JournalName>The Stata Journal</b:JournalName>
    <b:Year>2016</b:Year>
    <b:Pages>917-937</b:Pages>
    <b:Volume>16</b:Volume>
    <b:Issue>4</b:Issue>
    <b:RefOrder>51</b:RefOrder>
  </b:Source>
  <b:Source>
    <b:Tag>Sch04</b:Tag>
    <b:SourceType>JournalArticle</b:SourceType>
    <b:Guid>{4399FA0D-80BA-4699-BEBF-753F3A8D4AD4}</b:Guid>
    <b:Author>
      <b:Author>
        <b:NameList>
          <b:Person>
            <b:Last>Schuldt</b:Last>
            <b:First>C</b:First>
          </b:Person>
          <b:Person>
            <b:Last>Laptev</b:Last>
            <b:First>I</b:First>
          </b:Person>
          <b:Person>
            <b:Last>Caputo</b:Last>
            <b:First>B</b:First>
          </b:Person>
        </b:NameList>
      </b:Author>
    </b:Author>
    <b:Title>Recognizing human actions: a local SVM approach</b:Title>
    <b:JournalName>Proceedings of the 17th International Conference on Pattern Recognition</b:JournalName>
    <b:Year>2004</b:Year>
    <b:Pages>32-36</b:Pages>
    <b:Volume>3</b:Volume>
    <b:RefOrder>52</b:RefOrder>
  </b:Source>
  <b:Source>
    <b:Tag>Vla95</b:Tag>
    <b:SourceType>JournalArticle</b:SourceType>
    <b:Guid>{C299775E-CB4D-4E82-883E-3298473655E6}</b:Guid>
    <b:Author>
      <b:Author>
        <b:NameList>
          <b:Person>
            <b:Last>Vapnik</b:Last>
            <b:First>Vladimir</b:First>
          </b:Person>
          <b:Person>
            <b:Last>Cortes</b:Last>
            <b:First>Corinna</b:First>
          </b:Person>
        </b:NameList>
      </b:Author>
    </b:Author>
    <b:Title>Support-vector networks</b:Title>
    <b:JournalName>Machine Learning</b:JournalName>
    <b:Year>1995</b:Year>
    <b:Pages>273-297</b:Pages>
    <b:Volume>20</b:Volume>
    <b:Issue>3</b:Issue>
    <b:RefOrder>53</b:RefOrder>
  </b:Source>
  <b:Source>
    <b:Tag>Nes10</b:Tag>
    <b:SourceType>JournalArticle</b:SourceType>
    <b:Guid>{DA797A32-9746-4C9C-9119-602B48E9706F}</b:Guid>
    <b:Author>
      <b:Author>
        <b:NameList>
          <b:Person>
            <b:Last>Ahmed</b:Last>
            <b:First>Nesreen</b:First>
            <b:Middle>K.</b:Middle>
          </b:Person>
          <b:Person>
            <b:Last>Atiya</b:Last>
            <b:First>Amir</b:First>
            <b:Middle>F.</b:Middle>
          </b:Person>
          <b:Person>
            <b:Last>Gayar</b:Last>
            <b:First>Neamat</b:First>
            <b:Middle>El</b:Middle>
          </b:Person>
          <b:Person>
            <b:Last>El-Shishiny</b:Last>
            <b:First>Hisham</b:First>
          </b:Person>
        </b:NameList>
      </b:Author>
    </b:Author>
    <b:Title>An Empirical Comparison of Machine Learning Models for Time Series Forecasting</b:Title>
    <b:JournalName>Econometric Reviews</b:JournalName>
    <b:Year>2010</b:Year>
    <b:Pages>594-621</b:Pages>
    <b:Volume>29</b:Volume>
    <b:Issue>5-6</b:Issue>
    <b:RefOrder>54</b:RefOrder>
  </b:Source>
  <b:Source>
    <b:Tag>Zur92</b:Tag>
    <b:SourceType>Book</b:SourceType>
    <b:Guid>{29F332B2-2674-43DD-BAA3-9AE79BBDFBA5}</b:Guid>
    <b:Title>Introduction to artificial neural systems</b:Title>
    <b:Year>1992</b:Year>
    <b:Author>
      <b:Author>
        <b:NameList>
          <b:Person>
            <b:Last>Zurada</b:Last>
            <b:First>J.</b:First>
            <b:Middle>M.</b:Middle>
          </b:Person>
        </b:NameList>
      </b:Author>
    </b:Author>
    <b:City>St. Paul</b:City>
    <b:Publisher>West publishing company</b:Publisher>
    <b:RefOrder>55</b:RefOrder>
  </b:Source>
  <b:Source>
    <b:Tag>Hay94</b:Tag>
    <b:SourceType>Book</b:SourceType>
    <b:Guid>{A1C6249C-0F38-4891-B298-D437A8D34373}</b:Guid>
    <b:Title>Neural Networks: A Comprehensive Foundation</b:Title>
    <b:Year>1994</b:Year>
    <b:Publisher>Prentice Hall PTR</b:Publisher>
    <b:Author>
      <b:Author>
        <b:NameList>
          <b:Person>
            <b:Last>Haykin</b:Last>
            <b:First>S.</b:First>
          </b:Person>
        </b:NameList>
      </b:Author>
    </b:Author>
    <b:RefOrder>56</b:RefOrder>
  </b:Source>
  <b:Source>
    <b:Tag>Zho06</b:Tag>
    <b:SourceType>JournalArticle</b:SourceType>
    <b:Guid>{BE75AC2E-781E-45C1-8670-F93782B4075A}</b:Guid>
    <b:Title>Training Cost-Sensitive Neural Networks with Methods Addressing the Class Imbalance Problem</b:Title>
    <b:Year>2006</b:Year>
    <b:Author>
      <b:Author>
        <b:NameList>
          <b:Person>
            <b:Last>Zhou</b:Last>
            <b:First>Z.</b:First>
            <b:Middle>H.</b:Middle>
          </b:Person>
          <b:Person>
            <b:Last>Liu</b:Last>
            <b:First>X.</b:First>
            <b:Middle>Y</b:Middle>
          </b:Person>
        </b:NameList>
      </b:Author>
    </b:Author>
    <b:JournalName>IEEE Transactions on Knowledge &amp; Data Engineering</b:JournalName>
    <b:Pages>63-77</b:Pages>
    <b:Issue>1</b:Issue>
    <b:RefOrder>57</b:RefOrder>
  </b:Source>
  <b:Source>
    <b:Tag>ART98</b:Tag>
    <b:SourceType>JournalArticle</b:SourceType>
    <b:Guid>{D18A70BB-8FA2-4567-8011-91EC634FA03D}</b:Guid>
    <b:Author>
      <b:Author>
        <b:NameList>
          <b:Person>
            <b:Last>MULTILAYER</b:Last>
            <b:First>ARTIFICIAL</b:First>
            <b:Middle>NEURAL NETWORKS (THE</b:Middle>
          </b:Person>
        </b:NameList>
      </b:Author>
    </b:Author>
    <b:Title>Artificial Neural Networks (The Multilayer Perceptron) - A Review of Applications in the Atmospheric Sciences</b:Title>
    <b:JournalName>Atmospheric Environment</b:JournalName>
    <b:Year>1998</b:Year>
    <b:Pages>2627-2636</b:Pages>
    <b:Volume>32</b:Volume>
    <b:Issue>14-15</b:Issue>
    <b:RefOrder>58</b:RefOrder>
  </b:Source>
  <b:Source>
    <b:Tag>Hec04</b:Tag>
    <b:SourceType>JournalArticle</b:SourceType>
    <b:Guid>{EBAC467B-55AB-47B5-9726-0D099D70B626}</b:Guid>
    <b:Author>
      <b:Author>
        <b:NameList>
          <b:Person>
            <b:Last>Hechenbichler</b:Last>
            <b:First>Schliep</b:First>
          </b:Person>
        </b:NameList>
      </b:Author>
    </b:Author>
    <b:Title>Weighted k-Nearest-Neighbor Techniques and Ordinal</b:Title>
    <b:JournalName>Sonderforschungsbereich 386</b:JournalName>
    <b:Year>2004</b:Year>
    <b:RefOrder>59</b:RefOrder>
  </b:Source>
  <b:Source>
    <b:Tag>Chi11</b:Tag>
    <b:SourceType>JournalArticle</b:SourceType>
    <b:Guid>{BB8E265C-D690-49BE-95D8-5D222D7E2833}</b:Guid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Title>LIBSVM: A Library for Support Vector Machines</b:Title>
    <b:JournalName>ACM Transactions on Intelligent Systems and Technology</b:JournalName>
    <b:Year>2011</b:Year>
    <b:RefOrder>60</b:RefOrder>
  </b:Source>
  <b:Source>
    <b:Tag>JAK99</b:Tag>
    <b:SourceType>JournalArticle</b:SourceType>
    <b:Guid>{5E63336E-7CE6-4499-9BC4-F4574280CEBF}</b:Guid>
    <b:Author>
      <b:Author>
        <b:NameList>
          <b:Person>
            <b:Last>Suykens</b:Last>
            <b:First>J.A.K.</b:First>
          </b:Person>
          <b:Person>
            <b:Last>Vandewalle</b:Last>
            <b:First>J.</b:First>
          </b:Person>
        </b:NameList>
      </b:Author>
    </b:Author>
    <b:Title>Least Squares Support Vector Machine Classifiers</b:Title>
    <b:JournalName>Neural Processing Letters 9</b:JournalName>
    <b:Year>1999</b:Year>
    <b:RefOrder>61</b:RefOrder>
  </b:Source>
  <b:Source>
    <b:Tag>Ris01</b:Tag>
    <b:SourceType>JournalArticle</b:SourceType>
    <b:Guid>{EFE26B25-A340-45FA-A9F3-C4F66AE50A1D}</b:Guid>
    <b:Author>
      <b:Author>
        <b:NameList>
          <b:Person>
            <b:Last>Rish</b:Last>
            <b:First>Irina</b:First>
          </b:Person>
        </b:NameList>
      </b:Author>
    </b:Author>
    <b:Title>An Empirical Study of the Naive Bayes Classifier</b:Title>
    <b:Year>2001</b:Year>
    <b:JournalName>IJCAI 2001 workshop on empirical methods in artificial intelligence</b:JournalName>
    <b:Pages>41-46</b:Pages>
    <b:RefOrder>62</b:RefOrder>
  </b:Source>
  <b:Source>
    <b:Tag>Har04</b:Tag>
    <b:SourceType>JournalArticle</b:SourceType>
    <b:Guid>{59F8F81D-3749-4410-873E-5B0E234D8D21}</b:Guid>
    <b:Author>
      <b:Author>
        <b:NameList>
          <b:Person>
            <b:Last>Zhang</b:Last>
            <b:First>Harry</b:First>
          </b:Person>
        </b:NameList>
      </b:Author>
    </b:Author>
    <b:Title>The Optimality of Naive Bayes</b:Title>
    <b:JournalName>American Association for Artificial Intelligence</b:JournalName>
    <b:Year>2004</b:Year>
    <b:RefOrder>63</b:RefOrder>
  </b:Source>
  <b:Source>
    <b:Tag>Dav98</b:Tag>
    <b:SourceType>JournalArticle</b:SourceType>
    <b:Guid>{1EC1217D-C115-4CEB-945F-BFC91524A73B}</b:Guid>
    <b:Author>
      <b:Author>
        <b:NameList>
          <b:Person>
            <b:Last>Lewis</b:Last>
            <b:First>David</b:First>
            <b:Middle>D.</b:Middle>
          </b:Person>
        </b:NameList>
      </b:Author>
    </b:Author>
    <b:Title>Naive (Bayes) at Forty: The Independence Assumption in Information Retrieval</b:Title>
    <b:JournalName>European conference on machine learning</b:JournalName>
    <b:Year>1998</b:Year>
    <b:Pages>4-15</b:Pages>
    <b:RefOrder>64</b:RefOrder>
  </b:Source>
  <b:Source>
    <b:Tag>Leo17</b:Tag>
    <b:SourceType>Book</b:SourceType>
    <b:Guid>{07E7A55D-692C-4E18-ACBF-719DD62F85D5}</b:Guid>
    <b:Title>Classification and Regression Trees</b:Title>
    <b:Year>2017</b:Year>
    <b:Author>
      <b:Author>
        <b:NameList>
          <b:Person>
            <b:Last>Breiman</b:Last>
            <b:First>Leo</b:First>
          </b:Person>
          <b:Person>
            <b:Last>Friedman</b:Last>
            <b:First>Jerome</b:First>
            <b:Middle>H.</b:Middle>
          </b:Person>
          <b:Person>
            <b:Last>Olshen</b:Last>
            <b:First>Richard</b:First>
            <b:Middle>A.</b:Middle>
          </b:Person>
          <b:Person>
            <b:Last>Stone</b:Last>
            <b:First>Charles</b:First>
            <b:Middle>J.</b:Middle>
          </b:Person>
        </b:NameList>
      </b:Author>
    </b:Author>
    <b:City>Routledge</b:City>
    <b:Publisher>CRC Press LLC</b:Publisher>
    <b:RefOrder>65</b:RefOrder>
  </b:Source>
  <b:Source>
    <b:Tag>Lia02</b:Tag>
    <b:SourceType>JournalArticle</b:SourceType>
    <b:Guid>{4EBF5146-3C90-4BF1-AE6F-B1BF2BCC737D}</b:Guid>
    <b:Author>
      <b:Author>
        <b:NameList>
          <b:Person>
            <b:Last>Liaw</b:Last>
            <b:First>A.</b:First>
          </b:Person>
          <b:Person>
            <b:Last>Wiener</b:Last>
            <b:First>M.</b:First>
          </b:Person>
        </b:NameList>
      </b:Author>
    </b:Author>
    <b:Title>Classification and regression by randomForest</b:Title>
    <b:JournalName>R news 2 no. 3</b:JournalName>
    <b:Year>2002</b:Year>
    <b:Pages>18-22</b:Pages>
    <b:RefOrder>66</b:RefOrder>
  </b:Source>
  <b:Source>
    <b:Tag>Saf91</b:Tag>
    <b:SourceType>JournalArticle</b:SourceType>
    <b:Guid>{6982BA95-AAB6-41C6-80E6-800F139F85BE}</b:Guid>
    <b:Title>A survey of decision tree classifier methodology</b:Title>
    <b:Year>1991</b:Year>
    <b:Author>
      <b:Author>
        <b:NameList>
          <b:Person>
            <b:Last>Safavian</b:Last>
            <b:First>S.</b:First>
            <b:Middle>R.</b:Middle>
          </b:Person>
          <b:Person>
            <b:Last>Landgrebe</b:Last>
            <b:First>D</b:First>
          </b:Person>
        </b:NameList>
      </b:Author>
    </b:Author>
    <b:JournalName>IEEE transactions on systems, man, and cybernetics 21 no.3</b:JournalName>
    <b:Pages>660-674</b:Pages>
    <b:RefOrder>67</b:RefOrder>
  </b:Source>
  <b:Source>
    <b:Tag>Pal05</b:Tag>
    <b:SourceType>JournalArticle</b:SourceType>
    <b:Guid>{21ACDAD3-ABEA-4DDF-A5C9-B1BB6D9A1612}</b:Guid>
    <b:Author>
      <b:Author>
        <b:NameList>
          <b:Person>
            <b:Last>Pal</b:Last>
            <b:First>M.</b:First>
          </b:Person>
        </b:NameList>
      </b:Author>
    </b:Author>
    <b:Title>Random forest classifier for remote sensing classification</b:Title>
    <b:JournalName>International Journal of Remote Sensing 26 no.1</b:JournalName>
    <b:Year>2005</b:Year>
    <b:Pages>217-222</b:Pages>
    <b:RefOrder>68</b:RefOrder>
  </b:Source>
  <b:Source>
    <b:Tag>Día06</b:Tag>
    <b:SourceType>JournalArticle</b:SourceType>
    <b:Guid>{1A5C2988-C0E6-4FDF-BC4E-42D194554B94}</b:Guid>
    <b:Author>
      <b:Author>
        <b:NameList>
          <b:Person>
            <b:Last>Díaz-Uriarte</b:Last>
            <b:First>R.,</b:First>
            <b:Middle>&amp; De Andres, S. A.</b:Middle>
          </b:Person>
        </b:NameList>
      </b:Author>
    </b:Author>
    <b:Title>Gene selection and classification of microarray data using random forest</b:Title>
    <b:JournalName>BMC Bionformatics 7 no. 1</b:JournalName>
    <b:Year>2006</b:Year>
    <b:Pages>3</b:Pages>
    <b:RefOrder>69</b:RefOrder>
  </b:Source>
  <b:Source>
    <b:Tag>Kit</b:Tag>
    <b:SourceType>JournalArticle</b:SourceType>
    <b:Guid>{B76FDE20-8F85-463B-80DB-FBF8E7816BB5}</b:Guid>
    <b:Title>Combining classifiers</b:Title>
    <b:Author>
      <b:Author>
        <b:NameList>
          <b:Person>
            <b:Last>Kittler</b:Last>
            <b:First>J.</b:First>
          </b:Person>
          <b:Person>
            <b:Last>Hater</b:Last>
            <b:First>M.</b:First>
          </b:Person>
          <b:Person>
            <b:Last>Duin</b:Last>
            <b:First>R.</b:First>
            <b:Middle>P.</b:Middle>
          </b:Person>
        </b:NameList>
      </b:Author>
    </b:Author>
    <b:JournalName>Proceedings of 13th international conference on pattern recognition</b:JournalName>
    <b:Year>1996</b:Year>
    <b:Pages>897-901</b:Pages>
    <b:RefOrder>70</b:RefOrder>
  </b:Source>
  <b:Source>
    <b:Tag>Sch01</b:Tag>
    <b:SourceType>Book</b:SourceType>
    <b:Guid>{960D8692-9AF4-4160-9521-59D0D3889E4E}</b:Guid>
    <b:Title>Learning with kernels: support vector machines, regularization, optimization, and beyond</b:Title>
    <b:Year>2001</b:Year>
    <b:Author>
      <b:Author>
        <b:NameList>
          <b:Person>
            <b:Last>Scholkopf</b:Last>
            <b:First>B.</b:First>
          </b:Person>
          <b:Person>
            <b:Last>Smola</b:Last>
            <b:First>A.</b:First>
            <b:Middle>J.</b:Middle>
          </b:Person>
        </b:NameList>
      </b:Author>
    </b:Author>
    <b:Publisher>MIT press</b:Publisher>
    <b:RefOrder>71</b:RefOrder>
  </b:Source>
  <b:Source>
    <b:Tag>Zha00</b:Tag>
    <b:SourceType>JournalArticle</b:SourceType>
    <b:Guid>{76DEFB18-BE82-4A07-9D08-D35F3AAA0302}</b:Guid>
    <b:Title>Neural Networks for Classification: A Survey</b:Title>
    <b:Year>2000</b:Year>
    <b:Author>
      <b:Author>
        <b:NameList>
          <b:Person>
            <b:Last>Zhang</b:Last>
            <b:First>G.</b:First>
            <b:Middle>P.</b:Middle>
          </b:Person>
        </b:NameList>
      </b:Author>
    </b:Author>
    <b:JournalName>IEEE Transactions on Systems, Man, and Cybernetics, Part C (Applications and Reviews)</b:JournalName>
    <b:Pages>451-462</b:Pages>
    <b:Volume>30</b:Volume>
    <b:Issue>4</b:Issue>
    <b:RefOrder>72</b:RefOrder>
  </b:Source>
  <b:Source>
    <b:Tag>Cha09</b:Tag>
    <b:SourceType>Book</b:SourceType>
    <b:Guid>{242CBD35-5313-4876-9945-E711BBA83953}</b:Guid>
    <b:Author>
      <b:Author>
        <b:NameList>
          <b:Person>
            <b:Last>Chawla</b:Last>
            <b:First>N.</b:First>
            <b:Middle>V.</b:Middle>
          </b:Person>
        </b:NameList>
      </b:Author>
    </b:Author>
    <b:Title>DATA MINING FOR IMBALANCED DATASETS: AN OVERVIEW</b:Title>
    <b:JournalName>Data mining and knowledge discovery handbook</b:JournalName>
    <b:Year>2009</b:Year>
    <b:Pages>875-886</b:Pages>
    <b:City>Boston</b:City>
    <b:Publisher>Springer</b:Publisher>
    <b:RefOrder>73</b:RefOrder>
  </b:Source>
  <b:Source>
    <b:Tag>Ali15</b:Tag>
    <b:SourceType>JournalArticle</b:SourceType>
    <b:Guid>{96BB57D6-11CF-49A0-9E48-864518E167AA}</b:Guid>
    <b:Author>
      <b:Author>
        <b:NameList>
          <b:Person>
            <b:Last>Ali</b:Last>
            <b:First>A.</b:First>
          </b:Person>
          <b:Person>
            <b:Last>Shamsuddin</b:Last>
            <b:First>S.</b:First>
            <b:Middle>M.</b:Middle>
          </b:Person>
          <b:Person>
            <b:Last>Ralescu</b:Last>
            <b:First>A.</b:First>
            <b:Middle>L.</b:Middle>
          </b:Person>
        </b:NameList>
      </b:Author>
    </b:Author>
    <b:Title>Classification with class imbalance problem: A Review</b:Title>
    <b:JournalName>Int. J. Advance Soft Compu. Appl</b:JournalName>
    <b:Year>2015</b:Year>
    <b:Pages>176-204</b:Pages>
    <b:Volume>7</b:Volume>
    <b:Issue>3</b:Issue>
    <b:RefOrder>74</b:RefOrder>
  </b:Source>
  <b:Source>
    <b:Tag>Elr13</b:Tag>
    <b:SourceType>JournalArticle</b:SourceType>
    <b:Guid>{C8B33A5E-C1D9-4279-A72B-8E1E773ECBD7}</b:Guid>
    <b:Author>
      <b:Author>
        <b:NameList>
          <b:Person>
            <b:Last>Elrahman</b:Last>
            <b:First>S.</b:First>
            <b:Middle>M. A.</b:Middle>
          </b:Person>
          <b:Person>
            <b:Last>Abraham</b:Last>
            <b:First>A.</b:First>
          </b:Person>
        </b:NameList>
      </b:Author>
    </b:Author>
    <b:Title>A Review of Class Imbalance Problem</b:Title>
    <b:JournalName>Journal of Network and Innovative Computing</b:JournalName>
    <b:Year>2013</b:Year>
    <b:Pages>332-340</b:Pages>
    <b:RefOrder>75</b:RefOrder>
  </b:Source>
  <b:Source>
    <b:Tag>Guo04</b:Tag>
    <b:SourceType>JournalArticle</b:SourceType>
    <b:Guid>{B053C9DD-8026-47FB-96AA-B67087C6D13D}</b:Guid>
    <b:Author>
      <b:Author>
        <b:NameList>
          <b:Person>
            <b:Last>Guo</b:Last>
            <b:First>H.</b:First>
          </b:Person>
          <b:Person>
            <b:Last>Viktor</b:Last>
            <b:First>H.</b:First>
            <b:Middle>L.</b:Middle>
          </b:Person>
        </b:NameList>
      </b:Author>
    </b:Author>
    <b:Title>Learning from Imbalanced Data Sets with Boosting and Data Generation: The DataBoost-IM Approach</b:Title>
    <b:JournalName>ACM Sigkdd Explorations Newsletter</b:JournalName>
    <b:Year>2004</b:Year>
    <b:Pages>30-39</b:Pages>
    <b:Volume>6</b:Volume>
    <b:Issue>1</b:Issue>
    <b:RefOrder>76</b:RefOrder>
  </b:Source>
  <b:Source>
    <b:Tag>Don10</b:Tag>
    <b:SourceType>JournalArticle</b:SourceType>
    <b:Guid>{F0DB665E-F25A-4E99-8181-276425C24204}</b:Guid>
    <b:Author>
      <b:Author>
        <b:NameList>
          <b:Person>
            <b:Last>Donoho</b:Last>
            <b:First>D.</b:First>
            <b:Middle>L.</b:Middle>
          </b:Person>
          <b:Person>
            <b:Last>Tanner</b:Last>
            <b:First>J.</b:First>
          </b:Person>
        </b:NameList>
      </b:Author>
    </b:Author>
    <b:Title>Precise Undersampling Theorems</b:Title>
    <b:JournalName> Proceedings of the IEEE</b:JournalName>
    <b:Year>2010</b:Year>
    <b:Pages>913-924</b:Pages>
    <b:Volume>98</b:Volume>
    <b:Issue>6</b:Issue>
    <b:RefOrder>77</b:RefOrder>
  </b:Source>
  <b:Source>
    <b:Tag>Dru03</b:Tag>
    <b:SourceType>JournalArticle</b:SourceType>
    <b:Guid>{0BC48A4E-5C83-475C-AE72-463EF87D6EFD}</b:Guid>
    <b:Author>
      <b:Author>
        <b:NameList>
          <b:Person>
            <b:Last>Drummond</b:Last>
            <b:First>C.</b:First>
          </b:Person>
          <b:Person>
            <b:Last>Holte</b:Last>
            <b:First>R.</b:First>
            <b:Middle>C.</b:Middle>
          </b:Person>
        </b:NameList>
      </b:Author>
    </b:Author>
    <b:Title>C4.5, Class Imbalance, and Cost Sensitivity: Why Under-Sampling beats Over-Sampling</b:Title>
    <b:JournalName>Workshop on learning from imbalanced datasets II</b:JournalName>
    <b:Year>2003</b:Year>
    <b:Pages>1-8</b:Pages>
    <b:Volume>11</b:Volume>
    <b:Month>August</b:Month>
    <b:RefOrder>78</b:RefOrder>
  </b:Source>
  <b:Source>
    <b:Tag>Lin17</b:Tag>
    <b:SourceType>JournalArticle</b:SourceType>
    <b:Guid>{62A63113-4B19-4948-AF79-3952A55E2CD4}</b:Guid>
    <b:Author>
      <b:Author>
        <b:NameList>
          <b:Person>
            <b:Last>Lin</b:Last>
            <b:First>W.</b:First>
            <b:Middle>C.</b:Middle>
          </b:Person>
          <b:Person>
            <b:Last>Tsai</b:Last>
            <b:First>C.</b:First>
            <b:Middle>F.</b:Middle>
          </b:Person>
          <b:Person>
            <b:Last>Hu</b:Last>
            <b:First>Y.</b:First>
            <b:Middle>H.</b:Middle>
          </b:Person>
          <b:Person>
            <b:Last>Jhang</b:Last>
            <b:First>J.</b:First>
            <b:Middle>S.</b:Middle>
          </b:Person>
        </b:NameList>
      </b:Author>
    </b:Author>
    <b:Title>Clustering-based undersampling in class-imbalanced data</b:Title>
    <b:JournalName>Information Sciences</b:JournalName>
    <b:Year>2017</b:Year>
    <b:Pages>17-26</b:Pages>
    <b:Volume>409</b:Volume>
    <b:RefOrder>79</b:RefOrder>
  </b:Source>
  <b:Source>
    <b:Tag>Yen09</b:Tag>
    <b:SourceType>JournalArticle</b:SourceType>
    <b:Guid>{560487B4-3248-40AF-87F5-87D811932580}</b:Guid>
    <b:Author>
      <b:Author>
        <b:NameList>
          <b:Person>
            <b:Last>Yen</b:Last>
            <b:First>S.</b:First>
            <b:Middle>J.</b:Middle>
          </b:Person>
          <b:Person>
            <b:Last>Lee</b:Last>
            <b:First>Y.</b:First>
            <b:Middle>S.</b:Middle>
          </b:Person>
        </b:NameList>
      </b:Author>
    </b:Author>
    <b:Title>Cluster-based under-sampling approaches for imbalanced data distributions</b:Title>
    <b:JournalName>Expert Systems with Applications</b:JournalName>
    <b:Year>2009</b:Year>
    <b:Pages>5718-5727</b:Pages>
    <b:Volume>36</b:Volume>
    <b:Issue>3</b:Issue>
    <b:RefOrder>80</b:RefOrder>
  </b:Source>
  <b:Source>
    <b:Tag>Gar09</b:Tag>
    <b:SourceType>JournalArticle</b:SourceType>
    <b:Guid>{9157E35B-56AB-4694-84DD-1546622B1597}</b:Guid>
    <b:Author>
      <b:Author>
        <b:NameList>
          <b:Person>
            <b:Last>García</b:Last>
            <b:First>S.</b:First>
          </b:Person>
          <b:Person>
            <b:Last>Herrera</b:Last>
            <b:First>F.</b:First>
          </b:Person>
        </b:NameList>
      </b:Author>
    </b:Author>
    <b:Title>Evolutionary Undersampling for Classification with Imbalanced Datasets: Proposals and Taxonomy</b:Title>
    <b:JournalName>Evolutionary computation</b:JournalName>
    <b:Year>2009</b:Year>
    <b:Pages>275-306</b:Pages>
    <b:Volume>17</b:Volume>
    <b:Issue>3</b:Issue>
    <b:RefOrder>81</b:RefOrder>
  </b:Source>
  <b:Source>
    <b:Tag>Kub97</b:Tag>
    <b:SourceType>JournalArticle</b:SourceType>
    <b:Guid>{2CAD37D7-F9C1-40FB-985B-05C8ED11FF5D}</b:Guid>
    <b:Author>
      <b:Author>
        <b:NameList>
          <b:Person>
            <b:Last>Kubat</b:Last>
            <b:First>M.</b:First>
          </b:Person>
          <b:Person>
            <b:Last>Matwin</b:Last>
            <b:First>S.</b:First>
          </b:Person>
        </b:NameList>
      </b:Author>
    </b:Author>
    <b:Title>Addressing the Curse of Imbalanced Training Sets: One-Sided Selection</b:Title>
    <b:JournalName>Icml</b:JournalName>
    <b:Year>1997</b:Year>
    <b:Pages>179-186</b:Pages>
    <b:Volume>97</b:Volume>
    <b:Month>July</b:Month>
    <b:RefOrder>82</b:RefOrder>
  </b:Source>
  <b:Source>
    <b:Tag>Liu08</b:Tag>
    <b:SourceType>JournalArticle</b:SourceType>
    <b:Guid>{A667CD67-88BB-49EB-9DF3-70A704D63BCC}</b:Guid>
    <b:Author>
      <b:Author>
        <b:NameList>
          <b:Person>
            <b:Last>Liu</b:Last>
            <b:First>X.</b:First>
            <b:Middle>Y.</b:Middle>
          </b:Person>
          <b:Person>
            <b:Last>Wu</b:Last>
            <b:First>J.</b:First>
          </b:Person>
          <b:Person>
            <b:Last>Zhou</b:Last>
            <b:First>Z.</b:First>
            <b:Middle>H.</b:Middle>
          </b:Person>
        </b:NameList>
      </b:Author>
    </b:Author>
    <b:Title>Exploratory Undersampling for Class-Imbalance Learning</b:Title>
    <b:JournalName>IEEE Transactions on Systems, Man, and Cybernetics, Part B (Cybernetics)</b:JournalName>
    <b:Year>2008</b:Year>
    <b:Pages>539-550</b:Pages>
    <b:Volume>39</b:Volume>
    <b:Issue>2</b:Issue>
    <b:RefOrder>83</b:RefOrder>
  </b:Source>
  <b:Source>
    <b:Tag>HuS09</b:Tag>
    <b:SourceType>JournalArticle</b:SourceType>
    <b:Guid>{1DA029CF-4CAC-4493-BDF7-AFA8196DD537}</b:Guid>
    <b:Author>
      <b:Author>
        <b:NameList>
          <b:Person>
            <b:Last>Hu</b:Last>
            <b:First>S.,</b:First>
            <b:Middle>Liang, Y., Ma, L., &amp; He, Y.</b:Middle>
          </b:Person>
        </b:NameList>
      </b:Author>
    </b:Author>
    <b:Title>MSMOTE: Improving Classification Performance When Training Data is Imbalanced</b:Title>
    <b:JournalName>2009 second international workshop on computer science and engineering</b:JournalName>
    <b:Year>2009</b:Year>
    <b:Pages>13-17</b:Pages>
    <b:Volume>2</b:Volume>
    <b:Month>October</b:Month>
    <b:RefOrder>84</b:RefOrder>
  </b:Source>
  <b:Source>
    <b:Tag>IBM19</b:Tag>
    <b:SourceType>InternetSite</b:SourceType>
    <b:Guid>{B423EB92-D191-4E97-8B6F-E26D2D346972}</b:Guid>
    <b:Author>
      <b:Author>
        <b:Corporate>IBM Corporation</b:Corporate>
      </b:Author>
    </b:Author>
    <b:Title>What is a data set?</b:Title>
    <b:ProductionCompany>IBM Corporation</b:ProductionCompany>
    <b:YearAccessed>2019</b:YearAccessed>
    <b:MonthAccessed>June</b:MonthAccessed>
    <b:DayAccessed>14</b:DayAccessed>
    <b:URL>https://www.ibm.com/support/knowledgecenter/zosbasics/com.ibm.zos.zconcepts/zconc_datasetintro.htm</b:URL>
    <b:RefOrder>85</b:RefOrder>
  </b:Source>
  <b:Source>
    <b:Tag>Che12</b:Tag>
    <b:SourceType>JournalArticle</b:SourceType>
    <b:Guid>{4B9A80C3-0713-48B8-827D-9FD87B3FE053}</b:Guid>
    <b:Author>
      <b:Author>
        <b:NameList>
          <b:Person>
            <b:Last>Chen</b:Last>
            <b:First>H.</b:First>
          </b:Person>
          <b:Person>
            <b:Last>Chiang</b:Last>
            <b:First>R.</b:First>
            <b:Middle>H.</b:Middle>
          </b:Person>
          <b:Person>
            <b:Last>Storey</b:Last>
            <b:First>V.</b:First>
            <b:Middle>C.</b:Middle>
          </b:Person>
        </b:NameList>
      </b:Author>
    </b:Author>
    <b:Title> Business intelligence and analytics: From big data to big impact</b:Title>
    <b:JournalName>MIS quarterly</b:JournalName>
    <b:Year>2012</b:Year>
    <b:Volume>36</b:Volume>
    <b:Issue>4</b:Issue>
    <b:RefOrder>86</b:RefOrder>
  </b:Source>
  <b:Source>
    <b:Tag>Wan18</b:Tag>
    <b:SourceType>JournalArticle</b:SourceType>
    <b:Guid>{18D4CE9E-1D4D-41E1-A650-FDA302384644}</b:Guid>
    <b:Title>Big data analytics: Understanding its capabilities and potential benefits for healthcare organizations</b:Title>
    <b:Year>2018</b:Year>
    <b:Author>
      <b:Author>
        <b:NameList>
          <b:Person>
            <b:Last>Wang</b:Last>
            <b:First>Y.</b:First>
          </b:Person>
          <b:Person>
            <b:Last>Kung</b:Last>
            <b:First>L.</b:First>
          </b:Person>
          <b:Person>
            <b:Last>Byrd</b:Last>
            <b:First>T.</b:First>
            <b:Middle>A.</b:Middle>
          </b:Person>
        </b:NameList>
      </b:Author>
    </b:Author>
    <b:JournalName>Technological Forecasting and Social Change</b:JournalName>
    <b:Pages>3-13</b:Pages>
    <b:Volume>126</b:Volume>
    <b:RefOrder>87</b:RefOrder>
  </b:Source>
  <b:Source>
    <b:Tag>Rob03</b:Tag>
    <b:SourceType>JournalArticle</b:SourceType>
    <b:Guid>{3A1E54E7-82CD-40E2-BC83-9925DD4B997D}</b:Guid>
    <b:Author>
      <b:Author>
        <b:NameList>
          <b:Person>
            <b:Last>Blumberg</b:Last>
            <b:First>Robert</b:First>
          </b:Person>
          <b:Person>
            <b:Last>Atre</b:Last>
            <b:First>Shaku</b:First>
          </b:Person>
        </b:NameList>
      </b:Author>
    </b:Author>
    <b:Title>The Problem with Unstructured Data</b:Title>
    <b:JournalName>DM Review</b:JournalName>
    <b:Year>2003</b:Year>
    <b:Pages>62</b:Pages>
    <b:Volume>13</b:Volume>
    <b:Issue>42-49</b:Issue>
    <b:RefOrder>88</b:RefOrder>
  </b:Source>
  <b:Source>
    <b:Tag>Rus16</b:Tag>
    <b:SourceType>Book</b:SourceType>
    <b:Guid>{6DA8ED34-E4AE-4ABC-93AC-79D075624249}</b:Guid>
    <b:Author>
      <b:Author>
        <b:NameList>
          <b:Person>
            <b:Last>Russell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Title>Aritificial Intelligence: A Modern Approach</b:Title>
    <b:Year>2016</b:Year>
    <b:Publisher>Pearson Education Limited</b:Publisher>
    <b:CountryRegion>Malaysia</b:CountryRegion>
    <b:RefOrder>89</b:RefOrder>
  </b:Source>
  <b:Source>
    <b:Tag>CHA02</b:Tag>
    <b:SourceType>JournalArticle</b:SourceType>
    <b:Guid>{F3B1C1E2-912B-42F8-B265-C36868660C85}</b:Guid>
    <b:Author>
      <b:Author>
        <b:NameList>
          <b:Person>
            <b:Last>PENG</b:Last>
            <b:First>CHAO-YING</b:First>
            <b:Middle>JOANNE</b:Middle>
          </b:Person>
          <b:Person>
            <b:Last>LEE</b:Last>
            <b:First>KUK</b:First>
            <b:Middle>LIDA</b:Middle>
          </b:Person>
          <b:Person>
            <b:Last>INGERSOLL</b:Last>
            <b:First>GARY</b:First>
            <b:Middle>M.</b:Middle>
          </b:Person>
        </b:NameList>
      </b:Author>
    </b:Author>
    <b:Title>An introduction to logistic regression analysis and reporting</b:Title>
    <b:JournalName>The journal of educational research</b:JournalName>
    <b:Year>2002</b:Year>
    <b:Pages>3-14</b:Pages>
    <b:Volume>96</b:Volume>
    <b:Issue>1</b:Issue>
    <b:RefOrder>90</b:RefOrder>
  </b:Source>
  <b:Source>
    <b:Tag>Alb18</b:Tag>
    <b:SourceType>JournalArticle</b:SourceType>
    <b:Guid>{2B87193A-32A4-4F3D-B416-8F97E6BBA6E8}</b:Guid>
    <b:Author>
      <b:Author>
        <b:NameList>
          <b:Person>
            <b:Last>Fernandez</b:Last>
            <b:First>Alberto</b:First>
          </b:Person>
          <b:Person>
            <b:Last>Garcia</b:Last>
            <b:First>Salvador</b:First>
          </b:Person>
          <b:Person>
            <b:Last>Herrera</b:Last>
            <b:First>Francisco</b:First>
          </b:Person>
          <b:Person>
            <b:Last>Chawla</b:Last>
            <b:First>Nitesh</b:First>
            <b:Middle>V.</b:Middle>
          </b:Person>
        </b:NameList>
      </b:Author>
    </b:Author>
    <b:Title>SMOTE for Learning from Imbalanced Data: Progress and Challenges, Marking the 15-year Anniversary</b:Title>
    <b:JournalName>Journal of Artificial Intelligence Research</b:JournalName>
    <b:Year>2018</b:Year>
    <b:Pages>863-905</b:Pages>
    <b:Volume>61</b:Volume>
    <b:RefOrder>91</b:RefOrder>
  </b:Source>
  <b:Source>
    <b:Tag>Eri15</b:Tag>
    <b:SourceType>JournalArticle</b:SourceType>
    <b:Guid>{04C49B49-7643-4B9C-82F0-5FCC45AB8D5F}</b:Guid>
    <b:Author>
      <b:Author>
        <b:NameList>
          <b:Person>
            <b:Last>LeDell</b:Last>
            <b:First>Erin</b:First>
          </b:Person>
          <b:Person>
            <b:Last>Petersen</b:Last>
            <b:First>Maya</b:First>
          </b:Person>
          <b:Person>
            <b:Last>Laan</b:Last>
            <b:First>Mark</b:First>
            <b:Middle>van der</b:Middle>
          </b:Person>
        </b:NameList>
      </b:Author>
    </b:Author>
    <b:Title>Computationally efficient confidence intervals for cross-validated area under the ROC curve estimates</b:Title>
    <b:JournalName>Electronic Journal of Statistics</b:JournalName>
    <b:Year>2015</b:Year>
    <b:Pages>1583-1607</b:Pages>
    <b:Volume>9</b:Volume>
    <b:RefOrder>92</b:RefOrder>
  </b:Source>
  <b:Source>
    <b:Tag>And97</b:Tag>
    <b:SourceType>JournalArticle</b:SourceType>
    <b:Guid>{C9EBFBF9-B0C9-4880-835B-843004BFFB40}</b:Guid>
    <b:Author>
      <b:Author>
        <b:NameList>
          <b:Person>
            <b:Last>Bradley</b:Last>
            <b:First>Andre</b:First>
            <b:Middle>P.</b:Middle>
          </b:Person>
        </b:NameList>
      </b:Author>
    </b:Author>
    <b:Title>The Use of the Area Under the ROC Curve in the Evaluation of Machine Learning Algorithms</b:Title>
    <b:JournalName>Pattern recognition</b:JournalName>
    <b:Year>1997</b:Year>
    <b:Pages>1145-1159</b:Pages>
    <b:Volume>30</b:Volume>
    <b:Issue>7</b:Issue>
    <b:RefOrder>93</b:RefOrder>
  </b:Source>
  <b:Source>
    <b:Tag>Ris11</b:Tag>
    <b:SourceType>JournalArticle</b:SourceType>
    <b:Guid>{4189E565-AB80-4504-AD4E-AA9BCBE266E4}</b:Guid>
    <b:Author>
      <b:Author>
        <b:NameList>
          <b:Person>
            <b:Last>Rish</b:Last>
            <b:First>I</b:First>
          </b:Person>
        </b:NameList>
      </b:Author>
    </b:Author>
    <b:Title>An empirical study of the naive Bayes classifier</b:Title>
    <b:JournalName>Watson Research Center</b:JournalName>
    <b:Year>2011</b:Year>
    <b:RefOrder>94</b:RefOrder>
  </b:Source>
  <b:Source>
    <b:Tag>And00</b:Tag>
    <b:SourceType>JournalArticle</b:SourceType>
    <b:Guid>{DA31C22B-C290-4E3E-8AEF-76B47545CC6F}</b:Guid>
    <b:Author>
      <b:Author>
        <b:NameList>
          <b:Person>
            <b:Last>Andrew</b:Last>
            <b:First>Ng</b:First>
          </b:Person>
        </b:NameList>
      </b:Author>
    </b:Author>
    <b:Title>CS229 Lecture Notes</b:Title>
    <b:Year>2000</b:Year>
    <b:RefOrder>54</b:RefOrder>
  </b:Source>
  <b:Source>
    <b:Tag>And18</b:Tag>
    <b:SourceType>BookSection</b:SourceType>
    <b:Guid>{835E8BC4-8D1B-4FA9-AEA9-8BB90DC3CCF8}</b:Guid>
    <b:Title>CS 229 Lecture Notes</b:Title>
    <b:Year>2018</b:Year>
    <b:Author>
      <b:Author>
        <b:NameList>
          <b:Person>
            <b:Last>Ng</b:Last>
            <b:First>Andrew</b:First>
          </b:Person>
          <b:Person>
            <b:Last>Katanforoosh</b:Last>
            <b:First>Kian</b:First>
          </b:Person>
        </b:NameList>
      </b:Author>
      <b:BookAuthor>
        <b:NameList>
          <b:Person>
            <b:Last>NG</b:Last>
            <b:First>Andrew</b:First>
          </b:Person>
        </b:NameList>
      </b:BookAuthor>
    </b:Author>
    <b:City>California</b:City>
    <b:Publisher>Stanford Edu</b:Publisher>
    <b:RefOrder>60</b:RefOrder>
  </b:Source>
</b:Sources>
</file>

<file path=customXml/itemProps1.xml><?xml version="1.0" encoding="utf-8"?>
<ds:datastoreItem xmlns:ds="http://schemas.openxmlformats.org/officeDocument/2006/customXml" ds:itemID="{EF377D6B-09D0-472A-A624-7C00A55C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16044</Words>
  <Characters>91453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Zidane</dc:creator>
  <cp:keywords/>
  <dc:description/>
  <cp:lastModifiedBy>LENOVO</cp:lastModifiedBy>
  <cp:revision>14</cp:revision>
  <cp:lastPrinted>2019-11-08T08:26:00Z</cp:lastPrinted>
  <dcterms:created xsi:type="dcterms:W3CDTF">2019-11-02T06:22:00Z</dcterms:created>
  <dcterms:modified xsi:type="dcterms:W3CDTF">2019-11-08T09:09:00Z</dcterms:modified>
</cp:coreProperties>
</file>