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3E0" w:rsidRDefault="00DE5F00">
      <w:pPr>
        <w:spacing w:after="0" w:line="360" w:lineRule="auto"/>
        <w:jc w:val="center"/>
        <w:rPr>
          <w:rFonts w:ascii="Times New Roman" w:hAnsi="Times New Roman" w:cs="Times New Roman"/>
          <w:b/>
          <w:sz w:val="28"/>
        </w:rPr>
      </w:pPr>
      <w:r>
        <w:rPr>
          <w:rFonts w:ascii="Times New Roman" w:hAnsi="Times New Roman" w:cs="Times New Roman"/>
          <w:b/>
          <w:sz w:val="28"/>
        </w:rPr>
        <w:t xml:space="preserve">BAB II </w:t>
      </w:r>
    </w:p>
    <w:p w:rsidR="005113E0" w:rsidRDefault="00DE5F00">
      <w:pPr>
        <w:spacing w:after="0" w:line="360" w:lineRule="auto"/>
        <w:jc w:val="center"/>
        <w:rPr>
          <w:rFonts w:ascii="Times New Roman" w:hAnsi="Times New Roman" w:cs="Times New Roman"/>
          <w:b/>
          <w:sz w:val="28"/>
        </w:rPr>
      </w:pPr>
      <w:r>
        <w:rPr>
          <w:rFonts w:ascii="Times New Roman" w:hAnsi="Times New Roman" w:cs="Times New Roman"/>
          <w:b/>
          <w:sz w:val="28"/>
        </w:rPr>
        <w:t>GAMBARAN UMUM PERUSAHAAN</w:t>
      </w:r>
    </w:p>
    <w:p w:rsidR="005113E0" w:rsidRDefault="005113E0">
      <w:pPr>
        <w:spacing w:after="0" w:line="360" w:lineRule="auto"/>
        <w:rPr>
          <w:rFonts w:ascii="Times New Roman" w:hAnsi="Times New Roman" w:cs="Times New Roman"/>
          <w:sz w:val="24"/>
        </w:rPr>
      </w:pPr>
    </w:p>
    <w:p w:rsidR="005113E0" w:rsidRDefault="00DE5F00">
      <w:pPr>
        <w:pStyle w:val="ListParagraph"/>
        <w:numPr>
          <w:ilvl w:val="0"/>
          <w:numId w:val="1"/>
        </w:numPr>
        <w:spacing w:after="0" w:line="360" w:lineRule="auto"/>
        <w:ind w:left="426"/>
      </w:pPr>
      <w:r>
        <w:rPr>
          <w:rFonts w:ascii="Times New Roman" w:hAnsi="Times New Roman" w:cs="Times New Roman"/>
          <w:b/>
          <w:sz w:val="24"/>
        </w:rPr>
        <w:t>Sejarah Singkat Perusahaan</w:t>
      </w:r>
    </w:p>
    <w:p w:rsidR="005113E0" w:rsidRDefault="005113E0">
      <w:pPr>
        <w:pStyle w:val="ListParagraph"/>
        <w:spacing w:after="0" w:line="360" w:lineRule="auto"/>
        <w:ind w:left="426" w:hanging="360"/>
        <w:rPr>
          <w:rFonts w:ascii="Times New Roman" w:hAnsi="Times New Roman" w:cs="Times New Roman"/>
          <w:b/>
          <w:sz w:val="24"/>
        </w:rPr>
      </w:pPr>
    </w:p>
    <w:p w:rsidR="005113E0" w:rsidRDefault="00DE5F00">
      <w:pPr>
        <w:pStyle w:val="ListParagraph"/>
        <w:spacing w:after="0" w:line="360" w:lineRule="auto"/>
        <w:ind w:left="426" w:hanging="360"/>
        <w:rPr>
          <w:rFonts w:ascii="Times New Roman" w:hAnsi="Times New Roman" w:cs="Times New Roman"/>
          <w:b/>
          <w:sz w:val="24"/>
        </w:rPr>
      </w:pPr>
      <w:r>
        <w:rPr>
          <w:rFonts w:ascii="Times New Roman" w:hAnsi="Times New Roman" w:cs="Times New Roman"/>
          <w:b/>
          <w:noProof/>
          <w:sz w:val="24"/>
          <w:lang w:eastAsia="id-ID"/>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048000" cy="15144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048000" cy="1514475"/>
                    </a:xfrm>
                    <a:prstGeom prst="rect">
                      <a:avLst/>
                    </a:prstGeom>
                  </pic:spPr>
                </pic:pic>
              </a:graphicData>
            </a:graphic>
          </wp:anchor>
        </w:drawing>
      </w:r>
    </w:p>
    <w:p w:rsidR="005113E0" w:rsidRDefault="005113E0">
      <w:pPr>
        <w:pStyle w:val="ListParagraph"/>
        <w:spacing w:after="0" w:line="360" w:lineRule="auto"/>
        <w:ind w:left="426" w:hanging="360"/>
        <w:rPr>
          <w:rFonts w:ascii="Times New Roman" w:hAnsi="Times New Roman" w:cs="Times New Roman"/>
          <w:b/>
          <w:sz w:val="24"/>
        </w:rPr>
      </w:pPr>
    </w:p>
    <w:p w:rsidR="005113E0" w:rsidRDefault="005113E0">
      <w:pPr>
        <w:pStyle w:val="ListParagraph"/>
        <w:spacing w:after="0" w:line="360" w:lineRule="auto"/>
        <w:ind w:left="426" w:hanging="360"/>
        <w:rPr>
          <w:rFonts w:ascii="Times New Roman" w:hAnsi="Times New Roman" w:cs="Times New Roman"/>
          <w:b/>
          <w:sz w:val="24"/>
        </w:rPr>
      </w:pPr>
    </w:p>
    <w:p w:rsidR="005113E0" w:rsidRDefault="005113E0">
      <w:pPr>
        <w:pStyle w:val="ListParagraph"/>
        <w:spacing w:after="0" w:line="360" w:lineRule="auto"/>
        <w:ind w:left="426" w:hanging="360"/>
        <w:rPr>
          <w:rFonts w:ascii="Times New Roman" w:hAnsi="Times New Roman" w:cs="Times New Roman"/>
          <w:b/>
          <w:sz w:val="24"/>
        </w:rPr>
      </w:pPr>
    </w:p>
    <w:p w:rsidR="005113E0" w:rsidRDefault="005113E0">
      <w:pPr>
        <w:pStyle w:val="ListParagraph"/>
        <w:spacing w:after="0" w:line="360" w:lineRule="auto"/>
        <w:ind w:left="426" w:hanging="360"/>
        <w:rPr>
          <w:rFonts w:ascii="Times New Roman" w:hAnsi="Times New Roman" w:cs="Times New Roman"/>
          <w:b/>
          <w:sz w:val="24"/>
        </w:rPr>
      </w:pPr>
    </w:p>
    <w:p w:rsidR="005113E0" w:rsidRDefault="005113E0">
      <w:pPr>
        <w:pStyle w:val="ListParagraph"/>
        <w:spacing w:after="0" w:line="360" w:lineRule="auto"/>
        <w:ind w:left="426" w:hanging="360"/>
        <w:rPr>
          <w:rFonts w:ascii="Times New Roman" w:hAnsi="Times New Roman" w:cs="Times New Roman"/>
          <w:b/>
          <w:sz w:val="24"/>
        </w:rPr>
      </w:pPr>
    </w:p>
    <w:p w:rsidR="005113E0" w:rsidRDefault="005113E0">
      <w:pPr>
        <w:pStyle w:val="ListParagraph"/>
        <w:spacing w:after="0" w:line="360" w:lineRule="auto"/>
        <w:ind w:left="426" w:hanging="360"/>
        <w:rPr>
          <w:rFonts w:ascii="Times New Roman" w:hAnsi="Times New Roman" w:cs="Times New Roman"/>
          <w:b/>
          <w:sz w:val="24"/>
        </w:rPr>
      </w:pPr>
    </w:p>
    <w:p w:rsidR="005113E0" w:rsidRDefault="00DE5F00">
      <w:pPr>
        <w:pStyle w:val="ListParagraph"/>
        <w:spacing w:after="0" w:line="360" w:lineRule="auto"/>
        <w:ind w:left="449"/>
        <w:jc w:val="both"/>
      </w:pPr>
      <w:r>
        <w:rPr>
          <w:rFonts w:ascii="Times New Roman" w:hAnsi="Times New Roman" w:cs="Times New Roman"/>
          <w:sz w:val="24"/>
        </w:rPr>
        <w:tab/>
      </w:r>
      <w:r>
        <w:rPr>
          <w:rFonts w:ascii="Times New Roman" w:hAnsi="Times New Roman" w:cs="Times New Roman"/>
          <w:sz w:val="24"/>
        </w:rPr>
        <w:tab/>
        <w:t xml:space="preserve">PT. Lintas Informatika Indonesia adalah </w:t>
      </w:r>
      <w:r>
        <w:rPr>
          <w:rFonts w:ascii="Times New Roman" w:hAnsi="Times New Roman" w:cs="Times New Roman"/>
          <w:color w:val="000000"/>
          <w:sz w:val="24"/>
        </w:rPr>
        <w:t>perusahaan yang memusatkan diri dalam pengembangan teknologi informasi khusus pemanfaatan trend IT sebagai salah satu solusi yang efektif dan efisien bagi perusahaan. Awal terbentuknya perusahaan ini di mulai dari oraganisasi yang para anggotanya adalah lulusan IT yang punya kemampuan masing-masing. PT. Lintas di dirikan oleh beberapa orang yaitu (</w:t>
      </w:r>
      <w:r>
        <w:rPr>
          <w:rFonts w:ascii="Times New Roman" w:hAnsi="Times New Roman" w:cs="Times New Roman"/>
          <w:i/>
          <w:iCs/>
          <w:color w:val="000000"/>
          <w:sz w:val="24"/>
        </w:rPr>
        <w:t>Awaluddin Nur, Rahman S.Kom., MT, Hasyrif S.Kom., MT, Awaluddin, Thabrani T. S.Kom., MT, Irwan, Herman</w:t>
      </w:r>
      <w:r>
        <w:rPr>
          <w:rFonts w:ascii="Times New Roman" w:hAnsi="Times New Roman" w:cs="Times New Roman"/>
          <w:color w:val="000000"/>
          <w:sz w:val="24"/>
        </w:rPr>
        <w:t xml:space="preserve">). PT Lintas Informtika Indonesia Mulai beroperasi Pada 20 November 2014 dengan memberikan konsultasi berbasis akademisi dalam pengoptimalan pemanfaatan teknologi informasi terutama web/internet, dan resmmi menjadi badan usaha Konstulatan IT yang mandiri dan profesional dalam pengembangan aplikasi IT untuk perusahaan, pemerintah maupun organisasi. </w:t>
      </w:r>
    </w:p>
    <w:p w:rsidR="005113E0" w:rsidRDefault="00DE5F00">
      <w:pPr>
        <w:pStyle w:val="ListParagraph"/>
        <w:spacing w:after="0" w:line="360" w:lineRule="auto"/>
        <w:ind w:left="449"/>
        <w:jc w:val="both"/>
      </w:pPr>
      <w:r>
        <w:rPr>
          <w:rFonts w:ascii="Times New Roman" w:hAnsi="Times New Roman" w:cs="Times New Roman"/>
          <w:color w:val="000000"/>
          <w:sz w:val="24"/>
        </w:rPr>
        <w:tab/>
      </w:r>
      <w:r>
        <w:rPr>
          <w:rFonts w:ascii="Times New Roman" w:hAnsi="Times New Roman" w:cs="Times New Roman"/>
          <w:color w:val="000000"/>
          <w:sz w:val="24"/>
        </w:rPr>
        <w:tab/>
        <w:t xml:space="preserve">Seluruh </w:t>
      </w:r>
      <w:r>
        <w:rPr>
          <w:rFonts w:ascii="Times New Roman" w:hAnsi="Times New Roman" w:cs="Times New Roman"/>
          <w:color w:val="000000"/>
          <w:sz w:val="24"/>
          <w:szCs w:val="24"/>
        </w:rPr>
        <w:t>pendiri dan personil PT. Lintas Informatika Indonesia memiliki pengalaman teknis yang lama di bidang teknologi komputer. Sehingga kemampuan analisa, rancang bangun (</w:t>
      </w:r>
      <w:r>
        <w:rPr>
          <w:rStyle w:val="Emphasis"/>
          <w:rFonts w:ascii="Times New Roman" w:hAnsi="Times New Roman" w:cs="Times New Roman"/>
          <w:color w:val="000000"/>
          <w:sz w:val="24"/>
          <w:szCs w:val="24"/>
        </w:rPr>
        <w:t>software engineering</w:t>
      </w:r>
      <w:r>
        <w:rPr>
          <w:rFonts w:ascii="Times New Roman" w:hAnsi="Times New Roman" w:cs="Times New Roman"/>
          <w:color w:val="000000"/>
          <w:sz w:val="24"/>
          <w:szCs w:val="24"/>
        </w:rPr>
        <w:t>) dan pemeliharaan (</w:t>
      </w:r>
      <w:r>
        <w:rPr>
          <w:rStyle w:val="Emphasis"/>
          <w:rFonts w:ascii="Times New Roman" w:hAnsi="Times New Roman" w:cs="Times New Roman"/>
          <w:color w:val="000000"/>
          <w:sz w:val="24"/>
          <w:szCs w:val="24"/>
        </w:rPr>
        <w:t>maintenance</w:t>
      </w:r>
      <w:r>
        <w:rPr>
          <w:rFonts w:ascii="Times New Roman" w:hAnsi="Times New Roman" w:cs="Times New Roman"/>
          <w:color w:val="000000"/>
          <w:sz w:val="24"/>
          <w:szCs w:val="24"/>
        </w:rPr>
        <w:t>) pada investasi IT anda dapat dijamin secara berkesinambungan.</w:t>
      </w:r>
      <w:bookmarkStart w:id="0" w:name="_GoBack"/>
      <w:bookmarkEnd w:id="0"/>
    </w:p>
    <w:sectPr w:rsidR="005113E0" w:rsidSect="00DE5F00">
      <w:footerReference w:type="default" r:id="rId8"/>
      <w:pgSz w:w="11906" w:h="16838"/>
      <w:pgMar w:top="2268" w:right="1701" w:bottom="1701" w:left="2268" w:header="0" w:footer="720" w:gutter="0"/>
      <w:pgNumType w:start="5"/>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289" w:rsidRDefault="00DE5F00">
      <w:pPr>
        <w:spacing w:after="0" w:line="240" w:lineRule="auto"/>
      </w:pPr>
      <w:r>
        <w:separator/>
      </w:r>
    </w:p>
  </w:endnote>
  <w:endnote w:type="continuationSeparator" w:id="0">
    <w:p w:rsidR="009D7289" w:rsidRDefault="00DE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646986"/>
      <w:docPartObj>
        <w:docPartGallery w:val="Page Numbers (Bottom of Page)"/>
        <w:docPartUnique/>
      </w:docPartObj>
    </w:sdtPr>
    <w:sdtEndPr>
      <w:rPr>
        <w:noProof/>
      </w:rPr>
    </w:sdtEndPr>
    <w:sdtContent>
      <w:p w:rsidR="00DE5F00" w:rsidRDefault="00DE5F00">
        <w:pPr>
          <w:pStyle w:val="Footer"/>
          <w:jc w:val="center"/>
        </w:pPr>
        <w:r>
          <w:fldChar w:fldCharType="begin"/>
        </w:r>
        <w:r>
          <w:instrText xml:space="preserve"> PAGE   \* MERGEFORMAT </w:instrText>
        </w:r>
        <w:r>
          <w:fldChar w:fldCharType="separate"/>
        </w:r>
        <w:r w:rsidR="00A20150">
          <w:rPr>
            <w:noProof/>
          </w:rPr>
          <w:t>5</w:t>
        </w:r>
        <w:r>
          <w:rPr>
            <w:noProof/>
          </w:rPr>
          <w:fldChar w:fldCharType="end"/>
        </w:r>
      </w:p>
    </w:sdtContent>
  </w:sdt>
  <w:p w:rsidR="005113E0" w:rsidRDefault="00511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289" w:rsidRDefault="00DE5F00">
      <w:pPr>
        <w:spacing w:after="0" w:line="240" w:lineRule="auto"/>
      </w:pPr>
      <w:r>
        <w:separator/>
      </w:r>
    </w:p>
  </w:footnote>
  <w:footnote w:type="continuationSeparator" w:id="0">
    <w:p w:rsidR="009D7289" w:rsidRDefault="00DE5F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26CE1"/>
    <w:multiLevelType w:val="multilevel"/>
    <w:tmpl w:val="A7E4421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nsid w:val="46003004"/>
    <w:multiLevelType w:val="multilevel"/>
    <w:tmpl w:val="AAF631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nsid w:val="58853845"/>
    <w:multiLevelType w:val="multilevel"/>
    <w:tmpl w:val="BAC804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9F7002E"/>
    <w:multiLevelType w:val="multilevel"/>
    <w:tmpl w:val="446A2A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6124FA0"/>
    <w:multiLevelType w:val="multilevel"/>
    <w:tmpl w:val="E732EA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C53626F"/>
    <w:multiLevelType w:val="multilevel"/>
    <w:tmpl w:val="000E694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3E0"/>
    <w:rsid w:val="005113E0"/>
    <w:rsid w:val="009D7289"/>
    <w:rsid w:val="00A20150"/>
    <w:rsid w:val="00DE5F00"/>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7AEAD3-EF9D-4472-8389-63231D55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D7C8B"/>
  </w:style>
  <w:style w:type="character" w:customStyle="1" w:styleId="FooterChar">
    <w:name w:val="Footer Char"/>
    <w:basedOn w:val="DefaultParagraphFont"/>
    <w:link w:val="Footer"/>
    <w:uiPriority w:val="99"/>
    <w:qFormat/>
    <w:rsid w:val="008D7C8B"/>
  </w:style>
  <w:style w:type="character" w:customStyle="1" w:styleId="ListLabel1">
    <w:name w:val="ListLabel 1"/>
    <w:qFormat/>
    <w:rPr>
      <w:rFonts w:eastAsia="Times New Roman" w:cs="Arial"/>
    </w:rPr>
  </w:style>
  <w:style w:type="character" w:customStyle="1" w:styleId="ListLabel2">
    <w:name w:val="ListLabel 2"/>
    <w:qFormat/>
    <w:rPr>
      <w:rFonts w:cs="Arial"/>
      <w:color w:val="000000"/>
      <w:sz w:val="22"/>
    </w:rPr>
  </w:style>
  <w:style w:type="character" w:customStyle="1" w:styleId="ListLabel3">
    <w:name w:val="ListLabel 3"/>
    <w:qFormat/>
    <w:rPr>
      <w:b/>
      <w:color w:val="333333"/>
      <w:sz w:val="22"/>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63B59"/>
    <w:pPr>
      <w:ind w:left="720"/>
      <w:contextualSpacing/>
    </w:pPr>
  </w:style>
  <w:style w:type="paragraph" w:styleId="Header">
    <w:name w:val="header"/>
    <w:basedOn w:val="Normal"/>
    <w:link w:val="HeaderChar"/>
    <w:uiPriority w:val="99"/>
    <w:unhideWhenUsed/>
    <w:rsid w:val="008D7C8B"/>
    <w:pPr>
      <w:tabs>
        <w:tab w:val="center" w:pos="4513"/>
        <w:tab w:val="right" w:pos="9026"/>
      </w:tabs>
      <w:spacing w:after="0" w:line="240" w:lineRule="auto"/>
    </w:pPr>
  </w:style>
  <w:style w:type="paragraph" w:styleId="Footer">
    <w:name w:val="footer"/>
    <w:basedOn w:val="Normal"/>
    <w:link w:val="FooterChar"/>
    <w:uiPriority w:val="99"/>
    <w:unhideWhenUsed/>
    <w:rsid w:val="008D7C8B"/>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Nuramalia Hajar</dc:creator>
  <dc:description/>
  <cp:lastModifiedBy>Asus X201</cp:lastModifiedBy>
  <cp:revision>26</cp:revision>
  <cp:lastPrinted>2018-01-24T07:17:00Z</cp:lastPrinted>
  <dcterms:created xsi:type="dcterms:W3CDTF">2017-12-11T05:37:00Z</dcterms:created>
  <dcterms:modified xsi:type="dcterms:W3CDTF">2018-01-25T10:44:00Z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