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6B3C" w:rsidRPr="00E65D5E" w:rsidRDefault="00B6334C">
      <w:pPr>
        <w:rPr>
          <w:rFonts w:hint="eastAsia"/>
          <w:b/>
          <w:color w:val="FF0000"/>
          <w:sz w:val="24"/>
        </w:rPr>
      </w:pPr>
      <w:r w:rsidRPr="00E65D5E">
        <w:rPr>
          <w:rFonts w:hint="eastAsia"/>
          <w:b/>
          <w:color w:val="FF0000"/>
          <w:sz w:val="24"/>
        </w:rPr>
        <w:t>1. 보안의</w:t>
      </w:r>
      <w:r w:rsidRPr="00E65D5E">
        <w:rPr>
          <w:b/>
          <w:color w:val="FF0000"/>
          <w:sz w:val="24"/>
        </w:rPr>
        <w:t xml:space="preserve"> 3</w:t>
      </w:r>
      <w:bookmarkStart w:id="0" w:name="_GoBack"/>
      <w:bookmarkEnd w:id="0"/>
      <w:r w:rsidRPr="00E65D5E">
        <w:rPr>
          <w:b/>
          <w:color w:val="FF0000"/>
          <w:sz w:val="24"/>
        </w:rPr>
        <w:t>가지 목표 기술하시오.</w:t>
      </w:r>
    </w:p>
    <w:p w:rsidR="00B6334C" w:rsidRDefault="00B6334C">
      <w:pPr>
        <w:rPr>
          <w:rFonts w:hint="eastAsia"/>
        </w:rPr>
      </w:pPr>
    </w:p>
    <w:tbl>
      <w:tblPr>
        <w:tblStyle w:val="a5"/>
        <w:tblW w:w="0" w:type="auto"/>
        <w:tblLook w:val="04A0" w:firstRow="1" w:lastRow="0" w:firstColumn="1" w:lastColumn="0" w:noHBand="0" w:noVBand="1"/>
      </w:tblPr>
      <w:tblGrid>
        <w:gridCol w:w="2740"/>
        <w:gridCol w:w="4801"/>
      </w:tblGrid>
      <w:tr w:rsidR="00B6334C" w:rsidRPr="001B6168" w:rsidTr="00545464">
        <w:trPr>
          <w:trHeight w:val="282"/>
        </w:trPr>
        <w:tc>
          <w:tcPr>
            <w:tcW w:w="2740" w:type="dxa"/>
            <w:hideMark/>
          </w:tcPr>
          <w:p w:rsidR="00B6334C" w:rsidRPr="001B6168" w:rsidRDefault="00B6334C" w:rsidP="009B3031">
            <w:pPr>
              <w:widowControl w:val="0"/>
              <w:autoSpaceDE w:val="0"/>
              <w:autoSpaceDN w:val="0"/>
              <w:jc w:val="center"/>
              <w:textAlignment w:val="baseline"/>
              <w:rPr>
                <w:rFonts w:eastAsiaTheme="minorHAnsi" w:cs="굴림"/>
                <w:color w:val="000000"/>
                <w:kern w:val="0"/>
                <w:szCs w:val="20"/>
              </w:rPr>
            </w:pPr>
            <w:r w:rsidRPr="001B6168">
              <w:rPr>
                <w:rFonts w:eastAsiaTheme="minorHAnsi" w:cs="함초롬바탕" w:hint="eastAsia"/>
                <w:b/>
                <w:bCs/>
                <w:color w:val="000000"/>
                <w:kern w:val="0"/>
                <w:szCs w:val="20"/>
              </w:rPr>
              <w:t>구 분</w:t>
            </w:r>
          </w:p>
        </w:tc>
        <w:tc>
          <w:tcPr>
            <w:tcW w:w="4801" w:type="dxa"/>
            <w:hideMark/>
          </w:tcPr>
          <w:p w:rsidR="00B6334C" w:rsidRPr="001B6168" w:rsidRDefault="00B6334C" w:rsidP="009B3031">
            <w:pPr>
              <w:widowControl w:val="0"/>
              <w:shd w:val="clear" w:color="auto" w:fill="FFFFFF"/>
              <w:autoSpaceDE w:val="0"/>
              <w:autoSpaceDN w:val="0"/>
              <w:ind w:firstLine="200"/>
              <w:jc w:val="center"/>
              <w:textAlignment w:val="baseline"/>
              <w:rPr>
                <w:rFonts w:eastAsiaTheme="minorHAnsi" w:cs="굴림"/>
                <w:color w:val="000000"/>
                <w:kern w:val="0"/>
                <w:szCs w:val="20"/>
              </w:rPr>
            </w:pPr>
            <w:r w:rsidRPr="001B6168">
              <w:rPr>
                <w:rFonts w:eastAsiaTheme="minorHAnsi" w:cs="굴림" w:hint="eastAsia"/>
                <w:color w:val="000000"/>
                <w:kern w:val="0"/>
                <w:szCs w:val="20"/>
              </w:rPr>
              <w:t>내 용</w:t>
            </w:r>
          </w:p>
        </w:tc>
      </w:tr>
      <w:tr w:rsidR="00B6334C" w:rsidRPr="001B6168" w:rsidTr="00545464">
        <w:trPr>
          <w:trHeight w:val="282"/>
        </w:trPr>
        <w:tc>
          <w:tcPr>
            <w:tcW w:w="2740" w:type="dxa"/>
            <w:hideMark/>
          </w:tcPr>
          <w:p w:rsidR="00B6334C" w:rsidRPr="001B6168" w:rsidRDefault="00B6334C" w:rsidP="009B3031">
            <w:pPr>
              <w:widowControl w:val="0"/>
              <w:autoSpaceDE w:val="0"/>
              <w:autoSpaceDN w:val="0"/>
              <w:jc w:val="center"/>
              <w:textAlignment w:val="baseline"/>
              <w:rPr>
                <w:rFonts w:eastAsiaTheme="minorHAnsi" w:cs="굴림"/>
                <w:color w:val="000000"/>
                <w:kern w:val="0"/>
                <w:szCs w:val="20"/>
              </w:rPr>
            </w:pPr>
            <w:r w:rsidRPr="001B6168">
              <w:rPr>
                <w:rFonts w:eastAsiaTheme="minorHAnsi" w:cs="굴림"/>
                <w:b/>
                <w:bCs/>
                <w:color w:val="000000"/>
                <w:kern w:val="0"/>
                <w:szCs w:val="20"/>
              </w:rPr>
              <w:t>Confidentiality</w:t>
            </w:r>
          </w:p>
        </w:tc>
        <w:tc>
          <w:tcPr>
            <w:tcW w:w="4801" w:type="dxa"/>
            <w:hideMark/>
          </w:tcPr>
          <w:p w:rsidR="00B6334C" w:rsidRPr="001B6168" w:rsidRDefault="00B6334C" w:rsidP="009B3031">
            <w:pPr>
              <w:widowControl w:val="0"/>
              <w:wordWrap w:val="0"/>
              <w:autoSpaceDE w:val="0"/>
              <w:autoSpaceDN w:val="0"/>
              <w:textAlignment w:val="baseline"/>
              <w:rPr>
                <w:rFonts w:eastAsiaTheme="minorHAnsi" w:cs="굴림"/>
                <w:color w:val="000000"/>
                <w:kern w:val="0"/>
                <w:szCs w:val="20"/>
              </w:rPr>
            </w:pPr>
            <w:r w:rsidRPr="001B6168">
              <w:rPr>
                <w:rFonts w:eastAsiaTheme="minorHAnsi" w:cs="굴림"/>
                <w:color w:val="000000"/>
                <w:kern w:val="0"/>
                <w:szCs w:val="20"/>
              </w:rPr>
              <w:t xml:space="preserve">· </w:t>
            </w:r>
            <w:r w:rsidRPr="001B6168">
              <w:rPr>
                <w:rFonts w:eastAsiaTheme="minorHAnsi" w:cs="함초롬바탕" w:hint="eastAsia"/>
                <w:color w:val="000000"/>
                <w:kern w:val="0"/>
                <w:szCs w:val="20"/>
              </w:rPr>
              <w:t>비인가자에게 정보의 노출을 방지하는 것</w:t>
            </w:r>
          </w:p>
        </w:tc>
      </w:tr>
      <w:tr w:rsidR="00B6334C" w:rsidRPr="001B6168" w:rsidTr="00545464">
        <w:trPr>
          <w:trHeight w:val="282"/>
        </w:trPr>
        <w:tc>
          <w:tcPr>
            <w:tcW w:w="2740" w:type="dxa"/>
            <w:hideMark/>
          </w:tcPr>
          <w:p w:rsidR="00B6334C" w:rsidRPr="001B6168" w:rsidRDefault="00B6334C" w:rsidP="009B3031">
            <w:pPr>
              <w:widowControl w:val="0"/>
              <w:autoSpaceDE w:val="0"/>
              <w:autoSpaceDN w:val="0"/>
              <w:jc w:val="center"/>
              <w:textAlignment w:val="baseline"/>
              <w:rPr>
                <w:rFonts w:eastAsiaTheme="minorHAnsi" w:cs="굴림"/>
                <w:color w:val="000000"/>
                <w:kern w:val="0"/>
                <w:szCs w:val="20"/>
              </w:rPr>
            </w:pPr>
            <w:r w:rsidRPr="001B6168">
              <w:rPr>
                <w:rFonts w:eastAsiaTheme="minorHAnsi" w:cs="굴림"/>
                <w:b/>
                <w:bCs/>
                <w:color w:val="000000"/>
                <w:kern w:val="0"/>
                <w:szCs w:val="20"/>
              </w:rPr>
              <w:t>Integrity</w:t>
            </w:r>
          </w:p>
        </w:tc>
        <w:tc>
          <w:tcPr>
            <w:tcW w:w="4801" w:type="dxa"/>
            <w:hideMark/>
          </w:tcPr>
          <w:p w:rsidR="00B6334C" w:rsidRPr="001B6168" w:rsidRDefault="00B6334C" w:rsidP="009B3031">
            <w:pPr>
              <w:widowControl w:val="0"/>
              <w:wordWrap w:val="0"/>
              <w:autoSpaceDE w:val="0"/>
              <w:autoSpaceDN w:val="0"/>
              <w:textAlignment w:val="baseline"/>
              <w:rPr>
                <w:rFonts w:eastAsiaTheme="minorHAnsi" w:cs="굴림"/>
                <w:color w:val="000000"/>
                <w:kern w:val="0"/>
                <w:szCs w:val="20"/>
              </w:rPr>
            </w:pPr>
            <w:r w:rsidRPr="001B6168">
              <w:rPr>
                <w:rFonts w:eastAsiaTheme="minorHAnsi" w:cs="굴림"/>
                <w:color w:val="000000"/>
                <w:kern w:val="0"/>
                <w:szCs w:val="20"/>
              </w:rPr>
              <w:t xml:space="preserve">· </w:t>
            </w:r>
            <w:r w:rsidRPr="001B6168">
              <w:rPr>
                <w:rFonts w:eastAsiaTheme="minorHAnsi" w:cs="함초롬바탕" w:hint="eastAsia"/>
                <w:color w:val="000000"/>
                <w:kern w:val="0"/>
                <w:szCs w:val="20"/>
              </w:rPr>
              <w:t>비인가된 정보의 변경을 방지</w:t>
            </w:r>
          </w:p>
        </w:tc>
      </w:tr>
      <w:tr w:rsidR="00B6334C" w:rsidRPr="001B6168" w:rsidTr="00545464">
        <w:trPr>
          <w:trHeight w:val="282"/>
        </w:trPr>
        <w:tc>
          <w:tcPr>
            <w:tcW w:w="2740" w:type="dxa"/>
            <w:hideMark/>
          </w:tcPr>
          <w:p w:rsidR="00B6334C" w:rsidRPr="001B6168" w:rsidRDefault="00B6334C" w:rsidP="009B3031">
            <w:pPr>
              <w:widowControl w:val="0"/>
              <w:autoSpaceDE w:val="0"/>
              <w:autoSpaceDN w:val="0"/>
              <w:jc w:val="center"/>
              <w:textAlignment w:val="baseline"/>
              <w:rPr>
                <w:rFonts w:eastAsiaTheme="minorHAnsi" w:cs="굴림"/>
                <w:color w:val="000000"/>
                <w:kern w:val="0"/>
                <w:szCs w:val="20"/>
              </w:rPr>
            </w:pPr>
            <w:r w:rsidRPr="001B6168">
              <w:rPr>
                <w:rFonts w:eastAsiaTheme="minorHAnsi" w:cs="굴림"/>
                <w:b/>
                <w:bCs/>
                <w:color w:val="000000"/>
                <w:kern w:val="0"/>
                <w:szCs w:val="20"/>
              </w:rPr>
              <w:t>Availability</w:t>
            </w:r>
          </w:p>
        </w:tc>
        <w:tc>
          <w:tcPr>
            <w:tcW w:w="4801" w:type="dxa"/>
            <w:hideMark/>
          </w:tcPr>
          <w:p w:rsidR="00B6334C" w:rsidRPr="001B6168" w:rsidRDefault="00B6334C" w:rsidP="009B3031">
            <w:pPr>
              <w:widowControl w:val="0"/>
              <w:wordWrap w:val="0"/>
              <w:autoSpaceDE w:val="0"/>
              <w:autoSpaceDN w:val="0"/>
              <w:textAlignment w:val="baseline"/>
              <w:rPr>
                <w:rFonts w:eastAsiaTheme="minorHAnsi" w:cs="굴림"/>
                <w:color w:val="000000"/>
                <w:kern w:val="0"/>
                <w:szCs w:val="20"/>
              </w:rPr>
            </w:pPr>
            <w:r w:rsidRPr="001B6168">
              <w:rPr>
                <w:rFonts w:eastAsiaTheme="minorHAnsi" w:cs="굴림"/>
                <w:color w:val="000000"/>
                <w:kern w:val="0"/>
                <w:szCs w:val="20"/>
              </w:rPr>
              <w:t xml:space="preserve">· </w:t>
            </w:r>
            <w:r w:rsidRPr="001B6168">
              <w:rPr>
                <w:rFonts w:eastAsiaTheme="minorHAnsi" w:cs="함초롬바탕" w:hint="eastAsia"/>
                <w:color w:val="000000"/>
                <w:kern w:val="0"/>
                <w:szCs w:val="20"/>
              </w:rPr>
              <w:t>인가된 사용자가 원할 때 언제든지 시스템 서비스를 이용</w:t>
            </w:r>
          </w:p>
        </w:tc>
      </w:tr>
    </w:tbl>
    <w:p w:rsidR="00B6334C" w:rsidRDefault="00B6334C">
      <w:pPr>
        <w:rPr>
          <w:rFonts w:hint="eastAsia"/>
        </w:rPr>
      </w:pPr>
    </w:p>
    <w:p w:rsidR="00B6334C" w:rsidRPr="00E65D5E" w:rsidRDefault="00B6334C">
      <w:pPr>
        <w:rPr>
          <w:rFonts w:hint="eastAsia"/>
          <w:b/>
          <w:color w:val="FF0000"/>
          <w:sz w:val="24"/>
        </w:rPr>
      </w:pPr>
      <w:r w:rsidRPr="00E65D5E">
        <w:rPr>
          <w:rFonts w:hint="eastAsia"/>
          <w:b/>
          <w:color w:val="FF0000"/>
          <w:sz w:val="24"/>
        </w:rPr>
        <w:t>2.</w:t>
      </w:r>
      <w:r w:rsidRPr="00E65D5E">
        <w:rPr>
          <w:b/>
          <w:color w:val="FF0000"/>
          <w:sz w:val="24"/>
        </w:rPr>
        <w:t xml:space="preserve"> Identification vs Authentication 차이를 기술하시오.</w:t>
      </w:r>
    </w:p>
    <w:p w:rsidR="00B6334C" w:rsidRPr="00B6334C" w:rsidRDefault="00B6334C">
      <w:pPr>
        <w:rPr>
          <w:rFonts w:hint="eastAsia"/>
        </w:rPr>
      </w:pPr>
      <w:r>
        <w:rPr>
          <w:rFonts w:hint="eastAsia"/>
        </w:rPr>
        <w:t>(</w:t>
      </w:r>
      <w:r>
        <w:t>각각</w:t>
      </w:r>
      <w:r>
        <w:rPr>
          <w:rFonts w:hint="eastAsia"/>
        </w:rPr>
        <w:t>에 알맞은</w:t>
      </w:r>
      <w:r>
        <w:t xml:space="preserve"> 예제 1개씩 서술</w:t>
      </w:r>
      <w:r>
        <w:rPr>
          <w:rFonts w:hint="eastAsia"/>
        </w:rPr>
        <w:t>)</w:t>
      </w:r>
    </w:p>
    <w:p w:rsidR="00B6334C" w:rsidRDefault="00B6334C" w:rsidP="00B6334C">
      <w:r>
        <w:t>- 식별 : 여러명 중에 한명을 식별하는 것.(1:N)</w:t>
      </w:r>
      <w:r w:rsidR="00DC0E23">
        <w:rPr>
          <w:rFonts w:hint="eastAsia"/>
        </w:rPr>
        <w:t xml:space="preserve"> (예 : </w:t>
      </w:r>
      <w:r w:rsidR="00DC0E23" w:rsidRPr="00DC0E23">
        <w:rPr>
          <w:rFonts w:hint="eastAsia"/>
        </w:rPr>
        <w:t>지문검색</w:t>
      </w:r>
      <w:r w:rsidR="00DC0E23" w:rsidRPr="00DC0E23">
        <w:t>)</w:t>
      </w:r>
    </w:p>
    <w:p w:rsidR="00B6334C" w:rsidRDefault="00B6334C" w:rsidP="00B6334C">
      <w:pPr>
        <w:rPr>
          <w:rFonts w:hint="eastAsia"/>
        </w:rPr>
      </w:pPr>
      <w:r>
        <w:t>- 인증 : 식별한 한명이 그 사람이 맞는지 확인하는 것(1:1)</w:t>
      </w:r>
      <w:r w:rsidR="00DC0E23">
        <w:rPr>
          <w:rFonts w:hint="eastAsia"/>
        </w:rPr>
        <w:t xml:space="preserve"> (예 : </w:t>
      </w:r>
      <w:r w:rsidR="00DC0E23" w:rsidRPr="00DC0E23">
        <w:rPr>
          <w:rFonts w:hint="eastAsia"/>
        </w:rPr>
        <w:t>주어진</w:t>
      </w:r>
      <w:r w:rsidR="00DC0E23" w:rsidRPr="00DC0E23">
        <w:t xml:space="preserve"> ID(신원)를 통해 해당 신원을 증명하는 방법(로그인)</w:t>
      </w:r>
      <w:r w:rsidR="00DC0E23">
        <w:rPr>
          <w:rFonts w:hint="eastAsia"/>
        </w:rPr>
        <w:t>)</w:t>
      </w:r>
    </w:p>
    <w:p w:rsidR="00DC0E23" w:rsidRDefault="00DC0E23" w:rsidP="00B6334C">
      <w:pPr>
        <w:rPr>
          <w:rFonts w:hint="eastAsia"/>
        </w:rPr>
      </w:pPr>
      <w:r>
        <w:rPr>
          <w:rFonts w:hint="eastAsia"/>
        </w:rPr>
        <w:t xml:space="preserve">*authorization : </w:t>
      </w:r>
      <w:r w:rsidRPr="00DC0E23">
        <w:rPr>
          <w:rFonts w:hint="eastAsia"/>
        </w:rPr>
        <w:t>인증과정을</w:t>
      </w:r>
      <w:r w:rsidRPr="00DC0E23">
        <w:t xml:space="preserve"> 거친 특정 사용자가 시스템에 의해 통제되는 보안 자원에 접근하기 위해 어떤 레벨을 가져야 하는지 결정하는 것</w:t>
      </w:r>
    </w:p>
    <w:p w:rsidR="00B6334C" w:rsidRDefault="00B6334C" w:rsidP="00B6334C">
      <w:pPr>
        <w:rPr>
          <w:rFonts w:hint="eastAsia"/>
        </w:rPr>
      </w:pPr>
    </w:p>
    <w:p w:rsidR="00B6334C" w:rsidRPr="00E65D5E" w:rsidRDefault="00B6334C" w:rsidP="00B6334C">
      <w:pPr>
        <w:rPr>
          <w:rFonts w:hint="eastAsia"/>
          <w:b/>
          <w:color w:val="FF0000"/>
          <w:sz w:val="24"/>
        </w:rPr>
      </w:pPr>
      <w:r w:rsidRPr="00E65D5E">
        <w:rPr>
          <w:rFonts w:hint="eastAsia"/>
          <w:b/>
          <w:color w:val="FF0000"/>
          <w:sz w:val="24"/>
        </w:rPr>
        <w:t xml:space="preserve">3. </w:t>
      </w:r>
      <w:r w:rsidRPr="00E65D5E">
        <w:rPr>
          <w:b/>
          <w:color w:val="FF0000"/>
          <w:sz w:val="24"/>
        </w:rPr>
        <w:t>Reliability vs. Security</w:t>
      </w:r>
    </w:p>
    <w:p w:rsidR="00B6334C" w:rsidRDefault="00B6334C" w:rsidP="00B6334C">
      <w:pPr>
        <w:rPr>
          <w:rFonts w:hint="eastAsia"/>
        </w:rPr>
      </w:pPr>
      <w:r>
        <w:rPr>
          <w:rFonts w:hint="eastAsia"/>
          <w:noProof/>
        </w:rPr>
        <w:drawing>
          <wp:inline distT="0" distB="0" distL="0" distR="0" wp14:anchorId="2EBF58EC" wp14:editId="7DC31B31">
            <wp:extent cx="2360428" cy="1509823"/>
            <wp:effectExtent l="19050" t="19050" r="20955" b="146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5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69668" cy="1515733"/>
                    </a:xfrm>
                    <a:prstGeom prst="rect">
                      <a:avLst/>
                    </a:prstGeom>
                    <a:ln>
                      <a:solidFill>
                        <a:schemeClr val="tx1"/>
                      </a:solidFill>
                    </a:ln>
                  </pic:spPr>
                </pic:pic>
              </a:graphicData>
            </a:graphic>
          </wp:inline>
        </w:drawing>
      </w:r>
      <w:r>
        <w:rPr>
          <w:rFonts w:hint="eastAsia"/>
          <w:noProof/>
        </w:rPr>
        <w:drawing>
          <wp:inline distT="0" distB="0" distL="0" distR="0" wp14:anchorId="61418A0F" wp14:editId="2A5A4A20">
            <wp:extent cx="2275367" cy="1477885"/>
            <wp:effectExtent l="19050" t="19050" r="10795" b="2730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5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1726" cy="1482015"/>
                    </a:xfrm>
                    <a:prstGeom prst="rect">
                      <a:avLst/>
                    </a:prstGeom>
                    <a:ln>
                      <a:solidFill>
                        <a:schemeClr val="tx1"/>
                      </a:solidFill>
                    </a:ln>
                  </pic:spPr>
                </pic:pic>
              </a:graphicData>
            </a:graphic>
          </wp:inline>
        </w:drawing>
      </w:r>
    </w:p>
    <w:p w:rsidR="00B6334C" w:rsidRDefault="00B6334C" w:rsidP="00B6334C">
      <w:pPr>
        <w:rPr>
          <w:rFonts w:hint="eastAsia"/>
        </w:rPr>
      </w:pPr>
    </w:p>
    <w:p w:rsidR="00B6334C" w:rsidRDefault="00B6334C" w:rsidP="00B6334C">
      <w:pPr>
        <w:rPr>
          <w:rFonts w:hint="eastAsia"/>
        </w:rPr>
      </w:pPr>
      <w:r w:rsidRPr="00B6334C">
        <w:t>소프트웨어공학(SE, Software Engineering)은  시스템을 설계 및 구현하는데 오류를 줄여주며, 이를 통해 Reliability를 만족할 수 있다. 또한, 어떠한 시스템이 알려진 취약점에 모두 견디면, Security를 만족한다고 할 수 있다. 이 두 가지를 모두 만족하면, Dependability를 만족하는 시스템이다. 이러한 dependable한 시스템은 금융, 정부기관, SCADA시스템과 같은 critical infrastructure</w:t>
      </w:r>
      <w:r>
        <w:rPr>
          <w:rFonts w:hint="eastAsia"/>
        </w:rPr>
        <w:t>로 분류되</w:t>
      </w:r>
      <w:r w:rsidRPr="00B6334C">
        <w:t>며, 이러한 중요 기반시설은 continuity하여야 한다. 이는, dependability를 만족하는 시스템이 필요로 한 이유이다.</w:t>
      </w:r>
    </w:p>
    <w:p w:rsidR="00B6334C" w:rsidRDefault="00B6334C" w:rsidP="00B6334C">
      <w:pPr>
        <w:rPr>
          <w:rFonts w:hint="eastAsia"/>
        </w:rPr>
      </w:pPr>
    </w:p>
    <w:p w:rsidR="00B6334C" w:rsidRPr="00E65D5E" w:rsidRDefault="00B6334C" w:rsidP="00B6334C">
      <w:pPr>
        <w:rPr>
          <w:rFonts w:hint="eastAsia"/>
          <w:b/>
          <w:color w:val="FF0000"/>
          <w:sz w:val="24"/>
        </w:rPr>
      </w:pPr>
      <w:r w:rsidRPr="00E65D5E">
        <w:rPr>
          <w:rFonts w:hint="eastAsia"/>
          <w:b/>
          <w:color w:val="FF0000"/>
          <w:sz w:val="24"/>
        </w:rPr>
        <w:t>4</w:t>
      </w:r>
      <w:r w:rsidRPr="00E65D5E">
        <w:rPr>
          <w:rFonts w:hint="eastAsia"/>
          <w:b/>
          <w:color w:val="FF0000"/>
          <w:sz w:val="24"/>
        </w:rPr>
        <w:t>. 무어의</w:t>
      </w:r>
      <w:r w:rsidRPr="00E65D5E">
        <w:rPr>
          <w:b/>
          <w:color w:val="FF0000"/>
          <w:sz w:val="24"/>
        </w:rPr>
        <w:t xml:space="preserve"> 법칙을 이용하여 AES 128/192/256이 2050년까지 안전한지에 대해 논하시오.</w:t>
      </w:r>
    </w:p>
    <w:p w:rsidR="00B6334C" w:rsidRDefault="00B6334C" w:rsidP="00B6334C">
      <w:r>
        <w:rPr>
          <w:rFonts w:hint="eastAsia"/>
        </w:rPr>
        <w:t>무어의</w:t>
      </w:r>
      <w:r>
        <w:t xml:space="preserve"> 법칙 : 18개월마다 현재의 컴퓨팅 능력이 2배가 되는 것.</w:t>
      </w:r>
    </w:p>
    <w:p w:rsidR="00B6334C" w:rsidRDefault="00B6334C" w:rsidP="00B6334C">
      <w:pPr>
        <w:rPr>
          <w:rFonts w:hint="eastAsia"/>
        </w:rPr>
      </w:pPr>
      <w:r>
        <w:rPr>
          <w:rFonts w:hint="eastAsia"/>
        </w:rPr>
        <w:t>예를</w:t>
      </w:r>
      <w:r>
        <w:t xml:space="preserve"> 들어, 현재의 컴퓨팅 능력이 </w:t>
      </w:r>
      <m:oMath>
        <m:sSup>
          <m:sSupPr>
            <m:ctrlPr>
              <w:rPr>
                <w:rFonts w:ascii="Cambria Math" w:hAnsi="Cambria Math"/>
              </w:rPr>
            </m:ctrlPr>
          </m:sSupPr>
          <m:e>
            <m:r>
              <w:rPr>
                <w:rFonts w:ascii="Cambria Math" w:hAnsi="Cambria Math"/>
              </w:rPr>
              <m:t>2</m:t>
            </m:r>
          </m:e>
          <m:sup>
            <m:r>
              <w:rPr>
                <w:rFonts w:ascii="Cambria Math" w:hAnsi="Cambria Math"/>
              </w:rPr>
              <m:t>80</m:t>
            </m:r>
          </m:sup>
        </m:sSup>
      </m:oMath>
      <w:r>
        <w:t xml:space="preserve">이라 가정할 때, 18개월 마다 2배의 컴퓨팅 능력을 가지게 되니까, 2014년 1월을 기준으로 2015년6월에 컴퓨팅 능력은 </w:t>
      </w:r>
      <m:oMath>
        <m:sSup>
          <m:sSupPr>
            <m:ctrlPr>
              <w:rPr>
                <w:rFonts w:ascii="Cambria Math" w:hAnsi="Cambria Math"/>
              </w:rPr>
            </m:ctrlPr>
          </m:sSupPr>
          <m:e>
            <m:r>
              <w:rPr>
                <w:rFonts w:ascii="Cambria Math" w:hAnsi="Cambria Math"/>
              </w:rPr>
              <m:t>2</m:t>
            </m:r>
          </m:e>
          <m:sup>
            <m:r>
              <w:rPr>
                <w:rFonts w:ascii="Cambria Math" w:hAnsi="Cambria Math"/>
              </w:rPr>
              <m:t>81</m:t>
            </m:r>
          </m:sup>
        </m:sSup>
      </m:oMath>
      <w:r>
        <w:t>이 된다. 이를 쭉 계산해보면, 2050년에는 AES 128의 안전성을 가진 암호 시스템은 안전하지 않게 된다. AES 192/256은 2050년까지 안전하다.</w:t>
      </w:r>
    </w:p>
    <w:p w:rsidR="00B6334C" w:rsidRDefault="00B6334C" w:rsidP="00B6334C">
      <w:pPr>
        <w:rPr>
          <w:rFonts w:hint="eastAsia"/>
        </w:rPr>
      </w:pPr>
    </w:p>
    <w:p w:rsidR="00B6334C" w:rsidRDefault="00B6334C">
      <w:r>
        <w:br w:type="page"/>
      </w:r>
    </w:p>
    <w:p w:rsidR="00B6334C" w:rsidRPr="00E65D5E" w:rsidRDefault="00B6334C" w:rsidP="00B6334C">
      <w:pPr>
        <w:rPr>
          <w:rFonts w:hint="eastAsia"/>
          <w:b/>
          <w:color w:val="FF0000"/>
          <w:sz w:val="24"/>
        </w:rPr>
      </w:pPr>
      <w:r w:rsidRPr="00E65D5E">
        <w:rPr>
          <w:rFonts w:hint="eastAsia"/>
          <w:b/>
          <w:color w:val="FF0000"/>
          <w:sz w:val="24"/>
        </w:rPr>
        <w:lastRenderedPageBreak/>
        <w:t>5</w:t>
      </w:r>
      <w:r w:rsidRPr="00E65D5E">
        <w:rPr>
          <w:rFonts w:hint="eastAsia"/>
          <w:b/>
          <w:color w:val="FF0000"/>
          <w:sz w:val="24"/>
        </w:rPr>
        <w:t xml:space="preserve">. </w:t>
      </w:r>
      <w:r w:rsidRPr="00E65D5E">
        <w:rPr>
          <w:b/>
          <w:color w:val="FF0000"/>
          <w:sz w:val="24"/>
        </w:rPr>
        <w:t>OW-CPA증명하라 (2014. 08월 종시 문제)</w:t>
      </w:r>
    </w:p>
    <w:p w:rsidR="00B6334C" w:rsidRDefault="00B6334C" w:rsidP="00B6334C">
      <w:pPr>
        <w:rPr>
          <w:rFonts w:hint="eastAsia"/>
        </w:rPr>
      </w:pPr>
      <w:r>
        <w:rPr>
          <w:b/>
          <w:noProof/>
          <w:color w:val="FF0000"/>
          <w:sz w:val="24"/>
        </w:rPr>
        <w:drawing>
          <wp:inline distT="0" distB="0" distL="0" distR="0" wp14:anchorId="000C56F8" wp14:editId="74712575">
            <wp:extent cx="2930408" cy="2392326"/>
            <wp:effectExtent l="19050" t="19050" r="22860" b="273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0655" cy="2392528"/>
                    </a:xfrm>
                    <a:prstGeom prst="rect">
                      <a:avLst/>
                    </a:prstGeom>
                    <a:ln>
                      <a:solidFill>
                        <a:schemeClr val="tx1"/>
                      </a:solidFill>
                    </a:ln>
                  </pic:spPr>
                </pic:pic>
              </a:graphicData>
            </a:graphic>
          </wp:inline>
        </w:drawing>
      </w:r>
      <w:r>
        <w:rPr>
          <w:b/>
          <w:noProof/>
          <w:color w:val="FF0000"/>
          <w:sz w:val="24"/>
        </w:rPr>
        <w:drawing>
          <wp:inline distT="0" distB="0" distL="0" distR="0" wp14:anchorId="33B6F0A4" wp14:editId="0C3AA3DD">
            <wp:extent cx="3486433" cy="2466753"/>
            <wp:effectExtent l="19050" t="19050" r="19050" b="1016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7931" cy="2474888"/>
                    </a:xfrm>
                    <a:prstGeom prst="rect">
                      <a:avLst/>
                    </a:prstGeom>
                    <a:ln>
                      <a:solidFill>
                        <a:schemeClr val="tx1"/>
                      </a:solidFill>
                    </a:ln>
                  </pic:spPr>
                </pic:pic>
              </a:graphicData>
            </a:graphic>
          </wp:inline>
        </w:drawing>
      </w:r>
    </w:p>
    <w:p w:rsidR="00B6334C" w:rsidRDefault="00B6334C"/>
    <w:p w:rsidR="00B6334C" w:rsidRPr="00E65D5E" w:rsidRDefault="00B6334C" w:rsidP="00B6334C">
      <w:pPr>
        <w:rPr>
          <w:rFonts w:hint="eastAsia"/>
          <w:b/>
          <w:color w:val="FF0000"/>
          <w:sz w:val="24"/>
        </w:rPr>
      </w:pPr>
      <w:r w:rsidRPr="00E65D5E">
        <w:rPr>
          <w:rFonts w:hint="eastAsia"/>
          <w:b/>
          <w:color w:val="FF0000"/>
          <w:sz w:val="24"/>
        </w:rPr>
        <w:t xml:space="preserve">6. </w:t>
      </w:r>
      <w:r w:rsidRPr="00E65D5E">
        <w:rPr>
          <w:b/>
          <w:color w:val="FF0000"/>
          <w:sz w:val="24"/>
        </w:rPr>
        <w:t>Draw CAVP, CMVP, CC &amp; C&amp;A</w:t>
      </w:r>
    </w:p>
    <w:p w:rsidR="00B6334C" w:rsidRDefault="00B6334C" w:rsidP="00B6334C">
      <w:pPr>
        <w:rPr>
          <w:rFonts w:hint="eastAsia"/>
        </w:rPr>
      </w:pPr>
      <w:r>
        <w:rPr>
          <w:noProof/>
        </w:rPr>
        <w:drawing>
          <wp:inline distT="0" distB="0" distL="0" distR="0" wp14:anchorId="4E27C705" wp14:editId="670ADFDC">
            <wp:extent cx="5731510" cy="4035496"/>
            <wp:effectExtent l="19050" t="19050" r="21590" b="222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54.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35496"/>
                    </a:xfrm>
                    <a:prstGeom prst="rect">
                      <a:avLst/>
                    </a:prstGeom>
                    <a:ln>
                      <a:solidFill>
                        <a:schemeClr val="tx1"/>
                      </a:solidFill>
                    </a:ln>
                  </pic:spPr>
                </pic:pic>
              </a:graphicData>
            </a:graphic>
          </wp:inline>
        </w:drawing>
      </w:r>
    </w:p>
    <w:p w:rsidR="00B6334C" w:rsidRDefault="00B6334C" w:rsidP="00B6334C">
      <w:r>
        <w:rPr>
          <w:rFonts w:hint="eastAsia"/>
        </w:rPr>
        <w:t>한국</w:t>
      </w:r>
      <w:r>
        <w:t xml:space="preserve"> : 사용역역이 민간인가 공공인가로 구분하여 평가한다.</w:t>
      </w:r>
    </w:p>
    <w:p w:rsidR="00B6334C" w:rsidRDefault="00B6334C" w:rsidP="00B6334C">
      <w:r>
        <w:rPr>
          <w:rFonts w:hint="eastAsia"/>
        </w:rPr>
        <w:t>미국</w:t>
      </w:r>
      <w:r>
        <w:t xml:space="preserve"> : 제품과 자료의 가치로 구분하여 평가한다.</w:t>
      </w:r>
    </w:p>
    <w:p w:rsidR="00B6334C" w:rsidRDefault="00B6334C" w:rsidP="00B6334C">
      <w:r>
        <w:sym w:font="Wingdings" w:char="F0E0"/>
      </w:r>
      <w:r>
        <w:rPr>
          <w:rFonts w:hint="eastAsia"/>
        </w:rPr>
        <w:t xml:space="preserve"> </w:t>
      </w:r>
      <w:r>
        <w:t>그림 통째로 외우시면 됩니다. CMVP에서 한국은 K-CMVP를 사용하는 차이점이 있습니다.</w:t>
      </w:r>
    </w:p>
    <w:p w:rsidR="00B6334C" w:rsidRDefault="00B6334C">
      <w:pPr>
        <w:rPr>
          <w:rFonts w:hint="eastAsia"/>
        </w:rPr>
      </w:pPr>
      <w:r>
        <w:t>(빨간색 설명까지 암기할 필요는 없습니다. 약어는 암기하여 쓸 필요까진 없을 것 같은데 참고로 저는 암기하여 작성하였습니다.)</w:t>
      </w:r>
    </w:p>
    <w:p w:rsidR="0091383A" w:rsidRDefault="0091383A">
      <w:pPr>
        <w:rPr>
          <w:rFonts w:hint="eastAsia"/>
        </w:rPr>
      </w:pPr>
    </w:p>
    <w:p w:rsidR="0091383A" w:rsidRDefault="0091383A" w:rsidP="0091383A">
      <w:r>
        <w:t>- CAVP : 보안 제품에서 구현되는 암호 알고리즘에 대한 평가</w:t>
      </w:r>
    </w:p>
    <w:p w:rsidR="0091383A" w:rsidRDefault="0091383A" w:rsidP="0091383A">
      <w:r>
        <w:t>- CMVP : 암호 모듈에 대한 평가</w:t>
      </w:r>
    </w:p>
    <w:p w:rsidR="0091383A" w:rsidRDefault="0091383A" w:rsidP="0091383A">
      <w:r>
        <w:t>- CC : 보안 제품에 대한 평가</w:t>
      </w:r>
    </w:p>
    <w:p w:rsidR="0091383A" w:rsidRDefault="0091383A" w:rsidP="0091383A">
      <w:r>
        <w:t>- DITSCAP : 보안 시스템의 운영, 유지보수에 대한 평가</w:t>
      </w:r>
    </w:p>
    <w:p w:rsidR="00B6334C" w:rsidRDefault="0091383A" w:rsidP="0091383A">
      <w:pPr>
        <w:rPr>
          <w:rFonts w:hint="eastAsia"/>
        </w:rPr>
      </w:pPr>
      <w:r>
        <w:t>- NIST C&amp;A : 보안 환경의 운영, 유지보수에 대한 평가</w:t>
      </w:r>
    </w:p>
    <w:p w:rsidR="005C0DFB" w:rsidRPr="00E65D5E" w:rsidRDefault="00F73D2A" w:rsidP="00B6334C">
      <w:pPr>
        <w:rPr>
          <w:rFonts w:hint="eastAsia"/>
          <w:b/>
          <w:color w:val="FF0000"/>
          <w:sz w:val="24"/>
        </w:rPr>
      </w:pPr>
      <w:r>
        <w:rPr>
          <w:rFonts w:hint="eastAsia"/>
          <w:b/>
          <w:color w:val="FF0000"/>
          <w:sz w:val="24"/>
        </w:rPr>
        <w:lastRenderedPageBreak/>
        <w:t>6-1)</w:t>
      </w:r>
      <w:r w:rsidR="005C0DFB" w:rsidRPr="00E65D5E">
        <w:rPr>
          <w:b/>
          <w:color w:val="FF0000"/>
          <w:sz w:val="24"/>
        </w:rPr>
        <w:t xml:space="preserve"> CAVP, CMVP, CC, C&amp;A, DITSCAP 및 국내와 미국 평가제도 비교설명</w:t>
      </w:r>
    </w:p>
    <w:p w:rsidR="005C0DFB" w:rsidRDefault="005C0DFB" w:rsidP="005C0DFB">
      <w:r>
        <w:t>· CAVP : 암호화 관련, 암호 알고리즘 중심(미국 표준 → ISO)</w:t>
      </w:r>
    </w:p>
    <w:p w:rsidR="005C0DFB" w:rsidRDefault="005C0DFB" w:rsidP="005C0DFB">
      <w:r>
        <w:t xml:space="preserve">   · CMVP : 암호 모듈 중심으로 테스트 및 제대로 구현되었는지 Validate 한다.</w:t>
      </w:r>
    </w:p>
    <w:p w:rsidR="005C0DFB" w:rsidRDefault="005C0DFB" w:rsidP="005C0DFB">
      <w:r>
        <w:t xml:space="preserve">              CAVP는 CMVP를 위해 사전에 실시해야 한다. Vender 가 제품을 개발하면 </w:t>
      </w:r>
    </w:p>
    <w:p w:rsidR="005C0DFB" w:rsidRDefault="005C0DFB" w:rsidP="005C0DFB">
      <w:r>
        <w:t xml:space="preserve">              국가에서 지정한 Testing LAP에서 기본적인 TEST를 실시하고,</w:t>
      </w:r>
    </w:p>
    <w:p w:rsidR="005C0DFB" w:rsidRDefault="005C0DFB" w:rsidP="005C0DFB">
      <w:r>
        <w:t xml:space="preserve">              NIST나 CSEC에서 Validate 한다(Certificate 제공).</w:t>
      </w:r>
    </w:p>
    <w:p w:rsidR="005C0DFB" w:rsidRDefault="005C0DFB" w:rsidP="005C0DFB">
      <w:r>
        <w:t xml:space="preserve">              그리고 User는 이를 구매한다. </w:t>
      </w:r>
    </w:p>
    <w:p w:rsidR="005C0DFB" w:rsidRDefault="005C0DFB" w:rsidP="005C0DFB">
      <w:r>
        <w:t xml:space="preserve">   · CC : 공통평가 기준, 정보보호 기능이 들어가 있는 모든 IT 제품을 평가한다. </w:t>
      </w:r>
    </w:p>
    <w:p w:rsidR="005C0DFB" w:rsidRDefault="005C0DFB" w:rsidP="005C0DFB">
      <w:r>
        <w:t xml:space="preserve">     - CC 제한사항 : 실험실 환경에서 테스트 하는 것으로 현장과 환경이 맞지</w:t>
      </w:r>
    </w:p>
    <w:p w:rsidR="005C0DFB" w:rsidRDefault="005C0DFB" w:rsidP="005C0DFB">
      <w:r>
        <w:t xml:space="preserve">                      않으면 보안사고가 발생하고, 단일제품별로 평가하는 개념으로</w:t>
      </w:r>
    </w:p>
    <w:p w:rsidR="005C0DFB" w:rsidRDefault="005C0DFB" w:rsidP="005C0DFB">
      <w:r>
        <w:t xml:space="preserve">                      시스템 전체에 대한 평가하는 것이 아니다.</w:t>
      </w:r>
    </w:p>
    <w:p w:rsidR="005C0DFB" w:rsidRDefault="005C0DFB" w:rsidP="005C0DFB">
      <w:r>
        <w:t xml:space="preserve">   *************** Information Assurance Point ***************</w:t>
      </w:r>
    </w:p>
    <w:p w:rsidR="005C0DFB" w:rsidRDefault="005C0DFB" w:rsidP="005C0DFB">
      <w:r>
        <w:t xml:space="preserve">   · DITSCAP : System 중심으로 보안성 평가, 순정부품으로 만든 자동차는 안전할까?</w:t>
      </w:r>
    </w:p>
    <w:p w:rsidR="005C0DFB" w:rsidRDefault="005C0DFB" w:rsidP="005C0DFB">
      <w:r>
        <w:t xml:space="preserve">   · NIST C&amp;A : Environments 중심의 보안성 평가, 제품자체는 안전성이 있지만, </w:t>
      </w:r>
    </w:p>
    <w:p w:rsidR="005C0DFB" w:rsidRDefault="005C0DFB" w:rsidP="005C0DFB">
      <w:pPr>
        <w:rPr>
          <w:rFonts w:hint="eastAsia"/>
        </w:rPr>
      </w:pPr>
      <w:r>
        <w:t xml:space="preserve">                  전쟁같은 복잡한 환경에서도 안전할까?</w:t>
      </w:r>
    </w:p>
    <w:p w:rsidR="005C0DFB" w:rsidRPr="005C0DFB" w:rsidRDefault="005C0DFB" w:rsidP="00B6334C">
      <w:pPr>
        <w:rPr>
          <w:rFonts w:hint="eastAsia"/>
        </w:rPr>
      </w:pPr>
    </w:p>
    <w:p w:rsidR="00B6334C" w:rsidRPr="00E65D5E" w:rsidRDefault="00B6334C" w:rsidP="00B6334C">
      <w:pPr>
        <w:rPr>
          <w:rFonts w:hint="eastAsia"/>
          <w:b/>
          <w:color w:val="FF0000"/>
          <w:sz w:val="24"/>
        </w:rPr>
      </w:pPr>
      <w:r w:rsidRPr="00E65D5E">
        <w:rPr>
          <w:rFonts w:hint="eastAsia"/>
          <w:b/>
          <w:color w:val="FF0000"/>
          <w:sz w:val="24"/>
        </w:rPr>
        <w:t xml:space="preserve">7. </w:t>
      </w:r>
      <w:r w:rsidRPr="00E65D5E">
        <w:rPr>
          <w:b/>
          <w:color w:val="FF0000"/>
          <w:sz w:val="24"/>
        </w:rPr>
        <w:t>Security Goal</w:t>
      </w:r>
    </w:p>
    <w:tbl>
      <w:tblPr>
        <w:tblStyle w:val="a5"/>
        <w:tblW w:w="0" w:type="auto"/>
        <w:tblLook w:val="04A0" w:firstRow="1" w:lastRow="0" w:firstColumn="1" w:lastColumn="0" w:noHBand="0" w:noVBand="1"/>
      </w:tblPr>
      <w:tblGrid>
        <w:gridCol w:w="2706"/>
        <w:gridCol w:w="7816"/>
      </w:tblGrid>
      <w:tr w:rsidR="00B6334C" w:rsidRPr="00233D2B" w:rsidTr="00545464">
        <w:trPr>
          <w:trHeight w:val="250"/>
        </w:trPr>
        <w:tc>
          <w:tcPr>
            <w:tcW w:w="2706" w:type="dxa"/>
            <w:hideMark/>
          </w:tcPr>
          <w:p w:rsidR="00B6334C" w:rsidRPr="00233D2B" w:rsidRDefault="00B6334C" w:rsidP="009B3031">
            <w:pPr>
              <w:widowControl w:val="0"/>
              <w:autoSpaceDE w:val="0"/>
              <w:autoSpaceDN w:val="0"/>
              <w:textAlignment w:val="baseline"/>
              <w:rPr>
                <w:rFonts w:eastAsiaTheme="minorHAnsi" w:cs="굴림"/>
                <w:color w:val="000000"/>
                <w:kern w:val="0"/>
                <w:szCs w:val="20"/>
              </w:rPr>
            </w:pPr>
            <w:r w:rsidRPr="00233D2B">
              <w:rPr>
                <w:rFonts w:eastAsiaTheme="minorHAnsi" w:cs="함초롬바탕" w:hint="eastAsia"/>
                <w:color w:val="000000"/>
                <w:kern w:val="0"/>
                <w:szCs w:val="20"/>
              </w:rPr>
              <w:t>구분</w:t>
            </w:r>
          </w:p>
        </w:tc>
        <w:tc>
          <w:tcPr>
            <w:tcW w:w="7816" w:type="dxa"/>
            <w:hideMark/>
          </w:tcPr>
          <w:p w:rsidR="00B6334C" w:rsidRPr="00233D2B" w:rsidRDefault="00B6334C" w:rsidP="009B3031">
            <w:pPr>
              <w:widowControl w:val="0"/>
              <w:autoSpaceDE w:val="0"/>
              <w:autoSpaceDN w:val="0"/>
              <w:textAlignment w:val="baseline"/>
              <w:rPr>
                <w:rFonts w:eastAsiaTheme="minorHAnsi" w:cs="굴림"/>
                <w:color w:val="000000"/>
                <w:kern w:val="0"/>
                <w:szCs w:val="20"/>
              </w:rPr>
            </w:pPr>
            <w:r w:rsidRPr="00233D2B">
              <w:rPr>
                <w:rFonts w:eastAsiaTheme="minorHAnsi" w:cs="함초롬바탕" w:hint="eastAsia"/>
                <w:color w:val="000000"/>
                <w:kern w:val="0"/>
                <w:szCs w:val="20"/>
              </w:rPr>
              <w:t>내용</w:t>
            </w:r>
          </w:p>
        </w:tc>
      </w:tr>
      <w:tr w:rsidR="00B6334C" w:rsidRPr="00233D2B" w:rsidTr="00545464">
        <w:trPr>
          <w:trHeight w:val="953"/>
        </w:trPr>
        <w:tc>
          <w:tcPr>
            <w:tcW w:w="2706" w:type="dxa"/>
            <w:hideMark/>
          </w:tcPr>
          <w:p w:rsidR="00B6334C" w:rsidRPr="00233D2B" w:rsidRDefault="00B6334C" w:rsidP="009B3031">
            <w:pPr>
              <w:widowControl w:val="0"/>
              <w:shd w:val="clear" w:color="auto" w:fill="FFFFFF"/>
              <w:wordWrap w:val="0"/>
              <w:autoSpaceDE w:val="0"/>
              <w:autoSpaceDN w:val="0"/>
              <w:textAlignment w:val="baseline"/>
              <w:rPr>
                <w:rFonts w:eastAsiaTheme="minorHAnsi" w:cs="굴림"/>
                <w:color w:val="000000"/>
                <w:kern w:val="0"/>
                <w:szCs w:val="20"/>
              </w:rPr>
            </w:pPr>
            <w:r w:rsidRPr="00233D2B">
              <w:rPr>
                <w:rFonts w:eastAsiaTheme="minorHAnsi" w:cs="굴림"/>
                <w:color w:val="000000"/>
                <w:kern w:val="0"/>
                <w:szCs w:val="20"/>
              </w:rPr>
              <w:t>One-way</w:t>
            </w:r>
          </w:p>
        </w:tc>
        <w:tc>
          <w:tcPr>
            <w:tcW w:w="7816" w:type="dxa"/>
            <w:hideMark/>
          </w:tcPr>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r w:rsidRPr="00233D2B">
              <w:rPr>
                <w:rFonts w:eastAsiaTheme="minorHAnsi" w:cs="굴림"/>
                <w:color w:val="000000"/>
                <w:kern w:val="0"/>
                <w:szCs w:val="20"/>
              </w:rPr>
              <w:t xml:space="preserve">· </w:t>
            </w:r>
            <w:r w:rsidRPr="00233D2B">
              <w:rPr>
                <w:rFonts w:eastAsiaTheme="minorHAnsi" w:cs="함초롬바탕" w:hint="eastAsia"/>
                <w:color w:val="000000"/>
                <w:kern w:val="0"/>
                <w:szCs w:val="20"/>
              </w:rPr>
              <w:t>공격자가 암호문으로부터 평문</w:t>
            </w:r>
            <w:r w:rsidRPr="00233D2B">
              <w:rPr>
                <w:rFonts w:eastAsiaTheme="minorHAnsi" w:cs="굴림"/>
                <w:color w:val="000000"/>
                <w:kern w:val="0"/>
                <w:szCs w:val="20"/>
              </w:rPr>
              <w:t>(</w:t>
            </w:r>
            <w:r w:rsidRPr="00233D2B">
              <w:rPr>
                <w:rFonts w:eastAsiaTheme="minorHAnsi" w:cs="함초롬바탕" w:hint="eastAsia"/>
                <w:color w:val="000000"/>
                <w:kern w:val="0"/>
                <w:szCs w:val="20"/>
              </w:rPr>
              <w:t>전체</w:t>
            </w:r>
            <w:r w:rsidRPr="00233D2B">
              <w:rPr>
                <w:rFonts w:eastAsiaTheme="minorHAnsi" w:cs="굴림"/>
                <w:color w:val="000000"/>
                <w:kern w:val="0"/>
                <w:szCs w:val="20"/>
              </w:rPr>
              <w:t>)</w:t>
            </w:r>
            <w:r w:rsidRPr="00233D2B">
              <w:rPr>
                <w:rFonts w:eastAsiaTheme="minorHAnsi" w:cs="함초롬바탕" w:hint="eastAsia"/>
                <w:color w:val="000000"/>
                <w:kern w:val="0"/>
                <w:szCs w:val="20"/>
              </w:rPr>
              <w:t>를 해독하는 것이 불가능</w:t>
            </w:r>
          </w:p>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r w:rsidRPr="00233D2B">
              <w:rPr>
                <w:rFonts w:eastAsiaTheme="minorHAnsi" w:cs="굴림"/>
                <w:color w:val="000000"/>
                <w:kern w:val="0"/>
                <w:szCs w:val="20"/>
              </w:rPr>
              <w:t xml:space="preserve">· </w:t>
            </w:r>
            <w:r w:rsidRPr="00233D2B">
              <w:rPr>
                <w:rFonts w:eastAsiaTheme="minorHAnsi" w:cs="함초롬바탕" w:hint="eastAsia"/>
                <w:color w:val="000000"/>
                <w:kern w:val="0"/>
                <w:szCs w:val="20"/>
              </w:rPr>
              <w:t>부분 해독이 가능하다</w:t>
            </w:r>
            <w:r w:rsidRPr="00233D2B">
              <w:rPr>
                <w:rFonts w:eastAsiaTheme="minorHAnsi" w:cs="굴림"/>
                <w:color w:val="000000"/>
                <w:kern w:val="0"/>
                <w:szCs w:val="20"/>
              </w:rPr>
              <w:t xml:space="preserve">. </w:t>
            </w:r>
            <w:r w:rsidRPr="00233D2B">
              <w:rPr>
                <w:rFonts w:eastAsiaTheme="minorHAnsi" w:cs="함초롬바탕" w:hint="eastAsia"/>
                <w:color w:val="000000"/>
                <w:kern w:val="0"/>
                <w:szCs w:val="20"/>
              </w:rPr>
              <w:t xml:space="preserve">대통령 </w:t>
            </w:r>
            <w:r w:rsidRPr="00233D2B">
              <w:rPr>
                <w:rFonts w:eastAsiaTheme="minorHAnsi" w:cs="굴림"/>
                <w:color w:val="000000"/>
                <w:kern w:val="0"/>
                <w:szCs w:val="20"/>
              </w:rPr>
              <w:t>5</w:t>
            </w:r>
            <w:r w:rsidRPr="00233D2B">
              <w:rPr>
                <w:rFonts w:eastAsiaTheme="minorHAnsi" w:cs="함초롬바탕" w:hint="eastAsia"/>
                <w:color w:val="000000"/>
                <w:kern w:val="0"/>
                <w:szCs w:val="20"/>
              </w:rPr>
              <w:t>시</w:t>
            </w:r>
            <w:r w:rsidRPr="00233D2B">
              <w:rPr>
                <w:rFonts w:eastAsiaTheme="minorHAnsi" w:cs="굴림"/>
                <w:color w:val="000000"/>
                <w:kern w:val="0"/>
                <w:szCs w:val="20"/>
              </w:rPr>
              <w:t xml:space="preserve">... </w:t>
            </w:r>
            <w:r w:rsidRPr="00233D2B">
              <w:rPr>
                <w:rFonts w:eastAsiaTheme="minorHAnsi" w:cs="함초롬바탕" w:hint="eastAsia"/>
                <w:color w:val="000000"/>
                <w:kern w:val="0"/>
                <w:szCs w:val="20"/>
              </w:rPr>
              <w:t>이런 것 조합 가능</w:t>
            </w:r>
          </w:p>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r w:rsidRPr="00233D2B">
              <w:rPr>
                <w:rFonts w:eastAsiaTheme="minorHAnsi" w:cs="함초롬바탕" w:hint="eastAsia"/>
                <w:color w:val="000000"/>
                <w:kern w:val="0"/>
                <w:szCs w:val="20"/>
              </w:rPr>
              <w:t xml:space="preserve">하지만 </w:t>
            </w:r>
            <w:r w:rsidRPr="00233D2B">
              <w:rPr>
                <w:rFonts w:eastAsiaTheme="minorHAnsi" w:cs="굴림"/>
                <w:color w:val="000000"/>
                <w:kern w:val="0"/>
                <w:szCs w:val="20"/>
              </w:rPr>
              <w:t xml:space="preserve">OW </w:t>
            </w:r>
            <w:r w:rsidRPr="00233D2B">
              <w:rPr>
                <w:rFonts w:eastAsiaTheme="minorHAnsi" w:cs="함초롬바탕" w:hint="eastAsia"/>
                <w:color w:val="000000"/>
                <w:kern w:val="0"/>
                <w:szCs w:val="20"/>
              </w:rPr>
              <w:t>관점에서는 상관 없다</w:t>
            </w:r>
            <w:r w:rsidRPr="00233D2B">
              <w:rPr>
                <w:rFonts w:eastAsiaTheme="minorHAnsi" w:cs="굴림"/>
                <w:color w:val="000000"/>
                <w:kern w:val="0"/>
                <w:szCs w:val="20"/>
              </w:rPr>
              <w:t>.</w:t>
            </w:r>
          </w:p>
        </w:tc>
      </w:tr>
      <w:tr w:rsidR="00B6334C" w:rsidRPr="00233D2B" w:rsidTr="00545464">
        <w:trPr>
          <w:trHeight w:val="4092"/>
        </w:trPr>
        <w:tc>
          <w:tcPr>
            <w:tcW w:w="2706" w:type="dxa"/>
            <w:hideMark/>
          </w:tcPr>
          <w:p w:rsidR="00B6334C" w:rsidRPr="00233D2B" w:rsidRDefault="00B6334C" w:rsidP="009B3031">
            <w:pPr>
              <w:widowControl w:val="0"/>
              <w:wordWrap w:val="0"/>
              <w:autoSpaceDE w:val="0"/>
              <w:autoSpaceDN w:val="0"/>
              <w:textAlignment w:val="baseline"/>
              <w:rPr>
                <w:rFonts w:eastAsiaTheme="minorHAnsi" w:cs="굴림"/>
                <w:color w:val="000000"/>
                <w:kern w:val="0"/>
                <w:szCs w:val="20"/>
              </w:rPr>
            </w:pPr>
            <w:r w:rsidRPr="00233D2B">
              <w:rPr>
                <w:rFonts w:eastAsiaTheme="minorHAnsi" w:cs="굴림"/>
                <w:color w:val="000000"/>
                <w:kern w:val="0"/>
                <w:szCs w:val="20"/>
              </w:rPr>
              <w:t>Semantic Secure</w:t>
            </w:r>
          </w:p>
          <w:p w:rsidR="00B6334C" w:rsidRPr="00233D2B" w:rsidRDefault="00B6334C" w:rsidP="009B3031">
            <w:pPr>
              <w:widowControl w:val="0"/>
              <w:wordWrap w:val="0"/>
              <w:autoSpaceDE w:val="0"/>
              <w:autoSpaceDN w:val="0"/>
              <w:textAlignment w:val="baseline"/>
              <w:rPr>
                <w:rFonts w:eastAsiaTheme="minorHAnsi" w:cs="굴림"/>
                <w:color w:val="000000"/>
                <w:kern w:val="0"/>
                <w:szCs w:val="20"/>
              </w:rPr>
            </w:pPr>
            <w:r w:rsidRPr="00233D2B">
              <w:rPr>
                <w:rFonts w:eastAsiaTheme="minorHAnsi" w:cs="굴림"/>
                <w:color w:val="000000"/>
                <w:kern w:val="0"/>
                <w:szCs w:val="20"/>
              </w:rPr>
              <w:t>(Indistinguishablity)</w:t>
            </w:r>
          </w:p>
        </w:tc>
        <w:tc>
          <w:tcPr>
            <w:tcW w:w="7816" w:type="dxa"/>
            <w:hideMark/>
          </w:tcPr>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r w:rsidRPr="00233D2B">
              <w:rPr>
                <w:rFonts w:eastAsiaTheme="minorHAnsi" w:cs="굴림"/>
                <w:color w:val="000000"/>
                <w:kern w:val="0"/>
                <w:szCs w:val="20"/>
              </w:rPr>
              <w:t xml:space="preserve">· </w:t>
            </w:r>
            <w:r w:rsidRPr="00233D2B">
              <w:rPr>
                <w:rFonts w:eastAsiaTheme="minorHAnsi" w:cs="함초롬바탕" w:hint="eastAsia"/>
                <w:color w:val="000000"/>
                <w:kern w:val="0"/>
                <w:szCs w:val="20"/>
              </w:rPr>
              <w:t xml:space="preserve">어떠한 암호문이 </w:t>
            </w:r>
            <w:r w:rsidRPr="00233D2B">
              <w:rPr>
                <w:rFonts w:eastAsiaTheme="minorHAnsi" w:cs="굴림"/>
                <w:color w:val="000000"/>
                <w:kern w:val="0"/>
                <w:szCs w:val="20"/>
              </w:rPr>
              <w:t>1</w:t>
            </w:r>
            <w:r w:rsidRPr="00233D2B">
              <w:rPr>
                <w:rFonts w:eastAsiaTheme="minorHAnsi" w:cs="함초롬바탕" w:hint="eastAsia"/>
                <w:color w:val="000000"/>
                <w:kern w:val="0"/>
                <w:szCs w:val="20"/>
              </w:rPr>
              <w:t>비트의 정보도 노출이 안된 것임</w:t>
            </w:r>
          </w:p>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r w:rsidRPr="00233D2B">
              <w:rPr>
                <w:rFonts w:eastAsiaTheme="minorHAnsi" w:cs="굴림"/>
                <w:color w:val="000000"/>
                <w:kern w:val="0"/>
                <w:szCs w:val="20"/>
              </w:rPr>
              <w:t>(No information leakage)</w:t>
            </w:r>
          </w:p>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r w:rsidRPr="00233D2B">
              <w:rPr>
                <w:rFonts w:eastAsiaTheme="minorHAnsi" w:cs="굴림"/>
                <w:color w:val="000000"/>
                <w:kern w:val="0"/>
                <w:szCs w:val="20"/>
              </w:rPr>
              <w:t xml:space="preserve">· </w:t>
            </w:r>
            <w:r w:rsidRPr="00233D2B">
              <w:rPr>
                <w:rFonts w:eastAsiaTheme="minorHAnsi" w:cs="함초롬바탕" w:hint="eastAsia"/>
                <w:color w:val="000000"/>
                <w:kern w:val="0"/>
                <w:szCs w:val="20"/>
              </w:rPr>
              <w:t>같은 평문에는 항상 다른 암호문이 나와야 한다</w:t>
            </w:r>
            <w:r w:rsidRPr="00233D2B">
              <w:rPr>
                <w:rFonts w:eastAsiaTheme="minorHAnsi" w:cs="굴림"/>
                <w:color w:val="000000"/>
                <w:kern w:val="0"/>
                <w:szCs w:val="20"/>
              </w:rPr>
              <w:t>.</w:t>
            </w:r>
          </w:p>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r w:rsidRPr="00233D2B">
              <w:rPr>
                <w:rFonts w:eastAsiaTheme="minorHAnsi" w:cs="굴림"/>
                <w:b/>
                <w:bCs/>
                <w:color w:val="000000"/>
                <w:kern w:val="0"/>
                <w:szCs w:val="20"/>
              </w:rPr>
              <w:t xml:space="preserve">· </w:t>
            </w:r>
            <w:r w:rsidRPr="00233D2B">
              <w:rPr>
                <w:rFonts w:eastAsiaTheme="minorHAnsi" w:cs="함초롬바탕" w:hint="eastAsia"/>
                <w:b/>
                <w:bCs/>
                <w:color w:val="000000"/>
                <w:kern w:val="0"/>
                <w:szCs w:val="20"/>
              </w:rPr>
              <w:t xml:space="preserve">해결책 </w:t>
            </w:r>
            <w:r w:rsidRPr="00233D2B">
              <w:rPr>
                <w:rFonts w:eastAsiaTheme="minorHAnsi" w:cs="굴림"/>
                <w:b/>
                <w:bCs/>
                <w:color w:val="000000"/>
                <w:kern w:val="0"/>
                <w:szCs w:val="20"/>
              </w:rPr>
              <w:t>: random padding</w:t>
            </w:r>
            <w:r w:rsidRPr="00233D2B">
              <w:rPr>
                <w:rFonts w:eastAsiaTheme="minorHAnsi" w:cs="함초롬바탕" w:hint="eastAsia"/>
                <w:b/>
                <w:bCs/>
                <w:color w:val="000000"/>
                <w:kern w:val="0"/>
                <w:szCs w:val="20"/>
              </w:rPr>
              <w:t>을 붙여야 한다</w:t>
            </w:r>
            <w:r w:rsidRPr="00233D2B">
              <w:rPr>
                <w:rFonts w:eastAsiaTheme="minorHAnsi" w:cs="굴림"/>
                <w:b/>
                <w:bCs/>
                <w:color w:val="000000"/>
                <w:kern w:val="0"/>
                <w:szCs w:val="20"/>
              </w:rPr>
              <w:t xml:space="preserve">. </w:t>
            </w:r>
          </w:p>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r w:rsidRPr="00233D2B">
              <w:rPr>
                <w:rFonts w:eastAsiaTheme="minorHAnsi" w:cs="함초롬바탕" w:hint="eastAsia"/>
                <w:color w:val="000000"/>
                <w:kern w:val="0"/>
                <w:szCs w:val="20"/>
              </w:rPr>
              <w:t xml:space="preserve">그럼 모두 값이 바뀜 </w:t>
            </w:r>
          </w:p>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r w:rsidRPr="00233D2B">
              <w:rPr>
                <w:rFonts w:eastAsiaTheme="minorHAnsi" w:cs="굴림"/>
                <w:noProof/>
                <w:color w:val="000000"/>
                <w:kern w:val="0"/>
                <w:szCs w:val="20"/>
              </w:rPr>
              <w:drawing>
                <wp:inline distT="0" distB="0" distL="0" distR="0" wp14:anchorId="76E994E9" wp14:editId="7A029DAF">
                  <wp:extent cx="2913380" cy="1275715"/>
                  <wp:effectExtent l="19050" t="19050" r="20320" b="19685"/>
                  <wp:docPr id="1" name="_x42615728" descr="EMB00001b000f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2615728" descr="EMB00001b000f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380" cy="1275715"/>
                          </a:xfrm>
                          <a:prstGeom prst="rect">
                            <a:avLst/>
                          </a:prstGeom>
                          <a:noFill/>
                          <a:ln>
                            <a:solidFill>
                              <a:schemeClr val="tx1"/>
                            </a:solidFill>
                          </a:ln>
                        </pic:spPr>
                      </pic:pic>
                    </a:graphicData>
                  </a:graphic>
                </wp:inline>
              </w:drawing>
            </w:r>
          </w:p>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r w:rsidRPr="00233D2B">
              <w:rPr>
                <w:rFonts w:eastAsiaTheme="minorHAnsi" w:cs="함초롬바탕" w:hint="eastAsia"/>
                <w:color w:val="000000"/>
                <w:kern w:val="0"/>
                <w:szCs w:val="20"/>
              </w:rPr>
              <w:t xml:space="preserve">→ </w:t>
            </w:r>
            <w:r w:rsidRPr="00233D2B">
              <w:rPr>
                <w:rFonts w:eastAsiaTheme="minorHAnsi" w:cs="굴림"/>
                <w:color w:val="000000"/>
                <w:kern w:val="0"/>
                <w:szCs w:val="20"/>
              </w:rPr>
              <w:t>Polynomial Security = Semantic Security</w:t>
            </w:r>
          </w:p>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p>
        </w:tc>
      </w:tr>
      <w:tr w:rsidR="00B6334C" w:rsidRPr="00233D2B" w:rsidTr="00545464">
        <w:trPr>
          <w:trHeight w:val="1578"/>
        </w:trPr>
        <w:tc>
          <w:tcPr>
            <w:tcW w:w="2706" w:type="dxa"/>
            <w:hideMark/>
          </w:tcPr>
          <w:p w:rsidR="00B6334C" w:rsidRPr="00233D2B" w:rsidRDefault="00B6334C" w:rsidP="009B3031">
            <w:pPr>
              <w:widowControl w:val="0"/>
              <w:wordWrap w:val="0"/>
              <w:autoSpaceDE w:val="0"/>
              <w:autoSpaceDN w:val="0"/>
              <w:textAlignment w:val="baseline"/>
              <w:rPr>
                <w:rFonts w:eastAsiaTheme="minorHAnsi" w:cs="굴림"/>
                <w:color w:val="000000"/>
                <w:kern w:val="0"/>
                <w:szCs w:val="20"/>
              </w:rPr>
            </w:pPr>
            <w:r w:rsidRPr="00233D2B">
              <w:rPr>
                <w:rFonts w:eastAsiaTheme="minorHAnsi" w:cs="굴림"/>
                <w:color w:val="000000"/>
                <w:kern w:val="0"/>
                <w:szCs w:val="20"/>
              </w:rPr>
              <w:t>Non-Malleability</w:t>
            </w:r>
          </w:p>
        </w:tc>
        <w:tc>
          <w:tcPr>
            <w:tcW w:w="7816" w:type="dxa"/>
            <w:hideMark/>
          </w:tcPr>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r w:rsidRPr="00233D2B">
              <w:rPr>
                <w:rFonts w:eastAsiaTheme="minorHAnsi" w:cs="굴림"/>
                <w:color w:val="000000"/>
                <w:kern w:val="0"/>
                <w:szCs w:val="20"/>
              </w:rPr>
              <w:t xml:space="preserve">· </w:t>
            </w:r>
            <w:r w:rsidRPr="00233D2B">
              <w:rPr>
                <w:rFonts w:eastAsiaTheme="minorHAnsi" w:cs="함초롬바탕" w:hint="eastAsia"/>
                <w:color w:val="000000"/>
                <w:kern w:val="0"/>
                <w:szCs w:val="20"/>
              </w:rPr>
              <w:t>반드시 암호문으로 하는 것이 해독밖에 없는가</w:t>
            </w:r>
            <w:r w:rsidRPr="00233D2B">
              <w:rPr>
                <w:rFonts w:eastAsiaTheme="minorHAnsi" w:cs="굴림"/>
                <w:color w:val="000000"/>
                <w:kern w:val="0"/>
                <w:szCs w:val="20"/>
              </w:rPr>
              <w:t>?</w:t>
            </w:r>
          </w:p>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r w:rsidRPr="00233D2B">
              <w:rPr>
                <w:rFonts w:eastAsiaTheme="minorHAnsi" w:cs="굴림"/>
                <w:color w:val="000000"/>
                <w:kern w:val="0"/>
                <w:szCs w:val="20"/>
              </w:rPr>
              <w:t xml:space="preserve">· </w:t>
            </w:r>
            <w:r w:rsidRPr="00233D2B">
              <w:rPr>
                <w:rFonts w:eastAsiaTheme="minorHAnsi" w:cs="함초롬바탕" w:hint="eastAsia"/>
                <w:color w:val="000000"/>
                <w:kern w:val="0"/>
                <w:szCs w:val="20"/>
              </w:rPr>
              <w:t>실제 해독은 안하지만 암호문의 변경을 통해 목적 달성</w:t>
            </w:r>
          </w:p>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r w:rsidRPr="00233D2B">
              <w:rPr>
                <w:rFonts w:eastAsiaTheme="minorHAnsi" w:cs="굴림"/>
                <w:b/>
                <w:bCs/>
                <w:color w:val="000000"/>
                <w:kern w:val="0"/>
                <w:szCs w:val="20"/>
              </w:rPr>
              <w:t xml:space="preserve">· </w:t>
            </w:r>
            <w:r w:rsidRPr="00233D2B">
              <w:rPr>
                <w:rFonts w:eastAsiaTheme="minorHAnsi" w:cs="함초롬바탕" w:hint="eastAsia"/>
                <w:b/>
                <w:bCs/>
                <w:color w:val="000000"/>
                <w:kern w:val="0"/>
                <w:szCs w:val="20"/>
              </w:rPr>
              <w:t xml:space="preserve">해결책 </w:t>
            </w:r>
            <w:r w:rsidRPr="00233D2B">
              <w:rPr>
                <w:rFonts w:eastAsiaTheme="minorHAnsi" w:cs="굴림"/>
                <w:b/>
                <w:bCs/>
                <w:color w:val="000000"/>
                <w:kern w:val="0"/>
                <w:szCs w:val="20"/>
              </w:rPr>
              <w:t xml:space="preserve">: </w:t>
            </w:r>
            <w:r w:rsidRPr="00233D2B">
              <w:rPr>
                <w:rFonts w:eastAsiaTheme="minorHAnsi" w:cs="함초롬바탕" w:hint="eastAsia"/>
                <w:b/>
                <w:bCs/>
                <w:color w:val="000000"/>
                <w:kern w:val="0"/>
                <w:szCs w:val="20"/>
              </w:rPr>
              <w:t xml:space="preserve">고정 </w:t>
            </w:r>
            <w:r w:rsidRPr="00233D2B">
              <w:rPr>
                <w:rFonts w:eastAsiaTheme="minorHAnsi" w:cs="굴림"/>
                <w:b/>
                <w:bCs/>
                <w:color w:val="000000"/>
                <w:kern w:val="0"/>
                <w:szCs w:val="20"/>
              </w:rPr>
              <w:t>padding</w:t>
            </w:r>
            <w:r w:rsidRPr="00233D2B">
              <w:rPr>
                <w:rFonts w:eastAsiaTheme="minorHAnsi" w:cs="함초롬바탕" w:hint="eastAsia"/>
                <w:b/>
                <w:bCs/>
                <w:color w:val="000000"/>
                <w:kern w:val="0"/>
                <w:szCs w:val="20"/>
              </w:rPr>
              <w:t>을 붙인다</w:t>
            </w:r>
          </w:p>
          <w:p w:rsidR="00B6334C" w:rsidRPr="00233D2B" w:rsidRDefault="00B6334C" w:rsidP="009B3031">
            <w:pPr>
              <w:widowControl w:val="0"/>
              <w:shd w:val="clear" w:color="auto" w:fill="FFFFFF"/>
              <w:wordWrap w:val="0"/>
              <w:autoSpaceDE w:val="0"/>
              <w:autoSpaceDN w:val="0"/>
              <w:ind w:firstLine="200"/>
              <w:textAlignment w:val="baseline"/>
              <w:rPr>
                <w:rFonts w:eastAsiaTheme="minorHAnsi" w:cs="굴림"/>
                <w:color w:val="000000"/>
                <w:kern w:val="0"/>
                <w:szCs w:val="20"/>
              </w:rPr>
            </w:pPr>
            <w:r w:rsidRPr="00233D2B">
              <w:rPr>
                <w:rFonts w:eastAsiaTheme="minorHAnsi" w:cs="함초롬바탕" w:hint="eastAsia"/>
                <w:color w:val="000000"/>
                <w:kern w:val="0"/>
                <w:szCs w:val="20"/>
              </w:rPr>
              <w:t xml:space="preserve">→ </w:t>
            </w:r>
            <w:r w:rsidRPr="00233D2B">
              <w:rPr>
                <w:rFonts w:eastAsiaTheme="minorHAnsi" w:cs="굴림"/>
                <w:color w:val="000000"/>
                <w:kern w:val="0"/>
                <w:szCs w:val="20"/>
              </w:rPr>
              <w:t>IND</w:t>
            </w:r>
            <w:r w:rsidRPr="00233D2B">
              <w:rPr>
                <w:rFonts w:eastAsiaTheme="minorHAnsi" w:cs="함초롬바탕" w:hint="eastAsia"/>
                <w:color w:val="000000"/>
                <w:kern w:val="0"/>
                <w:szCs w:val="20"/>
              </w:rPr>
              <w:t>와 상충된다</w:t>
            </w:r>
            <w:r w:rsidRPr="00233D2B">
              <w:rPr>
                <w:rFonts w:eastAsiaTheme="minorHAnsi" w:cs="굴림"/>
                <w:color w:val="000000"/>
                <w:kern w:val="0"/>
                <w:szCs w:val="20"/>
              </w:rPr>
              <w:t xml:space="preserve">. </w:t>
            </w:r>
            <w:r w:rsidRPr="00233D2B">
              <w:rPr>
                <w:rFonts w:eastAsiaTheme="minorHAnsi" w:cs="함초롬바탕" w:hint="eastAsia"/>
                <w:color w:val="000000"/>
                <w:kern w:val="0"/>
                <w:szCs w:val="20"/>
              </w:rPr>
              <w:t xml:space="preserve">그리서 </w:t>
            </w:r>
            <w:r w:rsidRPr="00233D2B">
              <w:rPr>
                <w:rFonts w:eastAsiaTheme="minorHAnsi" w:cs="굴림"/>
                <w:color w:val="000000"/>
                <w:kern w:val="0"/>
                <w:szCs w:val="20"/>
              </w:rPr>
              <w:t xml:space="preserve">RSA-OAEP </w:t>
            </w:r>
            <w:r w:rsidRPr="00233D2B">
              <w:rPr>
                <w:rFonts w:eastAsiaTheme="minorHAnsi" w:cs="함초롬바탕" w:hint="eastAsia"/>
                <w:color w:val="000000"/>
                <w:kern w:val="0"/>
                <w:szCs w:val="20"/>
              </w:rPr>
              <w:t>같은 것을 사용한다</w:t>
            </w:r>
            <w:r w:rsidRPr="00233D2B">
              <w:rPr>
                <w:rFonts w:eastAsiaTheme="minorHAnsi" w:cs="굴림"/>
                <w:color w:val="000000"/>
                <w:kern w:val="0"/>
                <w:szCs w:val="20"/>
              </w:rPr>
              <w:t xml:space="preserve">. Random padding </w:t>
            </w:r>
            <w:r w:rsidRPr="00233D2B">
              <w:rPr>
                <w:rFonts w:eastAsiaTheme="minorHAnsi" w:cs="함초롬바탕" w:hint="eastAsia"/>
                <w:color w:val="000000"/>
                <w:kern w:val="0"/>
                <w:szCs w:val="20"/>
              </w:rPr>
              <w:t xml:space="preserve">과 </w:t>
            </w:r>
            <w:r w:rsidRPr="00233D2B">
              <w:rPr>
                <w:rFonts w:eastAsiaTheme="minorHAnsi" w:cs="굴림"/>
                <w:color w:val="000000"/>
                <w:kern w:val="0"/>
                <w:szCs w:val="20"/>
              </w:rPr>
              <w:t>Fixed padding</w:t>
            </w:r>
            <w:r w:rsidRPr="00233D2B">
              <w:rPr>
                <w:rFonts w:eastAsiaTheme="minorHAnsi" w:cs="함초롬바탕" w:hint="eastAsia"/>
                <w:color w:val="000000"/>
                <w:kern w:val="0"/>
                <w:szCs w:val="20"/>
              </w:rPr>
              <w:t>을 동시 붙인다</w:t>
            </w:r>
            <w:r w:rsidRPr="00233D2B">
              <w:rPr>
                <w:rFonts w:eastAsiaTheme="minorHAnsi" w:cs="굴림"/>
                <w:color w:val="000000"/>
                <w:kern w:val="0"/>
                <w:szCs w:val="20"/>
              </w:rPr>
              <w:t xml:space="preserve">. </w:t>
            </w:r>
          </w:p>
        </w:tc>
      </w:tr>
    </w:tbl>
    <w:p w:rsidR="00B6334C" w:rsidRDefault="00B6334C" w:rsidP="00B6334C">
      <w:pPr>
        <w:rPr>
          <w:rFonts w:hint="eastAsia"/>
        </w:rPr>
      </w:pPr>
    </w:p>
    <w:p w:rsidR="00B6334C" w:rsidRPr="00E65D5E" w:rsidRDefault="00B6334C" w:rsidP="00B6334C">
      <w:pPr>
        <w:rPr>
          <w:rFonts w:hint="eastAsia"/>
          <w:b/>
          <w:color w:val="FF0000"/>
          <w:sz w:val="24"/>
        </w:rPr>
      </w:pPr>
      <w:r w:rsidRPr="00E65D5E">
        <w:rPr>
          <w:rFonts w:hint="eastAsia"/>
          <w:b/>
          <w:color w:val="FF0000"/>
          <w:sz w:val="24"/>
        </w:rPr>
        <w:t xml:space="preserve">8. </w:t>
      </w:r>
      <w:r w:rsidRPr="00E65D5E">
        <w:rPr>
          <w:b/>
          <w:color w:val="FF0000"/>
          <w:sz w:val="24"/>
        </w:rPr>
        <w:t>Non-repudiation, Availability, Accountability, Integrity, Confidentiality 용어 설명하시오.</w:t>
      </w:r>
    </w:p>
    <w:p w:rsidR="00B6334C" w:rsidRDefault="00B6334C" w:rsidP="00B6334C">
      <w:pPr>
        <w:rPr>
          <w:rFonts w:hint="eastAsia"/>
        </w:rPr>
      </w:pPr>
    </w:p>
    <w:p w:rsidR="005C0DFB" w:rsidRDefault="005C0DFB">
      <w:r>
        <w:br w:type="page"/>
      </w:r>
    </w:p>
    <w:p w:rsidR="00B6334C" w:rsidRPr="00E65D5E" w:rsidRDefault="00DC0E23" w:rsidP="00B6334C">
      <w:pPr>
        <w:rPr>
          <w:rFonts w:hint="eastAsia"/>
          <w:b/>
          <w:color w:val="FF0000"/>
          <w:sz w:val="24"/>
        </w:rPr>
      </w:pPr>
      <w:r w:rsidRPr="00E65D5E">
        <w:rPr>
          <w:rFonts w:hint="eastAsia"/>
          <w:b/>
          <w:color w:val="FF0000"/>
          <w:sz w:val="24"/>
        </w:rPr>
        <w:lastRenderedPageBreak/>
        <w:t xml:space="preserve">9. </w:t>
      </w:r>
      <w:r w:rsidRPr="00E65D5E">
        <w:rPr>
          <w:b/>
          <w:color w:val="FF0000"/>
          <w:sz w:val="24"/>
        </w:rPr>
        <w:t>Reference Monitor</w:t>
      </w:r>
      <w:r w:rsidRPr="00E65D5E">
        <w:rPr>
          <w:rFonts w:hint="eastAsia"/>
          <w:b/>
          <w:color w:val="FF0000"/>
          <w:sz w:val="24"/>
        </w:rPr>
        <w:t xml:space="preserve"> ?</w:t>
      </w:r>
    </w:p>
    <w:p w:rsidR="00DC0E23" w:rsidRDefault="00DC0E23" w:rsidP="00DC0E23">
      <w:r>
        <w:t>- 접근 통제를 감시하는 것</w:t>
      </w:r>
    </w:p>
    <w:p w:rsidR="00DC0E23" w:rsidRDefault="00DC0E23" w:rsidP="00DC0E23">
      <w:r>
        <w:t>- Security Kerne</w:t>
      </w:r>
      <w:r>
        <w:rPr>
          <w:rFonts w:hint="eastAsia"/>
        </w:rPr>
        <w:t xml:space="preserve"> </w:t>
      </w:r>
      <w:r>
        <w:t>l: Reference monitor를 구현한 것</w:t>
      </w:r>
    </w:p>
    <w:p w:rsidR="00DC0E23" w:rsidRDefault="00DC0E23" w:rsidP="00DC0E23">
      <w:r>
        <w:t>- TCB(Trust Computing Base): Security Kernel +다른 부가 보안 장치</w:t>
      </w:r>
    </w:p>
    <w:p w:rsidR="00DC0E23" w:rsidRDefault="00DC0E23" w:rsidP="00DC0E23">
      <w:r>
        <w:t>- kernel에 넣기 위하여 꼭 필요한 기능만 탑재하여 초소형화 해야 함</w:t>
      </w:r>
    </w:p>
    <w:p w:rsidR="00583517" w:rsidRDefault="00DC0E23">
      <w:pPr>
        <w:rPr>
          <w:rFonts w:hint="eastAsia"/>
        </w:rPr>
      </w:pPr>
      <w:r>
        <w:t>- 즉, 무엇을 탐지할 수 있고 무엇을 탐지할 수 없는지 명확히 정의하고 간결해야 함</w:t>
      </w:r>
    </w:p>
    <w:p w:rsidR="005C0DFB" w:rsidRDefault="005C0DFB"/>
    <w:p w:rsidR="00583517" w:rsidRPr="00F73D2A" w:rsidRDefault="00583517" w:rsidP="00DC0E23">
      <w:pPr>
        <w:rPr>
          <w:rFonts w:hint="eastAsia"/>
          <w:b/>
          <w:color w:val="FF0000"/>
          <w:sz w:val="24"/>
          <w:shd w:val="clear" w:color="auto" w:fill="DBE5F1" w:themeFill="accent1" w:themeFillTint="33"/>
        </w:rPr>
      </w:pPr>
      <w:r w:rsidRPr="00F73D2A">
        <w:rPr>
          <w:rFonts w:hint="eastAsia"/>
          <w:b/>
          <w:color w:val="FF0000"/>
          <w:sz w:val="24"/>
          <w:shd w:val="clear" w:color="auto" w:fill="DBE5F1" w:themeFill="accent1" w:themeFillTint="33"/>
        </w:rPr>
        <w:t>10. DAC(Discretionary Access Control) vs. MAC(Mandatory Access Control)</w:t>
      </w:r>
      <w:r w:rsidR="00F73D2A" w:rsidRPr="00F73D2A">
        <w:rPr>
          <w:rFonts w:hint="eastAsia"/>
          <w:b/>
          <w:color w:val="FF0000"/>
          <w:sz w:val="24"/>
          <w:shd w:val="clear" w:color="auto" w:fill="DBE5F1" w:themeFill="accent1" w:themeFillTint="33"/>
        </w:rPr>
        <w:t xml:space="preserve"> </w:t>
      </w:r>
    </w:p>
    <w:p w:rsidR="00F73D2A" w:rsidRPr="00F73D2A" w:rsidRDefault="00F73D2A" w:rsidP="00DC0E23">
      <w:pPr>
        <w:rPr>
          <w:rFonts w:hint="eastAsia"/>
          <w:b/>
          <w:color w:val="0070C0"/>
          <w:sz w:val="24"/>
          <w:shd w:val="clear" w:color="auto" w:fill="DBE5F1" w:themeFill="accent1" w:themeFillTint="33"/>
        </w:rPr>
      </w:pPr>
      <w:r w:rsidRPr="00F73D2A">
        <w:rPr>
          <w:rFonts w:hint="eastAsia"/>
          <w:b/>
          <w:color w:val="0070C0"/>
          <w:sz w:val="24"/>
          <w:shd w:val="clear" w:color="auto" w:fill="DBE5F1" w:themeFill="accent1" w:themeFillTint="33"/>
        </w:rPr>
        <w:t>(나올 확률 높음)</w:t>
      </w:r>
    </w:p>
    <w:tbl>
      <w:tblPr>
        <w:tblStyle w:val="a5"/>
        <w:tblW w:w="0" w:type="auto"/>
        <w:tblLook w:val="04A0" w:firstRow="1" w:lastRow="0" w:firstColumn="1" w:lastColumn="0" w:noHBand="0" w:noVBand="1"/>
      </w:tblPr>
      <w:tblGrid>
        <w:gridCol w:w="1457"/>
        <w:gridCol w:w="4545"/>
        <w:gridCol w:w="4545"/>
      </w:tblGrid>
      <w:tr w:rsidR="00583517" w:rsidRPr="00583517" w:rsidTr="00545464">
        <w:trPr>
          <w:trHeight w:val="252"/>
        </w:trPr>
        <w:tc>
          <w:tcPr>
            <w:tcW w:w="1457" w:type="dxa"/>
            <w:hideMark/>
          </w:tcPr>
          <w:p w:rsidR="00583517" w:rsidRPr="00583517" w:rsidRDefault="00583517" w:rsidP="00583517">
            <w:pPr>
              <w:widowControl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함초롬바탕" w:hint="eastAsia"/>
                <w:b/>
                <w:bCs/>
                <w:color w:val="000000"/>
                <w:kern w:val="0"/>
                <w:szCs w:val="20"/>
              </w:rPr>
              <w:t>구분</w:t>
            </w:r>
          </w:p>
        </w:tc>
        <w:tc>
          <w:tcPr>
            <w:tcW w:w="4545" w:type="dxa"/>
            <w:hideMark/>
          </w:tcPr>
          <w:p w:rsidR="00583517" w:rsidRPr="00583517" w:rsidRDefault="00583517" w:rsidP="00583517">
            <w:pPr>
              <w:widowControl w:val="0"/>
              <w:shd w:val="clear" w:color="auto" w:fill="FFFFFF"/>
              <w:autoSpaceDE w:val="0"/>
              <w:autoSpaceDN w:val="0"/>
              <w:ind w:firstLine="200"/>
              <w:jc w:val="center"/>
              <w:textAlignment w:val="baseline"/>
              <w:rPr>
                <w:rFonts w:ascii="맑은 고딕" w:eastAsia="맑은 고딕" w:hAnsi="맑은 고딕" w:cs="굴림"/>
                <w:color w:val="000000"/>
                <w:kern w:val="0"/>
                <w:szCs w:val="20"/>
              </w:rPr>
            </w:pPr>
            <w:r w:rsidRPr="00583517">
              <w:rPr>
                <w:rFonts w:ascii="맑은 고딕" w:eastAsia="맑은 고딕" w:hAnsi="맑은 고딕" w:cs="굴림" w:hint="eastAsia"/>
                <w:color w:val="000000"/>
                <w:kern w:val="0"/>
                <w:szCs w:val="20"/>
              </w:rPr>
              <w:t>DAC</w:t>
            </w:r>
          </w:p>
        </w:tc>
        <w:tc>
          <w:tcPr>
            <w:tcW w:w="4545" w:type="dxa"/>
            <w:hideMark/>
          </w:tcPr>
          <w:p w:rsidR="00583517" w:rsidRPr="00583517" w:rsidRDefault="00583517" w:rsidP="00583517">
            <w:pPr>
              <w:widowControl w:val="0"/>
              <w:shd w:val="clear" w:color="auto" w:fill="FFFFFF"/>
              <w:autoSpaceDE w:val="0"/>
              <w:autoSpaceDN w:val="0"/>
              <w:ind w:firstLine="200"/>
              <w:jc w:val="center"/>
              <w:textAlignment w:val="baseline"/>
              <w:rPr>
                <w:rFonts w:ascii="맑은 고딕" w:eastAsia="맑은 고딕" w:hAnsi="맑은 고딕" w:cs="굴림"/>
                <w:color w:val="000000"/>
                <w:kern w:val="0"/>
                <w:szCs w:val="20"/>
              </w:rPr>
            </w:pPr>
            <w:r w:rsidRPr="00583517">
              <w:rPr>
                <w:rFonts w:ascii="맑은 고딕" w:eastAsia="맑은 고딕" w:hAnsi="맑은 고딕" w:cs="굴림" w:hint="eastAsia"/>
                <w:color w:val="000000"/>
                <w:kern w:val="0"/>
                <w:szCs w:val="20"/>
              </w:rPr>
              <w:t>MAC</w:t>
            </w:r>
          </w:p>
        </w:tc>
      </w:tr>
      <w:tr w:rsidR="00583517" w:rsidRPr="00583517" w:rsidTr="00545464">
        <w:trPr>
          <w:trHeight w:val="1792"/>
        </w:trPr>
        <w:tc>
          <w:tcPr>
            <w:tcW w:w="1457" w:type="dxa"/>
            <w:hideMark/>
          </w:tcPr>
          <w:p w:rsidR="00583517" w:rsidRPr="00583517" w:rsidRDefault="00583517" w:rsidP="00583517">
            <w:pPr>
              <w:widowControl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함초롬바탕" w:hint="eastAsia"/>
                <w:b/>
                <w:bCs/>
                <w:color w:val="000000"/>
                <w:kern w:val="0"/>
                <w:szCs w:val="20"/>
              </w:rPr>
              <w:t>특징</w:t>
            </w:r>
          </w:p>
        </w:tc>
        <w:tc>
          <w:tcPr>
            <w:tcW w:w="4545" w:type="dxa"/>
            <w:hideMark/>
          </w:tcPr>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color w:val="000000"/>
                <w:kern w:val="0"/>
                <w:szCs w:val="20"/>
              </w:rPr>
              <w:t xml:space="preserve">· </w:t>
            </w:r>
            <w:r w:rsidRPr="00583517">
              <w:rPr>
                <w:rFonts w:ascii="맑은 고딕" w:eastAsia="맑은 고딕" w:hAnsi="맑은 고딕" w:cs="함초롬바탕" w:hint="eastAsia"/>
                <w:color w:val="000000"/>
                <w:kern w:val="0"/>
                <w:szCs w:val="20"/>
              </w:rPr>
              <w:t>자원의 접근을 사용자 계정에 기반</w:t>
            </w:r>
          </w:p>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color w:val="000000"/>
                <w:kern w:val="0"/>
                <w:szCs w:val="20"/>
              </w:rPr>
              <w:t>(Need to know)</w:t>
            </w:r>
          </w:p>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color w:val="000000"/>
                <w:kern w:val="0"/>
                <w:szCs w:val="20"/>
              </w:rPr>
              <w:t xml:space="preserve">· </w:t>
            </w:r>
            <w:r w:rsidRPr="00583517">
              <w:rPr>
                <w:rFonts w:ascii="맑은 고딕" w:eastAsia="맑은 고딕" w:hAnsi="맑은 고딕" w:cs="함초롬바탕" w:hint="eastAsia"/>
                <w:color w:val="000000"/>
                <w:kern w:val="0"/>
                <w:szCs w:val="20"/>
              </w:rPr>
              <w:t xml:space="preserve">사용자는 자원과 관련된 </w:t>
            </w:r>
            <w:r w:rsidRPr="00583517">
              <w:rPr>
                <w:rFonts w:ascii="맑은 고딕" w:eastAsia="맑은 고딕" w:hAnsi="맑은 고딕" w:cs="굴림"/>
                <w:color w:val="000000"/>
                <w:kern w:val="0"/>
                <w:szCs w:val="20"/>
              </w:rPr>
              <w:t>ACL</w:t>
            </w:r>
            <w:r w:rsidRPr="00583517">
              <w:rPr>
                <w:rFonts w:ascii="맑은 고딕" w:eastAsia="맑은 고딕" w:hAnsi="맑은 고딕" w:cs="함초롬바탕" w:hint="eastAsia"/>
                <w:color w:val="000000"/>
                <w:kern w:val="0"/>
                <w:szCs w:val="20"/>
              </w:rPr>
              <w:t>이</w:t>
            </w:r>
          </w:p>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함초롬바탕" w:hint="eastAsia"/>
                <w:color w:val="000000"/>
                <w:kern w:val="0"/>
                <w:szCs w:val="20"/>
              </w:rPr>
              <w:t>변경되어 권한을 부여받는다</w:t>
            </w:r>
            <w:r w:rsidRPr="00583517">
              <w:rPr>
                <w:rFonts w:ascii="맑은 고딕" w:eastAsia="맑은 고딕" w:hAnsi="맑은 고딕" w:cs="굴림"/>
                <w:color w:val="000000"/>
                <w:kern w:val="0"/>
                <w:szCs w:val="20"/>
              </w:rPr>
              <w:t>.</w:t>
            </w:r>
          </w:p>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color w:val="000000"/>
                <w:kern w:val="0"/>
                <w:szCs w:val="20"/>
              </w:rPr>
              <w:t>·Data Owner</w:t>
            </w:r>
            <w:r w:rsidRPr="00583517">
              <w:rPr>
                <w:rFonts w:ascii="맑은 고딕" w:eastAsia="맑은 고딕" w:hAnsi="맑은 고딕" w:cs="함초롬바탕" w:hint="eastAsia"/>
                <w:color w:val="000000"/>
                <w:kern w:val="0"/>
                <w:szCs w:val="20"/>
              </w:rPr>
              <w:t>가 누가 그 데이터에</w:t>
            </w:r>
          </w:p>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함초롬바탕" w:hint="eastAsia"/>
                <w:color w:val="000000"/>
                <w:kern w:val="0"/>
                <w:szCs w:val="20"/>
              </w:rPr>
              <w:t>접근할 것인지 결정한다</w:t>
            </w:r>
            <w:r w:rsidRPr="00583517">
              <w:rPr>
                <w:rFonts w:ascii="맑은 고딕" w:eastAsia="맑은 고딕" w:hAnsi="맑은 고딕" w:cs="굴림"/>
                <w:color w:val="000000"/>
                <w:kern w:val="0"/>
                <w:szCs w:val="20"/>
              </w:rPr>
              <w:t xml:space="preserve">. </w:t>
            </w:r>
          </w:p>
        </w:tc>
        <w:tc>
          <w:tcPr>
            <w:tcW w:w="4545" w:type="dxa"/>
            <w:hideMark/>
          </w:tcPr>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color w:val="000000"/>
                <w:kern w:val="0"/>
                <w:szCs w:val="20"/>
              </w:rPr>
              <w:t xml:space="preserve">· </w:t>
            </w:r>
            <w:r w:rsidRPr="00583517">
              <w:rPr>
                <w:rFonts w:ascii="맑은 고딕" w:eastAsia="맑은 고딕" w:hAnsi="맑은 고딕" w:cs="함초롬바탕" w:hint="eastAsia"/>
                <w:color w:val="000000"/>
                <w:kern w:val="0"/>
                <w:szCs w:val="20"/>
              </w:rPr>
              <w:t>자원에 대한 접근권한을 관리자가 부여한다</w:t>
            </w:r>
            <w:r w:rsidRPr="00583517">
              <w:rPr>
                <w:rFonts w:ascii="맑은 고딕" w:eastAsia="맑은 고딕" w:hAnsi="맑은 고딕" w:cs="굴림"/>
                <w:color w:val="000000"/>
                <w:kern w:val="0"/>
                <w:szCs w:val="20"/>
              </w:rPr>
              <w:t>.</w:t>
            </w:r>
          </w:p>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color w:val="000000"/>
                <w:kern w:val="0"/>
                <w:szCs w:val="20"/>
              </w:rPr>
              <w:t xml:space="preserve">· </w:t>
            </w:r>
            <w:r w:rsidRPr="00583517">
              <w:rPr>
                <w:rFonts w:ascii="맑은 고딕" w:eastAsia="맑은 고딕" w:hAnsi="맑은 고딕" w:cs="함초롬바탕" w:hint="eastAsia"/>
                <w:color w:val="000000"/>
                <w:kern w:val="0"/>
                <w:szCs w:val="20"/>
              </w:rPr>
              <w:t>자원에 대한 접근은 사용자의 보안등급과 주어진 동안에 대상의 보안레벨에 기반</w:t>
            </w:r>
          </w:p>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color w:val="000000"/>
                <w:kern w:val="0"/>
                <w:szCs w:val="20"/>
              </w:rPr>
              <w:t xml:space="preserve">· Multi-level Security : </w:t>
            </w:r>
            <w:r w:rsidRPr="00583517">
              <w:rPr>
                <w:rFonts w:ascii="맑은 고딕" w:eastAsia="맑은 고딕" w:hAnsi="맑은 고딕" w:cs="함초롬바탕" w:hint="eastAsia"/>
                <w:color w:val="000000"/>
                <w:kern w:val="0"/>
                <w:szCs w:val="20"/>
              </w:rPr>
              <w:t>보안등급을 계층화 해서 나누어 놓은 것</w:t>
            </w:r>
          </w:p>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함초롬바탕" w:hint="eastAsia"/>
                <w:color w:val="000000"/>
                <w:kern w:val="0"/>
                <w:szCs w:val="20"/>
              </w:rPr>
              <w:t xml:space="preserve">→ 최초 </w:t>
            </w:r>
            <w:r w:rsidRPr="00583517">
              <w:rPr>
                <w:rFonts w:ascii="맑은 고딕" w:eastAsia="맑은 고딕" w:hAnsi="맑은 고딕" w:cs="굴림"/>
                <w:color w:val="000000"/>
                <w:kern w:val="0"/>
                <w:szCs w:val="20"/>
              </w:rPr>
              <w:t>Formalizing : BLP Model</w:t>
            </w:r>
          </w:p>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color w:val="000000"/>
                <w:kern w:val="0"/>
                <w:szCs w:val="20"/>
              </w:rPr>
              <w:t>(No read up, No write down)</w:t>
            </w:r>
          </w:p>
        </w:tc>
      </w:tr>
      <w:tr w:rsidR="00583517" w:rsidRPr="00583517" w:rsidTr="00545464">
        <w:trPr>
          <w:trHeight w:val="878"/>
        </w:trPr>
        <w:tc>
          <w:tcPr>
            <w:tcW w:w="1457" w:type="dxa"/>
            <w:hideMark/>
          </w:tcPr>
          <w:p w:rsidR="00583517" w:rsidRPr="00583517" w:rsidRDefault="00583517" w:rsidP="00583517">
            <w:pPr>
              <w:widowControl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함초롬바탕" w:hint="eastAsia"/>
                <w:b/>
                <w:bCs/>
                <w:color w:val="000000"/>
                <w:kern w:val="0"/>
                <w:szCs w:val="20"/>
              </w:rPr>
              <w:t>제한사항</w:t>
            </w:r>
          </w:p>
        </w:tc>
        <w:tc>
          <w:tcPr>
            <w:tcW w:w="4545" w:type="dxa"/>
            <w:hideMark/>
          </w:tcPr>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color w:val="000000"/>
                <w:kern w:val="0"/>
                <w:szCs w:val="20"/>
              </w:rPr>
              <w:t xml:space="preserve">· Identity </w:t>
            </w:r>
            <w:r w:rsidRPr="00583517">
              <w:rPr>
                <w:rFonts w:ascii="맑은 고딕" w:eastAsia="맑은 고딕" w:hAnsi="맑은 고딕" w:cs="함초롬바탕" w:hint="eastAsia"/>
                <w:color w:val="000000"/>
                <w:kern w:val="0"/>
                <w:szCs w:val="20"/>
              </w:rPr>
              <w:t>도용시 자료 유출이 가능하다</w:t>
            </w:r>
            <w:r w:rsidRPr="00583517">
              <w:rPr>
                <w:rFonts w:ascii="맑은 고딕" w:eastAsia="맑은 고딕" w:hAnsi="맑은 고딕" w:cs="굴림"/>
                <w:color w:val="000000"/>
                <w:kern w:val="0"/>
                <w:szCs w:val="20"/>
              </w:rPr>
              <w:t>.</w:t>
            </w:r>
          </w:p>
          <w:p w:rsidR="00583517" w:rsidRDefault="00583517" w:rsidP="00583517">
            <w:pPr>
              <w:widowControl w:val="0"/>
              <w:wordWrap w:val="0"/>
              <w:autoSpaceDE w:val="0"/>
              <w:autoSpaceDN w:val="0"/>
              <w:textAlignment w:val="baseline"/>
              <w:rPr>
                <w:rFonts w:ascii="맑은 고딕" w:eastAsia="맑은 고딕" w:hAnsi="맑은 고딕" w:cs="굴림" w:hint="eastAsia"/>
                <w:color w:val="000000"/>
                <w:kern w:val="0"/>
                <w:szCs w:val="20"/>
              </w:rPr>
            </w:pPr>
            <w:r w:rsidRPr="00583517">
              <w:rPr>
                <w:rFonts w:ascii="맑은 고딕" w:eastAsia="맑은 고딕" w:hAnsi="맑은 고딕" w:cs="굴림"/>
                <w:color w:val="000000"/>
                <w:kern w:val="0"/>
                <w:szCs w:val="20"/>
              </w:rPr>
              <w:t>(A</w:t>
            </w:r>
            <w:r w:rsidRPr="00583517">
              <w:rPr>
                <w:rFonts w:ascii="맑은 고딕" w:eastAsia="맑은 고딕" w:hAnsi="맑은 고딕" w:cs="함초롬바탕" w:hint="eastAsia"/>
                <w:color w:val="000000"/>
                <w:kern w:val="0"/>
                <w:szCs w:val="20"/>
              </w:rPr>
              <w:t xml:space="preserve">가 </w:t>
            </w:r>
            <w:r w:rsidRPr="00583517">
              <w:rPr>
                <w:rFonts w:ascii="맑은 고딕" w:eastAsia="맑은 고딕" w:hAnsi="맑은 고딕" w:cs="굴림"/>
                <w:color w:val="000000"/>
                <w:kern w:val="0"/>
                <w:szCs w:val="20"/>
              </w:rPr>
              <w:t>B, C</w:t>
            </w:r>
            <w:r w:rsidRPr="00583517">
              <w:rPr>
                <w:rFonts w:ascii="맑은 고딕" w:eastAsia="맑은 고딕" w:hAnsi="맑은 고딕" w:cs="함초롬바탕" w:hint="eastAsia"/>
                <w:color w:val="000000"/>
                <w:kern w:val="0"/>
                <w:szCs w:val="20"/>
              </w:rPr>
              <w:t>에 권한을 주면</w:t>
            </w:r>
            <w:r w:rsidRPr="00583517">
              <w:rPr>
                <w:rFonts w:ascii="맑은 고딕" w:eastAsia="맑은 고딕" w:hAnsi="맑은 고딕" w:cs="굴림"/>
                <w:color w:val="000000"/>
                <w:kern w:val="0"/>
                <w:szCs w:val="20"/>
              </w:rPr>
              <w:t>, B, C</w:t>
            </w:r>
            <w:r w:rsidRPr="00583517">
              <w:rPr>
                <w:rFonts w:ascii="맑은 고딕" w:eastAsia="맑은 고딕" w:hAnsi="맑은 고딕" w:cs="함초롬바탕" w:hint="eastAsia"/>
                <w:color w:val="000000"/>
                <w:kern w:val="0"/>
                <w:szCs w:val="20"/>
              </w:rPr>
              <w:t>가 다른이에게 자료를 줄 수 있다</w:t>
            </w:r>
            <w:r w:rsidRPr="00583517">
              <w:rPr>
                <w:rFonts w:ascii="맑은 고딕" w:eastAsia="맑은 고딕" w:hAnsi="맑은 고딕" w:cs="굴림"/>
                <w:color w:val="000000"/>
                <w:kern w:val="0"/>
                <w:szCs w:val="20"/>
              </w:rPr>
              <w:t>.)</w:t>
            </w:r>
          </w:p>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color w:val="000000"/>
                <w:kern w:val="0"/>
                <w:szCs w:val="20"/>
              </w:rPr>
              <w:t>- 강력한 통제가 필요한 곳에서는 쓸 수 없음</w:t>
            </w:r>
          </w:p>
        </w:tc>
        <w:tc>
          <w:tcPr>
            <w:tcW w:w="4545" w:type="dxa"/>
            <w:hideMark/>
          </w:tcPr>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color w:val="000000"/>
                <w:kern w:val="0"/>
                <w:szCs w:val="20"/>
              </w:rPr>
              <w:t xml:space="preserve">· </w:t>
            </w:r>
            <w:r w:rsidRPr="00583517">
              <w:rPr>
                <w:rFonts w:ascii="맑은 고딕" w:eastAsia="맑은 고딕" w:hAnsi="맑은 고딕" w:cs="함초롬바탕" w:hint="eastAsia"/>
                <w:color w:val="000000"/>
                <w:kern w:val="0"/>
                <w:szCs w:val="20"/>
              </w:rPr>
              <w:t>객체 단위의 세밀한 권한 설정 불가</w:t>
            </w:r>
          </w:p>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color w:val="000000"/>
                <w:kern w:val="0"/>
                <w:szCs w:val="20"/>
              </w:rPr>
              <w:t xml:space="preserve">· Security Level </w:t>
            </w:r>
            <w:r w:rsidRPr="00583517">
              <w:rPr>
                <w:rFonts w:ascii="맑은 고딕" w:eastAsia="맑은 고딕" w:hAnsi="맑은 고딕" w:cs="함초롬바탕" w:hint="eastAsia"/>
                <w:color w:val="000000"/>
                <w:kern w:val="0"/>
                <w:szCs w:val="20"/>
              </w:rPr>
              <w:t xml:space="preserve">개수 </w:t>
            </w:r>
            <w:r w:rsidRPr="00583517">
              <w:rPr>
                <w:rFonts w:ascii="맑은 고딕" w:eastAsia="맑은 고딕" w:hAnsi="맑은 고딕" w:cs="굴림"/>
                <w:color w:val="000000"/>
                <w:kern w:val="0"/>
                <w:szCs w:val="20"/>
              </w:rPr>
              <w:t>: m*(2^n)</w:t>
            </w:r>
          </w:p>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color w:val="000000"/>
                <w:kern w:val="0"/>
                <w:szCs w:val="20"/>
              </w:rPr>
              <w:t>- Security level : m</w:t>
            </w:r>
          </w:p>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color w:val="000000"/>
                <w:kern w:val="0"/>
                <w:szCs w:val="20"/>
              </w:rPr>
              <w:t>- Categories : n</w:t>
            </w:r>
          </w:p>
        </w:tc>
      </w:tr>
      <w:tr w:rsidR="00583517" w:rsidRPr="00583517" w:rsidTr="00545464">
        <w:trPr>
          <w:trHeight w:val="878"/>
        </w:trPr>
        <w:tc>
          <w:tcPr>
            <w:tcW w:w="1457" w:type="dxa"/>
          </w:tcPr>
          <w:p w:rsidR="00583517" w:rsidRPr="00583517" w:rsidRDefault="00583517" w:rsidP="00583517">
            <w:pPr>
              <w:widowControl w:val="0"/>
              <w:autoSpaceDE w:val="0"/>
              <w:autoSpaceDN w:val="0"/>
              <w:textAlignment w:val="baseline"/>
              <w:rPr>
                <w:rFonts w:ascii="맑은 고딕" w:eastAsia="맑은 고딕" w:hAnsi="맑은 고딕" w:cs="함초롬바탕" w:hint="eastAsia"/>
                <w:b/>
                <w:bCs/>
                <w:color w:val="000000"/>
                <w:kern w:val="0"/>
                <w:szCs w:val="20"/>
              </w:rPr>
            </w:pPr>
            <w:r>
              <w:rPr>
                <w:rFonts w:ascii="맑은 고딕" w:eastAsia="맑은 고딕" w:hAnsi="맑은 고딕" w:cs="함초롬바탕" w:hint="eastAsia"/>
                <w:b/>
                <w:bCs/>
                <w:color w:val="000000"/>
                <w:kern w:val="0"/>
                <w:szCs w:val="20"/>
              </w:rPr>
              <w:t>비고</w:t>
            </w:r>
          </w:p>
        </w:tc>
        <w:tc>
          <w:tcPr>
            <w:tcW w:w="4545" w:type="dxa"/>
          </w:tcPr>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p>
        </w:tc>
        <w:tc>
          <w:tcPr>
            <w:tcW w:w="4545" w:type="dxa"/>
          </w:tcPr>
          <w:p w:rsidR="00583517" w:rsidRDefault="00583517" w:rsidP="00583517">
            <w:pPr>
              <w:rPr>
                <w:rFonts w:hint="eastAsia"/>
              </w:rPr>
            </w:pPr>
            <w:r>
              <w:rPr>
                <w:rFonts w:hint="eastAsia"/>
              </w:rPr>
              <w:t>MLS(Multi Level Security)</w:t>
            </w:r>
          </w:p>
          <w:p w:rsidR="00583517" w:rsidRDefault="00583517" w:rsidP="00583517">
            <w:r>
              <w:t>- partial ordering 기반(lattice 구조)으로 강제적 접근 제어 MAC 모델의 예</w:t>
            </w:r>
          </w:p>
          <w:p w:rsidR="00583517" w:rsidRDefault="00583517" w:rsidP="00583517">
            <w:r>
              <w:t>- 서로 다른 보안 등급을 가지는 두 객체에 대하여, 한 주체가 두 객체를 모두 읽기 위해 반드시 가져야 하는 최소한의 비밀 취급 권한은 무엇인가?</w:t>
            </w:r>
          </w:p>
          <w:p w:rsidR="00583517" w:rsidRPr="00583517" w:rsidRDefault="00583517" w:rsidP="00583517">
            <w:pPr>
              <w:rPr>
                <w:rFonts w:ascii="맑은 고딕" w:eastAsia="맑은 고딕" w:hAnsi="맑은 고딕" w:cs="굴림"/>
                <w:color w:val="000000"/>
                <w:kern w:val="0"/>
                <w:szCs w:val="20"/>
              </w:rPr>
            </w:pPr>
            <w:r>
              <w:t>- 서로 다른 비밀 취급 권한을 가지는 두 주체에 대하여, 한 객체가 두 주체에게 읽혀지면서 가질 수 있는 최대한의 비밀 등급은 무엇인가?</w:t>
            </w:r>
          </w:p>
        </w:tc>
      </w:tr>
    </w:tbl>
    <w:p w:rsidR="00583517" w:rsidRDefault="00583517" w:rsidP="00DC0E23">
      <w:pPr>
        <w:rPr>
          <w:rFonts w:hint="eastAsia"/>
        </w:rPr>
      </w:pPr>
    </w:p>
    <w:p w:rsidR="005C0DFB" w:rsidRDefault="005C0DFB">
      <w:r>
        <w:br w:type="page"/>
      </w:r>
    </w:p>
    <w:p w:rsidR="00583517" w:rsidRPr="00F73D2A" w:rsidRDefault="00583517" w:rsidP="00DC0E23">
      <w:pPr>
        <w:rPr>
          <w:rFonts w:hint="eastAsia"/>
          <w:b/>
          <w:color w:val="FF0000"/>
          <w:sz w:val="24"/>
          <w:shd w:val="clear" w:color="auto" w:fill="DBE5F1" w:themeFill="accent1" w:themeFillTint="33"/>
        </w:rPr>
      </w:pPr>
      <w:r w:rsidRPr="00F73D2A">
        <w:rPr>
          <w:rFonts w:hint="eastAsia"/>
          <w:b/>
          <w:color w:val="FF0000"/>
          <w:sz w:val="24"/>
          <w:shd w:val="clear" w:color="auto" w:fill="DBE5F1" w:themeFill="accent1" w:themeFillTint="33"/>
        </w:rPr>
        <w:lastRenderedPageBreak/>
        <w:t>11. BLP(Bell-Lapadula Model) ?</w:t>
      </w:r>
      <w:r w:rsidR="00F73D2A" w:rsidRPr="00F73D2A">
        <w:rPr>
          <w:rFonts w:hint="eastAsia"/>
          <w:b/>
          <w:color w:val="FF0000"/>
          <w:sz w:val="24"/>
          <w:shd w:val="clear" w:color="auto" w:fill="DBE5F1" w:themeFill="accent1" w:themeFillTint="33"/>
        </w:rPr>
        <w:t xml:space="preserve"> </w:t>
      </w:r>
      <w:r w:rsidR="00F73D2A" w:rsidRPr="00F73D2A">
        <w:rPr>
          <w:rFonts w:hint="eastAsia"/>
          <w:b/>
          <w:color w:val="0070C0"/>
          <w:sz w:val="24"/>
          <w:shd w:val="clear" w:color="auto" w:fill="DBE5F1" w:themeFill="accent1" w:themeFillTint="33"/>
        </w:rPr>
        <w:t>(나올 확률 높음)</w:t>
      </w:r>
    </w:p>
    <w:p w:rsidR="00583517" w:rsidRDefault="00583517" w:rsidP="00DC0E23">
      <w:pPr>
        <w:rPr>
          <w:rFonts w:hint="eastAsia"/>
        </w:rPr>
      </w:pPr>
      <w:r w:rsidRPr="00583517">
        <w:t>· 최초의 MLS을 Formalizing한 모델 → 최초 수학적</w:t>
      </w:r>
      <w:r>
        <w:rPr>
          <w:rFonts w:hint="eastAsia"/>
        </w:rPr>
        <w:t xml:space="preserve">으로 증명됨. </w:t>
      </w:r>
      <w:r>
        <w:sym w:font="Wingdings" w:char="F0E0"/>
      </w:r>
      <w:r>
        <w:rPr>
          <w:rFonts w:hint="eastAsia"/>
        </w:rPr>
        <w:t xml:space="preserve"> </w:t>
      </w:r>
      <w:r w:rsidRPr="00583517">
        <w:t>- 자연어로 쓰인 정책: 모호함, 불일치, 누락</w:t>
      </w:r>
    </w:p>
    <w:p w:rsidR="00583517" w:rsidRDefault="00583517" w:rsidP="00DC0E23">
      <w:pPr>
        <w:rPr>
          <w:rFonts w:hint="eastAsia"/>
        </w:rPr>
      </w:pPr>
    </w:p>
    <w:tbl>
      <w:tblPr>
        <w:tblStyle w:val="a5"/>
        <w:tblW w:w="0" w:type="auto"/>
        <w:tblLook w:val="04A0" w:firstRow="1" w:lastRow="0" w:firstColumn="1" w:lastColumn="0" w:noHBand="0" w:noVBand="1"/>
      </w:tblPr>
      <w:tblGrid>
        <w:gridCol w:w="3137"/>
        <w:gridCol w:w="7455"/>
      </w:tblGrid>
      <w:tr w:rsidR="00583517" w:rsidRPr="00583517" w:rsidTr="00545464">
        <w:trPr>
          <w:trHeight w:val="1391"/>
        </w:trPr>
        <w:tc>
          <w:tcPr>
            <w:tcW w:w="3137" w:type="dxa"/>
            <w:hideMark/>
          </w:tcPr>
          <w:p w:rsidR="00583517" w:rsidRPr="00583517" w:rsidRDefault="00583517" w:rsidP="00583517">
            <w:pPr>
              <w:widowControl w:val="0"/>
              <w:shd w:val="clear" w:color="auto" w:fill="FFFFFF"/>
              <w:wordWrap w:val="0"/>
              <w:autoSpaceDE w:val="0"/>
              <w:autoSpaceDN w:val="0"/>
              <w:spacing w:line="312" w:lineRule="auto"/>
              <w:ind w:firstLine="200"/>
              <w:textAlignment w:val="baseline"/>
              <w:rPr>
                <w:rFonts w:ascii="맑은 고딕" w:eastAsia="맑은 고딕" w:hAnsi="맑은 고딕" w:cs="굴림"/>
                <w:color w:val="000000"/>
                <w:kern w:val="0"/>
                <w:szCs w:val="20"/>
              </w:rPr>
            </w:pPr>
            <w:r w:rsidRPr="00583517">
              <w:rPr>
                <w:rFonts w:ascii="맑은 고딕" w:eastAsia="맑은 고딕" w:hAnsi="맑은 고딕" w:cs="굴림" w:hint="eastAsia"/>
                <w:color w:val="000000"/>
                <w:kern w:val="0"/>
                <w:szCs w:val="20"/>
              </w:rPr>
              <w:t>Simple Security Property</w:t>
            </w:r>
          </w:p>
          <w:p w:rsidR="00583517" w:rsidRPr="00583517" w:rsidRDefault="00583517" w:rsidP="00583517">
            <w:pPr>
              <w:widowControl w:val="0"/>
              <w:shd w:val="clear" w:color="auto" w:fill="FFFFFF"/>
              <w:wordWrap w:val="0"/>
              <w:autoSpaceDE w:val="0"/>
              <w:autoSpaceDN w:val="0"/>
              <w:spacing w:line="312" w:lineRule="auto"/>
              <w:ind w:firstLine="200"/>
              <w:textAlignment w:val="baseline"/>
              <w:rPr>
                <w:rFonts w:ascii="맑은 고딕" w:eastAsia="맑은 고딕" w:hAnsi="맑은 고딕" w:cs="굴림"/>
                <w:color w:val="000000"/>
                <w:kern w:val="0"/>
                <w:szCs w:val="20"/>
              </w:rPr>
            </w:pPr>
            <w:r w:rsidRPr="00583517">
              <w:rPr>
                <w:rFonts w:ascii="맑은 고딕" w:eastAsia="맑은 고딕" w:hAnsi="맑은 고딕" w:cs="굴림" w:hint="eastAsia"/>
                <w:color w:val="000000"/>
                <w:kern w:val="0"/>
                <w:szCs w:val="20"/>
              </w:rPr>
              <w:t>(No Read Up)</w:t>
            </w:r>
          </w:p>
        </w:tc>
        <w:tc>
          <w:tcPr>
            <w:tcW w:w="7455" w:type="dxa"/>
            <w:hideMark/>
          </w:tcPr>
          <w:p w:rsidR="00583517" w:rsidRPr="00583517" w:rsidRDefault="00583517" w:rsidP="00583517">
            <w:pPr>
              <w:widowControl w:val="0"/>
              <w:shd w:val="clear" w:color="auto" w:fill="FFFFFF"/>
              <w:wordWrap w:val="0"/>
              <w:autoSpaceDE w:val="0"/>
              <w:autoSpaceDN w:val="0"/>
              <w:spacing w:line="312" w:lineRule="auto"/>
              <w:ind w:firstLine="200"/>
              <w:textAlignment w:val="baseline"/>
              <w:rPr>
                <w:rFonts w:ascii="맑은 고딕" w:eastAsia="맑은 고딕" w:hAnsi="맑은 고딕" w:cs="굴림"/>
                <w:color w:val="000000"/>
                <w:kern w:val="0"/>
                <w:szCs w:val="20"/>
              </w:rPr>
            </w:pPr>
            <w:r w:rsidRPr="00583517">
              <w:rPr>
                <w:rFonts w:ascii="맑은 고딕" w:eastAsia="맑은 고딕" w:hAnsi="맑은 고딕" w:cs="굴림"/>
                <w:noProof/>
                <w:color w:val="000000"/>
                <w:kern w:val="0"/>
                <w:szCs w:val="20"/>
              </w:rPr>
              <w:drawing>
                <wp:anchor distT="0" distB="0" distL="114300" distR="114300" simplePos="0" relativeHeight="251659264" behindDoc="0" locked="0" layoutInCell="1" allowOverlap="1" wp14:anchorId="7422D640" wp14:editId="77825513">
                  <wp:simplePos x="0" y="0"/>
                  <wp:positionH relativeFrom="column">
                    <wp:posOffset>0</wp:posOffset>
                  </wp:positionH>
                  <wp:positionV relativeFrom="line">
                    <wp:posOffset>0</wp:posOffset>
                  </wp:positionV>
                  <wp:extent cx="2832735" cy="614045"/>
                  <wp:effectExtent l="0" t="0" r="5715" b="0"/>
                  <wp:wrapTopAndBottom/>
                  <wp:docPr id="7" name="_x442578408" descr="EMB00000fb838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2578408" descr="EMB00000fb838b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2735" cy="614045"/>
                          </a:xfrm>
                          <a:prstGeom prst="rect">
                            <a:avLst/>
                          </a:prstGeom>
                          <a:noFill/>
                        </pic:spPr>
                      </pic:pic>
                    </a:graphicData>
                  </a:graphic>
                  <wp14:sizeRelH relativeFrom="page">
                    <wp14:pctWidth>0</wp14:pctWidth>
                  </wp14:sizeRelH>
                  <wp14:sizeRelV relativeFrom="page">
                    <wp14:pctHeight>0</wp14:pctHeight>
                  </wp14:sizeRelV>
                </wp:anchor>
              </w:drawing>
            </w:r>
            <w:r w:rsidRPr="00583517">
              <w:rPr>
                <w:rFonts w:ascii="맑은 고딕" w:eastAsia="맑은 고딕" w:hAnsi="맑은 고딕" w:cs="굴림" w:hint="eastAsia"/>
                <w:color w:val="000000"/>
                <w:kern w:val="0"/>
                <w:szCs w:val="20"/>
              </w:rPr>
              <w:t>Subject는 단지 자신보다 동급이거나 낮은 레벨의 Object를 읽을 수 있다.</w:t>
            </w:r>
          </w:p>
        </w:tc>
      </w:tr>
      <w:tr w:rsidR="00583517" w:rsidRPr="00583517" w:rsidTr="00545464">
        <w:trPr>
          <w:trHeight w:val="1925"/>
        </w:trPr>
        <w:tc>
          <w:tcPr>
            <w:tcW w:w="3137" w:type="dxa"/>
            <w:hideMark/>
          </w:tcPr>
          <w:p w:rsidR="00583517" w:rsidRPr="00583517" w:rsidRDefault="00583517" w:rsidP="00583517">
            <w:pPr>
              <w:widowControl w:val="0"/>
              <w:shd w:val="clear" w:color="auto" w:fill="FFFFFF"/>
              <w:wordWrap w:val="0"/>
              <w:autoSpaceDE w:val="0"/>
              <w:autoSpaceDN w:val="0"/>
              <w:spacing w:line="312" w:lineRule="auto"/>
              <w:ind w:firstLine="200"/>
              <w:textAlignment w:val="baseline"/>
              <w:rPr>
                <w:rFonts w:ascii="맑은 고딕" w:eastAsia="맑은 고딕" w:hAnsi="맑은 고딕" w:cs="굴림"/>
                <w:color w:val="000000"/>
                <w:kern w:val="0"/>
                <w:szCs w:val="20"/>
              </w:rPr>
            </w:pPr>
            <w:r w:rsidRPr="00583517">
              <w:rPr>
                <w:rFonts w:ascii="맑은 고딕" w:eastAsia="맑은 고딕" w:hAnsi="맑은 고딕" w:cs="굴림" w:hint="eastAsia"/>
                <w:color w:val="000000"/>
                <w:kern w:val="0"/>
                <w:szCs w:val="20"/>
              </w:rPr>
              <w:t>* - Property</w:t>
            </w:r>
          </w:p>
          <w:p w:rsidR="00583517" w:rsidRPr="00583517" w:rsidRDefault="00583517" w:rsidP="00583517">
            <w:pPr>
              <w:widowControl w:val="0"/>
              <w:shd w:val="clear" w:color="auto" w:fill="FFFFFF"/>
              <w:wordWrap w:val="0"/>
              <w:autoSpaceDE w:val="0"/>
              <w:autoSpaceDN w:val="0"/>
              <w:spacing w:line="312" w:lineRule="auto"/>
              <w:ind w:firstLine="200"/>
              <w:textAlignment w:val="baseline"/>
              <w:rPr>
                <w:rFonts w:ascii="맑은 고딕" w:eastAsia="맑은 고딕" w:hAnsi="맑은 고딕" w:cs="굴림"/>
                <w:color w:val="000000"/>
                <w:kern w:val="0"/>
                <w:szCs w:val="20"/>
              </w:rPr>
            </w:pPr>
            <w:r w:rsidRPr="00583517">
              <w:rPr>
                <w:rFonts w:ascii="맑은 고딕" w:eastAsia="맑은 고딕" w:hAnsi="맑은 고딕" w:cs="굴림" w:hint="eastAsia"/>
                <w:color w:val="000000"/>
                <w:kern w:val="0"/>
                <w:szCs w:val="20"/>
              </w:rPr>
              <w:t>(No Write Down)</w:t>
            </w:r>
          </w:p>
        </w:tc>
        <w:tc>
          <w:tcPr>
            <w:tcW w:w="7455" w:type="dxa"/>
            <w:hideMark/>
          </w:tcPr>
          <w:p w:rsidR="00583517" w:rsidRPr="00583517" w:rsidRDefault="00583517" w:rsidP="00583517">
            <w:pPr>
              <w:widowControl w:val="0"/>
              <w:shd w:val="clear" w:color="auto" w:fill="FFFFFF"/>
              <w:wordWrap w:val="0"/>
              <w:autoSpaceDE w:val="0"/>
              <w:autoSpaceDN w:val="0"/>
              <w:spacing w:line="312" w:lineRule="auto"/>
              <w:ind w:firstLine="200"/>
              <w:textAlignment w:val="baseline"/>
              <w:rPr>
                <w:rFonts w:ascii="맑은 고딕" w:eastAsia="맑은 고딕" w:hAnsi="맑은 고딕" w:cs="굴림"/>
                <w:color w:val="000000"/>
                <w:kern w:val="0"/>
                <w:szCs w:val="20"/>
              </w:rPr>
            </w:pPr>
            <w:r w:rsidRPr="00583517">
              <w:rPr>
                <w:rFonts w:ascii="맑은 고딕" w:eastAsia="맑은 고딕" w:hAnsi="맑은 고딕" w:cs="굴림"/>
                <w:noProof/>
                <w:color w:val="000000"/>
                <w:kern w:val="0"/>
                <w:szCs w:val="20"/>
              </w:rPr>
              <w:drawing>
                <wp:anchor distT="0" distB="0" distL="114300" distR="114300" simplePos="0" relativeHeight="251660288" behindDoc="0" locked="0" layoutInCell="1" allowOverlap="1" wp14:anchorId="5E06B59C" wp14:editId="4271F751">
                  <wp:simplePos x="0" y="0"/>
                  <wp:positionH relativeFrom="column">
                    <wp:posOffset>0</wp:posOffset>
                  </wp:positionH>
                  <wp:positionV relativeFrom="line">
                    <wp:posOffset>-228600</wp:posOffset>
                  </wp:positionV>
                  <wp:extent cx="2832735" cy="821055"/>
                  <wp:effectExtent l="19050" t="19050" r="24765" b="17145"/>
                  <wp:wrapTopAndBottom/>
                  <wp:docPr id="11" name="_x442581448" descr="EMB00000fb83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2581448" descr="EMB00000fb838b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2735" cy="8210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583517">
              <w:rPr>
                <w:rFonts w:ascii="맑은 고딕" w:eastAsia="맑은 고딕" w:hAnsi="맑은 고딕" w:cs="굴림" w:hint="eastAsia"/>
                <w:color w:val="000000"/>
                <w:kern w:val="0"/>
                <w:szCs w:val="20"/>
              </w:rPr>
              <w:t>Subject 는 자신보다 동급이거나 높은 레벨의 Object에 쓸 수 있다. 그리고, Writing 중에는 그 Object level 보다 높은 레벨을 읽을 수 없다.</w:t>
            </w:r>
          </w:p>
        </w:tc>
      </w:tr>
    </w:tbl>
    <w:p w:rsidR="00583517" w:rsidRDefault="00583517"/>
    <w:tbl>
      <w:tblPr>
        <w:tblStyle w:val="a5"/>
        <w:tblW w:w="0" w:type="auto"/>
        <w:tblLook w:val="04A0" w:firstRow="1" w:lastRow="0" w:firstColumn="1" w:lastColumn="0" w:noHBand="0" w:noVBand="1"/>
      </w:tblPr>
      <w:tblGrid>
        <w:gridCol w:w="5227"/>
        <w:gridCol w:w="5227"/>
      </w:tblGrid>
      <w:tr w:rsidR="00583517" w:rsidRPr="00583517" w:rsidTr="00545464">
        <w:trPr>
          <w:trHeight w:val="257"/>
        </w:trPr>
        <w:tc>
          <w:tcPr>
            <w:tcW w:w="5227" w:type="dxa"/>
            <w:hideMark/>
          </w:tcPr>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함초롬바탕" w:hint="eastAsia"/>
                <w:color w:val="000000"/>
                <w:kern w:val="0"/>
                <w:szCs w:val="20"/>
              </w:rPr>
              <w:t xml:space="preserve">장점 </w:t>
            </w:r>
            <w:r w:rsidRPr="00583517">
              <w:rPr>
                <w:rFonts w:ascii="맑은 고딕" w:eastAsia="맑은 고딕" w:hAnsi="맑은 고딕" w:cs="굴림"/>
                <w:color w:val="000000"/>
                <w:kern w:val="0"/>
                <w:szCs w:val="20"/>
              </w:rPr>
              <w:t>for BLP</w:t>
            </w:r>
          </w:p>
        </w:tc>
        <w:tc>
          <w:tcPr>
            <w:tcW w:w="5227" w:type="dxa"/>
            <w:hideMark/>
          </w:tcPr>
          <w:p w:rsidR="00583517" w:rsidRPr="00583517" w:rsidRDefault="00583517" w:rsidP="00583517">
            <w:pPr>
              <w:widowControl w:val="0"/>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함초롬바탕" w:hint="eastAsia"/>
                <w:color w:val="000000"/>
                <w:kern w:val="0"/>
                <w:szCs w:val="20"/>
              </w:rPr>
              <w:t xml:space="preserve">단점 </w:t>
            </w:r>
            <w:r w:rsidRPr="00583517">
              <w:rPr>
                <w:rFonts w:ascii="맑은 고딕" w:eastAsia="맑은 고딕" w:hAnsi="맑은 고딕" w:cs="굴림"/>
                <w:color w:val="000000"/>
                <w:kern w:val="0"/>
                <w:szCs w:val="20"/>
              </w:rPr>
              <w:t>for BLP</w:t>
            </w:r>
          </w:p>
        </w:tc>
      </w:tr>
      <w:tr w:rsidR="00583517" w:rsidRPr="00583517" w:rsidTr="00545464">
        <w:trPr>
          <w:trHeight w:val="1374"/>
        </w:trPr>
        <w:tc>
          <w:tcPr>
            <w:tcW w:w="5227" w:type="dxa"/>
            <w:hideMark/>
          </w:tcPr>
          <w:p w:rsidR="00583517" w:rsidRPr="00583517" w:rsidRDefault="00583517" w:rsidP="00583517">
            <w:pPr>
              <w:widowControl w:val="0"/>
              <w:shd w:val="clear" w:color="auto" w:fill="FFFFFF"/>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hint="eastAsia"/>
                <w:color w:val="000000"/>
                <w:kern w:val="0"/>
                <w:szCs w:val="20"/>
              </w:rPr>
              <w:t>- 최초로 Formalizing 된 것이다.</w:t>
            </w:r>
          </w:p>
          <w:p w:rsidR="00583517" w:rsidRPr="00583517" w:rsidRDefault="00583517" w:rsidP="00583517">
            <w:pPr>
              <w:widowControl w:val="0"/>
              <w:shd w:val="clear" w:color="auto" w:fill="FFFFFF"/>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hint="eastAsia"/>
                <w:color w:val="000000"/>
                <w:kern w:val="0"/>
                <w:szCs w:val="20"/>
              </w:rPr>
              <w:t>- 여기서 언급된 state machine model 로 다른 모델을 언급 가능하다 : Biba</w:t>
            </w:r>
          </w:p>
        </w:tc>
        <w:tc>
          <w:tcPr>
            <w:tcW w:w="5227" w:type="dxa"/>
            <w:hideMark/>
          </w:tcPr>
          <w:p w:rsidR="00583517" w:rsidRPr="00583517" w:rsidRDefault="00583517" w:rsidP="00583517">
            <w:pPr>
              <w:widowControl w:val="0"/>
              <w:shd w:val="clear" w:color="auto" w:fill="FFFFFF"/>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hint="eastAsia"/>
                <w:color w:val="000000"/>
                <w:kern w:val="0"/>
                <w:szCs w:val="20"/>
              </w:rPr>
              <w:t>- 기밀성 위주 초점(Not Integrity)</w:t>
            </w:r>
          </w:p>
          <w:p w:rsidR="00583517" w:rsidRPr="00583517" w:rsidRDefault="00583517" w:rsidP="00583517">
            <w:pPr>
              <w:widowControl w:val="0"/>
              <w:shd w:val="clear" w:color="auto" w:fill="FFFFFF"/>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hint="eastAsia"/>
                <w:color w:val="000000"/>
                <w:kern w:val="0"/>
                <w:szCs w:val="20"/>
              </w:rPr>
              <w:t xml:space="preserve">- Change access right에 대한 언급이 없다. </w:t>
            </w:r>
          </w:p>
          <w:p w:rsidR="00583517" w:rsidRPr="00583517" w:rsidRDefault="00583517" w:rsidP="00583517">
            <w:pPr>
              <w:widowControl w:val="0"/>
              <w:shd w:val="clear" w:color="auto" w:fill="FFFFFF"/>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hint="eastAsia"/>
                <w:color w:val="000000"/>
                <w:kern w:val="0"/>
                <w:szCs w:val="20"/>
              </w:rPr>
              <w:t>- Covert Channel이 존재 :</w:t>
            </w:r>
          </w:p>
          <w:p w:rsidR="00583517" w:rsidRPr="00583517" w:rsidRDefault="00583517" w:rsidP="00583517">
            <w:pPr>
              <w:widowControl w:val="0"/>
              <w:shd w:val="clear" w:color="auto" w:fill="FFFFFF"/>
              <w:wordWrap w:val="0"/>
              <w:autoSpaceDE w:val="0"/>
              <w:autoSpaceDN w:val="0"/>
              <w:textAlignment w:val="baseline"/>
              <w:rPr>
                <w:rFonts w:ascii="맑은 고딕" w:eastAsia="맑은 고딕" w:hAnsi="맑은 고딕" w:cs="굴림"/>
                <w:color w:val="000000"/>
                <w:kern w:val="0"/>
                <w:szCs w:val="20"/>
              </w:rPr>
            </w:pPr>
            <w:r w:rsidRPr="00583517">
              <w:rPr>
                <w:rFonts w:ascii="맑은 고딕" w:eastAsia="맑은 고딕" w:hAnsi="맑은 고딕" w:cs="굴림" w:hint="eastAsia"/>
                <w:color w:val="000000"/>
                <w:kern w:val="0"/>
                <w:szCs w:val="20"/>
              </w:rPr>
              <w:t>Information Flow는 Security Mechanism 으로</w:t>
            </w:r>
          </w:p>
          <w:p w:rsidR="00583517" w:rsidRDefault="00583517" w:rsidP="00583517">
            <w:pPr>
              <w:widowControl w:val="0"/>
              <w:shd w:val="clear" w:color="auto" w:fill="FFFFFF"/>
              <w:wordWrap w:val="0"/>
              <w:autoSpaceDE w:val="0"/>
              <w:autoSpaceDN w:val="0"/>
              <w:textAlignment w:val="baseline"/>
              <w:rPr>
                <w:rFonts w:ascii="맑은 고딕" w:eastAsia="맑은 고딕" w:hAnsi="맑은 고딕" w:cs="굴림" w:hint="eastAsia"/>
                <w:color w:val="000000"/>
                <w:kern w:val="0"/>
                <w:szCs w:val="20"/>
              </w:rPr>
            </w:pPr>
            <w:r w:rsidRPr="00583517">
              <w:rPr>
                <w:rFonts w:ascii="맑은 고딕" w:eastAsia="맑은 고딕" w:hAnsi="맑은 고딕" w:cs="굴림" w:hint="eastAsia"/>
                <w:color w:val="000000"/>
                <w:kern w:val="0"/>
                <w:szCs w:val="20"/>
              </w:rPr>
              <w:t>콘트롤이 안됨</w:t>
            </w:r>
          </w:p>
          <w:p w:rsidR="00583517" w:rsidRDefault="00D16181" w:rsidP="00583517">
            <w:pPr>
              <w:widowControl w:val="0"/>
              <w:shd w:val="clear" w:color="auto" w:fill="FFFFFF"/>
              <w:wordWrap w:val="0"/>
              <w:autoSpaceDE w:val="0"/>
              <w:autoSpaceDN w:val="0"/>
              <w:textAlignment w:val="baseline"/>
              <w:rPr>
                <w:rFonts w:ascii="맑은 고딕" w:eastAsia="맑은 고딕" w:hAnsi="맑은 고딕" w:cs="굴림" w:hint="eastAsia"/>
                <w:color w:val="000000"/>
                <w:kern w:val="0"/>
                <w:szCs w:val="20"/>
              </w:rPr>
            </w:pPr>
            <w:r>
              <w:rPr>
                <w:rFonts w:ascii="맑은 고딕" w:eastAsia="맑은 고딕" w:hAnsi="맑은 고딕" w:cs="굴림" w:hint="eastAsia"/>
                <w:color w:val="000000"/>
                <w:kern w:val="0"/>
                <w:szCs w:val="20"/>
              </w:rPr>
              <w:t>-------------------------------------------</w:t>
            </w:r>
          </w:p>
          <w:p w:rsidR="00D16181" w:rsidRPr="00D16181" w:rsidRDefault="00D16181" w:rsidP="00D16181">
            <w:pPr>
              <w:widowControl w:val="0"/>
              <w:shd w:val="clear" w:color="auto" w:fill="FFFFFF"/>
              <w:wordWrap w:val="0"/>
              <w:autoSpaceDE w:val="0"/>
              <w:autoSpaceDN w:val="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w:t>
            </w:r>
            <w:r w:rsidRPr="00D16181">
              <w:rPr>
                <w:rFonts w:ascii="맑은 고딕" w:eastAsia="맑은 고딕" w:hAnsi="맑은 고딕" w:cs="굴림"/>
                <w:color w:val="000000"/>
                <w:kern w:val="0"/>
                <w:szCs w:val="20"/>
              </w:rPr>
              <w:t>covert channel</w:t>
            </w:r>
          </w:p>
          <w:p w:rsidR="00D16181" w:rsidRPr="00D16181" w:rsidRDefault="00D16181" w:rsidP="00D16181">
            <w:pPr>
              <w:widowControl w:val="0"/>
              <w:shd w:val="clear" w:color="auto" w:fill="FFFFFF"/>
              <w:wordWrap w:val="0"/>
              <w:autoSpaceDE w:val="0"/>
              <w:autoSpaceDN w:val="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 설계 당시의 입출력 통로 외의 통로</w:t>
            </w:r>
          </w:p>
          <w:p w:rsidR="00D16181" w:rsidRPr="00D16181" w:rsidRDefault="00D16181" w:rsidP="00D16181">
            <w:pPr>
              <w:widowControl w:val="0"/>
              <w:shd w:val="clear" w:color="auto" w:fill="FFFFFF"/>
              <w:wordWrap w:val="0"/>
              <w:autoSpaceDE w:val="0"/>
              <w:autoSpaceDN w:val="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 높은 레벨의 보안 등급을 가지는 object를 외워서 나가거나, 사진 찍어 나가는 경우</w:t>
            </w:r>
          </w:p>
          <w:p w:rsidR="00583517" w:rsidRPr="00583517" w:rsidRDefault="00D16181" w:rsidP="00D16181">
            <w:pPr>
              <w:widowControl w:val="0"/>
              <w:shd w:val="clear" w:color="auto" w:fill="FFFFFF"/>
              <w:wordWrap w:val="0"/>
              <w:autoSpaceDE w:val="0"/>
              <w:autoSpaceDN w:val="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 높은 레벨의 비밀취급인가를 받은 subject의 컴퓨터가 악성코드에 감염되어, 높은 레벨의 object를 낮은 레벨의 비밀취급인가를 받은 subject에게 몰래 전송하는 경우</w:t>
            </w:r>
          </w:p>
        </w:tc>
      </w:tr>
    </w:tbl>
    <w:p w:rsidR="00583517" w:rsidRPr="00583517" w:rsidRDefault="00583517" w:rsidP="00DC0E23">
      <w:pPr>
        <w:rPr>
          <w:rFonts w:hint="eastAsia"/>
        </w:rPr>
      </w:pPr>
    </w:p>
    <w:p w:rsidR="00583517" w:rsidRPr="00F73D2A" w:rsidRDefault="00583517" w:rsidP="00DC0E23">
      <w:pPr>
        <w:rPr>
          <w:rFonts w:hint="eastAsia"/>
          <w:b/>
          <w:color w:val="0070C0"/>
          <w:sz w:val="24"/>
          <w:shd w:val="clear" w:color="auto" w:fill="DBE5F1" w:themeFill="accent1" w:themeFillTint="33"/>
        </w:rPr>
      </w:pPr>
      <w:r w:rsidRPr="00F73D2A">
        <w:rPr>
          <w:rFonts w:hint="eastAsia"/>
          <w:b/>
          <w:color w:val="FF0000"/>
          <w:sz w:val="24"/>
          <w:shd w:val="clear" w:color="auto" w:fill="DBE5F1" w:themeFill="accent1" w:themeFillTint="33"/>
        </w:rPr>
        <w:t>12. Biba Model</w:t>
      </w:r>
      <w:r w:rsidR="00F73D2A" w:rsidRPr="00F73D2A">
        <w:rPr>
          <w:rFonts w:hint="eastAsia"/>
          <w:b/>
          <w:color w:val="FF0000"/>
          <w:sz w:val="24"/>
          <w:shd w:val="clear" w:color="auto" w:fill="DBE5F1" w:themeFill="accent1" w:themeFillTint="33"/>
        </w:rPr>
        <w:t xml:space="preserve"> </w:t>
      </w:r>
      <w:r w:rsidR="00F73D2A" w:rsidRPr="00F73D2A">
        <w:rPr>
          <w:rFonts w:hint="eastAsia"/>
          <w:b/>
          <w:color w:val="0070C0"/>
          <w:sz w:val="24"/>
          <w:shd w:val="clear" w:color="auto" w:fill="DBE5F1" w:themeFill="accent1" w:themeFillTint="33"/>
        </w:rPr>
        <w:t>(나올 확률 높음)</w:t>
      </w:r>
    </w:p>
    <w:p w:rsidR="00D16181" w:rsidRDefault="00D16181" w:rsidP="00D16181">
      <w:r>
        <w:t>- 무결성(내용의 진위성) 측면에서의 접근 제어 모델을 정의</w:t>
      </w:r>
    </w:p>
    <w:p w:rsidR="00583517" w:rsidRDefault="00D16181" w:rsidP="00D16181">
      <w:pPr>
        <w:rPr>
          <w:rFonts w:hint="eastAsia"/>
        </w:rPr>
      </w:pPr>
      <w:r>
        <w:t>- 무결성의 관점에서 정보의 흐름이 아래로 향해야 함</w:t>
      </w:r>
    </w:p>
    <w:tbl>
      <w:tblPr>
        <w:tblStyle w:val="a5"/>
        <w:tblW w:w="0" w:type="auto"/>
        <w:tblLook w:val="04A0" w:firstRow="1" w:lastRow="0" w:firstColumn="1" w:lastColumn="0" w:noHBand="0" w:noVBand="1"/>
      </w:tblPr>
      <w:tblGrid>
        <w:gridCol w:w="4189"/>
        <w:gridCol w:w="6242"/>
      </w:tblGrid>
      <w:tr w:rsidR="00D16181" w:rsidRPr="00D16181" w:rsidTr="00545464">
        <w:trPr>
          <w:trHeight w:val="1365"/>
        </w:trPr>
        <w:tc>
          <w:tcPr>
            <w:tcW w:w="4189" w:type="dxa"/>
            <w:hideMark/>
          </w:tcPr>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hint="eastAsia"/>
                <w:color w:val="000000"/>
                <w:kern w:val="0"/>
                <w:szCs w:val="20"/>
              </w:rPr>
              <w:t>Simple Integrity Property</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hint="eastAsia"/>
                <w:color w:val="000000"/>
                <w:kern w:val="0"/>
                <w:szCs w:val="20"/>
              </w:rPr>
              <w:t>(No Write Up)</w:t>
            </w:r>
          </w:p>
        </w:tc>
        <w:tc>
          <w:tcPr>
            <w:tcW w:w="6242" w:type="dxa"/>
            <w:hideMark/>
          </w:tcPr>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noProof/>
                <w:color w:val="000000"/>
                <w:kern w:val="0"/>
                <w:szCs w:val="20"/>
              </w:rPr>
              <w:drawing>
                <wp:anchor distT="0" distB="0" distL="114300" distR="114300" simplePos="0" relativeHeight="251662336" behindDoc="0" locked="0" layoutInCell="1" allowOverlap="1" wp14:anchorId="72C4CCBF" wp14:editId="02EFA5B7">
                  <wp:simplePos x="0" y="0"/>
                  <wp:positionH relativeFrom="column">
                    <wp:posOffset>0</wp:posOffset>
                  </wp:positionH>
                  <wp:positionV relativeFrom="line">
                    <wp:posOffset>0</wp:posOffset>
                  </wp:positionV>
                  <wp:extent cx="2832735" cy="529590"/>
                  <wp:effectExtent l="19050" t="19050" r="24765" b="22860"/>
                  <wp:wrapTopAndBottom/>
                  <wp:docPr id="14" name="_x155384424" descr="EMB00000fb838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55384424" descr="EMB00000fb838c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2735" cy="5295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D16181">
              <w:rPr>
                <w:rFonts w:ascii="맑은 고딕" w:eastAsia="맑은 고딕" w:hAnsi="맑은 고딕" w:cs="굴림" w:hint="eastAsia"/>
                <w:color w:val="000000"/>
                <w:kern w:val="0"/>
                <w:szCs w:val="20"/>
              </w:rPr>
              <w:t>Subject는 자신보다 동급이거나 낮은레벨의</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hint="eastAsia"/>
                <w:color w:val="000000"/>
                <w:kern w:val="0"/>
                <w:szCs w:val="20"/>
              </w:rPr>
              <w:t>Object에만 변경 가능하다</w:t>
            </w:r>
          </w:p>
        </w:tc>
      </w:tr>
      <w:tr w:rsidR="00D16181" w:rsidRPr="00D16181" w:rsidTr="00545464">
        <w:trPr>
          <w:trHeight w:val="1378"/>
        </w:trPr>
        <w:tc>
          <w:tcPr>
            <w:tcW w:w="4189" w:type="dxa"/>
            <w:hideMark/>
          </w:tcPr>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hint="eastAsia"/>
                <w:color w:val="000000"/>
                <w:kern w:val="0"/>
                <w:szCs w:val="20"/>
              </w:rPr>
              <w:t>Integrity * - Property</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hint="eastAsia"/>
                <w:color w:val="000000"/>
                <w:kern w:val="0"/>
                <w:szCs w:val="20"/>
              </w:rPr>
              <w:t>(No Read Down)</w:t>
            </w:r>
          </w:p>
        </w:tc>
        <w:tc>
          <w:tcPr>
            <w:tcW w:w="6242" w:type="dxa"/>
            <w:hideMark/>
          </w:tcPr>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noProof/>
                <w:color w:val="000000"/>
                <w:kern w:val="0"/>
                <w:szCs w:val="20"/>
              </w:rPr>
              <w:drawing>
                <wp:anchor distT="0" distB="0" distL="114300" distR="114300" simplePos="0" relativeHeight="251663360" behindDoc="0" locked="0" layoutInCell="1" allowOverlap="1" wp14:anchorId="3EB5075E" wp14:editId="41E8693B">
                  <wp:simplePos x="0" y="0"/>
                  <wp:positionH relativeFrom="column">
                    <wp:posOffset>0</wp:posOffset>
                  </wp:positionH>
                  <wp:positionV relativeFrom="line">
                    <wp:posOffset>0</wp:posOffset>
                  </wp:positionV>
                  <wp:extent cx="2832735" cy="538480"/>
                  <wp:effectExtent l="19050" t="19050" r="24765" b="13970"/>
                  <wp:wrapTopAndBottom/>
                  <wp:docPr id="15" name="_x154476608" descr="EMB00000fb838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54476608" descr="EMB00000fb838c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2735" cy="538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D16181">
              <w:rPr>
                <w:rFonts w:ascii="맑은 고딕" w:eastAsia="맑은 고딕" w:hAnsi="맑은 고딕" w:cs="굴림" w:hint="eastAsia"/>
                <w:color w:val="000000"/>
                <w:kern w:val="0"/>
                <w:szCs w:val="20"/>
              </w:rPr>
              <w:t>Subejct는 자신보다 동급이거나 높은레벨의</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hint="eastAsia"/>
                <w:color w:val="000000"/>
                <w:kern w:val="0"/>
                <w:szCs w:val="20"/>
              </w:rPr>
              <w:t>Object만 읽을 수 있다.</w:t>
            </w:r>
          </w:p>
        </w:tc>
      </w:tr>
    </w:tbl>
    <w:p w:rsidR="00545464" w:rsidRDefault="00545464" w:rsidP="00DC0E23">
      <w:pPr>
        <w:rPr>
          <w:b/>
          <w:color w:val="FF0000"/>
          <w:sz w:val="24"/>
          <w:shd w:val="clear" w:color="auto" w:fill="DBE5F1" w:themeFill="accent1" w:themeFillTint="33"/>
        </w:rPr>
      </w:pPr>
    </w:p>
    <w:p w:rsidR="00D16181" w:rsidRPr="00F73D2A" w:rsidRDefault="00D16181" w:rsidP="00DC0E23">
      <w:pPr>
        <w:rPr>
          <w:rFonts w:hint="eastAsia"/>
          <w:b/>
          <w:color w:val="FF0000"/>
          <w:sz w:val="24"/>
          <w:shd w:val="clear" w:color="auto" w:fill="DBE5F1" w:themeFill="accent1" w:themeFillTint="33"/>
        </w:rPr>
      </w:pPr>
      <w:r w:rsidRPr="00F73D2A">
        <w:rPr>
          <w:rFonts w:hint="eastAsia"/>
          <w:b/>
          <w:color w:val="FF0000"/>
          <w:sz w:val="24"/>
          <w:shd w:val="clear" w:color="auto" w:fill="DBE5F1" w:themeFill="accent1" w:themeFillTint="33"/>
        </w:rPr>
        <w:t>13. RBAC(Role-based Access Control)</w:t>
      </w:r>
      <w:r w:rsidR="00F73D2A" w:rsidRPr="00F73D2A">
        <w:rPr>
          <w:rFonts w:hint="eastAsia"/>
          <w:b/>
          <w:color w:val="FF0000"/>
          <w:sz w:val="24"/>
          <w:shd w:val="clear" w:color="auto" w:fill="DBE5F1" w:themeFill="accent1" w:themeFillTint="33"/>
        </w:rPr>
        <w:t xml:space="preserve"> </w:t>
      </w:r>
      <w:r w:rsidR="00F73D2A" w:rsidRPr="00F73D2A">
        <w:rPr>
          <w:rFonts w:hint="eastAsia"/>
          <w:b/>
          <w:color w:val="0070C0"/>
          <w:sz w:val="24"/>
          <w:shd w:val="clear" w:color="auto" w:fill="DBE5F1" w:themeFill="accent1" w:themeFillTint="33"/>
        </w:rPr>
        <w:t>(나올 확률 높음)</w:t>
      </w:r>
    </w:p>
    <w:p w:rsidR="00D16181" w:rsidRDefault="00D16181" w:rsidP="00DC0E23">
      <w:pPr>
        <w:rPr>
          <w:rFonts w:hint="eastAsia"/>
        </w:rPr>
      </w:pPr>
      <w:r w:rsidRPr="00D16181">
        <w:t>· Subject-Object 외에 Role이라는 개념을 도입</w:t>
      </w:r>
    </w:p>
    <w:p w:rsidR="00D16181" w:rsidRDefault="00D16181" w:rsidP="00D16181">
      <w:r>
        <w:t>· Hierarchical RBAC : Role에 계층을 만들어 운용</w:t>
      </w:r>
    </w:p>
    <w:p w:rsidR="00D16181" w:rsidRDefault="00D16181" w:rsidP="00D16181">
      <w:r>
        <w:t xml:space="preserve">     - General role hierarchy : 상급자는 하급자의 모든 역할을 담당(Multiple inheritance)</w:t>
      </w:r>
    </w:p>
    <w:p w:rsidR="00D16181" w:rsidRDefault="00D16181" w:rsidP="00D16181">
      <w:r>
        <w:t xml:space="preserve">     - Limited role hierarchy : 한 두명에 제한된 인원에게만 역할을 넘김</w:t>
      </w:r>
    </w:p>
    <w:p w:rsidR="00D16181" w:rsidRDefault="00D16181" w:rsidP="00D16181">
      <w:r>
        <w:t xml:space="preserve">   · Constrained RBAC </w:t>
      </w:r>
    </w:p>
    <w:p w:rsidR="00D16181" w:rsidRDefault="00D16181" w:rsidP="00D16181">
      <w:r>
        <w:t xml:space="preserve">     - Static Separation of Duty : 상호배제 효과(감사자, 은행원 관계).. </w:t>
      </w:r>
    </w:p>
    <w:p w:rsidR="00D16181" w:rsidRDefault="00D16181" w:rsidP="00D16181">
      <w:r>
        <w:t xml:space="preserve">                                    Role이 충돌되는 경우에는 둘이 양립할 수 없다.</w:t>
      </w:r>
    </w:p>
    <w:p w:rsidR="00D16181" w:rsidRDefault="00D16181" w:rsidP="00D16181">
      <w:r>
        <w:t xml:space="preserve">     - Dynamic Separation of Duty : 충돌되는 역할(Role)을 동시에 수행할 수 없다. </w:t>
      </w:r>
    </w:p>
    <w:p w:rsidR="00D16181" w:rsidRDefault="00D16181" w:rsidP="00D16181">
      <w:r>
        <w:t xml:space="preserve">        감사하는 기간에는 은행원이 하는 역할을 할 수 없다.</w:t>
      </w:r>
    </w:p>
    <w:p w:rsidR="00D16181" w:rsidRDefault="00D16181">
      <w:pPr>
        <w:rPr>
          <w:rFonts w:hint="eastAsia"/>
        </w:rPr>
      </w:pPr>
      <w:r>
        <w:t xml:space="preserve">   · Consolidated RBAC : Hierarchical + Constrained RBAC</w:t>
      </w:r>
    </w:p>
    <w:p w:rsidR="005C0DFB" w:rsidRDefault="005C0DFB"/>
    <w:p w:rsidR="00D16181" w:rsidRPr="00E65D5E" w:rsidRDefault="00D16181" w:rsidP="00DC0E23">
      <w:pPr>
        <w:rPr>
          <w:rFonts w:hint="eastAsia"/>
          <w:b/>
          <w:color w:val="FF0000"/>
          <w:sz w:val="24"/>
        </w:rPr>
      </w:pPr>
      <w:r w:rsidRPr="00E65D5E">
        <w:rPr>
          <w:rFonts w:hint="eastAsia"/>
          <w:b/>
          <w:color w:val="FF0000"/>
          <w:sz w:val="24"/>
        </w:rPr>
        <w:t>14. Access Control Structure</w:t>
      </w:r>
      <w:r w:rsidR="00F73D2A">
        <w:rPr>
          <w:rFonts w:hint="eastAsia"/>
          <w:b/>
          <w:color w:val="FF0000"/>
          <w:sz w:val="24"/>
        </w:rPr>
        <w:t xml:space="preserve"> </w:t>
      </w:r>
    </w:p>
    <w:tbl>
      <w:tblPr>
        <w:tblStyle w:val="a5"/>
        <w:tblW w:w="0" w:type="auto"/>
        <w:tblLook w:val="04A0" w:firstRow="1" w:lastRow="0" w:firstColumn="1" w:lastColumn="0" w:noHBand="0" w:noVBand="1"/>
      </w:tblPr>
      <w:tblGrid>
        <w:gridCol w:w="5218"/>
        <w:gridCol w:w="5218"/>
      </w:tblGrid>
      <w:tr w:rsidR="00D16181" w:rsidRPr="00D16181" w:rsidTr="00545464">
        <w:trPr>
          <w:trHeight w:val="2060"/>
        </w:trPr>
        <w:tc>
          <w:tcPr>
            <w:tcW w:w="5218" w:type="dxa"/>
            <w:hideMark/>
          </w:tcPr>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hint="eastAsia"/>
                <w:color w:val="000000"/>
                <w:kern w:val="0"/>
                <w:szCs w:val="20"/>
              </w:rPr>
              <w:t>Access Control Matrix</w:t>
            </w:r>
          </w:p>
          <w:p w:rsidR="00D16181" w:rsidRPr="00D16181" w:rsidRDefault="00D16181" w:rsidP="00D16181">
            <w:pPr>
              <w:widowControl w:val="0"/>
              <w:wordWrap w:val="0"/>
              <w:autoSpaceDE w:val="0"/>
              <w:autoSpaceDN w:val="0"/>
              <w:textAlignment w:val="baseline"/>
              <w:rPr>
                <w:rFonts w:ascii="맑은 고딕" w:eastAsia="맑은 고딕" w:hAnsi="맑은 고딕" w:cs="굴림"/>
                <w:color w:val="000000"/>
                <w:kern w:val="0"/>
                <w:szCs w:val="20"/>
              </w:rPr>
            </w:pPr>
          </w:p>
        </w:tc>
        <w:tc>
          <w:tcPr>
            <w:tcW w:w="5218" w:type="dxa"/>
            <w:hideMark/>
          </w:tcPr>
          <w:p w:rsidR="00D16181" w:rsidRPr="00D16181" w:rsidRDefault="00D16181" w:rsidP="00D16181">
            <w:pPr>
              <w:widowControl w:val="0"/>
              <w:wordWrap w:val="0"/>
              <w:autoSpaceDE w:val="0"/>
              <w:autoSpaceDN w:val="0"/>
              <w:textAlignment w:val="baseline"/>
              <w:rPr>
                <w:rFonts w:ascii="맑은 고딕" w:eastAsia="맑은 고딕" w:hAnsi="맑은 고딕" w:cs="굴림"/>
                <w:color w:val="000000"/>
                <w:kern w:val="0"/>
                <w:szCs w:val="20"/>
              </w:rPr>
            </w:pPr>
            <w:r w:rsidRPr="00D16181">
              <w:rPr>
                <w:rFonts w:ascii="맑은 고딕" w:eastAsia="맑은 고딕" w:hAnsi="맑은 고딕" w:cs="굴림"/>
                <w:noProof/>
                <w:color w:val="000000"/>
                <w:kern w:val="0"/>
                <w:szCs w:val="20"/>
              </w:rPr>
              <w:drawing>
                <wp:inline distT="0" distB="0" distL="0" distR="0" wp14:anchorId="4ADDC86E" wp14:editId="395EF3FC">
                  <wp:extent cx="1754505" cy="1308100"/>
                  <wp:effectExtent l="19050" t="19050" r="17145" b="25400"/>
                  <wp:docPr id="17" name="_x443695536" descr="EMB00000fb83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3695536" descr="EMB00000fb838d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4505" cy="1308100"/>
                          </a:xfrm>
                          <a:prstGeom prst="rect">
                            <a:avLst/>
                          </a:prstGeom>
                          <a:noFill/>
                          <a:ln>
                            <a:solidFill>
                              <a:schemeClr val="tx1"/>
                            </a:solidFill>
                          </a:ln>
                        </pic:spPr>
                      </pic:pic>
                    </a:graphicData>
                  </a:graphic>
                </wp:inline>
              </w:drawing>
            </w:r>
          </w:p>
        </w:tc>
      </w:tr>
      <w:tr w:rsidR="00D16181" w:rsidRPr="00D16181" w:rsidTr="00545464">
        <w:trPr>
          <w:trHeight w:val="1188"/>
        </w:trPr>
        <w:tc>
          <w:tcPr>
            <w:tcW w:w="5218" w:type="dxa"/>
            <w:hideMark/>
          </w:tcPr>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hint="eastAsia"/>
                <w:color w:val="000000"/>
                <w:kern w:val="0"/>
                <w:szCs w:val="20"/>
              </w:rPr>
              <w:t>Rule based Access Control</w:t>
            </w:r>
          </w:p>
        </w:tc>
        <w:tc>
          <w:tcPr>
            <w:tcW w:w="5218" w:type="dxa"/>
            <w:hideMark/>
          </w:tcPr>
          <w:p w:rsidR="00D16181" w:rsidRPr="00D16181" w:rsidRDefault="00D16181" w:rsidP="00D16181">
            <w:pPr>
              <w:widowControl w:val="0"/>
              <w:wordWrap w:val="0"/>
              <w:autoSpaceDE w:val="0"/>
              <w:autoSpaceDN w:val="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 MAC</w:t>
            </w:r>
            <w:r w:rsidRPr="00D16181">
              <w:rPr>
                <w:rFonts w:ascii="맑은 고딕" w:eastAsia="맑은 고딕" w:hAnsi="맑은 고딕" w:cs="함초롬바탕" w:hint="eastAsia"/>
                <w:color w:val="000000"/>
                <w:kern w:val="0"/>
                <w:szCs w:val="20"/>
              </w:rPr>
              <w:t>처럼 구분되어 있음</w:t>
            </w:r>
          </w:p>
          <w:p w:rsidR="00D16181" w:rsidRPr="00D16181" w:rsidRDefault="00D16181" w:rsidP="00D16181">
            <w:pPr>
              <w:widowControl w:val="0"/>
              <w:wordWrap w:val="0"/>
              <w:autoSpaceDE w:val="0"/>
              <w:autoSpaceDN w:val="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 xml:space="preserve">· </w:t>
            </w:r>
            <w:r w:rsidRPr="00D16181">
              <w:rPr>
                <w:rFonts w:ascii="맑은 고딕" w:eastAsia="맑은 고딕" w:hAnsi="맑은 고딕" w:cs="함초롬바탕" w:hint="eastAsia"/>
                <w:color w:val="000000"/>
                <w:kern w:val="0"/>
                <w:szCs w:val="20"/>
              </w:rPr>
              <w:t xml:space="preserve">어떤 룰을 미리 규정해 놓고 </w:t>
            </w:r>
            <w:r w:rsidRPr="00D16181">
              <w:rPr>
                <w:rFonts w:ascii="맑은 고딕" w:eastAsia="맑은 고딕" w:hAnsi="맑은 고딕" w:cs="굴림"/>
                <w:color w:val="000000"/>
                <w:kern w:val="0"/>
                <w:szCs w:val="20"/>
              </w:rPr>
              <w:t>Subject</w:t>
            </w:r>
            <w:r w:rsidRPr="00D16181">
              <w:rPr>
                <w:rFonts w:ascii="맑은 고딕" w:eastAsia="맑은 고딕" w:hAnsi="맑은 고딕" w:cs="함초롬바탕" w:hint="eastAsia"/>
                <w:color w:val="000000"/>
                <w:kern w:val="0"/>
                <w:szCs w:val="20"/>
              </w:rPr>
              <w:t xml:space="preserve">와 </w:t>
            </w:r>
            <w:r w:rsidRPr="00D16181">
              <w:rPr>
                <w:rFonts w:ascii="맑은 고딕" w:eastAsia="맑은 고딕" w:hAnsi="맑은 고딕" w:cs="굴림"/>
                <w:color w:val="000000"/>
                <w:kern w:val="0"/>
                <w:szCs w:val="20"/>
              </w:rPr>
              <w:t xml:space="preserve">Object </w:t>
            </w:r>
            <w:r w:rsidRPr="00D16181">
              <w:rPr>
                <w:rFonts w:ascii="맑은 고딕" w:eastAsia="맑은 고딕" w:hAnsi="맑은 고딕" w:cs="함초롬바탕" w:hint="eastAsia"/>
                <w:color w:val="000000"/>
                <w:kern w:val="0"/>
                <w:szCs w:val="20"/>
              </w:rPr>
              <w:t>간에 일어나는 일을 확인</w:t>
            </w:r>
            <w:r w:rsidRPr="00D16181">
              <w:rPr>
                <w:rFonts w:ascii="맑은 고딕" w:eastAsia="맑은 고딕" w:hAnsi="맑은 고딕" w:cs="굴림"/>
                <w:color w:val="000000"/>
                <w:kern w:val="0"/>
                <w:szCs w:val="20"/>
              </w:rPr>
              <w:t xml:space="preserve">, </w:t>
            </w:r>
            <w:r w:rsidRPr="00D16181">
              <w:rPr>
                <w:rFonts w:ascii="맑은 고딕" w:eastAsia="맑은 고딕" w:hAnsi="맑은 고딕" w:cs="함초롬바탕" w:hint="eastAsia"/>
                <w:color w:val="000000"/>
                <w:kern w:val="0"/>
                <w:szCs w:val="20"/>
              </w:rPr>
              <w:t>통제한다</w:t>
            </w:r>
          </w:p>
          <w:p w:rsidR="00D16181" w:rsidRPr="00D16181" w:rsidRDefault="00D16181" w:rsidP="00D16181">
            <w:pPr>
              <w:widowControl w:val="0"/>
              <w:wordWrap w:val="0"/>
              <w:autoSpaceDE w:val="0"/>
              <w:autoSpaceDN w:val="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 Firewall</w:t>
            </w:r>
            <w:r w:rsidRPr="00D16181">
              <w:rPr>
                <w:rFonts w:ascii="맑은 고딕" w:eastAsia="맑은 고딕" w:hAnsi="맑은 고딕" w:cs="함초롬바탕" w:hint="eastAsia"/>
                <w:color w:val="000000"/>
                <w:kern w:val="0"/>
                <w:szCs w:val="20"/>
              </w:rPr>
              <w:t xml:space="preserve">에서 미리 </w:t>
            </w:r>
            <w:r w:rsidRPr="00D16181">
              <w:rPr>
                <w:rFonts w:ascii="맑은 고딕" w:eastAsia="맑은 고딕" w:hAnsi="맑은 고딕" w:cs="굴림"/>
                <w:color w:val="000000"/>
                <w:kern w:val="0"/>
                <w:szCs w:val="20"/>
              </w:rPr>
              <w:t>Rule</w:t>
            </w:r>
            <w:r w:rsidRPr="00D16181">
              <w:rPr>
                <w:rFonts w:ascii="맑은 고딕" w:eastAsia="맑은 고딕" w:hAnsi="맑은 고딕" w:cs="함초롬바탕" w:hint="eastAsia"/>
                <w:color w:val="000000"/>
                <w:kern w:val="0"/>
                <w:szCs w:val="20"/>
              </w:rPr>
              <w:t>을 규정하는 것</w:t>
            </w:r>
          </w:p>
        </w:tc>
      </w:tr>
      <w:tr w:rsidR="00D16181" w:rsidRPr="00D16181" w:rsidTr="00545464">
        <w:trPr>
          <w:trHeight w:val="250"/>
        </w:trPr>
        <w:tc>
          <w:tcPr>
            <w:tcW w:w="5218" w:type="dxa"/>
            <w:hideMark/>
          </w:tcPr>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hint="eastAsia"/>
                <w:color w:val="000000"/>
                <w:kern w:val="0"/>
                <w:szCs w:val="20"/>
              </w:rPr>
              <w:t>Constrained User Interface</w:t>
            </w:r>
          </w:p>
        </w:tc>
        <w:tc>
          <w:tcPr>
            <w:tcW w:w="5218" w:type="dxa"/>
            <w:hideMark/>
          </w:tcPr>
          <w:p w:rsidR="00D16181" w:rsidRPr="00D16181" w:rsidRDefault="00D16181" w:rsidP="00D16181">
            <w:pPr>
              <w:widowControl w:val="0"/>
              <w:wordWrap w:val="0"/>
              <w:autoSpaceDE w:val="0"/>
              <w:autoSpaceDN w:val="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 User</w:t>
            </w:r>
            <w:r w:rsidRPr="00D16181">
              <w:rPr>
                <w:rFonts w:ascii="맑은 고딕" w:eastAsia="맑은 고딕" w:hAnsi="맑은 고딕" w:cs="함초롬바탕" w:hint="eastAsia"/>
                <w:color w:val="000000"/>
                <w:kern w:val="0"/>
                <w:szCs w:val="20"/>
              </w:rPr>
              <w:t>의 입력을 제한한다</w:t>
            </w:r>
          </w:p>
        </w:tc>
      </w:tr>
      <w:tr w:rsidR="00D16181" w:rsidRPr="00D16181" w:rsidTr="00545464">
        <w:trPr>
          <w:trHeight w:val="875"/>
        </w:trPr>
        <w:tc>
          <w:tcPr>
            <w:tcW w:w="5218" w:type="dxa"/>
            <w:hideMark/>
          </w:tcPr>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hint="eastAsia"/>
                <w:color w:val="000000"/>
                <w:kern w:val="0"/>
                <w:szCs w:val="20"/>
              </w:rPr>
              <w:t>Context Dependent Access Control</w:t>
            </w:r>
          </w:p>
        </w:tc>
        <w:tc>
          <w:tcPr>
            <w:tcW w:w="5218" w:type="dxa"/>
            <w:hideMark/>
          </w:tcPr>
          <w:p w:rsidR="00D16181" w:rsidRPr="00D16181" w:rsidRDefault="00D16181" w:rsidP="00D16181">
            <w:pPr>
              <w:widowControl w:val="0"/>
              <w:wordWrap w:val="0"/>
              <w:autoSpaceDE w:val="0"/>
              <w:autoSpaceDN w:val="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 Object</w:t>
            </w:r>
            <w:r w:rsidRPr="00D16181">
              <w:rPr>
                <w:rFonts w:ascii="맑은 고딕" w:eastAsia="맑은 고딕" w:hAnsi="맑은 고딕" w:cs="함초롬바탕" w:hint="eastAsia"/>
                <w:color w:val="000000"/>
                <w:kern w:val="0"/>
                <w:szCs w:val="20"/>
              </w:rPr>
              <w:t xml:space="preserve">에 대한 접근은 </w:t>
            </w:r>
            <w:r w:rsidRPr="00D16181">
              <w:rPr>
                <w:rFonts w:ascii="맑은 고딕" w:eastAsia="맑은 고딕" w:hAnsi="맑은 고딕" w:cs="굴림"/>
                <w:color w:val="000000"/>
                <w:kern w:val="0"/>
                <w:szCs w:val="20"/>
              </w:rPr>
              <w:t>Object</w:t>
            </w:r>
            <w:r w:rsidRPr="00D16181">
              <w:rPr>
                <w:rFonts w:ascii="맑은 고딕" w:eastAsia="맑은 고딕" w:hAnsi="맑은 고딕" w:cs="함초롬바탕" w:hint="eastAsia"/>
                <w:color w:val="000000"/>
                <w:kern w:val="0"/>
                <w:szCs w:val="20"/>
              </w:rPr>
              <w:t xml:space="preserve">의 </w:t>
            </w:r>
            <w:r w:rsidRPr="00D16181">
              <w:rPr>
                <w:rFonts w:ascii="맑은 고딕" w:eastAsia="맑은 고딕" w:hAnsi="맑은 고딕" w:cs="굴림"/>
                <w:color w:val="000000"/>
                <w:kern w:val="0"/>
                <w:szCs w:val="20"/>
              </w:rPr>
              <w:t>Contents</w:t>
            </w:r>
            <w:r w:rsidRPr="00D16181">
              <w:rPr>
                <w:rFonts w:ascii="맑은 고딕" w:eastAsia="맑은 고딕" w:hAnsi="맑은 고딕" w:cs="함초롬바탕" w:hint="eastAsia"/>
                <w:color w:val="000000"/>
                <w:kern w:val="0"/>
                <w:szCs w:val="20"/>
              </w:rPr>
              <w:t>에 달려 있다</w:t>
            </w:r>
            <w:r w:rsidRPr="00D16181">
              <w:rPr>
                <w:rFonts w:ascii="맑은 고딕" w:eastAsia="맑은 고딕" w:hAnsi="맑은 고딕" w:cs="굴림"/>
                <w:color w:val="000000"/>
                <w:kern w:val="0"/>
                <w:szCs w:val="20"/>
              </w:rPr>
              <w:t>. E-mail</w:t>
            </w:r>
            <w:r w:rsidRPr="00D16181">
              <w:rPr>
                <w:rFonts w:ascii="맑은 고딕" w:eastAsia="맑은 고딕" w:hAnsi="맑은 고딕" w:cs="함초롬바탕" w:hint="eastAsia"/>
                <w:color w:val="000000"/>
                <w:kern w:val="0"/>
                <w:szCs w:val="20"/>
              </w:rPr>
              <w:t xml:space="preserve">이나 </w:t>
            </w:r>
            <w:r w:rsidRPr="00D16181">
              <w:rPr>
                <w:rFonts w:ascii="맑은 고딕" w:eastAsia="맑은 고딕" w:hAnsi="맑은 고딕" w:cs="굴림"/>
                <w:color w:val="000000"/>
                <w:kern w:val="0"/>
                <w:szCs w:val="20"/>
              </w:rPr>
              <w:t>DB</w:t>
            </w:r>
            <w:r w:rsidRPr="00D16181">
              <w:rPr>
                <w:rFonts w:ascii="맑은 고딕" w:eastAsia="맑은 고딕" w:hAnsi="맑은 고딕" w:cs="함초롬바탕" w:hint="eastAsia"/>
                <w:color w:val="000000"/>
                <w:kern w:val="0"/>
                <w:szCs w:val="20"/>
              </w:rPr>
              <w:t>에서 특정 단어 검색 같은 것</w:t>
            </w:r>
          </w:p>
        </w:tc>
      </w:tr>
    </w:tbl>
    <w:p w:rsidR="00D16181" w:rsidRPr="00D16181" w:rsidRDefault="00D16181" w:rsidP="00DC0E23">
      <w:pPr>
        <w:rPr>
          <w:rFonts w:hint="eastAsia"/>
        </w:rPr>
      </w:pPr>
    </w:p>
    <w:p w:rsidR="00583517" w:rsidRPr="00E65D5E" w:rsidRDefault="00583517" w:rsidP="00DC0E23">
      <w:pPr>
        <w:rPr>
          <w:rFonts w:hint="eastAsia"/>
          <w:b/>
          <w:color w:val="FF0000"/>
          <w:sz w:val="24"/>
        </w:rPr>
      </w:pPr>
      <w:r w:rsidRPr="00E65D5E">
        <w:rPr>
          <w:rFonts w:hint="eastAsia"/>
          <w:b/>
          <w:color w:val="FF0000"/>
          <w:sz w:val="24"/>
        </w:rPr>
        <w:t>1</w:t>
      </w:r>
      <w:r w:rsidR="00D16181" w:rsidRPr="00E65D5E">
        <w:rPr>
          <w:rFonts w:hint="eastAsia"/>
          <w:b/>
          <w:color w:val="FF0000"/>
          <w:sz w:val="24"/>
        </w:rPr>
        <w:t>5</w:t>
      </w:r>
      <w:r w:rsidRPr="00E65D5E">
        <w:rPr>
          <w:rFonts w:hint="eastAsia"/>
          <w:b/>
          <w:color w:val="FF0000"/>
          <w:sz w:val="24"/>
        </w:rPr>
        <w:t>. C&amp;A ?</w:t>
      </w:r>
    </w:p>
    <w:p w:rsidR="00583517" w:rsidRDefault="00583517" w:rsidP="00583517">
      <w:r>
        <w:t>- Certifying(인증): 주어진 환경에서 시스템이 안전하다는 인증</w:t>
      </w:r>
    </w:p>
    <w:p w:rsidR="00583517" w:rsidRDefault="00583517" w:rsidP="00583517">
      <w:r>
        <w:t>- Accreditation(인정): 제품의 lifecycle이 끝날 때까지 계속적으로 모니터링해서 시스템에 문제가 없다는 것을 인정</w:t>
      </w:r>
    </w:p>
    <w:p w:rsidR="00583517" w:rsidRDefault="00583517" w:rsidP="00583517">
      <w:pPr>
        <w:rPr>
          <w:rFonts w:hint="eastAsia"/>
        </w:rPr>
      </w:pPr>
      <w:r>
        <w:t>- FISMA(법)에 의해 명시된 요구사항을 만족시키기 위해 사용되는 방법론: DITSCAP, NIACAP, NIST C&amp;A</w:t>
      </w:r>
    </w:p>
    <w:p w:rsidR="00583517" w:rsidRDefault="00583517" w:rsidP="00583517">
      <w:pPr>
        <w:rPr>
          <w:rFonts w:hint="eastAsia"/>
        </w:rPr>
      </w:pPr>
    </w:p>
    <w:p w:rsidR="005C0DFB" w:rsidRDefault="005C0DFB">
      <w:r>
        <w:br w:type="page"/>
      </w:r>
    </w:p>
    <w:p w:rsidR="00583517" w:rsidRPr="00E65D5E" w:rsidRDefault="00D16181" w:rsidP="00583517">
      <w:pPr>
        <w:rPr>
          <w:rFonts w:hint="eastAsia"/>
          <w:b/>
          <w:color w:val="FF0000"/>
          <w:sz w:val="24"/>
        </w:rPr>
      </w:pPr>
      <w:r w:rsidRPr="00E65D5E">
        <w:rPr>
          <w:rFonts w:hint="eastAsia"/>
          <w:b/>
          <w:color w:val="FF0000"/>
          <w:sz w:val="24"/>
        </w:rPr>
        <w:lastRenderedPageBreak/>
        <w:t>16. One-Way, Semantic Secure, Non-Mellability 용어 설명</w:t>
      </w:r>
    </w:p>
    <w:tbl>
      <w:tblPr>
        <w:tblStyle w:val="a5"/>
        <w:tblW w:w="0" w:type="auto"/>
        <w:tblLook w:val="04A0" w:firstRow="1" w:lastRow="0" w:firstColumn="1" w:lastColumn="0" w:noHBand="0" w:noVBand="1"/>
      </w:tblPr>
      <w:tblGrid>
        <w:gridCol w:w="2370"/>
        <w:gridCol w:w="8219"/>
      </w:tblGrid>
      <w:tr w:rsidR="00D16181" w:rsidRPr="00D16181" w:rsidTr="00545464">
        <w:trPr>
          <w:trHeight w:val="241"/>
        </w:trPr>
        <w:tc>
          <w:tcPr>
            <w:tcW w:w="2370" w:type="dxa"/>
            <w:hideMark/>
          </w:tcPr>
          <w:p w:rsidR="00D16181" w:rsidRPr="00D16181" w:rsidRDefault="00D16181" w:rsidP="00D16181">
            <w:pPr>
              <w:widowControl w:val="0"/>
              <w:autoSpaceDE w:val="0"/>
              <w:autoSpaceDN w:val="0"/>
              <w:jc w:val="center"/>
              <w:textAlignment w:val="baseline"/>
              <w:rPr>
                <w:rFonts w:ascii="맑은 고딕" w:eastAsia="맑은 고딕" w:hAnsi="맑은 고딕" w:cs="굴림"/>
                <w:color w:val="000000"/>
                <w:kern w:val="0"/>
                <w:szCs w:val="20"/>
              </w:rPr>
            </w:pPr>
            <w:r w:rsidRPr="00D16181">
              <w:rPr>
                <w:rFonts w:ascii="맑은 고딕" w:eastAsia="맑은 고딕" w:hAnsi="맑은 고딕" w:cs="함초롬바탕" w:hint="eastAsia"/>
                <w:color w:val="000000"/>
                <w:kern w:val="0"/>
                <w:szCs w:val="20"/>
              </w:rPr>
              <w:t>구분</w:t>
            </w:r>
          </w:p>
        </w:tc>
        <w:tc>
          <w:tcPr>
            <w:tcW w:w="8219" w:type="dxa"/>
            <w:hideMark/>
          </w:tcPr>
          <w:p w:rsidR="00D16181" w:rsidRPr="00D16181" w:rsidRDefault="00D16181" w:rsidP="00D16181">
            <w:pPr>
              <w:widowControl w:val="0"/>
              <w:autoSpaceDE w:val="0"/>
              <w:autoSpaceDN w:val="0"/>
              <w:jc w:val="center"/>
              <w:textAlignment w:val="baseline"/>
              <w:rPr>
                <w:rFonts w:ascii="맑은 고딕" w:eastAsia="맑은 고딕" w:hAnsi="맑은 고딕" w:cs="굴림"/>
                <w:color w:val="000000"/>
                <w:kern w:val="0"/>
                <w:szCs w:val="20"/>
              </w:rPr>
            </w:pPr>
            <w:r w:rsidRPr="00D16181">
              <w:rPr>
                <w:rFonts w:ascii="맑은 고딕" w:eastAsia="맑은 고딕" w:hAnsi="맑은 고딕" w:cs="함초롬바탕" w:hint="eastAsia"/>
                <w:color w:val="000000"/>
                <w:kern w:val="0"/>
                <w:szCs w:val="20"/>
              </w:rPr>
              <w:t>내용</w:t>
            </w:r>
          </w:p>
        </w:tc>
      </w:tr>
      <w:tr w:rsidR="00D16181" w:rsidRPr="00D16181" w:rsidTr="00545464">
        <w:trPr>
          <w:trHeight w:val="920"/>
        </w:trPr>
        <w:tc>
          <w:tcPr>
            <w:tcW w:w="2370" w:type="dxa"/>
            <w:hideMark/>
          </w:tcPr>
          <w:p w:rsidR="00D16181" w:rsidRPr="00D16181" w:rsidRDefault="00D16181" w:rsidP="00D16181">
            <w:pPr>
              <w:widowControl w:val="0"/>
              <w:shd w:val="clear" w:color="auto" w:fill="FFFFFF"/>
              <w:wordWrap w:val="0"/>
              <w:autoSpaceDE w:val="0"/>
              <w:autoSpaceDN w:val="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One-way</w:t>
            </w:r>
          </w:p>
        </w:tc>
        <w:tc>
          <w:tcPr>
            <w:tcW w:w="8219" w:type="dxa"/>
            <w:hideMark/>
          </w:tcPr>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 xml:space="preserve">· </w:t>
            </w:r>
            <w:r w:rsidRPr="00D16181">
              <w:rPr>
                <w:rFonts w:ascii="맑은 고딕" w:eastAsia="맑은 고딕" w:hAnsi="맑은 고딕" w:cs="함초롬바탕" w:hint="eastAsia"/>
                <w:color w:val="000000"/>
                <w:kern w:val="0"/>
                <w:szCs w:val="20"/>
              </w:rPr>
              <w:t>공격자가 암호문으로부터 평문</w:t>
            </w:r>
            <w:r w:rsidRPr="00D16181">
              <w:rPr>
                <w:rFonts w:ascii="맑은 고딕" w:eastAsia="맑은 고딕" w:hAnsi="맑은 고딕" w:cs="굴림"/>
                <w:color w:val="000000"/>
                <w:kern w:val="0"/>
                <w:szCs w:val="20"/>
              </w:rPr>
              <w:t>(</w:t>
            </w:r>
            <w:r w:rsidRPr="00D16181">
              <w:rPr>
                <w:rFonts w:ascii="맑은 고딕" w:eastAsia="맑은 고딕" w:hAnsi="맑은 고딕" w:cs="함초롬바탕" w:hint="eastAsia"/>
                <w:color w:val="000000"/>
                <w:kern w:val="0"/>
                <w:szCs w:val="20"/>
              </w:rPr>
              <w:t>전체</w:t>
            </w:r>
            <w:r w:rsidRPr="00D16181">
              <w:rPr>
                <w:rFonts w:ascii="맑은 고딕" w:eastAsia="맑은 고딕" w:hAnsi="맑은 고딕" w:cs="굴림"/>
                <w:color w:val="000000"/>
                <w:kern w:val="0"/>
                <w:szCs w:val="20"/>
              </w:rPr>
              <w:t>)</w:t>
            </w:r>
            <w:r w:rsidRPr="00D16181">
              <w:rPr>
                <w:rFonts w:ascii="맑은 고딕" w:eastAsia="맑은 고딕" w:hAnsi="맑은 고딕" w:cs="함초롬바탕" w:hint="eastAsia"/>
                <w:color w:val="000000"/>
                <w:kern w:val="0"/>
                <w:szCs w:val="20"/>
              </w:rPr>
              <w:t>를 해독하는 것이 불가능</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 xml:space="preserve">· </w:t>
            </w:r>
            <w:r w:rsidRPr="00D16181">
              <w:rPr>
                <w:rFonts w:ascii="맑은 고딕" w:eastAsia="맑은 고딕" w:hAnsi="맑은 고딕" w:cs="함초롬바탕" w:hint="eastAsia"/>
                <w:color w:val="000000"/>
                <w:kern w:val="0"/>
                <w:szCs w:val="20"/>
              </w:rPr>
              <w:t>부분 해독이 가능하다</w:t>
            </w:r>
            <w:r w:rsidRPr="00D16181">
              <w:rPr>
                <w:rFonts w:ascii="맑은 고딕" w:eastAsia="맑은 고딕" w:hAnsi="맑은 고딕" w:cs="굴림"/>
                <w:color w:val="000000"/>
                <w:kern w:val="0"/>
                <w:szCs w:val="20"/>
              </w:rPr>
              <w:t xml:space="preserve">. </w:t>
            </w:r>
            <w:r w:rsidRPr="00D16181">
              <w:rPr>
                <w:rFonts w:ascii="맑은 고딕" w:eastAsia="맑은 고딕" w:hAnsi="맑은 고딕" w:cs="함초롬바탕" w:hint="eastAsia"/>
                <w:color w:val="000000"/>
                <w:kern w:val="0"/>
                <w:szCs w:val="20"/>
              </w:rPr>
              <w:t xml:space="preserve">대통령 </w:t>
            </w:r>
            <w:r w:rsidRPr="00D16181">
              <w:rPr>
                <w:rFonts w:ascii="맑은 고딕" w:eastAsia="맑은 고딕" w:hAnsi="맑은 고딕" w:cs="굴림"/>
                <w:color w:val="000000"/>
                <w:kern w:val="0"/>
                <w:szCs w:val="20"/>
              </w:rPr>
              <w:t>5</w:t>
            </w:r>
            <w:r w:rsidRPr="00D16181">
              <w:rPr>
                <w:rFonts w:ascii="맑은 고딕" w:eastAsia="맑은 고딕" w:hAnsi="맑은 고딕" w:cs="함초롬바탕" w:hint="eastAsia"/>
                <w:color w:val="000000"/>
                <w:kern w:val="0"/>
                <w:szCs w:val="20"/>
              </w:rPr>
              <w:t>시</w:t>
            </w:r>
            <w:r w:rsidRPr="00D16181">
              <w:rPr>
                <w:rFonts w:ascii="맑은 고딕" w:eastAsia="맑은 고딕" w:hAnsi="맑은 고딕" w:cs="굴림"/>
                <w:color w:val="000000"/>
                <w:kern w:val="0"/>
                <w:szCs w:val="20"/>
              </w:rPr>
              <w:t xml:space="preserve">... </w:t>
            </w:r>
            <w:r w:rsidRPr="00D16181">
              <w:rPr>
                <w:rFonts w:ascii="맑은 고딕" w:eastAsia="맑은 고딕" w:hAnsi="맑은 고딕" w:cs="함초롬바탕" w:hint="eastAsia"/>
                <w:color w:val="000000"/>
                <w:kern w:val="0"/>
                <w:szCs w:val="20"/>
              </w:rPr>
              <w:t>이런 것 조합 가능</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함초롬바탕" w:hint="eastAsia"/>
                <w:color w:val="000000"/>
                <w:kern w:val="0"/>
                <w:szCs w:val="20"/>
              </w:rPr>
              <w:t xml:space="preserve">하지만 </w:t>
            </w:r>
            <w:r w:rsidRPr="00D16181">
              <w:rPr>
                <w:rFonts w:ascii="맑은 고딕" w:eastAsia="맑은 고딕" w:hAnsi="맑은 고딕" w:cs="굴림"/>
                <w:color w:val="000000"/>
                <w:kern w:val="0"/>
                <w:szCs w:val="20"/>
              </w:rPr>
              <w:t xml:space="preserve">OW </w:t>
            </w:r>
            <w:r w:rsidRPr="00D16181">
              <w:rPr>
                <w:rFonts w:ascii="맑은 고딕" w:eastAsia="맑은 고딕" w:hAnsi="맑은 고딕" w:cs="함초롬바탕" w:hint="eastAsia"/>
                <w:color w:val="000000"/>
                <w:kern w:val="0"/>
                <w:szCs w:val="20"/>
              </w:rPr>
              <w:t>관점에서는 상관 없다</w:t>
            </w:r>
            <w:r w:rsidRPr="00D16181">
              <w:rPr>
                <w:rFonts w:ascii="맑은 고딕" w:eastAsia="맑은 고딕" w:hAnsi="맑은 고딕" w:cs="굴림"/>
                <w:color w:val="000000"/>
                <w:kern w:val="0"/>
                <w:szCs w:val="20"/>
              </w:rPr>
              <w:t>.</w:t>
            </w:r>
          </w:p>
        </w:tc>
      </w:tr>
      <w:tr w:rsidR="00D16181" w:rsidRPr="00D16181" w:rsidTr="00545464">
        <w:trPr>
          <w:trHeight w:val="3948"/>
        </w:trPr>
        <w:tc>
          <w:tcPr>
            <w:tcW w:w="2370" w:type="dxa"/>
            <w:hideMark/>
          </w:tcPr>
          <w:p w:rsidR="00D16181" w:rsidRPr="00D16181" w:rsidRDefault="00D16181" w:rsidP="00D16181">
            <w:pPr>
              <w:widowControl w:val="0"/>
              <w:wordWrap w:val="0"/>
              <w:autoSpaceDE w:val="0"/>
              <w:autoSpaceDN w:val="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Semantic Secure</w:t>
            </w:r>
          </w:p>
          <w:p w:rsidR="00D16181" w:rsidRPr="00D16181" w:rsidRDefault="00D16181" w:rsidP="00D16181">
            <w:pPr>
              <w:widowControl w:val="0"/>
              <w:wordWrap w:val="0"/>
              <w:autoSpaceDE w:val="0"/>
              <w:autoSpaceDN w:val="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(Indistinguishablity)</w:t>
            </w:r>
          </w:p>
        </w:tc>
        <w:tc>
          <w:tcPr>
            <w:tcW w:w="8219" w:type="dxa"/>
            <w:hideMark/>
          </w:tcPr>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 xml:space="preserve">· </w:t>
            </w:r>
            <w:r w:rsidRPr="00D16181">
              <w:rPr>
                <w:rFonts w:ascii="맑은 고딕" w:eastAsia="맑은 고딕" w:hAnsi="맑은 고딕" w:cs="함초롬바탕" w:hint="eastAsia"/>
                <w:color w:val="000000"/>
                <w:kern w:val="0"/>
                <w:szCs w:val="20"/>
              </w:rPr>
              <w:t xml:space="preserve">어떠한 암호문이 </w:t>
            </w:r>
            <w:r w:rsidRPr="00D16181">
              <w:rPr>
                <w:rFonts w:ascii="맑은 고딕" w:eastAsia="맑은 고딕" w:hAnsi="맑은 고딕" w:cs="굴림"/>
                <w:color w:val="000000"/>
                <w:kern w:val="0"/>
                <w:szCs w:val="20"/>
              </w:rPr>
              <w:t>1</w:t>
            </w:r>
            <w:r w:rsidRPr="00D16181">
              <w:rPr>
                <w:rFonts w:ascii="맑은 고딕" w:eastAsia="맑은 고딕" w:hAnsi="맑은 고딕" w:cs="함초롬바탕" w:hint="eastAsia"/>
                <w:color w:val="000000"/>
                <w:kern w:val="0"/>
                <w:szCs w:val="20"/>
              </w:rPr>
              <w:t>비트의 정보도 노출이 안된 것임</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(No information leakage)</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 xml:space="preserve">· </w:t>
            </w:r>
            <w:r w:rsidRPr="00D16181">
              <w:rPr>
                <w:rFonts w:ascii="맑은 고딕" w:eastAsia="맑은 고딕" w:hAnsi="맑은 고딕" w:cs="함초롬바탕" w:hint="eastAsia"/>
                <w:color w:val="000000"/>
                <w:kern w:val="0"/>
                <w:szCs w:val="20"/>
              </w:rPr>
              <w:t>같은 평문에는 항상 다른 암호문이 나와야 한다</w:t>
            </w:r>
            <w:r w:rsidRPr="00D16181">
              <w:rPr>
                <w:rFonts w:ascii="맑은 고딕" w:eastAsia="맑은 고딕" w:hAnsi="맑은 고딕" w:cs="굴림"/>
                <w:color w:val="000000"/>
                <w:kern w:val="0"/>
                <w:szCs w:val="20"/>
              </w:rPr>
              <w:t>.</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b/>
                <w:bCs/>
                <w:color w:val="000000"/>
                <w:kern w:val="0"/>
                <w:szCs w:val="20"/>
              </w:rPr>
              <w:t xml:space="preserve">· </w:t>
            </w:r>
            <w:r w:rsidRPr="00D16181">
              <w:rPr>
                <w:rFonts w:ascii="맑은 고딕" w:eastAsia="맑은 고딕" w:hAnsi="맑은 고딕" w:cs="함초롬바탕" w:hint="eastAsia"/>
                <w:b/>
                <w:bCs/>
                <w:color w:val="000000"/>
                <w:kern w:val="0"/>
                <w:szCs w:val="20"/>
              </w:rPr>
              <w:t xml:space="preserve">해결책 </w:t>
            </w:r>
            <w:r w:rsidRPr="00D16181">
              <w:rPr>
                <w:rFonts w:ascii="맑은 고딕" w:eastAsia="맑은 고딕" w:hAnsi="맑은 고딕" w:cs="굴림"/>
                <w:b/>
                <w:bCs/>
                <w:color w:val="000000"/>
                <w:kern w:val="0"/>
                <w:szCs w:val="20"/>
              </w:rPr>
              <w:t>: random padding</w:t>
            </w:r>
            <w:r w:rsidRPr="00D16181">
              <w:rPr>
                <w:rFonts w:ascii="맑은 고딕" w:eastAsia="맑은 고딕" w:hAnsi="맑은 고딕" w:cs="함초롬바탕" w:hint="eastAsia"/>
                <w:b/>
                <w:bCs/>
                <w:color w:val="000000"/>
                <w:kern w:val="0"/>
                <w:szCs w:val="20"/>
              </w:rPr>
              <w:t>을 붙여야 한다</w:t>
            </w:r>
            <w:r w:rsidRPr="00D16181">
              <w:rPr>
                <w:rFonts w:ascii="맑은 고딕" w:eastAsia="맑은 고딕" w:hAnsi="맑은 고딕" w:cs="굴림"/>
                <w:b/>
                <w:bCs/>
                <w:color w:val="000000"/>
                <w:kern w:val="0"/>
                <w:szCs w:val="20"/>
              </w:rPr>
              <w:t xml:space="preserve">. </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함초롬바탕" w:hint="eastAsia"/>
                <w:color w:val="000000"/>
                <w:kern w:val="0"/>
                <w:szCs w:val="20"/>
              </w:rPr>
              <w:t xml:space="preserve">그럼 모두 값이 바뀜 </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noProof/>
                <w:color w:val="000000"/>
                <w:kern w:val="0"/>
                <w:szCs w:val="20"/>
              </w:rPr>
              <w:drawing>
                <wp:inline distT="0" distB="0" distL="0" distR="0" wp14:anchorId="1C63FD0D" wp14:editId="42EFA9A6">
                  <wp:extent cx="2913380" cy="1275715"/>
                  <wp:effectExtent l="19050" t="19050" r="20320" b="19685"/>
                  <wp:docPr id="19" name="_x153163256" descr="EMB00000fb838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53163256" descr="EMB00000fb838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380" cy="1275715"/>
                          </a:xfrm>
                          <a:prstGeom prst="rect">
                            <a:avLst/>
                          </a:prstGeom>
                          <a:noFill/>
                          <a:ln>
                            <a:solidFill>
                              <a:schemeClr val="tx1"/>
                            </a:solidFill>
                          </a:ln>
                        </pic:spPr>
                      </pic:pic>
                    </a:graphicData>
                  </a:graphic>
                </wp:inline>
              </w:drawing>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함초롬바탕" w:hint="eastAsia"/>
                <w:color w:val="000000"/>
                <w:kern w:val="0"/>
                <w:szCs w:val="20"/>
              </w:rPr>
              <w:t xml:space="preserve">→ </w:t>
            </w:r>
            <w:r w:rsidRPr="00D16181">
              <w:rPr>
                <w:rFonts w:ascii="맑은 고딕" w:eastAsia="맑은 고딕" w:hAnsi="맑은 고딕" w:cs="굴림"/>
                <w:color w:val="000000"/>
                <w:kern w:val="0"/>
                <w:szCs w:val="20"/>
              </w:rPr>
              <w:t>Polynomial Security = Semantic Security</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p>
        </w:tc>
      </w:tr>
      <w:tr w:rsidR="00D16181" w:rsidRPr="00D16181" w:rsidTr="00545464">
        <w:trPr>
          <w:trHeight w:val="1523"/>
        </w:trPr>
        <w:tc>
          <w:tcPr>
            <w:tcW w:w="2370" w:type="dxa"/>
            <w:hideMark/>
          </w:tcPr>
          <w:p w:rsidR="00D16181" w:rsidRPr="00D16181" w:rsidRDefault="00D16181" w:rsidP="00D16181">
            <w:pPr>
              <w:widowControl w:val="0"/>
              <w:wordWrap w:val="0"/>
              <w:autoSpaceDE w:val="0"/>
              <w:autoSpaceDN w:val="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Non-Malleability</w:t>
            </w:r>
          </w:p>
        </w:tc>
        <w:tc>
          <w:tcPr>
            <w:tcW w:w="8219" w:type="dxa"/>
            <w:hideMark/>
          </w:tcPr>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 xml:space="preserve">· </w:t>
            </w:r>
            <w:r w:rsidRPr="00D16181">
              <w:rPr>
                <w:rFonts w:ascii="맑은 고딕" w:eastAsia="맑은 고딕" w:hAnsi="맑은 고딕" w:cs="함초롬바탕" w:hint="eastAsia"/>
                <w:color w:val="000000"/>
                <w:kern w:val="0"/>
                <w:szCs w:val="20"/>
              </w:rPr>
              <w:t>반드시 암호문으로 하는 것이 해독밖에 없는가</w:t>
            </w:r>
            <w:r w:rsidRPr="00D16181">
              <w:rPr>
                <w:rFonts w:ascii="맑은 고딕" w:eastAsia="맑은 고딕" w:hAnsi="맑은 고딕" w:cs="굴림"/>
                <w:color w:val="000000"/>
                <w:kern w:val="0"/>
                <w:szCs w:val="20"/>
              </w:rPr>
              <w:t>?</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color w:val="000000"/>
                <w:kern w:val="0"/>
                <w:szCs w:val="20"/>
              </w:rPr>
              <w:t xml:space="preserve">· </w:t>
            </w:r>
            <w:r w:rsidRPr="00D16181">
              <w:rPr>
                <w:rFonts w:ascii="맑은 고딕" w:eastAsia="맑은 고딕" w:hAnsi="맑은 고딕" w:cs="함초롬바탕" w:hint="eastAsia"/>
                <w:color w:val="000000"/>
                <w:kern w:val="0"/>
                <w:szCs w:val="20"/>
              </w:rPr>
              <w:t>실제 해독은 안하지만 암호문의 변경을 통해 목적 달성</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굴림"/>
                <w:b/>
                <w:bCs/>
                <w:color w:val="000000"/>
                <w:kern w:val="0"/>
                <w:szCs w:val="20"/>
              </w:rPr>
              <w:t xml:space="preserve">· </w:t>
            </w:r>
            <w:r w:rsidRPr="00D16181">
              <w:rPr>
                <w:rFonts w:ascii="맑은 고딕" w:eastAsia="맑은 고딕" w:hAnsi="맑은 고딕" w:cs="함초롬바탕" w:hint="eastAsia"/>
                <w:b/>
                <w:bCs/>
                <w:color w:val="000000"/>
                <w:kern w:val="0"/>
                <w:szCs w:val="20"/>
              </w:rPr>
              <w:t xml:space="preserve">해결책 </w:t>
            </w:r>
            <w:r w:rsidRPr="00D16181">
              <w:rPr>
                <w:rFonts w:ascii="맑은 고딕" w:eastAsia="맑은 고딕" w:hAnsi="맑은 고딕" w:cs="굴림"/>
                <w:b/>
                <w:bCs/>
                <w:color w:val="000000"/>
                <w:kern w:val="0"/>
                <w:szCs w:val="20"/>
              </w:rPr>
              <w:t xml:space="preserve">: </w:t>
            </w:r>
            <w:r w:rsidRPr="00D16181">
              <w:rPr>
                <w:rFonts w:ascii="맑은 고딕" w:eastAsia="맑은 고딕" w:hAnsi="맑은 고딕" w:cs="함초롬바탕" w:hint="eastAsia"/>
                <w:b/>
                <w:bCs/>
                <w:color w:val="000000"/>
                <w:kern w:val="0"/>
                <w:szCs w:val="20"/>
              </w:rPr>
              <w:t xml:space="preserve">고정 </w:t>
            </w:r>
            <w:r w:rsidRPr="00D16181">
              <w:rPr>
                <w:rFonts w:ascii="맑은 고딕" w:eastAsia="맑은 고딕" w:hAnsi="맑은 고딕" w:cs="굴림"/>
                <w:b/>
                <w:bCs/>
                <w:color w:val="000000"/>
                <w:kern w:val="0"/>
                <w:szCs w:val="20"/>
              </w:rPr>
              <w:t>padding</w:t>
            </w:r>
            <w:r w:rsidRPr="00D16181">
              <w:rPr>
                <w:rFonts w:ascii="맑은 고딕" w:eastAsia="맑은 고딕" w:hAnsi="맑은 고딕" w:cs="함초롬바탕" w:hint="eastAsia"/>
                <w:b/>
                <w:bCs/>
                <w:color w:val="000000"/>
                <w:kern w:val="0"/>
                <w:szCs w:val="20"/>
              </w:rPr>
              <w:t>을 붙인다</w:t>
            </w:r>
          </w:p>
          <w:p w:rsidR="00D16181" w:rsidRPr="00D16181" w:rsidRDefault="00D16181" w:rsidP="00D16181">
            <w:pPr>
              <w:widowControl w:val="0"/>
              <w:shd w:val="clear" w:color="auto" w:fill="FFFFFF"/>
              <w:wordWrap w:val="0"/>
              <w:autoSpaceDE w:val="0"/>
              <w:autoSpaceDN w:val="0"/>
              <w:ind w:firstLine="200"/>
              <w:textAlignment w:val="baseline"/>
              <w:rPr>
                <w:rFonts w:ascii="맑은 고딕" w:eastAsia="맑은 고딕" w:hAnsi="맑은 고딕" w:cs="굴림"/>
                <w:color w:val="000000"/>
                <w:kern w:val="0"/>
                <w:szCs w:val="20"/>
              </w:rPr>
            </w:pPr>
            <w:r w:rsidRPr="00D16181">
              <w:rPr>
                <w:rFonts w:ascii="맑은 고딕" w:eastAsia="맑은 고딕" w:hAnsi="맑은 고딕" w:cs="함초롬바탕" w:hint="eastAsia"/>
                <w:color w:val="000000"/>
                <w:kern w:val="0"/>
                <w:szCs w:val="20"/>
              </w:rPr>
              <w:t xml:space="preserve">→ </w:t>
            </w:r>
            <w:r w:rsidRPr="00D16181">
              <w:rPr>
                <w:rFonts w:ascii="맑은 고딕" w:eastAsia="맑은 고딕" w:hAnsi="맑은 고딕" w:cs="굴림"/>
                <w:color w:val="000000"/>
                <w:kern w:val="0"/>
                <w:szCs w:val="20"/>
              </w:rPr>
              <w:t>IND</w:t>
            </w:r>
            <w:r w:rsidRPr="00D16181">
              <w:rPr>
                <w:rFonts w:ascii="맑은 고딕" w:eastAsia="맑은 고딕" w:hAnsi="맑은 고딕" w:cs="함초롬바탕" w:hint="eastAsia"/>
                <w:color w:val="000000"/>
                <w:kern w:val="0"/>
                <w:szCs w:val="20"/>
              </w:rPr>
              <w:t>와 상충된다</w:t>
            </w:r>
            <w:r w:rsidRPr="00D16181">
              <w:rPr>
                <w:rFonts w:ascii="맑은 고딕" w:eastAsia="맑은 고딕" w:hAnsi="맑은 고딕" w:cs="굴림"/>
                <w:color w:val="000000"/>
                <w:kern w:val="0"/>
                <w:szCs w:val="20"/>
              </w:rPr>
              <w:t xml:space="preserve">. </w:t>
            </w:r>
            <w:r w:rsidRPr="00D16181">
              <w:rPr>
                <w:rFonts w:ascii="맑은 고딕" w:eastAsia="맑은 고딕" w:hAnsi="맑은 고딕" w:cs="함초롬바탕" w:hint="eastAsia"/>
                <w:color w:val="000000"/>
                <w:kern w:val="0"/>
                <w:szCs w:val="20"/>
              </w:rPr>
              <w:t xml:space="preserve">그리서 </w:t>
            </w:r>
            <w:r w:rsidRPr="00D16181">
              <w:rPr>
                <w:rFonts w:ascii="맑은 고딕" w:eastAsia="맑은 고딕" w:hAnsi="맑은 고딕" w:cs="굴림"/>
                <w:color w:val="000000"/>
                <w:kern w:val="0"/>
                <w:szCs w:val="20"/>
              </w:rPr>
              <w:t xml:space="preserve">RSA-OAEP </w:t>
            </w:r>
            <w:r w:rsidRPr="00D16181">
              <w:rPr>
                <w:rFonts w:ascii="맑은 고딕" w:eastAsia="맑은 고딕" w:hAnsi="맑은 고딕" w:cs="함초롬바탕" w:hint="eastAsia"/>
                <w:color w:val="000000"/>
                <w:kern w:val="0"/>
                <w:szCs w:val="20"/>
              </w:rPr>
              <w:t>같은 것을 사용한다</w:t>
            </w:r>
            <w:r w:rsidRPr="00D16181">
              <w:rPr>
                <w:rFonts w:ascii="맑은 고딕" w:eastAsia="맑은 고딕" w:hAnsi="맑은 고딕" w:cs="굴림"/>
                <w:color w:val="000000"/>
                <w:kern w:val="0"/>
                <w:szCs w:val="20"/>
              </w:rPr>
              <w:t xml:space="preserve">. Random padding </w:t>
            </w:r>
            <w:r w:rsidRPr="00D16181">
              <w:rPr>
                <w:rFonts w:ascii="맑은 고딕" w:eastAsia="맑은 고딕" w:hAnsi="맑은 고딕" w:cs="함초롬바탕" w:hint="eastAsia"/>
                <w:color w:val="000000"/>
                <w:kern w:val="0"/>
                <w:szCs w:val="20"/>
              </w:rPr>
              <w:t xml:space="preserve">과 </w:t>
            </w:r>
            <w:r w:rsidRPr="00D16181">
              <w:rPr>
                <w:rFonts w:ascii="맑은 고딕" w:eastAsia="맑은 고딕" w:hAnsi="맑은 고딕" w:cs="굴림"/>
                <w:color w:val="000000"/>
                <w:kern w:val="0"/>
                <w:szCs w:val="20"/>
              </w:rPr>
              <w:t>Fixed padding</w:t>
            </w:r>
            <w:r w:rsidRPr="00D16181">
              <w:rPr>
                <w:rFonts w:ascii="맑은 고딕" w:eastAsia="맑은 고딕" w:hAnsi="맑은 고딕" w:cs="함초롬바탕" w:hint="eastAsia"/>
                <w:color w:val="000000"/>
                <w:kern w:val="0"/>
                <w:szCs w:val="20"/>
              </w:rPr>
              <w:t>을 동시 붙인다</w:t>
            </w:r>
            <w:r w:rsidRPr="00D16181">
              <w:rPr>
                <w:rFonts w:ascii="맑은 고딕" w:eastAsia="맑은 고딕" w:hAnsi="맑은 고딕" w:cs="굴림"/>
                <w:color w:val="000000"/>
                <w:kern w:val="0"/>
                <w:szCs w:val="20"/>
              </w:rPr>
              <w:t xml:space="preserve">. </w:t>
            </w:r>
          </w:p>
        </w:tc>
      </w:tr>
    </w:tbl>
    <w:p w:rsidR="00D16181" w:rsidRDefault="00D16181" w:rsidP="00583517">
      <w:pPr>
        <w:rPr>
          <w:rFonts w:hint="eastAsia"/>
        </w:rPr>
      </w:pPr>
    </w:p>
    <w:p w:rsidR="00D334A5" w:rsidRPr="00F73D2A" w:rsidRDefault="00D16181" w:rsidP="00D334A5">
      <w:pPr>
        <w:rPr>
          <w:rFonts w:hint="eastAsia"/>
          <w:b/>
          <w:color w:val="FF0000"/>
          <w:sz w:val="24"/>
          <w:shd w:val="clear" w:color="auto" w:fill="DBE5F1" w:themeFill="accent1" w:themeFillTint="33"/>
        </w:rPr>
      </w:pPr>
      <w:r w:rsidRPr="00F73D2A">
        <w:rPr>
          <w:rFonts w:hint="eastAsia"/>
          <w:b/>
          <w:color w:val="FF0000"/>
          <w:sz w:val="24"/>
          <w:shd w:val="clear" w:color="auto" w:fill="DBE5F1" w:themeFill="accent1" w:themeFillTint="33"/>
        </w:rPr>
        <w:t>17</w:t>
      </w:r>
      <w:r w:rsidR="00D334A5" w:rsidRPr="00F73D2A">
        <w:rPr>
          <w:b/>
          <w:color w:val="FF0000"/>
          <w:sz w:val="24"/>
          <w:shd w:val="clear" w:color="auto" w:fill="DBE5F1" w:themeFill="accent1" w:themeFillTint="33"/>
        </w:rPr>
        <w:t xml:space="preserve"> </w:t>
      </w:r>
      <w:r w:rsidR="00F73D2A" w:rsidRPr="00F73D2A">
        <w:rPr>
          <w:rFonts w:hint="eastAsia"/>
          <w:b/>
          <w:color w:val="0070C0"/>
          <w:sz w:val="24"/>
          <w:shd w:val="clear" w:color="auto" w:fill="DBE5F1" w:themeFill="accent1" w:themeFillTint="33"/>
        </w:rPr>
        <w:t>(나올 확률 높음)</w:t>
      </w:r>
    </w:p>
    <w:p w:rsidR="00D334A5" w:rsidRPr="00F73D2A" w:rsidRDefault="00D334A5" w:rsidP="00D334A5">
      <w:pPr>
        <w:rPr>
          <w:b/>
          <w:color w:val="FF0000"/>
          <w:sz w:val="24"/>
          <w:shd w:val="clear" w:color="auto" w:fill="DBE5F1" w:themeFill="accent1" w:themeFillTint="33"/>
        </w:rPr>
      </w:pPr>
      <w:r w:rsidRPr="00F73D2A">
        <w:rPr>
          <w:b/>
          <w:color w:val="FF0000"/>
          <w:sz w:val="24"/>
          <w:shd w:val="clear" w:color="auto" w:fill="DBE5F1" w:themeFill="accent1" w:themeFillTint="33"/>
        </w:rPr>
        <w:t>(a)</w:t>
      </w:r>
      <w:r w:rsidRPr="00F73D2A">
        <w:rPr>
          <w:rFonts w:hint="eastAsia"/>
          <w:b/>
          <w:color w:val="FF0000"/>
          <w:sz w:val="24"/>
          <w:shd w:val="clear" w:color="auto" w:fill="DBE5F1" w:themeFill="accent1" w:themeFillTint="33"/>
        </w:rPr>
        <w:t xml:space="preserve"> </w:t>
      </w:r>
      <w:r w:rsidRPr="00F73D2A">
        <w:rPr>
          <w:b/>
          <w:color w:val="FF0000"/>
          <w:sz w:val="24"/>
          <w:shd w:val="clear" w:color="auto" w:fill="DBE5F1" w:themeFill="accent1" w:themeFillTint="33"/>
        </w:rPr>
        <w:t>접근제어에서 capability란?</w:t>
      </w:r>
    </w:p>
    <w:p w:rsidR="00D334A5" w:rsidRPr="00F73D2A" w:rsidRDefault="00D334A5" w:rsidP="00D334A5">
      <w:pPr>
        <w:rPr>
          <w:b/>
          <w:color w:val="FF0000"/>
          <w:sz w:val="24"/>
          <w:shd w:val="clear" w:color="auto" w:fill="DBE5F1" w:themeFill="accent1" w:themeFillTint="33"/>
        </w:rPr>
      </w:pPr>
      <w:r w:rsidRPr="00F73D2A">
        <w:rPr>
          <w:b/>
          <w:color w:val="FF0000"/>
          <w:sz w:val="24"/>
          <w:shd w:val="clear" w:color="auto" w:fill="DBE5F1" w:themeFill="accent1" w:themeFillTint="33"/>
        </w:rPr>
        <w:t>(b) explain an advantage of access control list over capability lists</w:t>
      </w:r>
    </w:p>
    <w:p w:rsidR="00D334A5" w:rsidRPr="00F73D2A" w:rsidRDefault="00D334A5" w:rsidP="00AB4C72">
      <w:pPr>
        <w:rPr>
          <w:rFonts w:hint="eastAsia"/>
          <w:b/>
          <w:color w:val="FF0000"/>
          <w:sz w:val="24"/>
          <w:shd w:val="clear" w:color="auto" w:fill="DBE5F1" w:themeFill="accent1" w:themeFillTint="33"/>
        </w:rPr>
      </w:pPr>
      <w:r w:rsidRPr="00F73D2A">
        <w:rPr>
          <w:b/>
          <w:color w:val="FF0000"/>
          <w:sz w:val="24"/>
          <w:shd w:val="clear" w:color="auto" w:fill="DBE5F1" w:themeFill="accent1" w:themeFillTint="33"/>
        </w:rPr>
        <w:t>(c)</w:t>
      </w:r>
      <w:r w:rsidRPr="00F73D2A">
        <w:rPr>
          <w:rFonts w:hint="eastAsia"/>
          <w:b/>
          <w:color w:val="FF0000"/>
          <w:sz w:val="24"/>
          <w:shd w:val="clear" w:color="auto" w:fill="DBE5F1" w:themeFill="accent1" w:themeFillTint="33"/>
        </w:rPr>
        <w:t xml:space="preserve"> </w:t>
      </w:r>
      <w:r w:rsidRPr="00F73D2A">
        <w:rPr>
          <w:b/>
          <w:color w:val="FF0000"/>
          <w:sz w:val="24"/>
          <w:shd w:val="clear" w:color="auto" w:fill="DBE5F1" w:themeFill="accent1" w:themeFillTint="33"/>
        </w:rPr>
        <w:t>Explain an advantage of capagilit</w:t>
      </w:r>
      <w:r w:rsidRPr="00F73D2A">
        <w:rPr>
          <w:b/>
          <w:color w:val="FF0000"/>
          <w:sz w:val="24"/>
          <w:shd w:val="clear" w:color="auto" w:fill="DBE5F1" w:themeFill="accent1" w:themeFillTint="33"/>
        </w:rPr>
        <w:t>y list over access control list</w:t>
      </w:r>
    </w:p>
    <w:p w:rsidR="00D334A5" w:rsidRDefault="00D334A5" w:rsidP="00D334A5">
      <w:pPr>
        <w:jc w:val="left"/>
        <w:rPr>
          <w:rFonts w:hint="eastAsia"/>
        </w:rPr>
      </w:pPr>
    </w:p>
    <w:p w:rsidR="00D334A5" w:rsidRDefault="00D334A5" w:rsidP="00D334A5">
      <w:pPr>
        <w:jc w:val="left"/>
        <w:rPr>
          <w:rFonts w:hint="eastAsia"/>
        </w:rPr>
      </w:pPr>
      <w:r>
        <w:rPr>
          <w:rFonts w:hint="eastAsia"/>
        </w:rPr>
        <w:t>답)</w:t>
      </w:r>
    </w:p>
    <w:p w:rsidR="00CC5506" w:rsidRDefault="00CC5506" w:rsidP="00D334A5">
      <w:pPr>
        <w:jc w:val="left"/>
        <w:rPr>
          <w:rFonts w:hint="eastAsia"/>
        </w:rPr>
      </w:pPr>
      <w:r>
        <w:rPr>
          <w:rFonts w:hint="eastAsia"/>
        </w:rPr>
        <w:t xml:space="preserve">(a) </w:t>
      </w:r>
    </w:p>
    <w:p w:rsidR="00CC5506" w:rsidRDefault="00CC5506" w:rsidP="00CC5506">
      <w:pPr>
        <w:pStyle w:val="a7"/>
        <w:numPr>
          <w:ilvl w:val="0"/>
          <w:numId w:val="4"/>
        </w:numPr>
        <w:ind w:leftChars="0"/>
        <w:jc w:val="left"/>
        <w:rPr>
          <w:rFonts w:hint="eastAsia"/>
        </w:rPr>
      </w:pPr>
      <w:r>
        <w:rPr>
          <w:rFonts w:hint="eastAsia"/>
        </w:rPr>
        <w:t xml:space="preserve">주체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 xml:space="preserve">와 객체 </w:t>
      </w:r>
      <m:oMath>
        <m:sSub>
          <m:sSubPr>
            <m:ctrlPr>
              <w:rPr>
                <w:rFonts w:ascii="Cambria Math" w:hAnsi="Cambria Math"/>
              </w:rPr>
            </m:ctrlPr>
          </m:sSubPr>
          <m:e>
            <m:r>
              <m:rPr>
                <m:sty m:val="p"/>
              </m:rPr>
              <w:rPr>
                <w:rFonts w:ascii="Cambria Math" w:hAnsi="Cambria Math"/>
              </w:rPr>
              <m:t>O</m:t>
            </m:r>
          </m:e>
          <m:sub>
            <m:r>
              <w:rPr>
                <w:rFonts w:ascii="Cambria Math" w:hAnsi="Cambria Math"/>
              </w:rPr>
              <m:t>j</m:t>
            </m:r>
          </m:sub>
        </m:sSub>
      </m:oMath>
      <w:r>
        <w:rPr>
          <w:rFonts w:hint="eastAsia"/>
        </w:rPr>
        <w:t xml:space="preserve">의 교점으로 만나는 매트릭스의 접근권한을 기술 한 것을 의미한다. </w:t>
      </w:r>
    </w:p>
    <w:p w:rsidR="00CC5506" w:rsidRDefault="00CC5506" w:rsidP="00D334A5">
      <w:pPr>
        <w:jc w:val="left"/>
        <w:rPr>
          <w:rFonts w:hint="eastAsia"/>
        </w:rPr>
      </w:pPr>
      <w:r>
        <w:rPr>
          <w:rFonts w:hint="eastAsia"/>
        </w:rPr>
        <w:t xml:space="preserve">(b) </w:t>
      </w:r>
    </w:p>
    <w:p w:rsidR="00CC5506" w:rsidRDefault="00CC5506" w:rsidP="00CC5506">
      <w:pPr>
        <w:pStyle w:val="a7"/>
        <w:numPr>
          <w:ilvl w:val="0"/>
          <w:numId w:val="2"/>
        </w:numPr>
        <w:ind w:leftChars="0"/>
        <w:jc w:val="left"/>
        <w:rPr>
          <w:rFonts w:hint="eastAsia"/>
        </w:rPr>
      </w:pPr>
      <w:r>
        <w:rPr>
          <w:rFonts w:hint="eastAsia"/>
        </w:rPr>
        <w:t xml:space="preserve">ACM에서 행을 중심으로 접근권한을 리스팅함, </w:t>
      </w:r>
    </w:p>
    <w:p w:rsidR="00CC5506" w:rsidRDefault="00CC5506" w:rsidP="00CC5506">
      <w:pPr>
        <w:pStyle w:val="a7"/>
        <w:numPr>
          <w:ilvl w:val="0"/>
          <w:numId w:val="2"/>
        </w:numPr>
        <w:ind w:leftChars="0"/>
        <w:jc w:val="left"/>
        <w:rPr>
          <w:rFonts w:hint="eastAsia"/>
        </w:rPr>
      </w:pPr>
      <w:r>
        <w:rPr>
          <w:rFonts w:hint="eastAsia"/>
        </w:rPr>
        <w:t xml:space="preserve">자원별로 객체의 권한을 각각 설정하여 저장함. </w:t>
      </w:r>
    </w:p>
    <w:p w:rsidR="00CC5506" w:rsidRDefault="00CC5506" w:rsidP="00CC5506">
      <w:pPr>
        <w:pStyle w:val="a7"/>
        <w:numPr>
          <w:ilvl w:val="0"/>
          <w:numId w:val="2"/>
        </w:numPr>
        <w:ind w:leftChars="0"/>
        <w:jc w:val="left"/>
        <w:rPr>
          <w:rFonts w:hint="eastAsia"/>
        </w:rPr>
      </w:pPr>
      <w:r>
        <w:rPr>
          <w:rFonts w:hint="eastAsia"/>
        </w:rPr>
        <w:t xml:space="preserve">자원별로 주체의 접근권한을 설정 가능, </w:t>
      </w:r>
    </w:p>
    <w:p w:rsidR="00CC5506" w:rsidRDefault="00CC5506" w:rsidP="00CC5506">
      <w:pPr>
        <w:pStyle w:val="a7"/>
        <w:numPr>
          <w:ilvl w:val="0"/>
          <w:numId w:val="2"/>
        </w:numPr>
        <w:ind w:leftChars="0"/>
        <w:jc w:val="left"/>
        <w:rPr>
          <w:rFonts w:hint="eastAsia"/>
        </w:rPr>
      </w:pPr>
      <w:r>
        <w:rPr>
          <w:rFonts w:hint="eastAsia"/>
        </w:rPr>
        <w:t>윈도우 NTF나 F/W, 라우터 등에서 많이 사용</w:t>
      </w:r>
    </w:p>
    <w:p w:rsidR="00CC5506" w:rsidRDefault="00CC5506" w:rsidP="00D334A5">
      <w:pPr>
        <w:jc w:val="left"/>
        <w:rPr>
          <w:rFonts w:hint="eastAsia"/>
        </w:rPr>
      </w:pPr>
      <w:r>
        <w:t xml:space="preserve">(c) </w:t>
      </w:r>
    </w:p>
    <w:p w:rsidR="00CC5506" w:rsidRDefault="00CC5506" w:rsidP="00CC5506">
      <w:pPr>
        <w:pStyle w:val="a7"/>
        <w:numPr>
          <w:ilvl w:val="0"/>
          <w:numId w:val="3"/>
        </w:numPr>
        <w:ind w:leftChars="0"/>
        <w:jc w:val="left"/>
        <w:rPr>
          <w:rFonts w:hint="eastAsia"/>
        </w:rPr>
      </w:pPr>
      <w:r>
        <w:t>ACM</w:t>
      </w:r>
      <w:r>
        <w:rPr>
          <w:rFonts w:hint="eastAsia"/>
        </w:rPr>
        <w:t xml:space="preserve">에서 행을 중심으로 접근권한을 리스팅함, </w:t>
      </w:r>
    </w:p>
    <w:p w:rsidR="00CC5506" w:rsidRDefault="00CC5506" w:rsidP="00CC5506">
      <w:pPr>
        <w:pStyle w:val="a7"/>
        <w:numPr>
          <w:ilvl w:val="0"/>
          <w:numId w:val="3"/>
        </w:numPr>
        <w:ind w:leftChars="0"/>
        <w:jc w:val="left"/>
        <w:rPr>
          <w:rFonts w:hint="eastAsia"/>
        </w:rPr>
      </w:pPr>
      <w:r>
        <w:rPr>
          <w:rFonts w:hint="eastAsia"/>
        </w:rPr>
        <w:t xml:space="preserve">주체가 각 자원에 대해 어떠한 접근권한을 가질 수 있는지 설정가능, </w:t>
      </w:r>
    </w:p>
    <w:p w:rsidR="00CC5506" w:rsidRPr="00CC5506" w:rsidRDefault="00CC5506" w:rsidP="00CC5506">
      <w:pPr>
        <w:pStyle w:val="a7"/>
        <w:numPr>
          <w:ilvl w:val="0"/>
          <w:numId w:val="3"/>
        </w:numPr>
        <w:ind w:leftChars="0"/>
        <w:jc w:val="left"/>
        <w:rPr>
          <w:rFonts w:hint="eastAsia"/>
        </w:rPr>
      </w:pPr>
      <w:r>
        <w:rPr>
          <w:rFonts w:hint="eastAsia"/>
        </w:rPr>
        <w:t>커버로스 안드로이드 등이 대표적</w:t>
      </w:r>
    </w:p>
    <w:p w:rsidR="005C0DFB" w:rsidRDefault="005C0DFB" w:rsidP="00D334A5">
      <w:pPr>
        <w:jc w:val="left"/>
      </w:pPr>
      <w:r>
        <w:rPr>
          <w:noProof/>
        </w:rPr>
        <w:lastRenderedPageBreak/>
        <w:drawing>
          <wp:inline distT="0" distB="0" distL="0" distR="0" wp14:anchorId="509FA6EB" wp14:editId="17D36DAD">
            <wp:extent cx="5295014" cy="2317667"/>
            <wp:effectExtent l="0" t="0" r="1270" b="6985"/>
            <wp:docPr id="20" name="그림 20" descr="EMB00000fb838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2700080" descr="EMB00000fb838ef"/>
                    <pic:cNvPicPr>
                      <a:picLocks noChangeAspect="1" noChangeArrowheads="1"/>
                    </pic:cNvPicPr>
                  </pic:nvPicPr>
                  <pic:blipFill rotWithShape="1">
                    <a:blip r:embed="rId17">
                      <a:extLst>
                        <a:ext uri="{28A0092B-C50C-407E-A947-70E740481C1C}">
                          <a14:useLocalDpi xmlns:a14="http://schemas.microsoft.com/office/drawing/2010/main" val="0"/>
                        </a:ext>
                      </a:extLst>
                    </a:blip>
                    <a:srcRect t="39782" r="1968"/>
                    <a:stretch/>
                  </pic:blipFill>
                  <pic:spPr bwMode="auto">
                    <a:xfrm>
                      <a:off x="0" y="0"/>
                      <a:ext cx="5294985" cy="2317654"/>
                    </a:xfrm>
                    <a:prstGeom prst="rect">
                      <a:avLst/>
                    </a:prstGeom>
                    <a:noFill/>
                    <a:ln>
                      <a:noFill/>
                    </a:ln>
                    <a:extLst>
                      <a:ext uri="{53640926-AAD7-44D8-BBD7-CCE9431645EC}">
                        <a14:shadowObscured xmlns:a14="http://schemas.microsoft.com/office/drawing/2010/main"/>
                      </a:ext>
                    </a:extLst>
                  </pic:spPr>
                </pic:pic>
              </a:graphicData>
            </a:graphic>
          </wp:inline>
        </w:drawing>
      </w:r>
    </w:p>
    <w:p w:rsidR="00D16181" w:rsidRDefault="00D16181" w:rsidP="00583517">
      <w:pPr>
        <w:rPr>
          <w:rFonts w:hint="eastAsia"/>
        </w:rPr>
      </w:pPr>
    </w:p>
    <w:p w:rsidR="005C0DFB" w:rsidRPr="00F73D2A" w:rsidRDefault="005C0DFB" w:rsidP="005C0DFB">
      <w:pPr>
        <w:rPr>
          <w:b/>
          <w:color w:val="FF0000"/>
          <w:sz w:val="24"/>
          <w:shd w:val="clear" w:color="auto" w:fill="DBE5F1" w:themeFill="accent1" w:themeFillTint="33"/>
        </w:rPr>
      </w:pPr>
      <w:r w:rsidRPr="00F73D2A">
        <w:rPr>
          <w:rFonts w:hint="eastAsia"/>
          <w:b/>
          <w:color w:val="FF0000"/>
          <w:sz w:val="24"/>
          <w:shd w:val="clear" w:color="auto" w:fill="DBE5F1" w:themeFill="accent1" w:themeFillTint="33"/>
        </w:rPr>
        <w:t xml:space="preserve">18. </w:t>
      </w:r>
      <w:r w:rsidRPr="00F73D2A">
        <w:rPr>
          <w:b/>
          <w:color w:val="FF0000"/>
          <w:sz w:val="24"/>
          <w:shd w:val="clear" w:color="auto" w:fill="DBE5F1" w:themeFill="accent1" w:themeFillTint="33"/>
        </w:rPr>
        <w:t>We consider 1 and 0 the two po</w:t>
      </w:r>
      <w:r w:rsidRPr="00F73D2A">
        <w:rPr>
          <w:b/>
          <w:color w:val="FF0000"/>
          <w:sz w:val="24"/>
          <w:shd w:val="clear" w:color="auto" w:fill="DBE5F1" w:themeFill="accent1" w:themeFillTint="33"/>
        </w:rPr>
        <w:t>ssoble ballots for an election.</w:t>
      </w:r>
      <w:r w:rsidRPr="00F73D2A">
        <w:rPr>
          <w:rFonts w:hint="eastAsia"/>
          <w:b/>
          <w:color w:val="FF0000"/>
          <w:sz w:val="24"/>
          <w:shd w:val="clear" w:color="auto" w:fill="DBE5F1" w:themeFill="accent1" w:themeFillTint="33"/>
        </w:rPr>
        <w:t xml:space="preserve"> </w:t>
      </w:r>
      <w:r w:rsidRPr="00F73D2A">
        <w:rPr>
          <w:b/>
          <w:color w:val="FF0000"/>
          <w:sz w:val="24"/>
          <w:shd w:val="clear" w:color="auto" w:fill="DBE5F1" w:themeFill="accent1" w:themeFillTint="33"/>
        </w:rPr>
        <w:t>A server  publishes his public RSA key (N,e).</w:t>
      </w:r>
      <w:r w:rsidRPr="00F73D2A">
        <w:rPr>
          <w:rFonts w:hint="eastAsia"/>
          <w:b/>
          <w:color w:val="FF0000"/>
          <w:sz w:val="24"/>
          <w:shd w:val="clear" w:color="auto" w:fill="DBE5F1" w:themeFill="accent1" w:themeFillTint="33"/>
        </w:rPr>
        <w:t xml:space="preserve"> </w:t>
      </w:r>
      <w:r w:rsidRPr="00F73D2A">
        <w:rPr>
          <w:b/>
          <w:color w:val="FF0000"/>
          <w:sz w:val="24"/>
          <w:shd w:val="clear" w:color="auto" w:fill="DBE5F1" w:themeFill="accent1" w:themeFillTint="33"/>
        </w:rPr>
        <w:t>Each voter encrypt his vote 0 or 1, as RSA(N,e) 0 or RSA (N,e) 1 , respectively.</w:t>
      </w:r>
      <w:r w:rsidRPr="00F73D2A">
        <w:rPr>
          <w:rFonts w:hint="eastAsia"/>
          <w:b/>
          <w:color w:val="FF0000"/>
          <w:sz w:val="24"/>
          <w:shd w:val="clear" w:color="auto" w:fill="DBE5F1" w:themeFill="accent1" w:themeFillTint="33"/>
        </w:rPr>
        <w:t xml:space="preserve"> </w:t>
      </w:r>
      <w:r w:rsidRPr="00F73D2A">
        <w:rPr>
          <w:b/>
          <w:color w:val="FF0000"/>
          <w:sz w:val="24"/>
          <w:shd w:val="clear" w:color="auto" w:fill="DBE5F1" w:themeFill="accent1" w:themeFillTint="33"/>
        </w:rPr>
        <w:t>At the end of the eletion the server decrypt all received message  and count the votes.</w:t>
      </w:r>
      <w:r w:rsidRPr="00F73D2A">
        <w:rPr>
          <w:rFonts w:hint="eastAsia"/>
          <w:b/>
          <w:color w:val="FF0000"/>
          <w:sz w:val="24"/>
          <w:shd w:val="clear" w:color="auto" w:fill="DBE5F1" w:themeFill="accent1" w:themeFillTint="33"/>
        </w:rPr>
        <w:t xml:space="preserve"> </w:t>
      </w:r>
      <w:r w:rsidRPr="00F73D2A">
        <w:rPr>
          <w:b/>
          <w:color w:val="FF0000"/>
          <w:sz w:val="24"/>
          <w:shd w:val="clear" w:color="auto" w:fill="DBE5F1" w:themeFill="accent1" w:themeFillTint="33"/>
        </w:rPr>
        <w:t xml:space="preserve">Show how an attacker eavesdropping on the network can learn everybody vote. </w:t>
      </w:r>
      <w:r w:rsidR="00F73D2A" w:rsidRPr="00F73D2A">
        <w:rPr>
          <w:rFonts w:hint="eastAsia"/>
          <w:b/>
          <w:color w:val="0070C0"/>
          <w:sz w:val="24"/>
          <w:shd w:val="clear" w:color="auto" w:fill="DBE5F1" w:themeFill="accent1" w:themeFillTint="33"/>
        </w:rPr>
        <w:t>(나올 확률 높음)</w:t>
      </w:r>
    </w:p>
    <w:p w:rsidR="009877B6" w:rsidRDefault="009877B6" w:rsidP="005C0DFB">
      <w:pPr>
        <w:rPr>
          <w:rFonts w:hint="eastAsia"/>
        </w:rPr>
      </w:pPr>
      <w:r>
        <w:rPr>
          <w:rFonts w:hint="eastAsia"/>
        </w:rPr>
        <w:t xml:space="preserve">답) </w:t>
      </w:r>
    </w:p>
    <w:p w:rsidR="009877B6" w:rsidRDefault="009877B6" w:rsidP="005C0DFB">
      <w:pPr>
        <w:rPr>
          <w:rFonts w:hint="eastAsia"/>
        </w:rPr>
      </w:pPr>
      <w:r>
        <w:rPr>
          <w:rFonts w:hint="eastAsia"/>
        </w:rPr>
        <w:t>이에 가능한 공격방법은 NM(Non-Mellability), IND(Indistingushability)가 존재한다.</w:t>
      </w:r>
    </w:p>
    <w:p w:rsidR="009877B6" w:rsidRDefault="009877B6" w:rsidP="005C0DFB">
      <w:pPr>
        <w:rPr>
          <w:rFonts w:hint="eastAsia"/>
        </w:rPr>
      </w:pPr>
      <w:r>
        <w:rPr>
          <w:rFonts w:hint="eastAsia"/>
        </w:rPr>
        <w:t xml:space="preserve">- IND라는 Security Goal은 암호문을 보고 공격자가 평문 M을 어떤 것이었는지 구별 불가능해야 한다는 속성이지만, IND-CCA 공격을 통해 (임의의 난수 값을 추가하여 연산) 얻어진 C 값으로 평문을 유추할 수 있게 된다. </w:t>
      </w:r>
    </w:p>
    <w:p w:rsidR="005C0DFB" w:rsidRDefault="009877B6" w:rsidP="005C0DFB">
      <w:pPr>
        <w:rPr>
          <w:rFonts w:hint="eastAsia"/>
        </w:rPr>
      </w:pPr>
      <w:r>
        <w:rPr>
          <w:rFonts w:hint="eastAsia"/>
        </w:rPr>
        <w:t xml:space="preserve">- NM이란 Security Goal은 공격자가 암호문에 대한 변조를 불가능하게 하여야 한다는 속성이지만, 암호문 값에 임의의 값을 추가로 연산함으로써, 전자투표의 무결성을 해칠 수가 있게 된다. </w:t>
      </w:r>
    </w:p>
    <w:p w:rsidR="009877B6" w:rsidRDefault="009877B6" w:rsidP="005C0DFB"/>
    <w:p w:rsidR="005C0DFB" w:rsidRPr="00E65D5E" w:rsidRDefault="00CC5506" w:rsidP="005C0DFB">
      <w:pPr>
        <w:rPr>
          <w:rFonts w:hint="eastAsia"/>
          <w:b/>
          <w:color w:val="FF0000"/>
          <w:sz w:val="24"/>
        </w:rPr>
      </w:pPr>
      <w:r>
        <w:rPr>
          <w:rFonts w:hint="eastAsia"/>
          <w:b/>
          <w:color w:val="FF0000"/>
          <w:sz w:val="24"/>
        </w:rPr>
        <w:t>18-1)</w:t>
      </w:r>
      <w:r w:rsidR="005C0DFB" w:rsidRPr="00E65D5E">
        <w:rPr>
          <w:b/>
          <w:color w:val="FF0000"/>
          <w:sz w:val="24"/>
        </w:rPr>
        <w:t xml:space="preserve"> Propose a solution in order to avoid the above attack</w:t>
      </w:r>
    </w:p>
    <w:p w:rsidR="005C0DFB" w:rsidRDefault="005C0DFB" w:rsidP="005C0DFB">
      <w:r w:rsidRPr="005C0DFB">
        <w:t>RSA-OAEP를 사용하면 됨(NM – Fixed Padding, IND – Random Padding)</w:t>
      </w:r>
    </w:p>
    <w:p w:rsidR="005C0DFB" w:rsidRDefault="00FD2077" w:rsidP="005C0DFB">
      <w:pPr>
        <w:pStyle w:val="a6"/>
        <w:shd w:val="clear" w:color="auto" w:fill="FFFFFF"/>
        <w:rPr>
          <w:rFonts w:ascii="맑은 고딕" w:eastAsia="맑은 고딕" w:hAnsi="맑은 고딕" w:hint="eastAsia"/>
        </w:rPr>
      </w:pPr>
      <w:r w:rsidRPr="00FD2077">
        <w:rPr>
          <w:rFonts w:ascii="맑은 고딕" w:eastAsia="맑은 고딕" w:hAnsi="맑은 고딕"/>
        </w:rPr>
        <w:t>- Random padding과 Fixed padding을 함께 사용하여, indistinguishability와 Non-Malleability를 달성함</w:t>
      </w:r>
    </w:p>
    <w:p w:rsidR="00FD2077" w:rsidRPr="00FD2077" w:rsidRDefault="00FD2077" w:rsidP="005C0DFB">
      <w:pPr>
        <w:pStyle w:val="a6"/>
        <w:shd w:val="clear" w:color="auto" w:fill="FFFFFF"/>
        <w:rPr>
          <w:rFonts w:ascii="맑은 고딕" w:eastAsia="맑은 고딕" w:hAnsi="맑은 고딕"/>
        </w:rPr>
      </w:pPr>
      <w:r>
        <w:rPr>
          <w:rFonts w:ascii="맑은 고딕" w:eastAsia="맑은 고딕" w:hAnsi="맑은 고딕"/>
          <w:noProof/>
        </w:rPr>
        <w:drawing>
          <wp:inline distT="0" distB="0" distL="0" distR="0">
            <wp:extent cx="5677786" cy="2711303"/>
            <wp:effectExtent l="19050" t="19050" r="18415" b="1333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0.jpg"/>
                    <pic:cNvPicPr/>
                  </pic:nvPicPr>
                  <pic:blipFill>
                    <a:blip r:embed="rId18">
                      <a:extLst>
                        <a:ext uri="{28A0092B-C50C-407E-A947-70E740481C1C}">
                          <a14:useLocalDpi xmlns:a14="http://schemas.microsoft.com/office/drawing/2010/main" val="0"/>
                        </a:ext>
                      </a:extLst>
                    </a:blip>
                    <a:stretch>
                      <a:fillRect/>
                    </a:stretch>
                  </pic:blipFill>
                  <pic:spPr>
                    <a:xfrm>
                      <a:off x="0" y="0"/>
                      <a:ext cx="5678266" cy="2711532"/>
                    </a:xfrm>
                    <a:prstGeom prst="rect">
                      <a:avLst/>
                    </a:prstGeom>
                    <a:ln>
                      <a:solidFill>
                        <a:schemeClr val="tx1"/>
                      </a:solidFill>
                    </a:ln>
                  </pic:spPr>
                </pic:pic>
              </a:graphicData>
            </a:graphic>
          </wp:inline>
        </w:drawing>
      </w:r>
    </w:p>
    <w:p w:rsidR="005C0DFB" w:rsidRPr="00F73D2A" w:rsidRDefault="00CC5506" w:rsidP="005C0DFB">
      <w:pPr>
        <w:rPr>
          <w:b/>
          <w:color w:val="FF0000"/>
          <w:sz w:val="24"/>
          <w:shd w:val="clear" w:color="auto" w:fill="DBE5F1" w:themeFill="accent1" w:themeFillTint="33"/>
        </w:rPr>
      </w:pPr>
      <w:r>
        <w:rPr>
          <w:rFonts w:hint="eastAsia"/>
          <w:b/>
          <w:color w:val="FF0000"/>
          <w:sz w:val="24"/>
          <w:shd w:val="clear" w:color="auto" w:fill="DBE5F1" w:themeFill="accent1" w:themeFillTint="33"/>
        </w:rPr>
        <w:lastRenderedPageBreak/>
        <w:t>19</w:t>
      </w:r>
      <w:r w:rsidR="005C0DFB" w:rsidRPr="00F73D2A">
        <w:rPr>
          <w:rFonts w:hint="eastAsia"/>
          <w:b/>
          <w:color w:val="FF0000"/>
          <w:sz w:val="24"/>
          <w:shd w:val="clear" w:color="auto" w:fill="DBE5F1" w:themeFill="accent1" w:themeFillTint="33"/>
        </w:rPr>
        <w:t xml:space="preserve">. </w:t>
      </w:r>
      <w:r w:rsidR="00F73D2A" w:rsidRPr="00F73D2A">
        <w:rPr>
          <w:rFonts w:hint="eastAsia"/>
          <w:b/>
          <w:color w:val="0070C0"/>
          <w:sz w:val="24"/>
          <w:shd w:val="clear" w:color="auto" w:fill="DBE5F1" w:themeFill="accent1" w:themeFillTint="33"/>
        </w:rPr>
        <w:t>(나올 확률 높음)</w:t>
      </w:r>
      <w:r w:rsidR="005C0DFB" w:rsidRPr="00F73D2A">
        <w:rPr>
          <w:b/>
          <w:color w:val="FF0000"/>
          <w:sz w:val="24"/>
          <w:shd w:val="clear" w:color="auto" w:fill="DBE5F1" w:themeFill="accent1" w:themeFillTint="33"/>
        </w:rPr>
        <w:t>Suppose that a receipt containg payment information has security level(secretary, personal),</w:t>
      </w:r>
    </w:p>
    <w:p w:rsidR="005C0DFB" w:rsidRDefault="005C0DFB" w:rsidP="005C0DFB"/>
    <w:p w:rsidR="005C0DFB" w:rsidRPr="00FD2077" w:rsidRDefault="005C0DFB" w:rsidP="005C0DFB">
      <w:pPr>
        <w:rPr>
          <w:color w:val="FF0000"/>
        </w:rPr>
      </w:pPr>
      <w:r w:rsidRPr="00FD2077">
        <w:rPr>
          <w:color w:val="FF0000"/>
        </w:rPr>
        <w:t>A prescription for antibiotics has security level(Doctor, Emergency)</w:t>
      </w:r>
    </w:p>
    <w:p w:rsidR="005C0DFB" w:rsidRPr="00FD2077" w:rsidRDefault="005C0DFB" w:rsidP="005C0DFB">
      <w:pPr>
        <w:rPr>
          <w:color w:val="FF0000"/>
        </w:rPr>
      </w:pPr>
      <w:r w:rsidRPr="00FD2077">
        <w:rPr>
          <w:color w:val="FF0000"/>
        </w:rPr>
        <w:t>The list of medical tools necessary for an operation has security level(Nurse, Operating room) and the file containing the home address of patients in the hospital has security level(secretary, emergency).</w:t>
      </w:r>
    </w:p>
    <w:p w:rsidR="005C0DFB" w:rsidRPr="00FD2077" w:rsidRDefault="005C0DFB" w:rsidP="005C0DFB">
      <w:pPr>
        <w:rPr>
          <w:color w:val="FF0000"/>
        </w:rPr>
      </w:pPr>
      <w:r w:rsidRPr="00FD2077">
        <w:rPr>
          <w:color w:val="FF0000"/>
        </w:rPr>
        <w:t>Place all these coduments (in the paragraph above) on the preceeding lattice.</w:t>
      </w:r>
    </w:p>
    <w:p w:rsidR="005C0DFB" w:rsidRPr="00FD2077" w:rsidRDefault="005C0DFB" w:rsidP="005C0DFB">
      <w:pPr>
        <w:rPr>
          <w:color w:val="FF0000"/>
        </w:rPr>
      </w:pPr>
    </w:p>
    <w:p w:rsidR="005C0DFB" w:rsidRPr="00FD2077" w:rsidRDefault="005C0DFB" w:rsidP="005C0DFB">
      <w:pPr>
        <w:rPr>
          <w:color w:val="FF0000"/>
        </w:rPr>
      </w:pPr>
      <w:r w:rsidRPr="00FD2077">
        <w:rPr>
          <w:color w:val="FF0000"/>
        </w:rPr>
        <w:t>Dave- the surgen has clearance (Doctor operation room)</w:t>
      </w:r>
    </w:p>
    <w:p w:rsidR="005C0DFB" w:rsidRPr="00FD2077" w:rsidRDefault="005C0DFB" w:rsidP="005C0DFB">
      <w:pPr>
        <w:rPr>
          <w:color w:val="FF0000"/>
        </w:rPr>
      </w:pPr>
      <w:r w:rsidRPr="00FD2077">
        <w:rPr>
          <w:color w:val="FF0000"/>
        </w:rPr>
        <w:t>Nancy- Nurse has clearance(Nurse, emergency room)</w:t>
      </w:r>
    </w:p>
    <w:p w:rsidR="005C0DFB" w:rsidRPr="00FD2077" w:rsidRDefault="005C0DFB" w:rsidP="005C0DFB">
      <w:pPr>
        <w:rPr>
          <w:color w:val="FF0000"/>
        </w:rPr>
      </w:pPr>
      <w:r w:rsidRPr="00FD2077">
        <w:rPr>
          <w:color w:val="FF0000"/>
        </w:rPr>
        <w:t>Shari- the secretary has clearance(Secretary, emergency)</w:t>
      </w:r>
    </w:p>
    <w:p w:rsidR="005C0DFB" w:rsidRPr="00FD2077" w:rsidRDefault="005C0DFB" w:rsidP="005C0DFB">
      <w:pPr>
        <w:rPr>
          <w:color w:val="FF0000"/>
        </w:rPr>
      </w:pPr>
      <w:r w:rsidRPr="00FD2077">
        <w:rPr>
          <w:color w:val="FF0000"/>
        </w:rPr>
        <w:t>Paul - the patient has clearance(Patient, personal)</w:t>
      </w:r>
    </w:p>
    <w:p w:rsidR="005C0DFB" w:rsidRPr="00FD2077" w:rsidRDefault="005C0DFB" w:rsidP="005C0DFB">
      <w:pPr>
        <w:rPr>
          <w:color w:val="FF0000"/>
        </w:rPr>
      </w:pPr>
    </w:p>
    <w:p w:rsidR="005C0DFB" w:rsidRPr="00FD2077" w:rsidRDefault="005C0DFB" w:rsidP="005C0DFB">
      <w:pPr>
        <w:rPr>
          <w:color w:val="FF0000"/>
        </w:rPr>
      </w:pPr>
      <w:r w:rsidRPr="00FD2077">
        <w:rPr>
          <w:rFonts w:hint="eastAsia"/>
          <w:color w:val="FF0000"/>
        </w:rPr>
        <w:t>BLP</w:t>
      </w:r>
      <w:r w:rsidRPr="00FD2077">
        <w:rPr>
          <w:color w:val="FF0000"/>
        </w:rPr>
        <w:t xml:space="preserve">, if the follwing actions are allowed, explaining each time why that is. </w:t>
      </w:r>
    </w:p>
    <w:p w:rsidR="005C0DFB" w:rsidRPr="00FD2077" w:rsidRDefault="005C0DFB" w:rsidP="005C0DFB">
      <w:pPr>
        <w:rPr>
          <w:color w:val="FF0000"/>
        </w:rPr>
      </w:pPr>
    </w:p>
    <w:p w:rsidR="005C0DFB" w:rsidRPr="00FD2077" w:rsidRDefault="005C0DFB" w:rsidP="005C0DFB">
      <w:pPr>
        <w:rPr>
          <w:color w:val="FF0000"/>
        </w:rPr>
      </w:pPr>
      <w:r w:rsidRPr="00FD2077">
        <w:rPr>
          <w:color w:val="FF0000"/>
        </w:rPr>
        <w:t>(a) Dave writes on the list</w:t>
      </w:r>
    </w:p>
    <w:p w:rsidR="005C0DFB" w:rsidRPr="00FD2077" w:rsidRDefault="005C0DFB" w:rsidP="005C0DFB">
      <w:pPr>
        <w:rPr>
          <w:color w:val="FF0000"/>
        </w:rPr>
      </w:pPr>
      <w:r w:rsidRPr="00FD2077">
        <w:rPr>
          <w:color w:val="FF0000"/>
        </w:rPr>
        <w:t>(b) Nancy read the files</w:t>
      </w:r>
    </w:p>
    <w:p w:rsidR="005C0DFB" w:rsidRPr="00FD2077" w:rsidRDefault="005C0DFB" w:rsidP="005C0DFB">
      <w:pPr>
        <w:rPr>
          <w:color w:val="FF0000"/>
        </w:rPr>
      </w:pPr>
      <w:r w:rsidRPr="00FD2077">
        <w:rPr>
          <w:color w:val="FF0000"/>
        </w:rPr>
        <w:t xml:space="preserve">(c) paul writes on the prescription </w:t>
      </w:r>
    </w:p>
    <w:p w:rsidR="005C0DFB" w:rsidRPr="00FD2077" w:rsidRDefault="005C0DFB" w:rsidP="005C0DFB">
      <w:pPr>
        <w:rPr>
          <w:color w:val="FF0000"/>
        </w:rPr>
      </w:pPr>
      <w:r w:rsidRPr="00FD2077">
        <w:rPr>
          <w:color w:val="FF0000"/>
        </w:rPr>
        <w:t>(d) shari read the receipt</w:t>
      </w:r>
    </w:p>
    <w:p w:rsidR="005C0DFB" w:rsidRPr="00FD2077" w:rsidRDefault="005C0DFB" w:rsidP="005C0DFB">
      <w:pPr>
        <w:rPr>
          <w:color w:val="FF0000"/>
        </w:rPr>
      </w:pPr>
    </w:p>
    <w:p w:rsidR="005C0DFB" w:rsidRPr="00FD2077" w:rsidRDefault="005C0DFB" w:rsidP="005C0DFB">
      <w:pPr>
        <w:rPr>
          <w:color w:val="FF0000"/>
        </w:rPr>
      </w:pPr>
      <w:r w:rsidRPr="00FD2077">
        <w:rPr>
          <w:rFonts w:hint="eastAsia"/>
          <w:color w:val="FF0000"/>
        </w:rPr>
        <w:t>BIBA</w:t>
      </w:r>
    </w:p>
    <w:p w:rsidR="005C0DFB" w:rsidRPr="00FD2077" w:rsidRDefault="005C0DFB" w:rsidP="005C0DFB">
      <w:pPr>
        <w:rPr>
          <w:color w:val="FF0000"/>
        </w:rPr>
      </w:pPr>
    </w:p>
    <w:p w:rsidR="005C0DFB" w:rsidRPr="00FD2077" w:rsidRDefault="005C0DFB" w:rsidP="005C0DFB">
      <w:pPr>
        <w:rPr>
          <w:color w:val="FF0000"/>
        </w:rPr>
      </w:pPr>
      <w:r w:rsidRPr="00FD2077">
        <w:rPr>
          <w:color w:val="FF0000"/>
        </w:rPr>
        <w:t>(a) Dave writes on the list</w:t>
      </w:r>
    </w:p>
    <w:p w:rsidR="005C0DFB" w:rsidRPr="00FD2077" w:rsidRDefault="005C0DFB" w:rsidP="005C0DFB">
      <w:pPr>
        <w:rPr>
          <w:color w:val="FF0000"/>
        </w:rPr>
      </w:pPr>
      <w:r w:rsidRPr="00FD2077">
        <w:rPr>
          <w:color w:val="FF0000"/>
        </w:rPr>
        <w:t>(b) Nancy read the files</w:t>
      </w:r>
    </w:p>
    <w:p w:rsidR="005C0DFB" w:rsidRPr="00FD2077" w:rsidRDefault="005C0DFB" w:rsidP="005C0DFB">
      <w:pPr>
        <w:rPr>
          <w:color w:val="FF0000"/>
        </w:rPr>
      </w:pPr>
      <w:r w:rsidRPr="00FD2077">
        <w:rPr>
          <w:color w:val="FF0000"/>
        </w:rPr>
        <w:t>(c) Dave writes on the file</w:t>
      </w:r>
    </w:p>
    <w:p w:rsidR="005C0DFB" w:rsidRPr="00FD2077" w:rsidRDefault="005C0DFB" w:rsidP="005C0DFB">
      <w:pPr>
        <w:rPr>
          <w:rFonts w:hint="eastAsia"/>
          <w:color w:val="FF0000"/>
        </w:rPr>
      </w:pPr>
      <w:r w:rsidRPr="00FD2077">
        <w:rPr>
          <w:color w:val="FF0000"/>
        </w:rPr>
        <w:t>(d) shari read the prescription</w:t>
      </w:r>
    </w:p>
    <w:p w:rsidR="00D334A5" w:rsidRDefault="00D334A5">
      <w:pPr>
        <w:rPr>
          <w:rFonts w:hint="eastAsia"/>
        </w:rPr>
      </w:pPr>
    </w:p>
    <w:p w:rsidR="00D334A5" w:rsidRDefault="00D334A5">
      <w:pPr>
        <w:rPr>
          <w:rFonts w:hint="eastAsia"/>
        </w:rPr>
      </w:pPr>
      <w:r>
        <w:t>답</w:t>
      </w:r>
      <w:r>
        <w:rPr>
          <w:rFonts w:hint="eastAsia"/>
        </w:rPr>
        <w:t>) 래티스 그리기</w:t>
      </w:r>
    </w:p>
    <w:p w:rsidR="00D334A5" w:rsidRDefault="00D334A5">
      <w:pPr>
        <w:rPr>
          <w:rFonts w:hint="eastAsia"/>
        </w:rPr>
      </w:pPr>
      <w:r>
        <w:rPr>
          <w:noProof/>
        </w:rPr>
        <w:drawing>
          <wp:inline distT="0" distB="0" distL="0" distR="0">
            <wp:extent cx="4629150" cy="2533650"/>
            <wp:effectExtent l="19050" t="19050" r="19050" b="190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4.jpg"/>
                    <pic:cNvPicPr/>
                  </pic:nvPicPr>
                  <pic:blipFill>
                    <a:blip r:embed="rId19">
                      <a:extLst>
                        <a:ext uri="{28A0092B-C50C-407E-A947-70E740481C1C}">
                          <a14:useLocalDpi xmlns:a14="http://schemas.microsoft.com/office/drawing/2010/main" val="0"/>
                        </a:ext>
                      </a:extLst>
                    </a:blip>
                    <a:stretch>
                      <a:fillRect/>
                    </a:stretch>
                  </pic:blipFill>
                  <pic:spPr>
                    <a:xfrm>
                      <a:off x="0" y="0"/>
                      <a:ext cx="4629150" cy="2533650"/>
                    </a:xfrm>
                    <a:prstGeom prst="rect">
                      <a:avLst/>
                    </a:prstGeom>
                    <a:ln>
                      <a:solidFill>
                        <a:schemeClr val="tx1"/>
                      </a:solidFill>
                    </a:ln>
                  </pic:spPr>
                </pic:pic>
              </a:graphicData>
            </a:graphic>
          </wp:inline>
        </w:drawing>
      </w:r>
    </w:p>
    <w:p w:rsidR="00D334A5" w:rsidRDefault="00D334A5">
      <w:pPr>
        <w:rPr>
          <w:rFonts w:hint="eastAsia"/>
        </w:rPr>
      </w:pPr>
    </w:p>
    <w:p w:rsidR="00CC5506" w:rsidRDefault="00CC5506">
      <w:r>
        <w:br w:type="page"/>
      </w:r>
    </w:p>
    <w:p w:rsidR="00D334A5" w:rsidRDefault="00D334A5">
      <w:pPr>
        <w:rPr>
          <w:rFonts w:hint="eastAsia"/>
        </w:rPr>
      </w:pPr>
      <w:r>
        <w:rPr>
          <w:rFonts w:hint="eastAsia"/>
        </w:rPr>
        <w:lastRenderedPageBreak/>
        <w:t>답) BLP와 BIBA 일 때 WRITE/READ 가능여부</w:t>
      </w:r>
    </w:p>
    <w:p w:rsidR="00D334A5" w:rsidRDefault="00D334A5">
      <w:pPr>
        <w:rPr>
          <w:rFonts w:hint="eastAsia"/>
        </w:rPr>
      </w:pPr>
      <w:r>
        <w:rPr>
          <w:noProof/>
        </w:rPr>
        <w:drawing>
          <wp:inline distT="0" distB="0" distL="0" distR="0">
            <wp:extent cx="5543550" cy="2533650"/>
            <wp:effectExtent l="19050" t="19050" r="19050" b="1905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5.jpg"/>
                    <pic:cNvPicPr/>
                  </pic:nvPicPr>
                  <pic:blipFill>
                    <a:blip r:embed="rId20">
                      <a:extLst>
                        <a:ext uri="{28A0092B-C50C-407E-A947-70E740481C1C}">
                          <a14:useLocalDpi xmlns:a14="http://schemas.microsoft.com/office/drawing/2010/main" val="0"/>
                        </a:ext>
                      </a:extLst>
                    </a:blip>
                    <a:stretch>
                      <a:fillRect/>
                    </a:stretch>
                  </pic:blipFill>
                  <pic:spPr>
                    <a:xfrm>
                      <a:off x="0" y="0"/>
                      <a:ext cx="5543550" cy="2533650"/>
                    </a:xfrm>
                    <a:prstGeom prst="rect">
                      <a:avLst/>
                    </a:prstGeom>
                    <a:ln>
                      <a:solidFill>
                        <a:schemeClr val="tx1"/>
                      </a:solidFill>
                    </a:ln>
                  </pic:spPr>
                </pic:pic>
              </a:graphicData>
            </a:graphic>
          </wp:inline>
        </w:drawing>
      </w:r>
    </w:p>
    <w:p w:rsidR="00D334A5" w:rsidRDefault="00D334A5">
      <w:pPr>
        <w:rPr>
          <w:rFonts w:hint="eastAsia"/>
        </w:rPr>
      </w:pPr>
    </w:p>
    <w:p w:rsidR="00F73D2A" w:rsidRDefault="00F73D2A">
      <w:pPr>
        <w:rPr>
          <w:b/>
          <w:color w:val="FF0000"/>
          <w:sz w:val="24"/>
        </w:rPr>
      </w:pPr>
      <w:r>
        <w:rPr>
          <w:b/>
          <w:color w:val="FF0000"/>
          <w:sz w:val="24"/>
        </w:rPr>
        <w:br w:type="page"/>
      </w:r>
    </w:p>
    <w:p w:rsidR="00D334A5" w:rsidRPr="00CC5506" w:rsidRDefault="00D334A5" w:rsidP="00D334A5">
      <w:pPr>
        <w:rPr>
          <w:rFonts w:hint="eastAsia"/>
          <w:b/>
          <w:color w:val="FF0000"/>
          <w:sz w:val="24"/>
          <w:shd w:val="clear" w:color="auto" w:fill="DBE5F1" w:themeFill="accent1" w:themeFillTint="33"/>
        </w:rPr>
      </w:pPr>
      <w:r w:rsidRPr="00CC5506">
        <w:rPr>
          <w:rFonts w:hint="eastAsia"/>
          <w:b/>
          <w:color w:val="FF0000"/>
          <w:sz w:val="24"/>
          <w:shd w:val="clear" w:color="auto" w:fill="DBE5F1" w:themeFill="accent1" w:themeFillTint="33"/>
        </w:rPr>
        <w:lastRenderedPageBreak/>
        <w:t>2</w:t>
      </w:r>
      <w:r w:rsidR="00CC5506" w:rsidRPr="00CC5506">
        <w:rPr>
          <w:rFonts w:hint="eastAsia"/>
          <w:b/>
          <w:color w:val="FF0000"/>
          <w:sz w:val="24"/>
          <w:shd w:val="clear" w:color="auto" w:fill="DBE5F1" w:themeFill="accent1" w:themeFillTint="33"/>
        </w:rPr>
        <w:t>0</w:t>
      </w:r>
      <w:r w:rsidRPr="00CC5506">
        <w:rPr>
          <w:rFonts w:hint="eastAsia"/>
          <w:b/>
          <w:color w:val="FF0000"/>
          <w:sz w:val="24"/>
          <w:shd w:val="clear" w:color="auto" w:fill="DBE5F1" w:themeFill="accent1" w:themeFillTint="33"/>
        </w:rPr>
        <w:t>.</w:t>
      </w:r>
      <w:r w:rsidR="00FD2077" w:rsidRPr="00CC5506">
        <w:rPr>
          <w:rFonts w:hint="eastAsia"/>
          <w:b/>
          <w:color w:val="FF0000"/>
          <w:sz w:val="24"/>
          <w:shd w:val="clear" w:color="auto" w:fill="DBE5F1" w:themeFill="accent1" w:themeFillTint="33"/>
        </w:rPr>
        <w:t xml:space="preserve"> </w:t>
      </w:r>
      <w:r w:rsidR="00CC5506" w:rsidRPr="00CC5506">
        <w:rPr>
          <w:rFonts w:hint="eastAsia"/>
          <w:b/>
          <w:color w:val="0070C0"/>
          <w:sz w:val="24"/>
          <w:shd w:val="clear" w:color="auto" w:fill="DBE5F1" w:themeFill="accent1" w:themeFillTint="33"/>
        </w:rPr>
        <w:t>(나올 확률 높음)</w:t>
      </w:r>
    </w:p>
    <w:p w:rsidR="00D334A5" w:rsidRPr="00FD2077" w:rsidRDefault="00D334A5" w:rsidP="00D334A5">
      <w:pPr>
        <w:rPr>
          <w:color w:val="FF0000"/>
        </w:rPr>
      </w:pPr>
      <w:r w:rsidRPr="00FD2077">
        <w:rPr>
          <w:color w:val="FF0000"/>
        </w:rPr>
        <w:t>Hospital patient record system provide login account for nurse.</w:t>
      </w:r>
    </w:p>
    <w:p w:rsidR="00D334A5" w:rsidRPr="00FD2077" w:rsidRDefault="00D334A5" w:rsidP="00D334A5">
      <w:pPr>
        <w:rPr>
          <w:color w:val="FF0000"/>
        </w:rPr>
      </w:pPr>
      <w:r w:rsidRPr="00FD2077">
        <w:rPr>
          <w:color w:val="FF0000"/>
        </w:rPr>
        <w:t xml:space="preserve">It is desire to implement the following policy: </w:t>
      </w:r>
    </w:p>
    <w:p w:rsidR="00D334A5" w:rsidRPr="00FD2077" w:rsidRDefault="00D334A5" w:rsidP="00D334A5">
      <w:pPr>
        <w:rPr>
          <w:color w:val="FF0000"/>
        </w:rPr>
      </w:pPr>
    </w:p>
    <w:p w:rsidR="00D334A5" w:rsidRPr="00FD2077" w:rsidRDefault="00D334A5" w:rsidP="00D334A5">
      <w:pPr>
        <w:rPr>
          <w:color w:val="FF0000"/>
        </w:rPr>
      </w:pPr>
      <w:r w:rsidRPr="00FD2077">
        <w:rPr>
          <w:color w:val="FF0000"/>
        </w:rPr>
        <w:t>1) When a nurse register a new patient, the nurse is granted access to the patient records for a period of 90 days.</w:t>
      </w:r>
    </w:p>
    <w:p w:rsidR="00D334A5" w:rsidRPr="00FD2077" w:rsidRDefault="00D334A5" w:rsidP="00D334A5">
      <w:pPr>
        <w:rPr>
          <w:color w:val="FF0000"/>
        </w:rPr>
      </w:pPr>
      <w:r w:rsidRPr="00FD2077">
        <w:rPr>
          <w:color w:val="FF0000"/>
        </w:rPr>
        <w:t>2) A nurse passing the right to access a patient record anc give that right to another user. This may be done office.</w:t>
      </w:r>
    </w:p>
    <w:p w:rsidR="00D334A5" w:rsidRPr="00FD2077" w:rsidRDefault="00D334A5" w:rsidP="00D334A5">
      <w:pPr>
        <w:rPr>
          <w:color w:val="FF0000"/>
        </w:rPr>
      </w:pPr>
    </w:p>
    <w:p w:rsidR="00D334A5" w:rsidRPr="00FD2077" w:rsidRDefault="00D334A5" w:rsidP="00D334A5">
      <w:pPr>
        <w:rPr>
          <w:color w:val="FF0000"/>
        </w:rPr>
      </w:pPr>
      <w:r w:rsidRPr="00FD2077">
        <w:rPr>
          <w:color w:val="FF0000"/>
        </w:rPr>
        <w:t>The implement this policy, the system works as follow, when an nurse register new patient, a capability to access the patient record for the following 90 days in generated.</w:t>
      </w:r>
    </w:p>
    <w:p w:rsidR="00D334A5" w:rsidRPr="00FD2077" w:rsidRDefault="00D334A5" w:rsidP="00D334A5">
      <w:pPr>
        <w:rPr>
          <w:color w:val="FF0000"/>
        </w:rPr>
      </w:pPr>
      <w:r w:rsidRPr="00FD2077">
        <w:rPr>
          <w:color w:val="FF0000"/>
        </w:rPr>
        <w:t>The nurser stores it on a usb stick, and may copy it onto other usb stick to give to other user.</w:t>
      </w:r>
    </w:p>
    <w:p w:rsidR="00D334A5" w:rsidRPr="00FD2077" w:rsidRDefault="00D334A5" w:rsidP="00D334A5">
      <w:pPr>
        <w:rPr>
          <w:color w:val="FF0000"/>
        </w:rPr>
      </w:pPr>
      <w:r w:rsidRPr="00FD2077">
        <w:rPr>
          <w:color w:val="FF0000"/>
        </w:rPr>
        <w:t>When a user attempt to access patient records, she is promoted to upload the relevant capability.</w:t>
      </w:r>
    </w:p>
    <w:p w:rsidR="00D334A5" w:rsidRPr="00FD2077" w:rsidRDefault="00D334A5" w:rsidP="00D334A5">
      <w:pPr>
        <w:rPr>
          <w:color w:val="FF0000"/>
        </w:rPr>
      </w:pPr>
      <w:r w:rsidRPr="00FD2077">
        <w:rPr>
          <w:color w:val="FF0000"/>
        </w:rPr>
        <w:t>The capability has the following format</w:t>
      </w:r>
    </w:p>
    <w:p w:rsidR="00D334A5" w:rsidRPr="00FD2077" w:rsidRDefault="00D334A5" w:rsidP="00D334A5">
      <w:pPr>
        <w:rPr>
          <w:color w:val="FF0000"/>
        </w:rPr>
      </w:pPr>
    </w:p>
    <w:p w:rsidR="00D334A5" w:rsidRPr="00FD2077" w:rsidRDefault="00D334A5" w:rsidP="00D334A5">
      <w:pPr>
        <w:rPr>
          <w:color w:val="FF0000"/>
        </w:rPr>
      </w:pPr>
      <w:r w:rsidRPr="00FD2077">
        <w:rPr>
          <w:color w:val="FF0000"/>
        </w:rPr>
        <w:t>patient- id, issue-date, hMAC(k, patient-id, issue-date)</w:t>
      </w:r>
    </w:p>
    <w:p w:rsidR="00D334A5" w:rsidRPr="00FD2077" w:rsidRDefault="00D334A5" w:rsidP="00D334A5">
      <w:pPr>
        <w:rPr>
          <w:color w:val="FF0000"/>
        </w:rPr>
      </w:pPr>
    </w:p>
    <w:p w:rsidR="00D334A5" w:rsidRPr="00FD2077" w:rsidRDefault="00D334A5" w:rsidP="00D334A5">
      <w:pPr>
        <w:rPr>
          <w:color w:val="FF0000"/>
        </w:rPr>
      </w:pPr>
      <w:r w:rsidRPr="00FD2077">
        <w:rPr>
          <w:color w:val="FF0000"/>
        </w:rPr>
        <w:t>Where HMAC(k,...) denote a suitable keyed hash function with key K. The key K is a secret key.</w:t>
      </w:r>
    </w:p>
    <w:p w:rsidR="00D334A5" w:rsidRPr="00FD2077" w:rsidRDefault="00D334A5" w:rsidP="00D334A5">
      <w:pPr>
        <w:rPr>
          <w:color w:val="FF0000"/>
        </w:rPr>
      </w:pPr>
      <w:r w:rsidRPr="00FD2077">
        <w:rPr>
          <w:color w:val="FF0000"/>
        </w:rPr>
        <w:t>Known only the patient record system, Any user in possession of this capability is able to access the records of the patient with patient- id, provided the date is with in 90 days after issue date</w:t>
      </w:r>
    </w:p>
    <w:p w:rsidR="00D334A5" w:rsidRPr="00FD2077" w:rsidRDefault="00D334A5" w:rsidP="00D334A5">
      <w:pPr>
        <w:rPr>
          <w:color w:val="FF0000"/>
        </w:rPr>
      </w:pPr>
    </w:p>
    <w:p w:rsidR="00D334A5" w:rsidRPr="00FD2077" w:rsidRDefault="00D334A5" w:rsidP="00D334A5">
      <w:pPr>
        <w:rPr>
          <w:color w:val="FF0000"/>
        </w:rPr>
      </w:pPr>
      <w:r w:rsidRPr="00FD2077">
        <w:rPr>
          <w:color w:val="FF0000"/>
        </w:rPr>
        <w:t xml:space="preserve">(a) Suppose nurse register a patient and receives such a capability. </w:t>
      </w:r>
    </w:p>
    <w:p w:rsidR="00D334A5" w:rsidRPr="00FD2077" w:rsidRDefault="00D334A5" w:rsidP="00D334A5">
      <w:pPr>
        <w:rPr>
          <w:color w:val="FF0000"/>
        </w:rPr>
      </w:pPr>
      <w:r w:rsidRPr="00FD2077">
        <w:rPr>
          <w:color w:val="FF0000"/>
        </w:rPr>
        <w:t>A  passes it to B, B passes it C, ans C passes it to D. Is D able to use the capability?</w:t>
      </w:r>
    </w:p>
    <w:p w:rsidR="00D334A5" w:rsidRPr="00FD2077" w:rsidRDefault="00D334A5" w:rsidP="00D334A5">
      <w:pPr>
        <w:rPr>
          <w:color w:val="FF0000"/>
        </w:rPr>
      </w:pPr>
    </w:p>
    <w:p w:rsidR="00D334A5" w:rsidRPr="00FD2077" w:rsidRDefault="00D334A5" w:rsidP="00D334A5">
      <w:pPr>
        <w:rPr>
          <w:color w:val="FF0000"/>
        </w:rPr>
      </w:pPr>
      <w:r w:rsidRPr="00FD2077">
        <w:rPr>
          <w:color w:val="FF0000"/>
        </w:rPr>
        <w:t>(b) In order to stop long-lived capabilities being distributed widely, the hospital decides to adopt the policy that the nurse that initially registers the patient will have access to the record for 90 days, as before, if she passes the capability to any other user. the validity should be 10 days from it issue-date.</w:t>
      </w:r>
    </w:p>
    <w:p w:rsidR="00D334A5" w:rsidRPr="00FD2077" w:rsidRDefault="00D334A5" w:rsidP="00D334A5">
      <w:pPr>
        <w:rPr>
          <w:color w:val="FF0000"/>
        </w:rPr>
      </w:pPr>
    </w:p>
    <w:p w:rsidR="00D334A5" w:rsidRPr="00FD2077" w:rsidRDefault="00D334A5" w:rsidP="00D334A5">
      <w:pPr>
        <w:rPr>
          <w:rFonts w:hint="eastAsia"/>
          <w:color w:val="FF0000"/>
        </w:rPr>
      </w:pPr>
      <w:r w:rsidRPr="00FD2077">
        <w:rPr>
          <w:color w:val="FF0000"/>
        </w:rPr>
        <w:t>Explain a new format for capability which would support this new polocy.</w:t>
      </w:r>
    </w:p>
    <w:p w:rsidR="00AB4C72" w:rsidRDefault="00AB4C72" w:rsidP="00D334A5">
      <w:pPr>
        <w:rPr>
          <w:rFonts w:hint="eastAsia"/>
        </w:rPr>
      </w:pPr>
    </w:p>
    <w:p w:rsidR="00AB4C72" w:rsidRDefault="00AB4C72" w:rsidP="00D334A5">
      <w:pPr>
        <w:rPr>
          <w:rFonts w:hint="eastAsia"/>
        </w:rPr>
      </w:pPr>
      <w:r>
        <w:rPr>
          <w:rFonts w:hint="eastAsia"/>
        </w:rPr>
        <w:t xml:space="preserve">답) </w:t>
      </w:r>
      <w:r w:rsidR="00FD2077">
        <w:rPr>
          <w:rFonts w:hint="eastAsia"/>
        </w:rPr>
        <w:t>(a)</w:t>
      </w:r>
    </w:p>
    <w:p w:rsidR="00FD2077" w:rsidRDefault="00FD2077" w:rsidP="00D334A5">
      <w:pPr>
        <w:rPr>
          <w:rFonts w:hint="eastAsia"/>
        </w:rPr>
      </w:pPr>
      <w:r>
        <w:rPr>
          <w:rFonts w:hint="eastAsia"/>
        </w:rPr>
        <w:t>A가 D까지에게 파일이 이전된 이후에도 Issue-date에 의해 90일간 접근권한이 유지되므로 D는 사용가능하다.</w:t>
      </w:r>
    </w:p>
    <w:p w:rsidR="00FD2077" w:rsidRDefault="00FD2077" w:rsidP="00D334A5">
      <w:pPr>
        <w:rPr>
          <w:rFonts w:hint="eastAsia"/>
        </w:rPr>
      </w:pPr>
    </w:p>
    <w:p w:rsidR="00FD2077" w:rsidRDefault="00FD2077" w:rsidP="00D334A5">
      <w:pPr>
        <w:rPr>
          <w:rFonts w:hint="eastAsia"/>
        </w:rPr>
      </w:pPr>
      <w:r>
        <w:rPr>
          <w:rFonts w:hint="eastAsia"/>
        </w:rPr>
        <w:t>답) (b)</w:t>
      </w:r>
    </w:p>
    <w:p w:rsidR="00FD2077" w:rsidRDefault="00FD2077" w:rsidP="00D334A5">
      <w:pPr>
        <w:rPr>
          <w:rFonts w:hint="eastAsia"/>
        </w:rPr>
      </w:pPr>
      <w:r>
        <w:rPr>
          <w:rFonts w:hint="eastAsia"/>
        </w:rPr>
        <w:t>Nurse ID, Patient ID, Issue-date, hmac(K,(patient-id, issue-date))로 설정 후 if(90일 사용가능) else</w:t>
      </w:r>
    </w:p>
    <w:p w:rsidR="00AB4C72" w:rsidRDefault="00AB4C72" w:rsidP="00D334A5">
      <w:pPr>
        <w:rPr>
          <w:rFonts w:hint="eastAsia"/>
        </w:rPr>
      </w:pPr>
    </w:p>
    <w:p w:rsidR="00CC5506" w:rsidRPr="00CC5506" w:rsidRDefault="00CC5506">
      <w:pPr>
        <w:rPr>
          <w:b/>
          <w:color w:val="FF0000"/>
          <w:sz w:val="24"/>
          <w:shd w:val="clear" w:color="auto" w:fill="FFFFFF" w:themeFill="background1"/>
        </w:rPr>
      </w:pPr>
      <w:r w:rsidRPr="00CC5506">
        <w:rPr>
          <w:b/>
          <w:color w:val="FF0000"/>
          <w:sz w:val="24"/>
          <w:shd w:val="clear" w:color="auto" w:fill="FFFFFF" w:themeFill="background1"/>
        </w:rPr>
        <w:br w:type="page"/>
      </w:r>
    </w:p>
    <w:p w:rsidR="00CC5506" w:rsidRDefault="00AB4C72" w:rsidP="00D334A5">
      <w:pPr>
        <w:rPr>
          <w:rFonts w:hint="eastAsia"/>
          <w:b/>
          <w:color w:val="FF0000"/>
          <w:sz w:val="24"/>
          <w:shd w:val="clear" w:color="auto" w:fill="DBE5F1" w:themeFill="accent1" w:themeFillTint="33"/>
        </w:rPr>
      </w:pPr>
      <w:r w:rsidRPr="00F73D2A">
        <w:rPr>
          <w:rFonts w:hint="eastAsia"/>
          <w:b/>
          <w:color w:val="FF0000"/>
          <w:sz w:val="24"/>
          <w:shd w:val="clear" w:color="auto" w:fill="DBE5F1" w:themeFill="accent1" w:themeFillTint="33"/>
        </w:rPr>
        <w:lastRenderedPageBreak/>
        <w:t>2</w:t>
      </w:r>
      <w:r w:rsidR="00CC5506">
        <w:rPr>
          <w:rFonts w:hint="eastAsia"/>
          <w:b/>
          <w:color w:val="FF0000"/>
          <w:sz w:val="24"/>
          <w:shd w:val="clear" w:color="auto" w:fill="DBE5F1" w:themeFill="accent1" w:themeFillTint="33"/>
        </w:rPr>
        <w:t>1</w:t>
      </w:r>
      <w:r w:rsidRPr="00F73D2A">
        <w:rPr>
          <w:rFonts w:hint="eastAsia"/>
          <w:b/>
          <w:color w:val="FF0000"/>
          <w:sz w:val="24"/>
          <w:shd w:val="clear" w:color="auto" w:fill="DBE5F1" w:themeFill="accent1" w:themeFillTint="33"/>
        </w:rPr>
        <w:t xml:space="preserve">. </w:t>
      </w:r>
      <w:r w:rsidR="00CC5506" w:rsidRPr="00F73D2A">
        <w:rPr>
          <w:rFonts w:hint="eastAsia"/>
          <w:b/>
          <w:color w:val="0070C0"/>
          <w:sz w:val="24"/>
          <w:shd w:val="clear" w:color="auto" w:fill="DBE5F1" w:themeFill="accent1" w:themeFillTint="33"/>
        </w:rPr>
        <w:t>(나올 확률 높음)</w:t>
      </w:r>
    </w:p>
    <w:p w:rsidR="00CC5506" w:rsidRDefault="00AB4C72" w:rsidP="00CC5506">
      <w:pPr>
        <w:rPr>
          <w:rFonts w:hint="eastAsia"/>
          <w:b/>
          <w:color w:val="FF0000"/>
          <w:sz w:val="24"/>
          <w:shd w:val="clear" w:color="auto" w:fill="DBE5F1" w:themeFill="accent1" w:themeFillTint="33"/>
        </w:rPr>
      </w:pPr>
      <w:r w:rsidRPr="00F73D2A">
        <w:rPr>
          <w:rFonts w:hint="eastAsia"/>
          <w:b/>
          <w:color w:val="FF0000"/>
          <w:sz w:val="24"/>
          <w:shd w:val="clear" w:color="auto" w:fill="DBE5F1" w:themeFill="accent1" w:themeFillTint="33"/>
        </w:rPr>
        <w:t xml:space="preserve">1) 레티스를 만족하려면? </w:t>
      </w:r>
    </w:p>
    <w:p w:rsidR="00AB4C72" w:rsidRPr="00F73D2A" w:rsidRDefault="00AB4C72" w:rsidP="00CC5506">
      <w:pPr>
        <w:rPr>
          <w:rFonts w:hint="eastAsia"/>
          <w:b/>
          <w:color w:val="FF0000"/>
          <w:sz w:val="24"/>
          <w:shd w:val="clear" w:color="auto" w:fill="DBE5F1" w:themeFill="accent1" w:themeFillTint="33"/>
        </w:rPr>
      </w:pPr>
      <w:r w:rsidRPr="00F73D2A">
        <w:rPr>
          <w:rFonts w:hint="eastAsia"/>
          <w:b/>
          <w:color w:val="FF0000"/>
          <w:sz w:val="24"/>
          <w:shd w:val="clear" w:color="auto" w:fill="DBE5F1" w:themeFill="accent1" w:themeFillTint="33"/>
        </w:rPr>
        <w:t xml:space="preserve">2) </w:t>
      </w:r>
      <w:r w:rsidRPr="00F73D2A">
        <w:rPr>
          <w:rFonts w:hint="eastAsia"/>
          <w:b/>
          <w:color w:val="FF0000"/>
          <w:sz w:val="24"/>
          <w:shd w:val="clear" w:color="auto" w:fill="DBE5F1" w:themeFill="accent1" w:themeFillTint="33"/>
        </w:rPr>
        <w:t>그리고</w:t>
      </w:r>
      <w:r w:rsidRPr="00F73D2A">
        <w:rPr>
          <w:rFonts w:hint="eastAsia"/>
          <w:b/>
          <w:color w:val="FF0000"/>
          <w:sz w:val="24"/>
          <w:shd w:val="clear" w:color="auto" w:fill="DBE5F1" w:themeFill="accent1" w:themeFillTint="33"/>
        </w:rPr>
        <w:t xml:space="preserve"> 올바른 레티스 그림을 고르고 이유를 말하시오.</w:t>
      </w:r>
      <w:r w:rsidR="00F73D2A" w:rsidRPr="00F73D2A">
        <w:rPr>
          <w:rFonts w:hint="eastAsia"/>
          <w:b/>
          <w:color w:val="FF0000"/>
          <w:sz w:val="24"/>
          <w:shd w:val="clear" w:color="auto" w:fill="DBE5F1" w:themeFill="accent1" w:themeFillTint="33"/>
        </w:rPr>
        <w:t xml:space="preserve"> </w:t>
      </w:r>
    </w:p>
    <w:p w:rsidR="00AB4C72" w:rsidRDefault="00AB4C72" w:rsidP="00D334A5">
      <w:pPr>
        <w:rPr>
          <w:rFonts w:hint="eastAsia"/>
        </w:rPr>
      </w:pPr>
    </w:p>
    <w:p w:rsidR="00AB4C72" w:rsidRDefault="00AB4C72" w:rsidP="00D334A5">
      <w:pPr>
        <w:rPr>
          <w:rFonts w:hint="eastAsia"/>
        </w:rPr>
      </w:pPr>
      <w:r>
        <w:rPr>
          <w:rFonts w:hint="eastAsia"/>
        </w:rPr>
        <w:t>1) 답</w:t>
      </w:r>
    </w:p>
    <w:p w:rsidR="00AB4C72" w:rsidRDefault="00AB4C72" w:rsidP="00D334A5">
      <w:pPr>
        <w:rPr>
          <w:rFonts w:hint="eastAsia"/>
        </w:rPr>
      </w:pPr>
      <w:r w:rsidRPr="00AB4C72">
        <w:t>"Lattice 구조를갖는다" -&gt; 유한체의어떤set(변수)이든최대치</w:t>
      </w:r>
      <w:r>
        <w:rPr>
          <w:rFonts w:hint="eastAsia"/>
        </w:rPr>
        <w:t>(GLB)</w:t>
      </w:r>
      <w:r w:rsidRPr="00AB4C72">
        <w:t>와</w:t>
      </w:r>
      <w:r>
        <w:rPr>
          <w:rFonts w:hint="eastAsia"/>
        </w:rPr>
        <w:t xml:space="preserve"> </w:t>
      </w:r>
      <w:r w:rsidRPr="00AB4C72">
        <w:t>최소치</w:t>
      </w:r>
      <w:r>
        <w:rPr>
          <w:rFonts w:hint="eastAsia"/>
        </w:rPr>
        <w:t>(LUB)</w:t>
      </w:r>
      <w:r w:rsidRPr="00AB4C72">
        <w:t>를구할수있어야한다는뜻이다.</w:t>
      </w:r>
    </w:p>
    <w:p w:rsidR="00AB4C72" w:rsidRDefault="00AB4C72" w:rsidP="00D334A5">
      <w:pPr>
        <w:rPr>
          <w:rFonts w:hint="eastAsia"/>
        </w:rPr>
      </w:pPr>
      <w:r w:rsidRPr="00AB4C72">
        <w:t>Lattice구조란</w:t>
      </w:r>
      <w:r>
        <w:rPr>
          <w:rFonts w:hint="eastAsia"/>
        </w:rPr>
        <w:t xml:space="preserve"> </w:t>
      </w:r>
      <w:r w:rsidRPr="00AB4C72">
        <w:t>다음의</w:t>
      </w:r>
      <w:r>
        <w:rPr>
          <w:rFonts w:hint="eastAsia"/>
        </w:rPr>
        <w:t xml:space="preserve"> </w:t>
      </w:r>
      <w:r w:rsidRPr="00AB4C72">
        <w:t>두가지</w:t>
      </w:r>
      <w:r>
        <w:rPr>
          <w:rFonts w:hint="eastAsia"/>
        </w:rPr>
        <w:t xml:space="preserve"> </w:t>
      </w:r>
      <w:r w:rsidRPr="00AB4C72">
        <w:t>조건을</w:t>
      </w:r>
      <w:r>
        <w:rPr>
          <w:rFonts w:hint="eastAsia"/>
        </w:rPr>
        <w:t xml:space="preserve"> </w:t>
      </w:r>
      <w:r w:rsidRPr="00AB4C72">
        <w:t>만족해야</w:t>
      </w:r>
      <w:r>
        <w:rPr>
          <w:rFonts w:hint="eastAsia"/>
        </w:rPr>
        <w:t xml:space="preserve"> </w:t>
      </w:r>
      <w:r w:rsidRPr="00AB4C72">
        <w:t>함을</w:t>
      </w:r>
      <w:r>
        <w:rPr>
          <w:rFonts w:hint="eastAsia"/>
        </w:rPr>
        <w:t xml:space="preserve"> </w:t>
      </w:r>
      <w:r w:rsidRPr="00AB4C72">
        <w:t>정의하고</w:t>
      </w:r>
      <w:r>
        <w:rPr>
          <w:rFonts w:hint="eastAsia"/>
        </w:rPr>
        <w:t xml:space="preserve"> </w:t>
      </w:r>
      <w:r w:rsidRPr="00AB4C72">
        <w:t xml:space="preserve">있다. </w:t>
      </w:r>
    </w:p>
    <w:p w:rsidR="00AB4C72" w:rsidRDefault="00AB4C72" w:rsidP="00D334A5">
      <w:pPr>
        <w:rPr>
          <w:rFonts w:hint="eastAsia"/>
        </w:rPr>
      </w:pPr>
      <w:r>
        <w:rPr>
          <w:noProof/>
        </w:rPr>
        <w:drawing>
          <wp:inline distT="0" distB="0" distL="0" distR="0">
            <wp:extent cx="5543550" cy="2733675"/>
            <wp:effectExtent l="19050" t="19050" r="19050" b="2857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6.jpg"/>
                    <pic:cNvPicPr/>
                  </pic:nvPicPr>
                  <pic:blipFill>
                    <a:blip r:embed="rId21">
                      <a:extLst>
                        <a:ext uri="{28A0092B-C50C-407E-A947-70E740481C1C}">
                          <a14:useLocalDpi xmlns:a14="http://schemas.microsoft.com/office/drawing/2010/main" val="0"/>
                        </a:ext>
                      </a:extLst>
                    </a:blip>
                    <a:stretch>
                      <a:fillRect/>
                    </a:stretch>
                  </pic:blipFill>
                  <pic:spPr>
                    <a:xfrm>
                      <a:off x="0" y="0"/>
                      <a:ext cx="5543550" cy="2733675"/>
                    </a:xfrm>
                    <a:prstGeom prst="rect">
                      <a:avLst/>
                    </a:prstGeom>
                    <a:ln>
                      <a:solidFill>
                        <a:schemeClr val="tx1"/>
                      </a:solidFill>
                    </a:ln>
                  </pic:spPr>
                </pic:pic>
              </a:graphicData>
            </a:graphic>
          </wp:inline>
        </w:drawing>
      </w:r>
    </w:p>
    <w:p w:rsidR="00AB4C72" w:rsidRDefault="00AB4C72" w:rsidP="00D334A5">
      <w:pPr>
        <w:rPr>
          <w:rFonts w:hint="eastAsia"/>
        </w:rPr>
      </w:pPr>
    </w:p>
    <w:p w:rsidR="00AB4C72" w:rsidRDefault="00AB4C72" w:rsidP="00D334A5">
      <w:pPr>
        <w:rPr>
          <w:rFonts w:hint="eastAsia"/>
        </w:rPr>
      </w:pPr>
      <w:r>
        <w:rPr>
          <w:rFonts w:hint="eastAsia"/>
        </w:rPr>
        <w:t>2) 답</w:t>
      </w:r>
    </w:p>
    <w:p w:rsidR="00AB4C72" w:rsidRDefault="00AB4C72" w:rsidP="00D334A5">
      <w:pPr>
        <w:rPr>
          <w:rFonts w:hint="eastAsia"/>
        </w:rPr>
      </w:pPr>
      <w:r>
        <w:rPr>
          <w:noProof/>
        </w:rPr>
        <w:drawing>
          <wp:inline distT="0" distB="0" distL="0" distR="0">
            <wp:extent cx="1626782" cy="1541185"/>
            <wp:effectExtent l="19050" t="19050" r="12065" b="2095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8.jpg"/>
                    <pic:cNvPicPr/>
                  </pic:nvPicPr>
                  <pic:blipFill>
                    <a:blip r:embed="rId22">
                      <a:extLst>
                        <a:ext uri="{28A0092B-C50C-407E-A947-70E740481C1C}">
                          <a14:useLocalDpi xmlns:a14="http://schemas.microsoft.com/office/drawing/2010/main" val="0"/>
                        </a:ext>
                      </a:extLst>
                    </a:blip>
                    <a:stretch>
                      <a:fillRect/>
                    </a:stretch>
                  </pic:blipFill>
                  <pic:spPr>
                    <a:xfrm>
                      <a:off x="0" y="0"/>
                      <a:ext cx="1630795" cy="1544987"/>
                    </a:xfrm>
                    <a:prstGeom prst="rect">
                      <a:avLst/>
                    </a:prstGeom>
                    <a:ln>
                      <a:solidFill>
                        <a:schemeClr val="tx1"/>
                      </a:solidFill>
                    </a:ln>
                  </pic:spPr>
                </pic:pic>
              </a:graphicData>
            </a:graphic>
          </wp:inline>
        </w:drawing>
      </w:r>
    </w:p>
    <w:p w:rsidR="00AB4C72" w:rsidRDefault="00AB4C72" w:rsidP="00AB4C72">
      <w:pPr>
        <w:jc w:val="left"/>
        <w:rPr>
          <w:rFonts w:hint="eastAsia"/>
        </w:rPr>
      </w:pPr>
      <w:r w:rsidRPr="00AB4C72">
        <w:rPr>
          <w:rFonts w:hint="eastAsia"/>
        </w:rPr>
        <w:t>이것은</w:t>
      </w:r>
      <w:r w:rsidRPr="00AB4C72">
        <w:t>Lattice구조가 아니다. b와c가서로접근할수있는최대치와최소치가존재하지않기때문이다.(어떤</w:t>
      </w:r>
      <w:r>
        <w:rPr>
          <w:rFonts w:hint="eastAsia"/>
        </w:rPr>
        <w:t xml:space="preserve"> </w:t>
      </w:r>
      <w:r w:rsidRPr="00AB4C72">
        <w:t>변수든</w:t>
      </w:r>
      <w:r>
        <w:rPr>
          <w:rFonts w:hint="eastAsia"/>
        </w:rPr>
        <w:t xml:space="preserve"> </w:t>
      </w:r>
      <w:r w:rsidRPr="00AB4C72">
        <w:t>간에</w:t>
      </w:r>
      <w:r>
        <w:rPr>
          <w:rFonts w:hint="eastAsia"/>
        </w:rPr>
        <w:t xml:space="preserve"> </w:t>
      </w:r>
      <w:r w:rsidRPr="00AB4C72">
        <w:t>접근되지</w:t>
      </w:r>
      <w:r>
        <w:rPr>
          <w:rFonts w:hint="eastAsia"/>
        </w:rPr>
        <w:t xml:space="preserve"> </w:t>
      </w:r>
      <w:r w:rsidRPr="00AB4C72">
        <w:t>못하는</w:t>
      </w:r>
      <w:r>
        <w:rPr>
          <w:rFonts w:hint="eastAsia"/>
        </w:rPr>
        <w:t xml:space="preserve"> </w:t>
      </w:r>
      <w:r w:rsidRPr="00AB4C72">
        <w:t>곳이있으면</w:t>
      </w:r>
      <w:r>
        <w:rPr>
          <w:rFonts w:hint="eastAsia"/>
        </w:rPr>
        <w:t xml:space="preserve"> </w:t>
      </w:r>
      <w:r w:rsidRPr="00AB4C72">
        <w:t>안된다)</w:t>
      </w:r>
    </w:p>
    <w:p w:rsidR="00AB4C72" w:rsidRDefault="00AB4C72" w:rsidP="00AB4C72">
      <w:pPr>
        <w:jc w:val="left"/>
        <w:rPr>
          <w:rFonts w:hint="eastAsia"/>
        </w:rPr>
      </w:pPr>
      <w:r>
        <w:rPr>
          <w:noProof/>
        </w:rPr>
        <w:drawing>
          <wp:inline distT="0" distB="0" distL="0" distR="0">
            <wp:extent cx="1648294" cy="2147777"/>
            <wp:effectExtent l="19050" t="19050" r="28575" b="2413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9.jpg"/>
                    <pic:cNvPicPr/>
                  </pic:nvPicPr>
                  <pic:blipFill>
                    <a:blip r:embed="rId23">
                      <a:extLst>
                        <a:ext uri="{28A0092B-C50C-407E-A947-70E740481C1C}">
                          <a14:useLocalDpi xmlns:a14="http://schemas.microsoft.com/office/drawing/2010/main" val="0"/>
                        </a:ext>
                      </a:extLst>
                    </a:blip>
                    <a:stretch>
                      <a:fillRect/>
                    </a:stretch>
                  </pic:blipFill>
                  <pic:spPr>
                    <a:xfrm>
                      <a:off x="0" y="0"/>
                      <a:ext cx="1651786" cy="2152327"/>
                    </a:xfrm>
                    <a:prstGeom prst="rect">
                      <a:avLst/>
                    </a:prstGeom>
                    <a:ln>
                      <a:solidFill>
                        <a:schemeClr val="tx1"/>
                      </a:solidFill>
                    </a:ln>
                  </pic:spPr>
                </pic:pic>
              </a:graphicData>
            </a:graphic>
          </wp:inline>
        </w:drawing>
      </w:r>
    </w:p>
    <w:p w:rsidR="00AB4C72" w:rsidRDefault="00AB4C72" w:rsidP="00AB4C72">
      <w:pPr>
        <w:jc w:val="left"/>
      </w:pPr>
      <w:r w:rsidRPr="00AB4C72">
        <w:rPr>
          <w:rFonts w:hint="eastAsia"/>
        </w:rPr>
        <w:t>즉</w:t>
      </w:r>
      <w:r w:rsidRPr="00AB4C72">
        <w:t>, 위와</w:t>
      </w:r>
      <w:r>
        <w:rPr>
          <w:rFonts w:hint="eastAsia"/>
        </w:rPr>
        <w:t xml:space="preserve"> </w:t>
      </w:r>
      <w:r w:rsidRPr="00AB4C72">
        <w:t>같은</w:t>
      </w:r>
      <w:r>
        <w:rPr>
          <w:rFonts w:hint="eastAsia"/>
        </w:rPr>
        <w:t xml:space="preserve"> </w:t>
      </w:r>
      <w:r w:rsidRPr="00AB4C72">
        <w:t>그림으로</w:t>
      </w:r>
      <w:r>
        <w:rPr>
          <w:rFonts w:hint="eastAsia"/>
        </w:rPr>
        <w:t xml:space="preserve"> </w:t>
      </w:r>
      <w:r w:rsidRPr="00AB4C72">
        <w:t>변환될</w:t>
      </w:r>
      <w:r>
        <w:rPr>
          <w:rFonts w:hint="eastAsia"/>
        </w:rPr>
        <w:t xml:space="preserve"> </w:t>
      </w:r>
      <w:r w:rsidRPr="00AB4C72">
        <w:t>수</w:t>
      </w:r>
      <w:r>
        <w:rPr>
          <w:rFonts w:hint="eastAsia"/>
        </w:rPr>
        <w:t xml:space="preserve">, </w:t>
      </w:r>
      <w:r w:rsidRPr="00AB4C72">
        <w:t>모든set(변수)들은</w:t>
      </w:r>
      <w:r>
        <w:rPr>
          <w:rFonts w:hint="eastAsia"/>
        </w:rPr>
        <w:t xml:space="preserve"> </w:t>
      </w:r>
      <w:r w:rsidRPr="00AB4C72">
        <w:t>접근제어가</w:t>
      </w:r>
      <w:r>
        <w:rPr>
          <w:rFonts w:hint="eastAsia"/>
        </w:rPr>
        <w:t xml:space="preserve"> </w:t>
      </w:r>
      <w:r w:rsidRPr="00AB4C72">
        <w:t>가능하게</w:t>
      </w:r>
      <w:r>
        <w:rPr>
          <w:rFonts w:hint="eastAsia"/>
        </w:rPr>
        <w:t xml:space="preserve"> </w:t>
      </w:r>
      <w:r w:rsidRPr="00AB4C72">
        <w:t>된다. 그러므로</w:t>
      </w:r>
      <w:r>
        <w:rPr>
          <w:rFonts w:hint="eastAsia"/>
        </w:rPr>
        <w:t xml:space="preserve"> 이와 같은 </w:t>
      </w:r>
      <w:r w:rsidRPr="00AB4C72">
        <w:t>lattice구조가</w:t>
      </w:r>
      <w:r>
        <w:rPr>
          <w:rFonts w:hint="eastAsia"/>
        </w:rPr>
        <w:t xml:space="preserve"> </w:t>
      </w:r>
      <w:r w:rsidRPr="00AB4C72">
        <w:t>될</w:t>
      </w:r>
      <w:r>
        <w:rPr>
          <w:rFonts w:hint="eastAsia"/>
        </w:rPr>
        <w:t xml:space="preserve"> </w:t>
      </w:r>
      <w:r w:rsidRPr="00AB4C72">
        <w:t>때</w:t>
      </w:r>
      <w:r>
        <w:rPr>
          <w:rFonts w:hint="eastAsia"/>
        </w:rPr>
        <w:t xml:space="preserve"> </w:t>
      </w:r>
      <w:r w:rsidRPr="00AB4C72">
        <w:t>접근제어</w:t>
      </w:r>
      <w:r>
        <w:rPr>
          <w:rFonts w:hint="eastAsia"/>
        </w:rPr>
        <w:t xml:space="preserve"> </w:t>
      </w:r>
      <w:r w:rsidRPr="00AB4C72">
        <w:t>정책이</w:t>
      </w:r>
      <w:r>
        <w:rPr>
          <w:rFonts w:hint="eastAsia"/>
        </w:rPr>
        <w:t xml:space="preserve"> </w:t>
      </w:r>
      <w:r w:rsidRPr="00AB4C72">
        <w:t>타당하게</w:t>
      </w:r>
      <w:r>
        <w:rPr>
          <w:rFonts w:hint="eastAsia"/>
        </w:rPr>
        <w:t xml:space="preserve"> </w:t>
      </w:r>
      <w:r w:rsidRPr="00AB4C72">
        <w:t>수립</w:t>
      </w:r>
      <w:r>
        <w:rPr>
          <w:rFonts w:hint="eastAsia"/>
        </w:rPr>
        <w:t xml:space="preserve"> </w:t>
      </w:r>
      <w:r w:rsidRPr="00AB4C72">
        <w:t>될</w:t>
      </w:r>
      <w:r>
        <w:rPr>
          <w:rFonts w:hint="eastAsia"/>
        </w:rPr>
        <w:t xml:space="preserve"> </w:t>
      </w:r>
      <w:r w:rsidRPr="00AB4C72">
        <w:t>수</w:t>
      </w:r>
      <w:r>
        <w:rPr>
          <w:rFonts w:hint="eastAsia"/>
        </w:rPr>
        <w:t xml:space="preserve"> </w:t>
      </w:r>
      <w:r w:rsidRPr="00AB4C72">
        <w:t>있다</w:t>
      </w:r>
      <w:r>
        <w:rPr>
          <w:rFonts w:hint="eastAsia"/>
        </w:rPr>
        <w:t xml:space="preserve"> </w:t>
      </w:r>
    </w:p>
    <w:sectPr w:rsidR="00AB4C72" w:rsidSect="00B6334C">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altName w:val="¸¼Aº°iμn"/>
    <w:panose1 w:val="020B0503020000020004"/>
    <w:charset w:val="81"/>
    <w:family w:val="modern"/>
    <w:pitch w:val="variable"/>
    <w:sig w:usb0="900002AF" w:usb1="09D77CFB" w:usb2="00000012" w:usb3="00000000" w:csb0="00080001" w:csb1="00000000"/>
  </w:font>
  <w:font w:name="함초롬바탕">
    <w:panose1 w:val="020305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F963B5"/>
    <w:multiLevelType w:val="multilevel"/>
    <w:tmpl w:val="E72AE858"/>
    <w:lvl w:ilvl="0">
      <w:start w:val="1"/>
      <w:numFmt w:val="bullet"/>
      <w:suff w:val="space"/>
      <w:lvlText w:val="-"/>
      <w:lvlJc w:val="left"/>
      <w:pPr>
        <w:ind w:left="0" w:firstLine="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2E983B2A"/>
    <w:multiLevelType w:val="hybridMultilevel"/>
    <w:tmpl w:val="D1ECF6C6"/>
    <w:lvl w:ilvl="0" w:tplc="58D8EF7A">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50BA3FB6"/>
    <w:multiLevelType w:val="hybridMultilevel"/>
    <w:tmpl w:val="0940598A"/>
    <w:lvl w:ilvl="0" w:tplc="58D8EF7A">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5CAF64FA"/>
    <w:multiLevelType w:val="hybridMultilevel"/>
    <w:tmpl w:val="3D1840BC"/>
    <w:lvl w:ilvl="0" w:tplc="58D8EF7A">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34C"/>
    <w:rsid w:val="00064482"/>
    <w:rsid w:val="000F018D"/>
    <w:rsid w:val="00221FB1"/>
    <w:rsid w:val="00245892"/>
    <w:rsid w:val="00264626"/>
    <w:rsid w:val="00413B4A"/>
    <w:rsid w:val="00545464"/>
    <w:rsid w:val="00583517"/>
    <w:rsid w:val="005C0DFB"/>
    <w:rsid w:val="0091383A"/>
    <w:rsid w:val="009877B6"/>
    <w:rsid w:val="00AB4C72"/>
    <w:rsid w:val="00B6334C"/>
    <w:rsid w:val="00CC5506"/>
    <w:rsid w:val="00D16181"/>
    <w:rsid w:val="00D334A5"/>
    <w:rsid w:val="00DC0E23"/>
    <w:rsid w:val="00E65D5E"/>
    <w:rsid w:val="00F118AD"/>
    <w:rsid w:val="00F65BC1"/>
    <w:rsid w:val="00F73D2A"/>
    <w:rsid w:val="00FD207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3D2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6334C"/>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B6334C"/>
    <w:rPr>
      <w:rFonts w:asciiTheme="majorHAnsi" w:eastAsiaTheme="majorEastAsia" w:hAnsiTheme="majorHAnsi" w:cstheme="majorBidi"/>
      <w:sz w:val="18"/>
      <w:szCs w:val="18"/>
    </w:rPr>
  </w:style>
  <w:style w:type="character" w:styleId="a4">
    <w:name w:val="Placeholder Text"/>
    <w:basedOn w:val="a0"/>
    <w:uiPriority w:val="99"/>
    <w:semiHidden/>
    <w:rsid w:val="00B6334C"/>
    <w:rPr>
      <w:color w:val="808080"/>
    </w:rPr>
  </w:style>
  <w:style w:type="table" w:styleId="a5">
    <w:name w:val="Table Grid"/>
    <w:basedOn w:val="a1"/>
    <w:uiPriority w:val="59"/>
    <w:rsid w:val="005835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바탕글"/>
    <w:basedOn w:val="a"/>
    <w:rsid w:val="005C0DFB"/>
    <w:pPr>
      <w:widowControl w:val="0"/>
      <w:wordWrap w:val="0"/>
      <w:autoSpaceDE w:val="0"/>
      <w:autoSpaceDN w:val="0"/>
      <w:spacing w:line="384" w:lineRule="auto"/>
      <w:textAlignment w:val="baseline"/>
    </w:pPr>
    <w:rPr>
      <w:rFonts w:ascii="함초롬바탕" w:eastAsia="굴림" w:hAnsi="굴림" w:cs="굴림"/>
      <w:color w:val="000000"/>
      <w:kern w:val="0"/>
      <w:szCs w:val="20"/>
    </w:rPr>
  </w:style>
  <w:style w:type="paragraph" w:styleId="a7">
    <w:name w:val="List Paragraph"/>
    <w:basedOn w:val="a"/>
    <w:uiPriority w:val="34"/>
    <w:qFormat/>
    <w:rsid w:val="00CC5506"/>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3D2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6334C"/>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B6334C"/>
    <w:rPr>
      <w:rFonts w:asciiTheme="majorHAnsi" w:eastAsiaTheme="majorEastAsia" w:hAnsiTheme="majorHAnsi" w:cstheme="majorBidi"/>
      <w:sz w:val="18"/>
      <w:szCs w:val="18"/>
    </w:rPr>
  </w:style>
  <w:style w:type="character" w:styleId="a4">
    <w:name w:val="Placeholder Text"/>
    <w:basedOn w:val="a0"/>
    <w:uiPriority w:val="99"/>
    <w:semiHidden/>
    <w:rsid w:val="00B6334C"/>
    <w:rPr>
      <w:color w:val="808080"/>
    </w:rPr>
  </w:style>
  <w:style w:type="table" w:styleId="a5">
    <w:name w:val="Table Grid"/>
    <w:basedOn w:val="a1"/>
    <w:uiPriority w:val="59"/>
    <w:rsid w:val="005835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바탕글"/>
    <w:basedOn w:val="a"/>
    <w:rsid w:val="005C0DFB"/>
    <w:pPr>
      <w:widowControl w:val="0"/>
      <w:wordWrap w:val="0"/>
      <w:autoSpaceDE w:val="0"/>
      <w:autoSpaceDN w:val="0"/>
      <w:spacing w:line="384" w:lineRule="auto"/>
      <w:textAlignment w:val="baseline"/>
    </w:pPr>
    <w:rPr>
      <w:rFonts w:ascii="함초롬바탕" w:eastAsia="굴림" w:hAnsi="굴림" w:cs="굴림"/>
      <w:color w:val="000000"/>
      <w:kern w:val="0"/>
      <w:szCs w:val="20"/>
    </w:rPr>
  </w:style>
  <w:style w:type="paragraph" w:styleId="a7">
    <w:name w:val="List Paragraph"/>
    <w:basedOn w:val="a"/>
    <w:uiPriority w:val="34"/>
    <w:qFormat/>
    <w:rsid w:val="00CC5506"/>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707905">
      <w:bodyDiv w:val="1"/>
      <w:marLeft w:val="0"/>
      <w:marRight w:val="0"/>
      <w:marTop w:val="0"/>
      <w:marBottom w:val="0"/>
      <w:divBdr>
        <w:top w:val="none" w:sz="0" w:space="0" w:color="auto"/>
        <w:left w:val="none" w:sz="0" w:space="0" w:color="auto"/>
        <w:bottom w:val="none" w:sz="0" w:space="0" w:color="auto"/>
        <w:right w:val="none" w:sz="0" w:space="0" w:color="auto"/>
      </w:divBdr>
    </w:div>
    <w:div w:id="141124244">
      <w:bodyDiv w:val="1"/>
      <w:marLeft w:val="0"/>
      <w:marRight w:val="0"/>
      <w:marTop w:val="0"/>
      <w:marBottom w:val="0"/>
      <w:divBdr>
        <w:top w:val="none" w:sz="0" w:space="0" w:color="auto"/>
        <w:left w:val="none" w:sz="0" w:space="0" w:color="auto"/>
        <w:bottom w:val="none" w:sz="0" w:space="0" w:color="auto"/>
        <w:right w:val="none" w:sz="0" w:space="0" w:color="auto"/>
      </w:divBdr>
    </w:div>
    <w:div w:id="169222655">
      <w:bodyDiv w:val="1"/>
      <w:marLeft w:val="0"/>
      <w:marRight w:val="0"/>
      <w:marTop w:val="0"/>
      <w:marBottom w:val="0"/>
      <w:divBdr>
        <w:top w:val="none" w:sz="0" w:space="0" w:color="auto"/>
        <w:left w:val="none" w:sz="0" w:space="0" w:color="auto"/>
        <w:bottom w:val="none" w:sz="0" w:space="0" w:color="auto"/>
        <w:right w:val="none" w:sz="0" w:space="0" w:color="auto"/>
      </w:divBdr>
    </w:div>
    <w:div w:id="192116156">
      <w:bodyDiv w:val="1"/>
      <w:marLeft w:val="0"/>
      <w:marRight w:val="0"/>
      <w:marTop w:val="0"/>
      <w:marBottom w:val="0"/>
      <w:divBdr>
        <w:top w:val="none" w:sz="0" w:space="0" w:color="auto"/>
        <w:left w:val="none" w:sz="0" w:space="0" w:color="auto"/>
        <w:bottom w:val="none" w:sz="0" w:space="0" w:color="auto"/>
        <w:right w:val="none" w:sz="0" w:space="0" w:color="auto"/>
      </w:divBdr>
    </w:div>
    <w:div w:id="294213475">
      <w:bodyDiv w:val="1"/>
      <w:marLeft w:val="0"/>
      <w:marRight w:val="0"/>
      <w:marTop w:val="0"/>
      <w:marBottom w:val="0"/>
      <w:divBdr>
        <w:top w:val="none" w:sz="0" w:space="0" w:color="auto"/>
        <w:left w:val="none" w:sz="0" w:space="0" w:color="auto"/>
        <w:bottom w:val="none" w:sz="0" w:space="0" w:color="auto"/>
        <w:right w:val="none" w:sz="0" w:space="0" w:color="auto"/>
      </w:divBdr>
    </w:div>
    <w:div w:id="381943877">
      <w:bodyDiv w:val="1"/>
      <w:marLeft w:val="0"/>
      <w:marRight w:val="0"/>
      <w:marTop w:val="0"/>
      <w:marBottom w:val="0"/>
      <w:divBdr>
        <w:top w:val="none" w:sz="0" w:space="0" w:color="auto"/>
        <w:left w:val="none" w:sz="0" w:space="0" w:color="auto"/>
        <w:bottom w:val="none" w:sz="0" w:space="0" w:color="auto"/>
        <w:right w:val="none" w:sz="0" w:space="0" w:color="auto"/>
      </w:divBdr>
    </w:div>
    <w:div w:id="381948681">
      <w:bodyDiv w:val="1"/>
      <w:marLeft w:val="0"/>
      <w:marRight w:val="0"/>
      <w:marTop w:val="0"/>
      <w:marBottom w:val="0"/>
      <w:divBdr>
        <w:top w:val="none" w:sz="0" w:space="0" w:color="auto"/>
        <w:left w:val="none" w:sz="0" w:space="0" w:color="auto"/>
        <w:bottom w:val="none" w:sz="0" w:space="0" w:color="auto"/>
        <w:right w:val="none" w:sz="0" w:space="0" w:color="auto"/>
      </w:divBdr>
    </w:div>
    <w:div w:id="452098028">
      <w:bodyDiv w:val="1"/>
      <w:marLeft w:val="0"/>
      <w:marRight w:val="0"/>
      <w:marTop w:val="0"/>
      <w:marBottom w:val="0"/>
      <w:divBdr>
        <w:top w:val="none" w:sz="0" w:space="0" w:color="auto"/>
        <w:left w:val="none" w:sz="0" w:space="0" w:color="auto"/>
        <w:bottom w:val="none" w:sz="0" w:space="0" w:color="auto"/>
        <w:right w:val="none" w:sz="0" w:space="0" w:color="auto"/>
      </w:divBdr>
    </w:div>
    <w:div w:id="486016020">
      <w:bodyDiv w:val="1"/>
      <w:marLeft w:val="0"/>
      <w:marRight w:val="0"/>
      <w:marTop w:val="0"/>
      <w:marBottom w:val="0"/>
      <w:divBdr>
        <w:top w:val="none" w:sz="0" w:space="0" w:color="auto"/>
        <w:left w:val="none" w:sz="0" w:space="0" w:color="auto"/>
        <w:bottom w:val="none" w:sz="0" w:space="0" w:color="auto"/>
        <w:right w:val="none" w:sz="0" w:space="0" w:color="auto"/>
      </w:divBdr>
    </w:div>
    <w:div w:id="572205125">
      <w:bodyDiv w:val="1"/>
      <w:marLeft w:val="0"/>
      <w:marRight w:val="0"/>
      <w:marTop w:val="0"/>
      <w:marBottom w:val="0"/>
      <w:divBdr>
        <w:top w:val="none" w:sz="0" w:space="0" w:color="auto"/>
        <w:left w:val="none" w:sz="0" w:space="0" w:color="auto"/>
        <w:bottom w:val="none" w:sz="0" w:space="0" w:color="auto"/>
        <w:right w:val="none" w:sz="0" w:space="0" w:color="auto"/>
      </w:divBdr>
    </w:div>
    <w:div w:id="586041501">
      <w:bodyDiv w:val="1"/>
      <w:marLeft w:val="0"/>
      <w:marRight w:val="0"/>
      <w:marTop w:val="0"/>
      <w:marBottom w:val="0"/>
      <w:divBdr>
        <w:top w:val="none" w:sz="0" w:space="0" w:color="auto"/>
        <w:left w:val="none" w:sz="0" w:space="0" w:color="auto"/>
        <w:bottom w:val="none" w:sz="0" w:space="0" w:color="auto"/>
        <w:right w:val="none" w:sz="0" w:space="0" w:color="auto"/>
      </w:divBdr>
    </w:div>
    <w:div w:id="608392974">
      <w:bodyDiv w:val="1"/>
      <w:marLeft w:val="0"/>
      <w:marRight w:val="0"/>
      <w:marTop w:val="0"/>
      <w:marBottom w:val="0"/>
      <w:divBdr>
        <w:top w:val="none" w:sz="0" w:space="0" w:color="auto"/>
        <w:left w:val="none" w:sz="0" w:space="0" w:color="auto"/>
        <w:bottom w:val="none" w:sz="0" w:space="0" w:color="auto"/>
        <w:right w:val="none" w:sz="0" w:space="0" w:color="auto"/>
      </w:divBdr>
    </w:div>
    <w:div w:id="611203868">
      <w:bodyDiv w:val="1"/>
      <w:marLeft w:val="0"/>
      <w:marRight w:val="0"/>
      <w:marTop w:val="0"/>
      <w:marBottom w:val="0"/>
      <w:divBdr>
        <w:top w:val="none" w:sz="0" w:space="0" w:color="auto"/>
        <w:left w:val="none" w:sz="0" w:space="0" w:color="auto"/>
        <w:bottom w:val="none" w:sz="0" w:space="0" w:color="auto"/>
        <w:right w:val="none" w:sz="0" w:space="0" w:color="auto"/>
      </w:divBdr>
    </w:div>
    <w:div w:id="627705982">
      <w:bodyDiv w:val="1"/>
      <w:marLeft w:val="0"/>
      <w:marRight w:val="0"/>
      <w:marTop w:val="0"/>
      <w:marBottom w:val="0"/>
      <w:divBdr>
        <w:top w:val="none" w:sz="0" w:space="0" w:color="auto"/>
        <w:left w:val="none" w:sz="0" w:space="0" w:color="auto"/>
        <w:bottom w:val="none" w:sz="0" w:space="0" w:color="auto"/>
        <w:right w:val="none" w:sz="0" w:space="0" w:color="auto"/>
      </w:divBdr>
    </w:div>
    <w:div w:id="733745658">
      <w:bodyDiv w:val="1"/>
      <w:marLeft w:val="0"/>
      <w:marRight w:val="0"/>
      <w:marTop w:val="0"/>
      <w:marBottom w:val="0"/>
      <w:divBdr>
        <w:top w:val="none" w:sz="0" w:space="0" w:color="auto"/>
        <w:left w:val="none" w:sz="0" w:space="0" w:color="auto"/>
        <w:bottom w:val="none" w:sz="0" w:space="0" w:color="auto"/>
        <w:right w:val="none" w:sz="0" w:space="0" w:color="auto"/>
      </w:divBdr>
    </w:div>
    <w:div w:id="772168312">
      <w:bodyDiv w:val="1"/>
      <w:marLeft w:val="0"/>
      <w:marRight w:val="0"/>
      <w:marTop w:val="0"/>
      <w:marBottom w:val="0"/>
      <w:divBdr>
        <w:top w:val="none" w:sz="0" w:space="0" w:color="auto"/>
        <w:left w:val="none" w:sz="0" w:space="0" w:color="auto"/>
        <w:bottom w:val="none" w:sz="0" w:space="0" w:color="auto"/>
        <w:right w:val="none" w:sz="0" w:space="0" w:color="auto"/>
      </w:divBdr>
    </w:div>
    <w:div w:id="786891196">
      <w:bodyDiv w:val="1"/>
      <w:marLeft w:val="0"/>
      <w:marRight w:val="0"/>
      <w:marTop w:val="0"/>
      <w:marBottom w:val="0"/>
      <w:divBdr>
        <w:top w:val="none" w:sz="0" w:space="0" w:color="auto"/>
        <w:left w:val="none" w:sz="0" w:space="0" w:color="auto"/>
        <w:bottom w:val="none" w:sz="0" w:space="0" w:color="auto"/>
        <w:right w:val="none" w:sz="0" w:space="0" w:color="auto"/>
      </w:divBdr>
    </w:div>
    <w:div w:id="815534484">
      <w:bodyDiv w:val="1"/>
      <w:marLeft w:val="0"/>
      <w:marRight w:val="0"/>
      <w:marTop w:val="0"/>
      <w:marBottom w:val="0"/>
      <w:divBdr>
        <w:top w:val="none" w:sz="0" w:space="0" w:color="auto"/>
        <w:left w:val="none" w:sz="0" w:space="0" w:color="auto"/>
        <w:bottom w:val="none" w:sz="0" w:space="0" w:color="auto"/>
        <w:right w:val="none" w:sz="0" w:space="0" w:color="auto"/>
      </w:divBdr>
    </w:div>
    <w:div w:id="829634891">
      <w:bodyDiv w:val="1"/>
      <w:marLeft w:val="0"/>
      <w:marRight w:val="0"/>
      <w:marTop w:val="0"/>
      <w:marBottom w:val="0"/>
      <w:divBdr>
        <w:top w:val="none" w:sz="0" w:space="0" w:color="auto"/>
        <w:left w:val="none" w:sz="0" w:space="0" w:color="auto"/>
        <w:bottom w:val="none" w:sz="0" w:space="0" w:color="auto"/>
        <w:right w:val="none" w:sz="0" w:space="0" w:color="auto"/>
      </w:divBdr>
    </w:div>
    <w:div w:id="840237583">
      <w:bodyDiv w:val="1"/>
      <w:marLeft w:val="0"/>
      <w:marRight w:val="0"/>
      <w:marTop w:val="0"/>
      <w:marBottom w:val="0"/>
      <w:divBdr>
        <w:top w:val="none" w:sz="0" w:space="0" w:color="auto"/>
        <w:left w:val="none" w:sz="0" w:space="0" w:color="auto"/>
        <w:bottom w:val="none" w:sz="0" w:space="0" w:color="auto"/>
        <w:right w:val="none" w:sz="0" w:space="0" w:color="auto"/>
      </w:divBdr>
    </w:div>
    <w:div w:id="845368039">
      <w:bodyDiv w:val="1"/>
      <w:marLeft w:val="0"/>
      <w:marRight w:val="0"/>
      <w:marTop w:val="0"/>
      <w:marBottom w:val="0"/>
      <w:divBdr>
        <w:top w:val="none" w:sz="0" w:space="0" w:color="auto"/>
        <w:left w:val="none" w:sz="0" w:space="0" w:color="auto"/>
        <w:bottom w:val="none" w:sz="0" w:space="0" w:color="auto"/>
        <w:right w:val="none" w:sz="0" w:space="0" w:color="auto"/>
      </w:divBdr>
    </w:div>
    <w:div w:id="887692753">
      <w:bodyDiv w:val="1"/>
      <w:marLeft w:val="0"/>
      <w:marRight w:val="0"/>
      <w:marTop w:val="0"/>
      <w:marBottom w:val="0"/>
      <w:divBdr>
        <w:top w:val="none" w:sz="0" w:space="0" w:color="auto"/>
        <w:left w:val="none" w:sz="0" w:space="0" w:color="auto"/>
        <w:bottom w:val="none" w:sz="0" w:space="0" w:color="auto"/>
        <w:right w:val="none" w:sz="0" w:space="0" w:color="auto"/>
      </w:divBdr>
    </w:div>
    <w:div w:id="888691070">
      <w:bodyDiv w:val="1"/>
      <w:marLeft w:val="0"/>
      <w:marRight w:val="0"/>
      <w:marTop w:val="0"/>
      <w:marBottom w:val="0"/>
      <w:divBdr>
        <w:top w:val="none" w:sz="0" w:space="0" w:color="auto"/>
        <w:left w:val="none" w:sz="0" w:space="0" w:color="auto"/>
        <w:bottom w:val="none" w:sz="0" w:space="0" w:color="auto"/>
        <w:right w:val="none" w:sz="0" w:space="0" w:color="auto"/>
      </w:divBdr>
    </w:div>
    <w:div w:id="979771622">
      <w:bodyDiv w:val="1"/>
      <w:marLeft w:val="0"/>
      <w:marRight w:val="0"/>
      <w:marTop w:val="0"/>
      <w:marBottom w:val="0"/>
      <w:divBdr>
        <w:top w:val="none" w:sz="0" w:space="0" w:color="auto"/>
        <w:left w:val="none" w:sz="0" w:space="0" w:color="auto"/>
        <w:bottom w:val="none" w:sz="0" w:space="0" w:color="auto"/>
        <w:right w:val="none" w:sz="0" w:space="0" w:color="auto"/>
      </w:divBdr>
    </w:div>
    <w:div w:id="1066956602">
      <w:bodyDiv w:val="1"/>
      <w:marLeft w:val="0"/>
      <w:marRight w:val="0"/>
      <w:marTop w:val="0"/>
      <w:marBottom w:val="0"/>
      <w:divBdr>
        <w:top w:val="none" w:sz="0" w:space="0" w:color="auto"/>
        <w:left w:val="none" w:sz="0" w:space="0" w:color="auto"/>
        <w:bottom w:val="none" w:sz="0" w:space="0" w:color="auto"/>
        <w:right w:val="none" w:sz="0" w:space="0" w:color="auto"/>
      </w:divBdr>
    </w:div>
    <w:div w:id="1182084136">
      <w:bodyDiv w:val="1"/>
      <w:marLeft w:val="0"/>
      <w:marRight w:val="0"/>
      <w:marTop w:val="0"/>
      <w:marBottom w:val="0"/>
      <w:divBdr>
        <w:top w:val="none" w:sz="0" w:space="0" w:color="auto"/>
        <w:left w:val="none" w:sz="0" w:space="0" w:color="auto"/>
        <w:bottom w:val="none" w:sz="0" w:space="0" w:color="auto"/>
        <w:right w:val="none" w:sz="0" w:space="0" w:color="auto"/>
      </w:divBdr>
    </w:div>
    <w:div w:id="1245451525">
      <w:bodyDiv w:val="1"/>
      <w:marLeft w:val="0"/>
      <w:marRight w:val="0"/>
      <w:marTop w:val="0"/>
      <w:marBottom w:val="0"/>
      <w:divBdr>
        <w:top w:val="none" w:sz="0" w:space="0" w:color="auto"/>
        <w:left w:val="none" w:sz="0" w:space="0" w:color="auto"/>
        <w:bottom w:val="none" w:sz="0" w:space="0" w:color="auto"/>
        <w:right w:val="none" w:sz="0" w:space="0" w:color="auto"/>
      </w:divBdr>
    </w:div>
    <w:div w:id="1709140830">
      <w:bodyDiv w:val="1"/>
      <w:marLeft w:val="0"/>
      <w:marRight w:val="0"/>
      <w:marTop w:val="0"/>
      <w:marBottom w:val="0"/>
      <w:divBdr>
        <w:top w:val="none" w:sz="0" w:space="0" w:color="auto"/>
        <w:left w:val="none" w:sz="0" w:space="0" w:color="auto"/>
        <w:bottom w:val="none" w:sz="0" w:space="0" w:color="auto"/>
        <w:right w:val="none" w:sz="0" w:space="0" w:color="auto"/>
      </w:divBdr>
    </w:div>
    <w:div w:id="1734045125">
      <w:bodyDiv w:val="1"/>
      <w:marLeft w:val="0"/>
      <w:marRight w:val="0"/>
      <w:marTop w:val="0"/>
      <w:marBottom w:val="0"/>
      <w:divBdr>
        <w:top w:val="none" w:sz="0" w:space="0" w:color="auto"/>
        <w:left w:val="none" w:sz="0" w:space="0" w:color="auto"/>
        <w:bottom w:val="none" w:sz="0" w:space="0" w:color="auto"/>
        <w:right w:val="none" w:sz="0" w:space="0" w:color="auto"/>
      </w:divBdr>
    </w:div>
    <w:div w:id="1763186897">
      <w:bodyDiv w:val="1"/>
      <w:marLeft w:val="0"/>
      <w:marRight w:val="0"/>
      <w:marTop w:val="0"/>
      <w:marBottom w:val="0"/>
      <w:divBdr>
        <w:top w:val="none" w:sz="0" w:space="0" w:color="auto"/>
        <w:left w:val="none" w:sz="0" w:space="0" w:color="auto"/>
        <w:bottom w:val="none" w:sz="0" w:space="0" w:color="auto"/>
        <w:right w:val="none" w:sz="0" w:space="0" w:color="auto"/>
      </w:divBdr>
    </w:div>
    <w:div w:id="1812360110">
      <w:bodyDiv w:val="1"/>
      <w:marLeft w:val="0"/>
      <w:marRight w:val="0"/>
      <w:marTop w:val="0"/>
      <w:marBottom w:val="0"/>
      <w:divBdr>
        <w:top w:val="none" w:sz="0" w:space="0" w:color="auto"/>
        <w:left w:val="none" w:sz="0" w:space="0" w:color="auto"/>
        <w:bottom w:val="none" w:sz="0" w:space="0" w:color="auto"/>
        <w:right w:val="none" w:sz="0" w:space="0" w:color="auto"/>
      </w:divBdr>
    </w:div>
    <w:div w:id="1835995538">
      <w:bodyDiv w:val="1"/>
      <w:marLeft w:val="0"/>
      <w:marRight w:val="0"/>
      <w:marTop w:val="0"/>
      <w:marBottom w:val="0"/>
      <w:divBdr>
        <w:top w:val="none" w:sz="0" w:space="0" w:color="auto"/>
        <w:left w:val="none" w:sz="0" w:space="0" w:color="auto"/>
        <w:bottom w:val="none" w:sz="0" w:space="0" w:color="auto"/>
        <w:right w:val="none" w:sz="0" w:space="0" w:color="auto"/>
      </w:divBdr>
    </w:div>
    <w:div w:id="1901015055">
      <w:bodyDiv w:val="1"/>
      <w:marLeft w:val="0"/>
      <w:marRight w:val="0"/>
      <w:marTop w:val="0"/>
      <w:marBottom w:val="0"/>
      <w:divBdr>
        <w:top w:val="none" w:sz="0" w:space="0" w:color="auto"/>
        <w:left w:val="none" w:sz="0" w:space="0" w:color="auto"/>
        <w:bottom w:val="none" w:sz="0" w:space="0" w:color="auto"/>
        <w:right w:val="none" w:sz="0" w:space="0" w:color="auto"/>
      </w:divBdr>
    </w:div>
    <w:div w:id="1931624186">
      <w:bodyDiv w:val="1"/>
      <w:marLeft w:val="0"/>
      <w:marRight w:val="0"/>
      <w:marTop w:val="0"/>
      <w:marBottom w:val="0"/>
      <w:divBdr>
        <w:top w:val="none" w:sz="0" w:space="0" w:color="auto"/>
        <w:left w:val="none" w:sz="0" w:space="0" w:color="auto"/>
        <w:bottom w:val="none" w:sz="0" w:space="0" w:color="auto"/>
        <w:right w:val="none" w:sz="0" w:space="0" w:color="auto"/>
      </w:divBdr>
    </w:div>
    <w:div w:id="1935019287">
      <w:bodyDiv w:val="1"/>
      <w:marLeft w:val="0"/>
      <w:marRight w:val="0"/>
      <w:marTop w:val="0"/>
      <w:marBottom w:val="0"/>
      <w:divBdr>
        <w:top w:val="none" w:sz="0" w:space="0" w:color="auto"/>
        <w:left w:val="none" w:sz="0" w:space="0" w:color="auto"/>
        <w:bottom w:val="none" w:sz="0" w:space="0" w:color="auto"/>
        <w:right w:val="none" w:sz="0" w:space="0" w:color="auto"/>
      </w:divBdr>
    </w:div>
    <w:div w:id="1979916966">
      <w:bodyDiv w:val="1"/>
      <w:marLeft w:val="0"/>
      <w:marRight w:val="0"/>
      <w:marTop w:val="0"/>
      <w:marBottom w:val="0"/>
      <w:divBdr>
        <w:top w:val="none" w:sz="0" w:space="0" w:color="auto"/>
        <w:left w:val="none" w:sz="0" w:space="0" w:color="auto"/>
        <w:bottom w:val="none" w:sz="0" w:space="0" w:color="auto"/>
        <w:right w:val="none" w:sz="0" w:space="0" w:color="auto"/>
      </w:divBdr>
    </w:div>
    <w:div w:id="1997681789">
      <w:bodyDiv w:val="1"/>
      <w:marLeft w:val="0"/>
      <w:marRight w:val="0"/>
      <w:marTop w:val="0"/>
      <w:marBottom w:val="0"/>
      <w:divBdr>
        <w:top w:val="none" w:sz="0" w:space="0" w:color="auto"/>
        <w:left w:val="none" w:sz="0" w:space="0" w:color="auto"/>
        <w:bottom w:val="none" w:sz="0" w:space="0" w:color="auto"/>
        <w:right w:val="none" w:sz="0" w:space="0" w:color="auto"/>
      </w:divBdr>
    </w:div>
    <w:div w:id="2012296296">
      <w:bodyDiv w:val="1"/>
      <w:marLeft w:val="0"/>
      <w:marRight w:val="0"/>
      <w:marTop w:val="0"/>
      <w:marBottom w:val="0"/>
      <w:divBdr>
        <w:top w:val="none" w:sz="0" w:space="0" w:color="auto"/>
        <w:left w:val="none" w:sz="0" w:space="0" w:color="auto"/>
        <w:bottom w:val="none" w:sz="0" w:space="0" w:color="auto"/>
        <w:right w:val="none" w:sz="0" w:space="0" w:color="auto"/>
      </w:divBdr>
    </w:div>
    <w:div w:id="2064668458">
      <w:bodyDiv w:val="1"/>
      <w:marLeft w:val="0"/>
      <w:marRight w:val="0"/>
      <w:marTop w:val="0"/>
      <w:marBottom w:val="0"/>
      <w:divBdr>
        <w:top w:val="none" w:sz="0" w:space="0" w:color="auto"/>
        <w:left w:val="none" w:sz="0" w:space="0" w:color="auto"/>
        <w:bottom w:val="none" w:sz="0" w:space="0" w:color="auto"/>
        <w:right w:val="none" w:sz="0" w:space="0" w:color="auto"/>
      </w:divBdr>
    </w:div>
    <w:div w:id="210129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12</Pages>
  <Words>1677</Words>
  <Characters>9561</Characters>
  <Application>Microsoft Office Word</Application>
  <DocSecurity>0</DocSecurity>
  <Lines>79</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김성환</dc:creator>
  <cp:lastModifiedBy>김성환</cp:lastModifiedBy>
  <cp:revision>12</cp:revision>
  <cp:lastPrinted>2014-12-15T08:32:00Z</cp:lastPrinted>
  <dcterms:created xsi:type="dcterms:W3CDTF">2014-12-15T06:44:00Z</dcterms:created>
  <dcterms:modified xsi:type="dcterms:W3CDTF">2014-12-15T08:33:00Z</dcterms:modified>
</cp:coreProperties>
</file>