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40" w:lineRule="auto"/>
      </w:pPr>
      <w:r>
        <w:rPr>
          <w:rFonts w:ascii="바탕체" w:cs="바탕체" w:eastAsia="바탕체" w:hAnsi="바탕체"/>
          <w:b/>
          <w:bCs/>
          <w:sz w:val="30"/>
          <w:szCs w:val="30"/>
        </w:rPr>
        <w:t xml:space="preserve">HTML Architecture Diagram 결과</w:t>
      </w:r>
    </w:p>
    <w:p>
      <w:pPr>
        <w:spacing w:after="24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2026. 5. 4. / Claude Cowork V1.2278.0</w:t>
      </w:r>
    </w:p>
    <w:p>
      <w:pPr>
        <w:spacing w:after="120" w:before="240" w:line="240" w:lineRule="auto"/>
      </w:pPr>
      <w:r>
        <w:rPr>
          <w:rFonts w:ascii="바탕체" w:cs="바탕체" w:eastAsia="바탕체" w:hAnsi="바탕체"/>
          <w:b/>
          <w:bCs/>
          <w:sz w:val="26"/>
          <w:szCs w:val="26"/>
        </w:rPr>
        <w:t xml:space="preserve">개요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· Claude Cowork 의 서비스 구성도(전체 관점) + 동작 흐름도(설치·통신) 2장 작성</w:t>
      </w:r>
    </w:p>
    <w:p>
      <w:pPr>
        <w:spacing w:after="80" w:before="160" w:line="240" w:lineRule="auto"/>
      </w:pPr>
      <w:r>
        <w:rPr>
          <w:rFonts w:ascii="바탕체" w:cs="바탕체" w:eastAsia="바탕체" w:hAnsi="바탕체"/>
          <w:b/>
          <w:bCs/>
          <w:sz w:val="24"/>
          <w:szCs w:val="24"/>
        </w:rPr>
        <w:t xml:space="preserve">HTML 원본 (구성도)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outputs/diagrams/claude_cowork_arch.html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· 박스 7개: 사용자 PC / Cowork VM(Hyper-V) / 사내 Proxy / IdP / SIEM / Claude Server / 모델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· 화살표 라벨: 로그인(IdP) / 추론(HTTPS) / Audit 송신(OTEL)</w:t>
      </w:r>
    </w:p>
    <w:p>
      <w:pPr>
        <w:spacing w:after="80" w:before="160" w:line="240" w:lineRule="auto"/>
      </w:pPr>
      <w:r>
        <w:rPr>
          <w:rFonts w:ascii="바탕체" w:cs="바탕체" w:eastAsia="바탕체" w:hAnsi="바탕체"/>
          <w:b/>
          <w:bCs/>
          <w:sz w:val="24"/>
          <w:szCs w:val="24"/>
        </w:rPr>
        <w:t xml:space="preserve">캡처 1 — 본문 2장 (전체 관점)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AFAFA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2"/>
                <w:szCs w:val="22"/>
              </w:rPr>
              <w:t xml:space="preserve">[ 캡처 삽입: Claude Cowork 전체 관점 구성도 PNG (1200x700) ]</w:t>
            </w:r>
          </w:p>
        </w:tc>
      </w:tr>
    </w:tbl>
    <w:p>
      <w:pPr>
        <w:spacing w:after="80" w:before="160" w:line="240" w:lineRule="auto"/>
      </w:pPr>
      <w:r>
        <w:rPr>
          <w:rFonts w:ascii="바탕체" w:cs="바탕체" w:eastAsia="바탕체" w:hAnsi="바탕체"/>
          <w:b/>
          <w:bCs/>
          <w:sz w:val="24"/>
          <w:szCs w:val="24"/>
        </w:rPr>
        <w:t xml:space="preserve">HTML 원본 (흐름도)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outputs/diagrams/claude_cowork_flow.html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· 단계: ① Claude Desktop 설치 → ② Cowork VM 부팅 → ③ 작업 폴더 마운트 → ④ Proxy 통과 (예외도메인 표시) → ⑤ Claude Server 추론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· 예외 도메인 표시: *.claude.ai / *.claude.com / *.anthropic.com / a-api.anthropic.ai (160.79.104.10:443)</w:t>
      </w:r>
    </w:p>
    <w:p>
      <w:pPr>
        <w:spacing w:after="80" w:before="160" w:line="240" w:lineRule="auto"/>
      </w:pPr>
      <w:r>
        <w:rPr>
          <w:rFonts w:ascii="바탕체" w:cs="바탕체" w:eastAsia="바탕체" w:hAnsi="바탕체"/>
          <w:b/>
          <w:bCs/>
          <w:sz w:val="24"/>
          <w:szCs w:val="24"/>
        </w:rPr>
        <w:t xml:space="preserve">캡처 2 — 별첨7 □ 서비스 개요 (흐름도)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AFAFA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바탕체" w:cs="바탕체" w:eastAsia="바탕체" w:hAnsi="바탕체"/>
                <w:b/>
                <w:bCs/>
                <w:sz w:val="22"/>
                <w:szCs w:val="22"/>
              </w:rPr>
              <w:t xml:space="preserve">[ 캡처 삽입: Claude Cowork 동작 흐름도 PNG (1200x700) ]</w:t>
            </w:r>
          </w:p>
        </w:tc>
      </w:tr>
    </w:tbl>
    <w:p>
      <w:pPr>
        <w:spacing w:after="80" w:before="160" w:line="240" w:lineRule="auto"/>
      </w:pPr>
      <w:r>
        <w:rPr>
          <w:rFonts w:ascii="바탕체" w:cs="바탕체" w:eastAsia="바탕체" w:hAnsi="바탕체"/>
          <w:b/>
          <w:bCs/>
          <w:sz w:val="24"/>
          <w:szCs w:val="24"/>
        </w:rPr>
        <w:t xml:space="preserve">결론</w:t>
      </w:r>
    </w:p>
    <w:p>
      <w:pPr>
        <w:spacing w:after="60" w:line="240" w:lineRule="auto"/>
      </w:pPr>
      <w:r>
        <w:rPr>
          <w:rFonts w:ascii="바탕체" w:cs="바탕체" w:eastAsia="바탕체" w:hAnsi="바탕체"/>
          <w:sz w:val="22"/>
          <w:szCs w:val="22"/>
        </w:rPr>
        <w:t xml:space="preserve">2장 캡처 완료. 본 보고서 2장 + 별첨7 □ 서비스 개요 위치에 삽입함.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체" w:cs="바탕체" w:eastAsia="바탕체" w:hAnsi="바탕체"/>
        <w:color w:val="000000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2026-05-04T07:56:45.080Z</dcterms:created>
  <dcterms:modified xsi:type="dcterms:W3CDTF">2026-05-04T07:56:45.080Z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