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78859E44" w14:textId="59A77CBE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D638B4">
        <w:rPr>
          <w:rFonts w:ascii="Cambria" w:hAnsi="Cambria"/>
          <w:color w:val="000000"/>
          <w:sz w:val="23"/>
          <w:szCs w:val="23"/>
        </w:rPr>
        <w:t>Novem</w:t>
      </w:r>
      <w:r w:rsidR="00B0154A">
        <w:rPr>
          <w:rFonts w:ascii="Cambria" w:hAnsi="Cambria"/>
          <w:color w:val="000000"/>
          <w:sz w:val="23"/>
          <w:szCs w:val="23"/>
        </w:rPr>
        <w:t>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6A1B02">
        <w:rPr>
          <w:rFonts w:ascii="Cambria" w:hAnsi="Cambria"/>
          <w:color w:val="000000"/>
          <w:sz w:val="23"/>
          <w:szCs w:val="23"/>
        </w:rPr>
        <w:t>1</w:t>
      </w:r>
      <w:r w:rsidR="00BC02C6">
        <w:rPr>
          <w:rFonts w:ascii="Cambria" w:hAnsi="Cambria"/>
          <w:color w:val="000000"/>
          <w:sz w:val="23"/>
          <w:szCs w:val="23"/>
          <w:vertAlign w:val="superscript"/>
        </w:rPr>
        <w:t>st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78A12E73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BC02C6">
        <w:rPr>
          <w:rFonts w:ascii="Cambria" w:hAnsi="Cambria"/>
          <w:color w:val="0000FF"/>
          <w:sz w:val="23"/>
          <w:szCs w:val="23"/>
        </w:rPr>
        <w:t>Novem</w:t>
      </w:r>
      <w:r w:rsidR="00684ED4" w:rsidRPr="0046561A">
        <w:rPr>
          <w:rFonts w:ascii="Cambria" w:hAnsi="Cambria"/>
          <w:color w:val="0000FF"/>
          <w:sz w:val="23"/>
          <w:szCs w:val="23"/>
        </w:rPr>
        <w:t>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5C150C">
        <w:rPr>
          <w:rFonts w:ascii="Cambria" w:hAnsi="Cambria"/>
          <w:color w:val="0000FF"/>
          <w:sz w:val="23"/>
          <w:szCs w:val="23"/>
        </w:rPr>
        <w:t>8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5C150C">
        <w:rPr>
          <w:rFonts w:ascii="Cambria" w:hAnsi="Cambria"/>
          <w:color w:val="0000FF"/>
          <w:sz w:val="23"/>
          <w:szCs w:val="23"/>
        </w:rPr>
        <w:t>Thr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BC02C6">
        <w:rPr>
          <w:rFonts w:ascii="Cambria" w:hAnsi="Cambria"/>
          <w:color w:val="000000"/>
          <w:sz w:val="23"/>
          <w:szCs w:val="23"/>
        </w:rPr>
        <w:t xml:space="preserve">   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7163FC" w:rsidRPr="00285DE2">
        <w:rPr>
          <w:rFonts w:ascii="Cambria" w:hAnsi="Cambria"/>
          <w:b/>
          <w:color w:val="000000"/>
          <w:sz w:val="32"/>
          <w:szCs w:val="23"/>
        </w:rPr>
        <w:t>__</w:t>
      </w:r>
      <w:r w:rsidR="00285DE2" w:rsidRPr="00285DE2">
        <w:rPr>
          <w:rFonts w:ascii="Cambria" w:hAnsi="Cambria"/>
          <w:b/>
          <w:color w:val="000000"/>
          <w:sz w:val="32"/>
          <w:szCs w:val="23"/>
          <w:u w:val="single"/>
        </w:rPr>
        <w:t>Aaron Johnson</w:t>
      </w:r>
      <w:r w:rsidR="007163FC" w:rsidRPr="00285DE2">
        <w:rPr>
          <w:rFonts w:ascii="Cambria" w:hAnsi="Cambria"/>
          <w:b/>
          <w:color w:val="000000"/>
          <w:sz w:val="32"/>
          <w:szCs w:val="23"/>
        </w:rPr>
        <w:t>__</w:t>
      </w:r>
    </w:p>
    <w:p w14:paraId="61AF3E24" w14:textId="0BC5D332" w:rsidR="00525F83" w:rsidRPr="00684ED4" w:rsidRDefault="00EA202E" w:rsidP="00525F83">
      <w:pPr>
        <w:pStyle w:val="Default"/>
        <w:spacing w:after="410" w:line="48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9556C1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8115F">
        <w:rPr>
          <w:rFonts w:ascii="Cambria" w:hAnsi="Cambria" w:cs="Times New Roman"/>
          <w:b/>
          <w:sz w:val="28"/>
          <w:szCs w:val="28"/>
        </w:rPr>
        <w:t>8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A8115F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C7658A5" w14:textId="05264106" w:rsidR="00842006" w:rsidRPr="00842006" w:rsidRDefault="00842006" w:rsidP="0097472D">
      <w:pPr>
        <w:pStyle w:val="Default"/>
        <w:spacing w:line="360" w:lineRule="auto"/>
        <w:rPr>
          <w:rFonts w:ascii="Cambria" w:hAnsi="Cambria" w:cs="Times New Roman"/>
          <w:b/>
          <w:sz w:val="22"/>
          <w:szCs w:val="22"/>
          <w:u w:val="single"/>
        </w:rPr>
      </w:pPr>
      <w:r w:rsidRPr="00842006">
        <w:rPr>
          <w:rFonts w:ascii="Cambria" w:hAnsi="Cambria" w:cs="Times New Roman"/>
          <w:b/>
          <w:sz w:val="22"/>
          <w:szCs w:val="22"/>
          <w:u w:val="single"/>
        </w:rPr>
        <w:t>Abbreviation:</w:t>
      </w:r>
    </w:p>
    <w:p w14:paraId="27993E3A" w14:textId="76C0D304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CFL/CFG:</w:t>
      </w:r>
      <w:r>
        <w:rPr>
          <w:rFonts w:ascii="Cambria" w:hAnsi="Cambria" w:cs="Times New Roman"/>
          <w:sz w:val="22"/>
          <w:szCs w:val="22"/>
        </w:rPr>
        <w:tab/>
        <w:t>(Nondeterministic) Context Free Language/Grammar.</w:t>
      </w:r>
    </w:p>
    <w:p w14:paraId="14D621AC" w14:textId="1AB61B3E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DCFL/DCFG:</w:t>
      </w:r>
      <w:r>
        <w:rPr>
          <w:rFonts w:ascii="Cambria" w:hAnsi="Cambria" w:cs="Times New Roman"/>
          <w:sz w:val="22"/>
          <w:szCs w:val="22"/>
        </w:rPr>
        <w:tab/>
        <w:t>Deterministic Context Free Language/Grammar.</w:t>
      </w:r>
    </w:p>
    <w:p w14:paraId="573FE008" w14:textId="580ECE0F" w:rsidR="0058338E" w:rsidRDefault="0058338E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RL/RG: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Regular Language/Grammar.</w:t>
      </w:r>
    </w:p>
    <w:p w14:paraId="0210B4D8" w14:textId="77777777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2C6A3777" w14:textId="0795C08F" w:rsidR="00F02748" w:rsidRDefault="00366CBA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proofErr w:type="gramStart"/>
      <w:r w:rsidR="00143F0D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027101">
        <w:rPr>
          <w:rFonts w:ascii="Cambria" w:hAnsi="Cambria"/>
          <w:sz w:val="22"/>
          <w:szCs w:val="22"/>
        </w:rPr>
        <w:t>[</w:t>
      </w:r>
      <w:proofErr w:type="gramEnd"/>
      <w:r w:rsidR="00027101">
        <w:rPr>
          <w:rFonts w:ascii="Cambria" w:hAnsi="Cambria"/>
          <w:sz w:val="22"/>
          <w:szCs w:val="22"/>
        </w:rPr>
        <w:t>4</w:t>
      </w:r>
      <w:r w:rsidR="00557DD3">
        <w:rPr>
          <w:rFonts w:ascii="Cambria" w:hAnsi="Cambria"/>
          <w:sz w:val="22"/>
          <w:szCs w:val="22"/>
        </w:rPr>
        <w:t>0] Prove</w:t>
      </w:r>
      <w:r w:rsidR="00BC02C6" w:rsidRPr="00F02748">
        <w:rPr>
          <w:rFonts w:ascii="Cambria" w:hAnsi="Cambria"/>
          <w:sz w:val="22"/>
          <w:szCs w:val="22"/>
        </w:rPr>
        <w:t xml:space="preserve"> if the following languages are </w:t>
      </w:r>
      <w:r w:rsidR="0058338E">
        <w:rPr>
          <w:rFonts w:ascii="Cambria" w:hAnsi="Cambria"/>
          <w:sz w:val="22"/>
          <w:szCs w:val="22"/>
        </w:rPr>
        <w:t xml:space="preserve">CFL </w:t>
      </w:r>
      <w:r w:rsidR="00BC02C6" w:rsidRPr="00F02748">
        <w:rPr>
          <w:rFonts w:ascii="Cambria" w:hAnsi="Cambria"/>
          <w:sz w:val="22"/>
          <w:szCs w:val="22"/>
        </w:rPr>
        <w:t xml:space="preserve">or not.  </w:t>
      </w:r>
    </w:p>
    <w:p w14:paraId="759B2197" w14:textId="2F4B7EF3" w:rsidR="00027101" w:rsidRDefault="00940BD7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 w:rsidR="00027101">
        <w:rPr>
          <w:rFonts w:ascii="Cambria" w:hAnsi="Cambria"/>
          <w:sz w:val="22"/>
          <w:szCs w:val="22"/>
        </w:rPr>
        <w:t xml:space="preserve">   </w:t>
      </w:r>
      <w:r w:rsidR="00557DD3">
        <w:rPr>
          <w:rFonts w:ascii="Cambria" w:hAnsi="Cambria"/>
          <w:sz w:val="22"/>
          <w:szCs w:val="22"/>
        </w:rPr>
        <w:t>If L</w:t>
      </w:r>
      <w:r w:rsidR="00F02748">
        <w:rPr>
          <w:rFonts w:ascii="Cambria" w:hAnsi="Cambria"/>
          <w:sz w:val="22"/>
          <w:szCs w:val="22"/>
        </w:rPr>
        <w:t xml:space="preserve"> is </w:t>
      </w:r>
      <w:r w:rsidR="00557DD3">
        <w:rPr>
          <w:rFonts w:ascii="Cambria" w:hAnsi="Cambria"/>
          <w:sz w:val="22"/>
          <w:szCs w:val="22"/>
        </w:rPr>
        <w:t xml:space="preserve">a </w:t>
      </w:r>
      <w:r w:rsidR="00F02748">
        <w:rPr>
          <w:rFonts w:ascii="Cambria" w:hAnsi="Cambria"/>
          <w:sz w:val="22"/>
          <w:szCs w:val="22"/>
        </w:rPr>
        <w:t>CFL, give its C</w:t>
      </w:r>
      <w:r>
        <w:rPr>
          <w:rFonts w:ascii="Cambria" w:hAnsi="Cambria"/>
          <w:sz w:val="22"/>
          <w:szCs w:val="22"/>
        </w:rPr>
        <w:t>FG.</w:t>
      </w:r>
      <w:r w:rsidR="00F02748">
        <w:rPr>
          <w:rFonts w:ascii="Cambria" w:hAnsi="Cambria"/>
          <w:sz w:val="22"/>
          <w:szCs w:val="22"/>
        </w:rPr>
        <w:t xml:space="preserve"> </w:t>
      </w:r>
      <w:r w:rsidR="00BC02C6" w:rsidRPr="00F02748">
        <w:rPr>
          <w:rFonts w:ascii="Cambria" w:hAnsi="Cambria"/>
          <w:sz w:val="22"/>
          <w:szCs w:val="22"/>
        </w:rPr>
        <w:t xml:space="preserve"> </w:t>
      </w:r>
      <w:r w:rsidR="00F02748">
        <w:rPr>
          <w:rFonts w:ascii="Cambria" w:hAnsi="Cambria"/>
          <w:sz w:val="22"/>
          <w:szCs w:val="22"/>
        </w:rPr>
        <w:t>O</w:t>
      </w:r>
      <w:r w:rsidR="00BC02C6" w:rsidRPr="00F02748">
        <w:rPr>
          <w:rFonts w:ascii="Cambria" w:hAnsi="Cambria"/>
          <w:sz w:val="22"/>
          <w:szCs w:val="22"/>
        </w:rPr>
        <w:t>ther</w:t>
      </w:r>
      <w:r w:rsidR="00027101">
        <w:rPr>
          <w:rFonts w:ascii="Cambria" w:hAnsi="Cambria"/>
          <w:sz w:val="22"/>
          <w:szCs w:val="22"/>
        </w:rPr>
        <w:t>wise, prove it by Pumping Lemma.</w:t>
      </w:r>
    </w:p>
    <w:p w14:paraId="6971B41F" w14:textId="4A14C1F6" w:rsidR="003B59C4" w:rsidRPr="00F02748" w:rsidRDefault="00027101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</w:t>
      </w:r>
      <w:r w:rsidR="00557DD3">
        <w:rPr>
          <w:rFonts w:ascii="Cambria" w:hAnsi="Cambria"/>
          <w:sz w:val="22"/>
          <w:szCs w:val="22"/>
        </w:rPr>
        <w:t xml:space="preserve">any closure property of CFL is applicable, </w:t>
      </w:r>
      <w:r w:rsidR="001E122E">
        <w:rPr>
          <w:rFonts w:ascii="Cambria" w:hAnsi="Cambria"/>
          <w:sz w:val="22"/>
          <w:szCs w:val="22"/>
        </w:rPr>
        <w:t xml:space="preserve">apply them to </w:t>
      </w:r>
      <w:r w:rsidR="00557DD3">
        <w:rPr>
          <w:rFonts w:ascii="Cambria" w:hAnsi="Cambria"/>
          <w:sz w:val="22"/>
          <w:szCs w:val="22"/>
        </w:rPr>
        <w:t>simpl</w:t>
      </w:r>
      <w:r w:rsidR="00991015">
        <w:rPr>
          <w:rFonts w:ascii="Cambria" w:hAnsi="Cambria"/>
          <w:sz w:val="22"/>
          <w:szCs w:val="22"/>
        </w:rPr>
        <w:t>if</w:t>
      </w:r>
      <w:r w:rsidR="001E122E">
        <w:rPr>
          <w:rFonts w:ascii="Cambria" w:hAnsi="Cambria"/>
          <w:sz w:val="22"/>
          <w:szCs w:val="22"/>
        </w:rPr>
        <w:t>y it before its proof</w:t>
      </w:r>
      <w:r w:rsidR="00557DD3">
        <w:rPr>
          <w:rFonts w:ascii="Cambria" w:hAnsi="Cambria"/>
          <w:sz w:val="22"/>
          <w:szCs w:val="22"/>
        </w:rPr>
        <w:t>.</w:t>
      </w:r>
    </w:p>
    <w:p w14:paraId="3385182D" w14:textId="1B70587D" w:rsidR="00F02748" w:rsidRDefault="00F02748" w:rsidP="00F02748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384DB043" w14:textId="57CB369F" w:rsidR="00F02748" w:rsidRDefault="00F02748" w:rsidP="00F02748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29FB672D" w14:textId="76F2B5F5" w:rsidR="00A153E8" w:rsidRPr="00907231" w:rsidRDefault="00A153E8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This is a CFL. We get the language:</w:t>
      </w:r>
    </w:p>
    <w:p w14:paraId="583B60D4" w14:textId="4B194E36" w:rsidR="00A153E8" w:rsidRPr="00907231" w:rsidRDefault="00A153E8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S →</w:t>
      </w:r>
      <w:r w:rsidR="00907231" w:rsidRPr="00907231">
        <w:rPr>
          <w:rFonts w:ascii="Cambria" w:hAnsi="Cambria" w:cs="Times New Roman"/>
          <w:b/>
          <w:szCs w:val="22"/>
        </w:rPr>
        <w:t xml:space="preserve"> </w:t>
      </w:r>
      <w:proofErr w:type="spellStart"/>
      <w:r w:rsidR="00907231" w:rsidRPr="00907231">
        <w:rPr>
          <w:rFonts w:ascii="Cambria" w:hAnsi="Cambria" w:cs="Times New Roman"/>
          <w:b/>
          <w:szCs w:val="22"/>
        </w:rPr>
        <w:t>aSa</w:t>
      </w:r>
      <w:proofErr w:type="spellEnd"/>
      <w:r w:rsidR="00907231" w:rsidRPr="00907231">
        <w:rPr>
          <w:rFonts w:ascii="Cambria" w:hAnsi="Cambria" w:cs="Times New Roman"/>
          <w:b/>
          <w:szCs w:val="22"/>
        </w:rPr>
        <w:t xml:space="preserve"> | A</w:t>
      </w:r>
    </w:p>
    <w:p w14:paraId="24DA5A7D" w14:textId="103F27B5" w:rsidR="00907231" w:rsidRPr="00907231" w:rsidRDefault="00907231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A </w:t>
      </w:r>
      <w:r w:rsidRPr="00907231">
        <w:rPr>
          <w:rFonts w:ascii="Cambria" w:hAnsi="Cambria" w:cs="Times New Roman"/>
          <w:b/>
          <w:szCs w:val="22"/>
        </w:rPr>
        <w:t>→</w:t>
      </w:r>
      <w:r w:rsidRPr="00907231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907231">
        <w:rPr>
          <w:rFonts w:ascii="Cambria" w:hAnsi="Cambria" w:cs="Times New Roman"/>
          <w:b/>
          <w:szCs w:val="22"/>
        </w:rPr>
        <w:t>aAa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907231">
        <w:rPr>
          <w:rFonts w:ascii="Cambria" w:hAnsi="Cambria" w:cs="Times New Roman"/>
          <w:b/>
          <w:szCs w:val="22"/>
        </w:rPr>
        <w:t>bAb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r w:rsidRPr="00907231">
        <w:rPr>
          <w:rFonts w:ascii="Cambria" w:hAnsi="Cambria" w:cs="Times New Roman"/>
          <w:szCs w:val="22"/>
        </w:rPr>
        <w:t>𝜆</w:t>
      </w:r>
    </w:p>
    <w:p w14:paraId="052A5A50" w14:textId="6E78C4B1" w:rsidR="00BC02C6" w:rsidRDefault="00F02748" w:rsidP="00F02748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2A1EB782" w14:textId="1CF6A1B2" w:rsidR="001F65CE" w:rsidRPr="00773254" w:rsidRDefault="00270344" w:rsidP="001F65CE">
      <w:pPr>
        <w:pStyle w:val="ListParagraph"/>
        <w:spacing w:after="0" w:line="360" w:lineRule="auto"/>
        <w:rPr>
          <w:rFonts w:ascii="Cambria" w:hAnsi="Cambria"/>
          <w:b/>
          <w:color w:val="000000"/>
          <w:sz w:val="24"/>
          <w:szCs w:val="21"/>
        </w:rPr>
      </w:pPr>
      <w:r w:rsidRPr="00773254">
        <w:rPr>
          <w:rFonts w:ascii="Cambria" w:hAnsi="Cambria"/>
          <w:b/>
          <w:color w:val="000000"/>
          <w:sz w:val="24"/>
          <w:szCs w:val="21"/>
        </w:rPr>
        <w:t xml:space="preserve">Let’s use pumping lemma with parameter m, pumping the string </w:t>
      </w:r>
      <w:proofErr w:type="spellStart"/>
      <w:r w:rsidRPr="00773254">
        <w:rPr>
          <w:rFonts w:ascii="Cambria" w:hAnsi="Cambria"/>
          <w:b/>
          <w:color w:val="000000"/>
          <w:sz w:val="24"/>
          <w:szCs w:val="21"/>
        </w:rPr>
        <w:t>a</w:t>
      </w:r>
      <w:r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r w:rsidRPr="00773254">
        <w:rPr>
          <w:rFonts w:ascii="Cambria" w:hAnsi="Cambria"/>
          <w:b/>
          <w:color w:val="000000"/>
          <w:sz w:val="24"/>
          <w:szCs w:val="21"/>
        </w:rPr>
        <w:t>b</w:t>
      </w:r>
      <w:r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r w:rsidRPr="00773254">
        <w:rPr>
          <w:rFonts w:ascii="Cambria" w:hAnsi="Cambria"/>
          <w:b/>
          <w:color w:val="000000"/>
          <w:sz w:val="24"/>
          <w:szCs w:val="21"/>
        </w:rPr>
        <w:t>a</w:t>
      </w:r>
      <w:r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r w:rsidRPr="00773254">
        <w:rPr>
          <w:rFonts w:ascii="Cambria" w:hAnsi="Cambria"/>
          <w:b/>
          <w:color w:val="000000"/>
          <w:sz w:val="24"/>
          <w:szCs w:val="21"/>
        </w:rPr>
        <w:t>b</w:t>
      </w:r>
      <w:r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proofErr w:type="spellEnd"/>
      <w:r w:rsidRPr="00773254">
        <w:rPr>
          <w:rFonts w:ascii="Cambria" w:hAnsi="Cambria"/>
          <w:b/>
          <w:color w:val="000000"/>
          <w:sz w:val="24"/>
          <w:szCs w:val="21"/>
        </w:rPr>
        <w:t xml:space="preserve">. </w:t>
      </w:r>
      <w:r w:rsidR="00657BDA" w:rsidRPr="00773254">
        <w:rPr>
          <w:rFonts w:ascii="Cambria" w:hAnsi="Cambria"/>
          <w:b/>
          <w:color w:val="000000"/>
          <w:sz w:val="24"/>
          <w:szCs w:val="21"/>
        </w:rPr>
        <w:t xml:space="preserve">If </w:t>
      </w:r>
      <w:r w:rsidR="0044744A" w:rsidRPr="00773254">
        <w:rPr>
          <w:rFonts w:ascii="Cambria" w:hAnsi="Cambria"/>
          <w:b/>
          <w:color w:val="000000"/>
          <w:sz w:val="24"/>
          <w:szCs w:val="21"/>
        </w:rPr>
        <w:t>c is in the first a</w:t>
      </w:r>
      <w:r w:rsidR="0044744A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r w:rsidR="0044744A" w:rsidRPr="00773254">
        <w:rPr>
          <w:rFonts w:ascii="Cambria" w:hAnsi="Cambria"/>
          <w:b/>
          <w:color w:val="000000"/>
          <w:sz w:val="24"/>
          <w:szCs w:val="21"/>
        </w:rPr>
        <w:t xml:space="preserve"> and d is in the first </w:t>
      </w:r>
      <w:proofErr w:type="spellStart"/>
      <w:r w:rsidR="0044744A" w:rsidRPr="00773254">
        <w:rPr>
          <w:rFonts w:ascii="Cambria" w:hAnsi="Cambria"/>
          <w:b/>
          <w:color w:val="000000"/>
          <w:sz w:val="24"/>
          <w:szCs w:val="21"/>
        </w:rPr>
        <w:t>b</w:t>
      </w:r>
      <w:r w:rsidR="0044744A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proofErr w:type="spellEnd"/>
      <w:r w:rsidR="0044744A" w:rsidRPr="00773254">
        <w:rPr>
          <w:rFonts w:ascii="Cambria" w:hAnsi="Cambria"/>
          <w:b/>
          <w:color w:val="000000"/>
          <w:sz w:val="24"/>
          <w:szCs w:val="21"/>
        </w:rPr>
        <w:t>,</w:t>
      </w:r>
      <w:r w:rsidR="00356BFA" w:rsidRPr="00773254">
        <w:rPr>
          <w:rFonts w:ascii="Cambria" w:hAnsi="Cambria"/>
          <w:b/>
          <w:color w:val="000000"/>
          <w:sz w:val="24"/>
          <w:szCs w:val="21"/>
        </w:rPr>
        <w:t xml:space="preserve"> </w:t>
      </w:r>
      <w:r w:rsidR="00773254" w:rsidRPr="00773254">
        <w:rPr>
          <w:rFonts w:ascii="Cambria" w:hAnsi="Cambria"/>
          <w:b/>
          <w:color w:val="000000"/>
          <w:sz w:val="24"/>
          <w:szCs w:val="21"/>
        </w:rPr>
        <w:t>pumping c and d once will re</w:t>
      </w:r>
      <w:bookmarkStart w:id="0" w:name="_GoBack"/>
      <w:bookmarkEnd w:id="0"/>
      <w:r w:rsidR="00773254" w:rsidRPr="00773254">
        <w:rPr>
          <w:rFonts w:ascii="Cambria" w:hAnsi="Cambria"/>
          <w:b/>
          <w:color w:val="000000"/>
          <w:sz w:val="24"/>
          <w:szCs w:val="21"/>
        </w:rPr>
        <w:t xml:space="preserve">sult in the string </w:t>
      </w:r>
      <w:proofErr w:type="spellStart"/>
      <w:r w:rsidR="00773254" w:rsidRPr="00773254">
        <w:rPr>
          <w:rFonts w:ascii="Cambria" w:hAnsi="Cambria"/>
          <w:b/>
          <w:color w:val="000000"/>
          <w:sz w:val="24"/>
          <w:szCs w:val="21"/>
        </w:rPr>
        <w:t>a</w:t>
      </w:r>
      <w:r w:rsidR="00773254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m+k</w:t>
      </w:r>
      <w:r w:rsidR="00773254" w:rsidRPr="00773254">
        <w:rPr>
          <w:rFonts w:ascii="Cambria" w:hAnsi="Cambria"/>
          <w:b/>
          <w:color w:val="000000"/>
          <w:sz w:val="24"/>
          <w:szCs w:val="21"/>
        </w:rPr>
        <w:t>b</w:t>
      </w:r>
      <w:r w:rsidR="00773254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m+l</w:t>
      </w:r>
      <w:r w:rsidR="00773254" w:rsidRPr="00773254">
        <w:rPr>
          <w:rFonts w:ascii="Cambria" w:hAnsi="Cambria"/>
          <w:b/>
          <w:color w:val="000000"/>
          <w:sz w:val="24"/>
          <w:szCs w:val="21"/>
        </w:rPr>
        <w:t>a</w:t>
      </w:r>
      <w:r w:rsidR="00773254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r w:rsidR="00773254" w:rsidRPr="00773254">
        <w:rPr>
          <w:rFonts w:ascii="Cambria" w:hAnsi="Cambria"/>
          <w:b/>
          <w:color w:val="000000"/>
          <w:sz w:val="24"/>
          <w:szCs w:val="21"/>
        </w:rPr>
        <w:t>b</w:t>
      </w:r>
      <w:r w:rsidR="00773254" w:rsidRPr="00773254">
        <w:rPr>
          <w:rFonts w:ascii="Cambria" w:hAnsi="Cambria"/>
          <w:b/>
          <w:color w:val="000000"/>
          <w:sz w:val="24"/>
          <w:szCs w:val="21"/>
          <w:vertAlign w:val="superscript"/>
        </w:rPr>
        <w:t>m</w:t>
      </w:r>
      <w:proofErr w:type="spellEnd"/>
      <w:r w:rsidR="00773254" w:rsidRPr="00773254">
        <w:rPr>
          <w:rFonts w:ascii="Cambria" w:hAnsi="Cambria"/>
          <w:b/>
          <w:color w:val="000000"/>
          <w:sz w:val="24"/>
          <w:szCs w:val="21"/>
        </w:rPr>
        <w:t>, which is not consistent with L, so L is not a CFL.</w:t>
      </w:r>
    </w:p>
    <w:p w14:paraId="7809037E" w14:textId="23F819AD" w:rsidR="00907231" w:rsidRDefault="00F02748" w:rsidP="0090723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Cs w:val="21"/>
        </w:rPr>
        <w:t>[10] L = {</w:t>
      </w:r>
      <w:proofErr w:type="spellStart"/>
      <w:r w:rsidRPr="00F02748">
        <w:rPr>
          <w:rFonts w:ascii="Cambria" w:hAnsi="Cambria"/>
          <w:i/>
          <w:szCs w:val="21"/>
        </w:rPr>
        <w:t>a</w:t>
      </w:r>
      <w:r w:rsidRPr="00F02748">
        <w:rPr>
          <w:rFonts w:ascii="Cambria" w:hAnsi="Cambria"/>
          <w:i/>
          <w:szCs w:val="21"/>
          <w:vertAlign w:val="superscript"/>
        </w:rPr>
        <w:t>n</w:t>
      </w:r>
      <w:r w:rsidRPr="00F02748">
        <w:rPr>
          <w:rFonts w:ascii="Cambria" w:hAnsi="Cambria"/>
          <w:i/>
          <w:szCs w:val="21"/>
        </w:rPr>
        <w:t>b</w:t>
      </w:r>
      <w:r w:rsidRPr="00F02748">
        <w:rPr>
          <w:rFonts w:ascii="Cambria" w:hAnsi="Cambria"/>
          <w:i/>
          <w:szCs w:val="21"/>
          <w:vertAlign w:val="superscript"/>
        </w:rPr>
        <w:t>j</w:t>
      </w:r>
      <w:r w:rsidRPr="00F02748">
        <w:rPr>
          <w:rFonts w:ascii="Cambria" w:hAnsi="Cambria"/>
          <w:i/>
          <w:szCs w:val="21"/>
        </w:rPr>
        <w:t>a</w:t>
      </w:r>
      <w:r>
        <w:rPr>
          <w:rFonts w:ascii="Cambria" w:hAnsi="Cambria"/>
          <w:i/>
          <w:szCs w:val="21"/>
          <w:vertAlign w:val="superscript"/>
        </w:rPr>
        <w:t>j</w:t>
      </w:r>
      <w:r w:rsidRPr="00F02748">
        <w:rPr>
          <w:rFonts w:ascii="Cambria" w:hAnsi="Cambria"/>
          <w:i/>
          <w:szCs w:val="21"/>
        </w:rPr>
        <w:t>b</w:t>
      </w:r>
      <w:r>
        <w:rPr>
          <w:rFonts w:ascii="Cambria" w:hAnsi="Cambria"/>
          <w:i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szCs w:val="21"/>
        </w:rPr>
        <w:t xml:space="preserve"> </w:t>
      </w:r>
      <w:r>
        <w:rPr>
          <w:rFonts w:ascii="Cambria" w:hAnsi="Cambria"/>
          <w:szCs w:val="21"/>
        </w:rPr>
        <w:t xml:space="preserve">| </w:t>
      </w:r>
      <w:r w:rsidRPr="00F02748">
        <w:rPr>
          <w:rFonts w:ascii="Cambria" w:hAnsi="Cambria"/>
          <w:i/>
          <w:szCs w:val="21"/>
        </w:rPr>
        <w:t>n</w:t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0,</w:t>
      </w:r>
      <w:r w:rsidRPr="00F02748">
        <w:rPr>
          <w:rFonts w:ascii="Cambria" w:hAnsi="Cambria"/>
          <w:i/>
          <w:szCs w:val="21"/>
        </w:rPr>
        <w:t xml:space="preserve"> j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0}</w:t>
      </w:r>
      <w:r w:rsidR="00907231" w:rsidRPr="00907231">
        <w:rPr>
          <w:rFonts w:ascii="Cambria" w:hAnsi="Cambria" w:cs="Times New Roman"/>
          <w:sz w:val="22"/>
          <w:szCs w:val="22"/>
        </w:rPr>
        <w:t xml:space="preserve"> </w:t>
      </w:r>
    </w:p>
    <w:p w14:paraId="0CD7FBAD" w14:textId="77777777" w:rsidR="00907231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This is a CFL. We get the language:</w:t>
      </w:r>
    </w:p>
    <w:p w14:paraId="54DEDBE9" w14:textId="1B32C8E5" w:rsidR="00907231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S → </w:t>
      </w:r>
      <w:proofErr w:type="spellStart"/>
      <w:r w:rsidRPr="00907231">
        <w:rPr>
          <w:rFonts w:ascii="Cambria" w:hAnsi="Cambria" w:cs="Times New Roman"/>
          <w:b/>
          <w:szCs w:val="22"/>
        </w:rPr>
        <w:t>aS</w:t>
      </w:r>
      <w:r>
        <w:rPr>
          <w:rFonts w:ascii="Cambria" w:hAnsi="Cambria" w:cs="Times New Roman"/>
          <w:b/>
          <w:szCs w:val="22"/>
        </w:rPr>
        <w:t>b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A</w:t>
      </w:r>
    </w:p>
    <w:p w14:paraId="256A628B" w14:textId="79E4A83A" w:rsidR="00F02748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A → </w:t>
      </w:r>
      <w:proofErr w:type="spellStart"/>
      <w:r>
        <w:rPr>
          <w:rFonts w:ascii="Cambria" w:hAnsi="Cambria" w:cs="Times New Roman"/>
          <w:b/>
          <w:szCs w:val="22"/>
        </w:rPr>
        <w:t>b</w:t>
      </w:r>
      <w:r w:rsidRPr="00907231">
        <w:rPr>
          <w:rFonts w:ascii="Cambria" w:hAnsi="Cambria" w:cs="Times New Roman"/>
          <w:b/>
          <w:szCs w:val="22"/>
        </w:rPr>
        <w:t>A</w:t>
      </w:r>
      <w:r>
        <w:rPr>
          <w:rFonts w:ascii="Cambria" w:hAnsi="Cambria" w:cs="Times New Roman"/>
          <w:b/>
          <w:szCs w:val="22"/>
        </w:rPr>
        <w:t>a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r w:rsidRPr="00907231">
        <w:rPr>
          <w:rFonts w:ascii="Cambria" w:hAnsi="Cambria" w:cs="Times New Roman"/>
          <w:szCs w:val="22"/>
        </w:rPr>
        <w:t>𝜆</w:t>
      </w:r>
    </w:p>
    <w:p w14:paraId="7BBAE651" w14:textId="75D0B63A" w:rsidR="00F02748" w:rsidRDefault="00F02748" w:rsidP="00A8115F">
      <w:pPr>
        <w:pStyle w:val="Default"/>
        <w:numPr>
          <w:ilvl w:val="0"/>
          <w:numId w:val="38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 = {</w:t>
      </w:r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366CBA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is a prime number}</w:t>
      </w:r>
    </w:p>
    <w:p w14:paraId="62EBBBCA" w14:textId="1E3BC08B" w:rsidR="00B854DA" w:rsidRPr="00A153E8" w:rsidRDefault="002D26EE" w:rsidP="00B854DA">
      <w:pPr>
        <w:pStyle w:val="Default"/>
        <w:spacing w:after="240" w:line="360" w:lineRule="auto"/>
        <w:ind w:left="720"/>
        <w:rPr>
          <w:b/>
          <w:sz w:val="26"/>
        </w:rPr>
      </w:pPr>
      <w:r w:rsidRPr="00A153E8">
        <w:rPr>
          <w:rFonts w:ascii="Cambria" w:hAnsi="Cambria" w:cs="Times New Roman"/>
          <w:b/>
          <w:szCs w:val="22"/>
        </w:rPr>
        <w:t>Let’s assume L is a CFL. Using pumping lemma, let</w:t>
      </w:r>
      <w:r w:rsidR="00A153E8">
        <w:rPr>
          <w:rFonts w:ascii="Cambria" w:hAnsi="Cambria" w:cs="Times New Roman"/>
          <w:b/>
          <w:szCs w:val="22"/>
        </w:rPr>
        <w:t>ting</w:t>
      </w:r>
      <w:r w:rsidRPr="00A153E8">
        <w:rPr>
          <w:rFonts w:ascii="Cambria" w:hAnsi="Cambria" w:cs="Times New Roman"/>
          <w:b/>
          <w:szCs w:val="22"/>
        </w:rPr>
        <w:t xml:space="preserve"> m be the parameter. Let p be a prime number such that p is </w:t>
      </w:r>
      <w:r w:rsidRPr="00A153E8">
        <w:rPr>
          <w:rFonts w:ascii="Cambria" w:hAnsi="Cambria"/>
          <w:b/>
          <w:szCs w:val="21"/>
        </w:rPr>
        <w:sym w:font="Symbol" w:char="F0B3"/>
      </w:r>
      <w:r w:rsidRPr="00A153E8">
        <w:rPr>
          <w:rFonts w:ascii="Cambria" w:hAnsi="Cambria"/>
          <w:b/>
          <w:szCs w:val="21"/>
        </w:rPr>
        <w:t xml:space="preserve"> m. </w:t>
      </w:r>
      <w:r w:rsidR="00950FF7" w:rsidRPr="00A153E8">
        <w:rPr>
          <w:rFonts w:ascii="Cambria" w:hAnsi="Cambria"/>
          <w:b/>
          <w:szCs w:val="21"/>
        </w:rPr>
        <w:t>Pumping the string a</w:t>
      </w:r>
      <w:r w:rsidR="00950FF7" w:rsidRPr="00A153E8">
        <w:rPr>
          <w:rFonts w:ascii="Cambria" w:hAnsi="Cambria"/>
          <w:b/>
          <w:szCs w:val="21"/>
          <w:vertAlign w:val="superscript"/>
        </w:rPr>
        <w:t>p</w:t>
      </w:r>
      <w:r w:rsidR="00950FF7" w:rsidRPr="00A153E8">
        <w:rPr>
          <w:rFonts w:ascii="Cambria" w:hAnsi="Cambria"/>
          <w:b/>
          <w:szCs w:val="21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1729F6" w:rsidRPr="00A153E8">
        <w:rPr>
          <w:rFonts w:ascii="Cambria" w:hAnsi="Cambria"/>
          <w:b/>
          <w:szCs w:val="21"/>
        </w:rPr>
        <w:t xml:space="preserve"> L, we get a</w:t>
      </w:r>
      <w:r w:rsidR="001729F6" w:rsidRPr="00A153E8">
        <w:rPr>
          <w:rFonts w:ascii="Cambria" w:hAnsi="Cambria"/>
          <w:b/>
          <w:szCs w:val="21"/>
          <w:vertAlign w:val="superscript"/>
        </w:rPr>
        <w:t>p</w:t>
      </w:r>
      <w:r w:rsidR="001729F6" w:rsidRPr="00A153E8">
        <w:rPr>
          <w:rFonts w:ascii="Cambria" w:hAnsi="Cambria"/>
          <w:b/>
          <w:szCs w:val="21"/>
        </w:rPr>
        <w:t xml:space="preserve"> = </w:t>
      </w:r>
      <w:proofErr w:type="spellStart"/>
      <w:r w:rsidR="001729F6" w:rsidRPr="00A153E8">
        <w:rPr>
          <w:rFonts w:ascii="Cambria" w:hAnsi="Cambria"/>
          <w:b/>
          <w:szCs w:val="21"/>
        </w:rPr>
        <w:t>cdfgh</w:t>
      </w:r>
      <w:proofErr w:type="spellEnd"/>
      <w:r w:rsidR="001729F6" w:rsidRPr="00A153E8">
        <w:rPr>
          <w:rFonts w:ascii="Cambria" w:hAnsi="Cambria"/>
          <w:b/>
          <w:szCs w:val="21"/>
        </w:rPr>
        <w:t xml:space="preserve">, where </w:t>
      </w:r>
      <w:r w:rsidR="001729F6" w:rsidRPr="00A153E8">
        <w:rPr>
          <w:rFonts w:ascii="Cambria" w:hAnsi="Cambria"/>
          <w:b/>
          <w:szCs w:val="21"/>
        </w:rPr>
        <w:lastRenderedPageBreak/>
        <w:t>d</w:t>
      </w:r>
      <w:r w:rsidR="002B1DF6" w:rsidRPr="00A153E8">
        <w:rPr>
          <w:rFonts w:ascii="Cambria" w:hAnsi="Cambria"/>
          <w:b/>
          <w:szCs w:val="21"/>
        </w:rPr>
        <w:t xml:space="preserve"> = </w:t>
      </w:r>
      <w:proofErr w:type="spellStart"/>
      <w:r w:rsidR="002B1DF6" w:rsidRPr="00A153E8">
        <w:rPr>
          <w:rFonts w:ascii="Cambria" w:hAnsi="Cambria"/>
          <w:b/>
          <w:szCs w:val="21"/>
        </w:rPr>
        <w:t>a</w:t>
      </w:r>
      <w:r w:rsidR="002B1DF6" w:rsidRPr="00A153E8">
        <w:rPr>
          <w:rFonts w:ascii="Cambria" w:hAnsi="Cambria"/>
          <w:b/>
          <w:szCs w:val="21"/>
          <w:vertAlign w:val="superscript"/>
        </w:rPr>
        <w:t>k</w:t>
      </w:r>
      <w:proofErr w:type="spellEnd"/>
      <w:r w:rsidR="002B1DF6" w:rsidRPr="00A153E8">
        <w:rPr>
          <w:rFonts w:ascii="Cambria" w:hAnsi="Cambria"/>
          <w:b/>
          <w:szCs w:val="21"/>
        </w:rPr>
        <w:t xml:space="preserve"> and g = a</w:t>
      </w:r>
      <w:r w:rsidR="00A153E8" w:rsidRPr="00A153E8">
        <w:rPr>
          <w:rFonts w:ascii="Cambria" w:hAnsi="Cambria"/>
          <w:b/>
          <w:szCs w:val="21"/>
          <w:vertAlign w:val="superscript"/>
        </w:rPr>
        <w:t>l</w:t>
      </w:r>
      <w:r w:rsidR="00A153E8" w:rsidRPr="00A153E8">
        <w:rPr>
          <w:rFonts w:ascii="Cambria" w:hAnsi="Cambria"/>
          <w:b/>
          <w:szCs w:val="21"/>
        </w:rPr>
        <w:t xml:space="preserve">, </w:t>
      </w:r>
      <w:r w:rsidR="00A153E8" w:rsidRPr="00A153E8">
        <w:rPr>
          <w:rFonts w:ascii="Cambria" w:hAnsi="Cambria"/>
          <w:b/>
          <w:sz w:val="22"/>
          <w:szCs w:val="21"/>
        </w:rPr>
        <w:t xml:space="preserve">k + l </w:t>
      </w:r>
      <w:r w:rsidR="00A153E8" w:rsidRPr="00A153E8">
        <w:rPr>
          <w:rFonts w:ascii="Cambria" w:hAnsi="Cambria"/>
          <w:b/>
          <w:szCs w:val="21"/>
        </w:rPr>
        <w:sym w:font="Symbol" w:char="F0B3"/>
      </w:r>
      <w:r w:rsidR="00A153E8" w:rsidRPr="00A153E8">
        <w:rPr>
          <w:rFonts w:ascii="Cambria" w:hAnsi="Cambria"/>
          <w:b/>
          <w:szCs w:val="21"/>
        </w:rPr>
        <w:t xml:space="preserve"> 1. From the pumping lemma, we get cd</w:t>
      </w:r>
      <w:r w:rsidR="00A153E8" w:rsidRPr="00A153E8">
        <w:rPr>
          <w:rFonts w:ascii="Cambria" w:hAnsi="Cambria"/>
          <w:b/>
          <w:szCs w:val="21"/>
          <w:vertAlign w:val="superscript"/>
        </w:rPr>
        <w:t>1+p</w:t>
      </w:r>
      <w:r w:rsidR="00A153E8" w:rsidRPr="00A153E8">
        <w:rPr>
          <w:rFonts w:ascii="Cambria" w:hAnsi="Cambria"/>
          <w:b/>
          <w:szCs w:val="21"/>
        </w:rPr>
        <w:t>fg</w:t>
      </w:r>
      <w:r w:rsidR="00A153E8" w:rsidRPr="00A153E8">
        <w:rPr>
          <w:rFonts w:ascii="Cambria" w:hAnsi="Cambria"/>
          <w:b/>
          <w:szCs w:val="21"/>
          <w:vertAlign w:val="superscript"/>
        </w:rPr>
        <w:t>1+p</w:t>
      </w:r>
      <w:r w:rsidR="00A153E8" w:rsidRPr="00A153E8">
        <w:rPr>
          <w:rFonts w:ascii="Cambria" w:hAnsi="Cambria"/>
          <w:b/>
          <w:szCs w:val="21"/>
        </w:rPr>
        <w:t xml:space="preserve">h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907231">
        <w:rPr>
          <w:rFonts w:ascii="Cambria" w:hAnsi="Cambria" w:cs="Times New Roman"/>
          <w:sz w:val="22"/>
          <w:szCs w:val="22"/>
        </w:rPr>
        <w:t xml:space="preserve"> </w:t>
      </w:r>
      <w:r w:rsidR="00A153E8" w:rsidRPr="00A153E8">
        <w:rPr>
          <w:rFonts w:ascii="Cambria" w:hAnsi="Cambria"/>
          <w:b/>
          <w:szCs w:val="21"/>
        </w:rPr>
        <w:t xml:space="preserve">L, so </w:t>
      </w:r>
      <w:proofErr w:type="spellStart"/>
      <w:r w:rsidR="00A153E8" w:rsidRPr="00A153E8">
        <w:rPr>
          <w:rFonts w:ascii="Cambria" w:hAnsi="Cambria"/>
          <w:b/>
          <w:szCs w:val="21"/>
        </w:rPr>
        <w:t>a</w:t>
      </w:r>
      <w:r w:rsidR="00A153E8" w:rsidRPr="00A153E8">
        <w:rPr>
          <w:rFonts w:ascii="Cambria" w:hAnsi="Cambria"/>
          <w:b/>
          <w:szCs w:val="21"/>
          <w:vertAlign w:val="superscript"/>
        </w:rPr>
        <w:t>p+kp+lp</w:t>
      </w:r>
      <w:proofErr w:type="spellEnd"/>
      <w:r w:rsidR="00907231">
        <w:rPr>
          <w:rFonts w:ascii="Cambria" w:hAnsi="Cambria"/>
          <w:b/>
          <w:szCs w:val="21"/>
          <w:vertAlign w:val="superscript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907231">
        <w:rPr>
          <w:rFonts w:ascii="Cambria" w:hAnsi="Cambria" w:cs="Times New Roman"/>
          <w:sz w:val="22"/>
          <w:szCs w:val="22"/>
        </w:rPr>
        <w:t xml:space="preserve"> </w:t>
      </w:r>
      <w:r w:rsidR="00A153E8" w:rsidRPr="00A153E8">
        <w:rPr>
          <w:rFonts w:ascii="Cambria" w:hAnsi="Cambria"/>
          <w:b/>
          <w:szCs w:val="21"/>
        </w:rPr>
        <w:t>L. We can factor out p, so a</w:t>
      </w:r>
      <w:r w:rsidR="00A153E8" w:rsidRPr="00A153E8">
        <w:rPr>
          <w:rFonts w:ascii="Cambria" w:hAnsi="Cambria"/>
          <w:b/>
          <w:szCs w:val="21"/>
          <w:vertAlign w:val="superscript"/>
        </w:rPr>
        <w:t>p(1+k+l)</w:t>
      </w:r>
      <w:r w:rsidR="00A153E8" w:rsidRPr="00A153E8">
        <w:rPr>
          <w:rFonts w:ascii="Cambria" w:hAnsi="Cambria"/>
          <w:b/>
          <w:szCs w:val="21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A153E8" w:rsidRPr="00A153E8">
        <w:rPr>
          <w:rFonts w:ascii="Cambria" w:hAnsi="Cambria"/>
          <w:b/>
          <w:szCs w:val="21"/>
        </w:rPr>
        <w:t xml:space="preserve"> L, which can’t possibly occur because p(1+k+l) is not a prime number. So, by this contradiction, L is not </w:t>
      </w:r>
      <w:r w:rsidR="00A153E8">
        <w:rPr>
          <w:rFonts w:ascii="Cambria" w:hAnsi="Cambria"/>
          <w:b/>
          <w:szCs w:val="21"/>
        </w:rPr>
        <w:t>a CFL</w:t>
      </w:r>
      <w:r w:rsidR="00A153E8" w:rsidRPr="00A153E8">
        <w:rPr>
          <w:rFonts w:ascii="Cambria" w:hAnsi="Cambria"/>
          <w:b/>
          <w:szCs w:val="21"/>
        </w:rPr>
        <w:t>.</w:t>
      </w:r>
    </w:p>
    <w:p w14:paraId="2E65CC8A" w14:textId="3F75D6B2" w:rsidR="0097472D" w:rsidRDefault="00F02748" w:rsidP="00F02748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7065F7">
        <w:rPr>
          <w:rFonts w:ascii="Cambria" w:hAnsi="Cambria" w:cs="Times New Roman"/>
          <w:sz w:val="22"/>
          <w:szCs w:val="22"/>
        </w:rPr>
        <w:t>40</w:t>
      </w:r>
      <w:r>
        <w:rPr>
          <w:rFonts w:ascii="Cambria" w:hAnsi="Cambria" w:cs="Times New Roman"/>
          <w:sz w:val="22"/>
          <w:szCs w:val="22"/>
        </w:rPr>
        <w:t xml:space="preserve">] Prove </w:t>
      </w:r>
      <w:r w:rsidR="00557DD3">
        <w:rPr>
          <w:rFonts w:ascii="Cambria" w:hAnsi="Cambria" w:cs="Times New Roman"/>
          <w:sz w:val="22"/>
          <w:szCs w:val="22"/>
        </w:rPr>
        <w:t>the following properties clearly.</w:t>
      </w:r>
    </w:p>
    <w:p w14:paraId="1F6EF11F" w14:textId="7586C6CD" w:rsidR="00F02748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>T</w:t>
      </w:r>
      <w:r w:rsidR="00F02748">
        <w:rPr>
          <w:rFonts w:ascii="Cambria" w:hAnsi="Cambria" w:cs="Times New Roman"/>
          <w:sz w:val="22"/>
          <w:szCs w:val="22"/>
        </w:rPr>
        <w:t xml:space="preserve">he family of </w:t>
      </w:r>
      <w:r w:rsidR="0058338E">
        <w:rPr>
          <w:rFonts w:ascii="Cambria" w:hAnsi="Cambria" w:cs="Times New Roman"/>
          <w:sz w:val="22"/>
          <w:szCs w:val="22"/>
        </w:rPr>
        <w:t>CFL</w:t>
      </w:r>
      <w:r w:rsidR="0097472D">
        <w:rPr>
          <w:rFonts w:ascii="Cambria" w:hAnsi="Cambria" w:cs="Times New Roman"/>
          <w:sz w:val="22"/>
          <w:szCs w:val="22"/>
        </w:rPr>
        <w:t>s is closed under reversal.</w:t>
      </w:r>
    </w:p>
    <w:p w14:paraId="5874D446" w14:textId="77777777" w:rsidR="00940BD7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D</w:t>
      </w:r>
      <w:r w:rsidR="0097472D">
        <w:rPr>
          <w:rFonts w:ascii="Cambria" w:hAnsi="Cambria" w:cs="Times New Roman"/>
          <w:sz w:val="22"/>
          <w:szCs w:val="22"/>
        </w:rPr>
        <w:t xml:space="preserve">CFL is </w:t>
      </w:r>
      <w:r w:rsidR="00842006">
        <w:rPr>
          <w:rFonts w:ascii="Cambria" w:hAnsi="Cambria" w:cs="Times New Roman"/>
          <w:sz w:val="22"/>
          <w:szCs w:val="22"/>
        </w:rPr>
        <w:t>closed under regular differenc</w:t>
      </w:r>
      <w:r w:rsidR="00AB2C09">
        <w:rPr>
          <w:rFonts w:ascii="Cambria" w:hAnsi="Cambria" w:cs="Times New Roman"/>
          <w:sz w:val="22"/>
          <w:szCs w:val="22"/>
        </w:rPr>
        <w:t xml:space="preserve">e: </w:t>
      </w:r>
    </w:p>
    <w:p w14:paraId="60E9664C" w14:textId="046842C4" w:rsidR="0097472D" w:rsidRDefault="00940BD7" w:rsidP="00940BD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</w:t>
      </w:r>
      <w:r w:rsidR="00AB2C09">
        <w:rPr>
          <w:rFonts w:ascii="Cambria" w:hAnsi="Cambria" w:cs="Times New Roman"/>
          <w:sz w:val="22"/>
          <w:szCs w:val="22"/>
        </w:rPr>
        <w:t>i.e. for a CFL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 w:rsidR="00AB2C09">
        <w:rPr>
          <w:rFonts w:ascii="Cambria" w:hAnsi="Cambria" w:cs="Times New Roman"/>
          <w:sz w:val="22"/>
          <w:szCs w:val="22"/>
        </w:rPr>
        <w:t xml:space="preserve"> and a RL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 w:rsidR="00AB2C09">
        <w:rPr>
          <w:rFonts w:ascii="Cambria" w:hAnsi="Cambria" w:cs="Times New Roman"/>
          <w:sz w:val="22"/>
          <w:szCs w:val="22"/>
        </w:rPr>
        <w:t>,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 w:rsidR="00AB2C09">
        <w:rPr>
          <w:rFonts w:ascii="Cambria" w:hAnsi="Cambria" w:cs="Times New Roman"/>
          <w:sz w:val="22"/>
          <w:szCs w:val="22"/>
        </w:rPr>
        <w:t xml:space="preserve"> </w:t>
      </w:r>
      <w:r w:rsidR="00AB2C09">
        <w:rPr>
          <w:rFonts w:ascii="Cambria" w:hAnsi="Cambria" w:cs="Times New Roman"/>
          <w:sz w:val="22"/>
          <w:szCs w:val="22"/>
        </w:rPr>
        <w:sym w:font="Symbol" w:char="F02D"/>
      </w:r>
      <w:r w:rsidR="00AB2C09">
        <w:rPr>
          <w:rFonts w:ascii="Cambria" w:hAnsi="Cambria" w:cs="Times New Roman"/>
          <w:sz w:val="22"/>
          <w:szCs w:val="22"/>
        </w:rPr>
        <w:t xml:space="preserve">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 w:rsidR="00AB2C09">
        <w:rPr>
          <w:rFonts w:ascii="Cambria" w:hAnsi="Cambria" w:cs="Times New Roman"/>
          <w:sz w:val="22"/>
          <w:szCs w:val="22"/>
        </w:rPr>
        <w:t xml:space="preserve"> CFL.</w:t>
      </w:r>
    </w:p>
    <w:p w14:paraId="17B9529E" w14:textId="0C12C2F0" w:rsidR="0097472D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D</w:t>
      </w:r>
      <w:r w:rsidR="0097472D">
        <w:rPr>
          <w:rFonts w:ascii="Cambria" w:hAnsi="Cambria" w:cs="Times New Roman"/>
          <w:sz w:val="22"/>
          <w:szCs w:val="22"/>
        </w:rPr>
        <w:t>CFL is not closed under union and intersection.</w:t>
      </w:r>
    </w:p>
    <w:p w14:paraId="196D36FC" w14:textId="46CD2B1B" w:rsidR="00731EA7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731EA7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CFLs</w:t>
      </w:r>
      <w:r w:rsidR="00731EA7">
        <w:rPr>
          <w:rFonts w:ascii="Cambria" w:hAnsi="Cambria" w:cs="Times New Roman"/>
          <w:sz w:val="22"/>
          <w:szCs w:val="22"/>
        </w:rPr>
        <w:t xml:space="preserve"> is not closed under complement.  Give an example for it.</w:t>
      </w:r>
    </w:p>
    <w:p w14:paraId="7A7C392F" w14:textId="77777777" w:rsidR="0097472D" w:rsidRPr="00F02748" w:rsidRDefault="0097472D" w:rsidP="00F02748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97472D" w:rsidRPr="00F02748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4"/>
  </w:num>
  <w:num w:numId="4">
    <w:abstractNumId w:val="0"/>
  </w:num>
  <w:num w:numId="5">
    <w:abstractNumId w:val="11"/>
  </w:num>
  <w:num w:numId="6">
    <w:abstractNumId w:val="18"/>
  </w:num>
  <w:num w:numId="7">
    <w:abstractNumId w:val="26"/>
  </w:num>
  <w:num w:numId="8">
    <w:abstractNumId w:val="4"/>
  </w:num>
  <w:num w:numId="9">
    <w:abstractNumId w:val="6"/>
  </w:num>
  <w:num w:numId="10">
    <w:abstractNumId w:val="31"/>
  </w:num>
  <w:num w:numId="11">
    <w:abstractNumId w:val="23"/>
  </w:num>
  <w:num w:numId="12">
    <w:abstractNumId w:val="35"/>
  </w:num>
  <w:num w:numId="13">
    <w:abstractNumId w:val="37"/>
  </w:num>
  <w:num w:numId="14">
    <w:abstractNumId w:val="28"/>
  </w:num>
  <w:num w:numId="15">
    <w:abstractNumId w:val="32"/>
  </w:num>
  <w:num w:numId="16">
    <w:abstractNumId w:val="12"/>
  </w:num>
  <w:num w:numId="17">
    <w:abstractNumId w:val="33"/>
  </w:num>
  <w:num w:numId="18">
    <w:abstractNumId w:val="21"/>
  </w:num>
  <w:num w:numId="19">
    <w:abstractNumId w:val="5"/>
  </w:num>
  <w:num w:numId="20">
    <w:abstractNumId w:val="3"/>
  </w:num>
  <w:num w:numId="21">
    <w:abstractNumId w:val="22"/>
  </w:num>
  <w:num w:numId="22">
    <w:abstractNumId w:val="16"/>
  </w:num>
  <w:num w:numId="23">
    <w:abstractNumId w:val="13"/>
  </w:num>
  <w:num w:numId="24">
    <w:abstractNumId w:val="15"/>
  </w:num>
  <w:num w:numId="25">
    <w:abstractNumId w:val="25"/>
  </w:num>
  <w:num w:numId="26">
    <w:abstractNumId w:val="10"/>
  </w:num>
  <w:num w:numId="27">
    <w:abstractNumId w:val="19"/>
  </w:num>
  <w:num w:numId="28">
    <w:abstractNumId w:val="27"/>
  </w:num>
  <w:num w:numId="29">
    <w:abstractNumId w:val="38"/>
  </w:num>
  <w:num w:numId="30">
    <w:abstractNumId w:val="8"/>
  </w:num>
  <w:num w:numId="31">
    <w:abstractNumId w:val="14"/>
  </w:num>
  <w:num w:numId="32">
    <w:abstractNumId w:val="36"/>
  </w:num>
  <w:num w:numId="33">
    <w:abstractNumId w:val="9"/>
  </w:num>
  <w:num w:numId="34">
    <w:abstractNumId w:val="30"/>
  </w:num>
  <w:num w:numId="35">
    <w:abstractNumId w:val="24"/>
  </w:num>
  <w:num w:numId="36">
    <w:abstractNumId w:val="2"/>
  </w:num>
  <w:num w:numId="37">
    <w:abstractNumId w:val="29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q0FADkaCU8tAAAA"/>
    <w:docVar w:name="aurora:used-aurora" w:val="i:1"/>
  </w:docVars>
  <w:rsids>
    <w:rsidRoot w:val="00217177"/>
    <w:rsid w:val="0001132A"/>
    <w:rsid w:val="00013CA5"/>
    <w:rsid w:val="00020357"/>
    <w:rsid w:val="00020EF6"/>
    <w:rsid w:val="000253E5"/>
    <w:rsid w:val="00027101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43F0D"/>
    <w:rsid w:val="00151A6F"/>
    <w:rsid w:val="001709EB"/>
    <w:rsid w:val="001729F6"/>
    <w:rsid w:val="00174E04"/>
    <w:rsid w:val="00181AB8"/>
    <w:rsid w:val="00186C18"/>
    <w:rsid w:val="001A5BD2"/>
    <w:rsid w:val="001B06A0"/>
    <w:rsid w:val="001B7969"/>
    <w:rsid w:val="001C0B5D"/>
    <w:rsid w:val="001D7F7A"/>
    <w:rsid w:val="001E122E"/>
    <w:rsid w:val="001F65CE"/>
    <w:rsid w:val="00217177"/>
    <w:rsid w:val="0022184B"/>
    <w:rsid w:val="0022486B"/>
    <w:rsid w:val="00237086"/>
    <w:rsid w:val="00240A00"/>
    <w:rsid w:val="00245091"/>
    <w:rsid w:val="00270344"/>
    <w:rsid w:val="00274D8D"/>
    <w:rsid w:val="00283641"/>
    <w:rsid w:val="00285DE2"/>
    <w:rsid w:val="0029337C"/>
    <w:rsid w:val="002A2FBD"/>
    <w:rsid w:val="002A4256"/>
    <w:rsid w:val="002A7C1A"/>
    <w:rsid w:val="002B1DF6"/>
    <w:rsid w:val="002B7AE4"/>
    <w:rsid w:val="002D26EE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56BFA"/>
    <w:rsid w:val="00361710"/>
    <w:rsid w:val="00366CBA"/>
    <w:rsid w:val="003A484E"/>
    <w:rsid w:val="003B10B3"/>
    <w:rsid w:val="003B28B7"/>
    <w:rsid w:val="003B59C4"/>
    <w:rsid w:val="003D6B64"/>
    <w:rsid w:val="004178D0"/>
    <w:rsid w:val="00423E6E"/>
    <w:rsid w:val="00426A45"/>
    <w:rsid w:val="004463DF"/>
    <w:rsid w:val="0044744A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200EB"/>
    <w:rsid w:val="00523A27"/>
    <w:rsid w:val="00525F83"/>
    <w:rsid w:val="00533587"/>
    <w:rsid w:val="00543E23"/>
    <w:rsid w:val="00544E8D"/>
    <w:rsid w:val="00550247"/>
    <w:rsid w:val="00557DD3"/>
    <w:rsid w:val="0056073E"/>
    <w:rsid w:val="00561365"/>
    <w:rsid w:val="00572E73"/>
    <w:rsid w:val="005745E4"/>
    <w:rsid w:val="00574A93"/>
    <w:rsid w:val="0058338E"/>
    <w:rsid w:val="00585BBA"/>
    <w:rsid w:val="005861C3"/>
    <w:rsid w:val="005C150C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517A2"/>
    <w:rsid w:val="00653434"/>
    <w:rsid w:val="00654B71"/>
    <w:rsid w:val="00657457"/>
    <w:rsid w:val="00657BDA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300D"/>
    <w:rsid w:val="006F5ED7"/>
    <w:rsid w:val="007040A4"/>
    <w:rsid w:val="00706268"/>
    <w:rsid w:val="007065F7"/>
    <w:rsid w:val="007163FC"/>
    <w:rsid w:val="00717869"/>
    <w:rsid w:val="00731EA7"/>
    <w:rsid w:val="007476A3"/>
    <w:rsid w:val="00763D7A"/>
    <w:rsid w:val="007659A1"/>
    <w:rsid w:val="00772CC0"/>
    <w:rsid w:val="00773254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2006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E6F96"/>
    <w:rsid w:val="00907231"/>
    <w:rsid w:val="009242F3"/>
    <w:rsid w:val="00925022"/>
    <w:rsid w:val="00940BD7"/>
    <w:rsid w:val="0094123C"/>
    <w:rsid w:val="00943ECF"/>
    <w:rsid w:val="00950FF7"/>
    <w:rsid w:val="009556C1"/>
    <w:rsid w:val="0097472D"/>
    <w:rsid w:val="00987583"/>
    <w:rsid w:val="00990DC1"/>
    <w:rsid w:val="00991015"/>
    <w:rsid w:val="00991521"/>
    <w:rsid w:val="009D10B0"/>
    <w:rsid w:val="009E54D8"/>
    <w:rsid w:val="009F650E"/>
    <w:rsid w:val="00A0233B"/>
    <w:rsid w:val="00A02B40"/>
    <w:rsid w:val="00A03DE1"/>
    <w:rsid w:val="00A0732C"/>
    <w:rsid w:val="00A153E8"/>
    <w:rsid w:val="00A32973"/>
    <w:rsid w:val="00A3304F"/>
    <w:rsid w:val="00A60B81"/>
    <w:rsid w:val="00A67887"/>
    <w:rsid w:val="00A758FF"/>
    <w:rsid w:val="00A8115F"/>
    <w:rsid w:val="00A90C71"/>
    <w:rsid w:val="00AB2C09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854DA"/>
    <w:rsid w:val="00BB090A"/>
    <w:rsid w:val="00BB1925"/>
    <w:rsid w:val="00BC02C6"/>
    <w:rsid w:val="00BC0D08"/>
    <w:rsid w:val="00BC1BD1"/>
    <w:rsid w:val="00BC66C1"/>
    <w:rsid w:val="00BC756C"/>
    <w:rsid w:val="00BD7612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6004"/>
    <w:rsid w:val="00D1518A"/>
    <w:rsid w:val="00D30170"/>
    <w:rsid w:val="00D31886"/>
    <w:rsid w:val="00D36DCF"/>
    <w:rsid w:val="00D41FD8"/>
    <w:rsid w:val="00D443C1"/>
    <w:rsid w:val="00D45C24"/>
    <w:rsid w:val="00D57F89"/>
    <w:rsid w:val="00D638B4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3697D"/>
    <w:rsid w:val="00E42B97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2748"/>
    <w:rsid w:val="00F07DE9"/>
    <w:rsid w:val="00F21DB4"/>
    <w:rsid w:val="00F2435D"/>
    <w:rsid w:val="00F25C1A"/>
    <w:rsid w:val="00F5114E"/>
    <w:rsid w:val="00FA5B46"/>
    <w:rsid w:val="00FB1539"/>
    <w:rsid w:val="00FB53D7"/>
    <w:rsid w:val="00FC0E56"/>
    <w:rsid w:val="00FD22D7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2018-11-08T09:22:00Z</dcterms:created>
  <dcterms:modified xsi:type="dcterms:W3CDTF">2018-11-08T09:22:00Z</dcterms:modified>
</cp:coreProperties>
</file>