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94C7" w14:textId="77777777" w:rsidR="00922A25" w:rsidRPr="00741230" w:rsidRDefault="00922A25" w:rsidP="00922A25">
      <w:pPr>
        <w:rPr>
          <w:rFonts w:ascii="Times New Roman" w:hAnsi="Times New Roman" w:cs="Times New Roman"/>
          <w:sz w:val="24"/>
          <w:szCs w:val="24"/>
        </w:rPr>
      </w:pPr>
      <w:r w:rsidRPr="00741230">
        <w:rPr>
          <w:rFonts w:ascii="Times New Roman" w:hAnsi="Times New Roman" w:cs="Times New Roman"/>
          <w:sz w:val="24"/>
          <w:szCs w:val="24"/>
        </w:rPr>
        <w:t xml:space="preserve">Advanced SQL concepts are essential for modern data management and include CRUD operations, sophisticated SQL functions, various types of joins, subqueries, and views. CRUD operations—Create, Read, Update, </w:t>
      </w:r>
      <w:proofErr w:type="gramStart"/>
      <w:r w:rsidRPr="00741230">
        <w:rPr>
          <w:rFonts w:ascii="Times New Roman" w:hAnsi="Times New Roman" w:cs="Times New Roman"/>
          <w:sz w:val="24"/>
          <w:szCs w:val="24"/>
        </w:rPr>
        <w:t>Delete</w:t>
      </w:r>
      <w:proofErr w:type="gramEnd"/>
      <w:r w:rsidRPr="00741230">
        <w:rPr>
          <w:rFonts w:ascii="Times New Roman" w:hAnsi="Times New Roman" w:cs="Times New Roman"/>
          <w:sz w:val="24"/>
          <w:szCs w:val="24"/>
        </w:rPr>
        <w:t xml:space="preserve">—are fundamental for database interaction. SQL functions like </w:t>
      </w:r>
      <w:proofErr w:type="gramStart"/>
      <w:r w:rsidRPr="00741230">
        <w:rPr>
          <w:rFonts w:ascii="Times New Roman" w:hAnsi="Times New Roman" w:cs="Times New Roman"/>
          <w:sz w:val="24"/>
          <w:szCs w:val="24"/>
        </w:rPr>
        <w:t>SUM(</w:t>
      </w:r>
      <w:proofErr w:type="gramEnd"/>
      <w:r w:rsidRPr="00741230">
        <w:rPr>
          <w:rFonts w:ascii="Times New Roman" w:hAnsi="Times New Roman" w:cs="Times New Roman"/>
          <w:sz w:val="24"/>
          <w:szCs w:val="24"/>
        </w:rPr>
        <w:t>), AVG(), and COUNT() allow efficient data summarization, while the GROUP BY and HAVING clauses enable data aggregation and filtering. Understanding different types of joins—inner, left, right, outer, and full—is critical for combining data from multiple tables. Subqueries and views provide dynamic data retrieval and simplified data access, respectively. Tools like MySQL Workbench and the MySQL command line interface facilitate database management, and integrating MySQL with GitHub repositories enhances version control and collaboration.</w:t>
      </w:r>
    </w:p>
    <w:p w14:paraId="47C29CF0" w14:textId="77777777" w:rsidR="00922A25" w:rsidRPr="00741230" w:rsidRDefault="00922A25" w:rsidP="00922A25">
      <w:pPr>
        <w:rPr>
          <w:rFonts w:ascii="Times New Roman" w:hAnsi="Times New Roman" w:cs="Times New Roman"/>
          <w:sz w:val="24"/>
          <w:szCs w:val="24"/>
        </w:rPr>
      </w:pPr>
    </w:p>
    <w:p w14:paraId="100B8CC4" w14:textId="77777777" w:rsidR="00922A25" w:rsidRPr="00741230" w:rsidRDefault="00922A25" w:rsidP="00922A25">
      <w:pPr>
        <w:rPr>
          <w:rFonts w:ascii="Times New Roman" w:hAnsi="Times New Roman" w:cs="Times New Roman"/>
          <w:sz w:val="24"/>
          <w:szCs w:val="24"/>
        </w:rPr>
      </w:pPr>
      <w:r w:rsidRPr="00741230">
        <w:rPr>
          <w:rFonts w:ascii="Times New Roman" w:hAnsi="Times New Roman" w:cs="Times New Roman"/>
          <w:sz w:val="24"/>
          <w:szCs w:val="24"/>
        </w:rPr>
        <w:t>In the industry, advanced SQL is applied in data warehousing, business intelligence, and application development. Companies rely on SQL for data integration, reporting, and decision-making. Mastery of SQL enables handling large datasets, optimizing query performance, and implementing robust data security. SQL functions support complex calculations within the database, reducing the need for additional data processing layers. Joins and subqueries link different datasets for comprehensive analysis, while views restrict access to sensitive data. Tools like MySQL Workbench support database design and optimization, enhancing efficiency and effectiveness.</w:t>
      </w:r>
    </w:p>
    <w:p w14:paraId="2623EC0F" w14:textId="77777777" w:rsidR="00922A25" w:rsidRPr="00741230" w:rsidRDefault="00922A25" w:rsidP="00922A25">
      <w:pPr>
        <w:rPr>
          <w:rFonts w:ascii="Times New Roman" w:hAnsi="Times New Roman" w:cs="Times New Roman"/>
          <w:sz w:val="24"/>
          <w:szCs w:val="24"/>
        </w:rPr>
      </w:pPr>
    </w:p>
    <w:p w14:paraId="4A143290" w14:textId="4B23BF69" w:rsidR="00922A25" w:rsidRPr="00741230" w:rsidRDefault="00922A25" w:rsidP="00922A25">
      <w:pPr>
        <w:rPr>
          <w:rFonts w:ascii="Times New Roman" w:hAnsi="Times New Roman" w:cs="Times New Roman"/>
          <w:sz w:val="24"/>
          <w:szCs w:val="24"/>
        </w:rPr>
      </w:pPr>
      <w:r w:rsidRPr="00741230">
        <w:rPr>
          <w:rFonts w:ascii="Times New Roman" w:hAnsi="Times New Roman" w:cs="Times New Roman"/>
          <w:sz w:val="24"/>
          <w:szCs w:val="24"/>
        </w:rPr>
        <w:t>Adhering to best practices in SQL coding is crucial. Using clear and consistent naming conventions, writing well-documented code, and optimizing queries improve performance and maintainability. Proper indexing enhances query performance, and clear formatting and commenting aid collaboration and troubleshooting. Security best practices, such as using parameterized queries to prevent SQL injection, protect data integrity. Regularly reviewing and refactoring code maintains high-quality database applications, ensuring robust, efficient, and secure SQL code for reliable and scalable solutions.</w:t>
      </w:r>
    </w:p>
    <w:sectPr w:rsidR="00922A25" w:rsidRPr="00741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25"/>
    <w:rsid w:val="00741230"/>
    <w:rsid w:val="00922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3095"/>
  <w15:chartTrackingRefBased/>
  <w15:docId w15:val="{BF0A78CC-AD89-4E41-AE48-8B654A6C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Unnikrishnan - 22BTRAD004</dc:creator>
  <cp:keywords/>
  <dc:description/>
  <cp:lastModifiedBy>Arjun Unnikrishnan - 22BTRAD004</cp:lastModifiedBy>
  <cp:revision>3</cp:revision>
  <dcterms:created xsi:type="dcterms:W3CDTF">2024-05-24T07:20:00Z</dcterms:created>
  <dcterms:modified xsi:type="dcterms:W3CDTF">2024-05-24T07:22:00Z</dcterms:modified>
</cp:coreProperties>
</file>