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9404601"/>
        <w:docPartObj>
          <w:docPartGallery w:val="Cover Pages"/>
          <w:docPartUnique/>
        </w:docPartObj>
      </w:sdtPr>
      <w:sdtEndPr/>
      <w:sdtContent>
        <w:p w14:paraId="5B6B06ED" w14:textId="3C14BF80" w:rsidR="00273B8F" w:rsidRDefault="00273B8F" w:rsidP="0052477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73B8F" w14:paraId="6EF7BCFE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2B7D246EB664698886DECA55402BF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F5923B" w14:textId="79A5EC32" w:rsidR="00273B8F" w:rsidRDefault="00273B8F" w:rsidP="0052477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ECE 358 S20</w:t>
                    </w:r>
                  </w:p>
                </w:tc>
              </w:sdtContent>
            </w:sdt>
          </w:tr>
          <w:tr w:rsidR="00273B8F" w14:paraId="5B26C865" w14:textId="77777777" w:rsidTr="00273B8F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77AEC9914EC436E9DE89E33BFF986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11A5B21" w14:textId="3A1A557B" w:rsidR="00273B8F" w:rsidRDefault="00273B8F" w:rsidP="0052477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M/M/1 and M/M/1/K Queue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273B8F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Simulation</w:t>
                    </w:r>
                  </w:p>
                </w:sdtContent>
              </w:sdt>
            </w:tc>
          </w:tr>
          <w:tr w:rsidR="00273B8F" w14:paraId="0767203A" w14:textId="77777777" w:rsidTr="00273B8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D99DF6F7B94B9EB65DD969B358CD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9E2A880" w14:textId="35954239" w:rsidR="00273B8F" w:rsidRDefault="00273B8F" w:rsidP="0052477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Lab 1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857" w:tblpY="12438"/>
            <w:tblW w:w="3500" w:type="pct"/>
            <w:tblLook w:val="04A0" w:firstRow="1" w:lastRow="0" w:firstColumn="1" w:lastColumn="0" w:noHBand="0" w:noVBand="1"/>
          </w:tblPr>
          <w:tblGrid>
            <w:gridCol w:w="6552"/>
          </w:tblGrid>
          <w:tr w:rsidR="00273B8F" w:rsidRPr="00A533A5" w14:paraId="088C9282" w14:textId="77777777" w:rsidTr="00AB7444">
            <w:trPr>
              <w:trHeight w:val="1154"/>
            </w:trPr>
            <w:tc>
              <w:tcPr>
                <w:tcW w:w="39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D041EDF" w14:textId="77777777" w:rsidR="00273B8F" w:rsidRPr="00A533A5" w:rsidRDefault="00273B8F" w:rsidP="00524778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Arjun Bawa, 20711916</w:t>
                    </w:r>
                  </w:p>
                </w:sdtContent>
              </w:sdt>
              <w:p w14:paraId="55537C30" w14:textId="7BE24E96" w:rsidR="00AB7444" w:rsidRDefault="00AB7444" w:rsidP="00524778">
                <w:pPr>
                  <w:pStyle w:val="NoSpacing"/>
                  <w:rPr>
                    <w:color w:val="4472C4" w:themeColor="accent1"/>
                    <w:sz w:val="32"/>
                    <w:szCs w:val="32"/>
                  </w:rPr>
                </w:pP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Mayuka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color w:val="4472C4" w:themeColor="accent1"/>
                    <w:sz w:val="32"/>
                    <w:szCs w:val="32"/>
                  </w:rPr>
                  <w:t>Bulathsinghala</w:t>
                </w:r>
                <w:proofErr w:type="spellEnd"/>
                <w:r>
                  <w:rPr>
                    <w:color w:val="4472C4" w:themeColor="accent1"/>
                    <w:sz w:val="32"/>
                    <w:szCs w:val="32"/>
                  </w:rPr>
                  <w:t>, 20608116</w:t>
                </w:r>
              </w:p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11BF4D6" w14:textId="0C3565E2" w:rsidR="00273B8F" w:rsidRPr="00A533A5" w:rsidRDefault="00273B8F" w:rsidP="00524778">
                    <w:pPr>
                      <w:pStyle w:val="NoSpacing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A533A5">
                      <w:rPr>
                        <w:color w:val="4472C4" w:themeColor="accent1"/>
                        <w:sz w:val="32"/>
                        <w:szCs w:val="32"/>
                      </w:rPr>
                      <w:t>6-1-2020</w:t>
                    </w:r>
                  </w:p>
                </w:sdtContent>
              </w:sdt>
            </w:tc>
          </w:tr>
        </w:tbl>
        <w:p w14:paraId="1DB4087E" w14:textId="03C1D7FE" w:rsidR="00273B8F" w:rsidRDefault="00273B8F" w:rsidP="00524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3061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E9D075" w14:textId="38F2F424" w:rsidR="0010586F" w:rsidRDefault="0010586F" w:rsidP="00524778">
          <w:pPr>
            <w:pStyle w:val="TOCHeading"/>
          </w:pPr>
          <w:r>
            <w:t>Contents</w:t>
          </w:r>
          <w:bookmarkStart w:id="0" w:name="_GoBack"/>
          <w:bookmarkEnd w:id="0"/>
        </w:p>
        <w:p w14:paraId="6B88D56C" w14:textId="46900AC0" w:rsidR="00792A12" w:rsidRDefault="001058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7584" w:history="1">
            <w:r w:rsidR="00792A12" w:rsidRPr="008464CF">
              <w:rPr>
                <w:rStyle w:val="Hyperlink"/>
                <w:noProof/>
              </w:rPr>
              <w:t>Question 1</w:t>
            </w:r>
            <w:r w:rsidR="00792A12">
              <w:rPr>
                <w:noProof/>
                <w:webHidden/>
              </w:rPr>
              <w:tab/>
            </w:r>
            <w:r w:rsidR="00792A12">
              <w:rPr>
                <w:noProof/>
                <w:webHidden/>
              </w:rPr>
              <w:fldChar w:fldCharType="begin"/>
            </w:r>
            <w:r w:rsidR="00792A12">
              <w:rPr>
                <w:noProof/>
                <w:webHidden/>
              </w:rPr>
              <w:instrText xml:space="preserve"> PAGEREF _Toc42027584 \h </w:instrText>
            </w:r>
            <w:r w:rsidR="00792A12">
              <w:rPr>
                <w:noProof/>
                <w:webHidden/>
              </w:rPr>
            </w:r>
            <w:r w:rsidR="00792A12">
              <w:rPr>
                <w:noProof/>
                <w:webHidden/>
              </w:rPr>
              <w:fldChar w:fldCharType="separate"/>
            </w:r>
            <w:r w:rsidR="00792A12">
              <w:rPr>
                <w:noProof/>
                <w:webHidden/>
              </w:rPr>
              <w:t>2</w:t>
            </w:r>
            <w:r w:rsidR="00792A12">
              <w:rPr>
                <w:noProof/>
                <w:webHidden/>
              </w:rPr>
              <w:fldChar w:fldCharType="end"/>
            </w:r>
          </w:hyperlink>
        </w:p>
        <w:p w14:paraId="7B7085DE" w14:textId="43A411E1" w:rsidR="00792A12" w:rsidRDefault="0079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85" w:history="1">
            <w:r w:rsidRPr="008464CF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9CBF" w14:textId="2C3ECB17" w:rsidR="00792A12" w:rsidRDefault="0079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86" w:history="1">
            <w:r w:rsidRPr="008464CF">
              <w:rPr>
                <w:rStyle w:val="Hyperlink"/>
                <w:noProof/>
              </w:rPr>
              <w:t>Packet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120C" w14:textId="144EACDC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87" w:history="1">
            <w:r w:rsidRPr="008464CF">
              <w:rPr>
                <w:rStyle w:val="Hyperlink"/>
                <w:noProof/>
              </w:rPr>
              <w:t>expn_random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14DA" w14:textId="23A42240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88" w:history="1">
            <w:r w:rsidRPr="008464CF">
              <w:rPr>
                <w:rStyle w:val="Hyperlink"/>
                <w:noProof/>
              </w:rPr>
              <w:t>question1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B567" w14:textId="6C61E9D5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89" w:history="1">
            <w:r w:rsidRPr="008464CF">
              <w:rPr>
                <w:rStyle w:val="Hyperlink"/>
                <w:noProof/>
              </w:rPr>
              <w:t>gen_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11D4" w14:textId="02BD947C" w:rsidR="00792A12" w:rsidRDefault="0079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0" w:history="1">
            <w:r w:rsidRPr="008464CF">
              <w:rPr>
                <w:rStyle w:val="Hyperlink"/>
                <w:noProof/>
              </w:rPr>
              <w:t>M/M/1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BAA96" w14:textId="71113533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1" w:history="1">
            <w:r w:rsidRPr="008464CF">
              <w:rPr>
                <w:rStyle w:val="Hyperlink"/>
                <w:noProof/>
              </w:rPr>
              <w:t>simulateMM1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1BA7" w14:textId="2F24EB45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2" w:history="1">
            <w:r w:rsidRPr="008464CF">
              <w:rPr>
                <w:rStyle w:val="Hyperlink"/>
                <w:noProof/>
              </w:rPr>
              <w:t>question3 and question4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A35E" w14:textId="6FC4577C" w:rsidR="00792A12" w:rsidRDefault="0079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3" w:history="1">
            <w:r w:rsidRPr="008464CF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34D9" w14:textId="1ABBAD7B" w:rsidR="00792A12" w:rsidRDefault="0079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4" w:history="1">
            <w:r w:rsidRPr="008464CF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51A7" w14:textId="464F6D62" w:rsidR="00792A12" w:rsidRDefault="0079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5" w:history="1">
            <w:r w:rsidRPr="008464CF">
              <w:rPr>
                <w:rStyle w:val="Hyperlink"/>
                <w:noProof/>
              </w:rPr>
              <w:t>Question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A785F" w14:textId="2F616588" w:rsidR="00792A12" w:rsidRDefault="00792A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6" w:history="1">
            <w:r w:rsidRPr="008464CF">
              <w:rPr>
                <w:rStyle w:val="Hyperlink"/>
                <w:noProof/>
              </w:rPr>
              <w:t>M/M/1/K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7C00" w14:textId="5CE88AA0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7" w:history="1">
            <w:r w:rsidRPr="008464CF">
              <w:rPr>
                <w:rStyle w:val="Hyperlink"/>
                <w:noProof/>
              </w:rPr>
              <w:t>simulateMM1K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DB47" w14:textId="34CD4681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8" w:history="1">
            <w:r w:rsidRPr="008464CF">
              <w:rPr>
                <w:rStyle w:val="Hyperlink"/>
                <w:noProof/>
              </w:rPr>
              <w:t>Event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0404" w14:textId="5E199ADC" w:rsidR="00792A12" w:rsidRDefault="00792A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599" w:history="1">
            <w:r w:rsidRPr="008464CF">
              <w:rPr>
                <w:rStyle w:val="Hyperlink"/>
                <w:noProof/>
              </w:rPr>
              <w:t>question 6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E365" w14:textId="3E42DFF4" w:rsidR="00792A12" w:rsidRDefault="00792A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27600" w:history="1">
            <w:r w:rsidRPr="008464CF">
              <w:rPr>
                <w:rStyle w:val="Hyperlink"/>
                <w:noProof/>
              </w:rPr>
              <w:t>Question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F2F1" w14:textId="6A7026AE" w:rsidR="0010586F" w:rsidRDefault="0010586F" w:rsidP="00524778">
          <w:r>
            <w:rPr>
              <w:b/>
              <w:bCs/>
              <w:noProof/>
            </w:rPr>
            <w:fldChar w:fldCharType="end"/>
          </w:r>
        </w:p>
      </w:sdtContent>
    </w:sdt>
    <w:p w14:paraId="2467886F" w14:textId="77777777" w:rsidR="0010586F" w:rsidRDefault="0010586F" w:rsidP="005247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01C839" w14:textId="50DF5FB5" w:rsidR="00914012" w:rsidRDefault="00273B8F" w:rsidP="00524778">
      <w:pPr>
        <w:pStyle w:val="Heading1"/>
      </w:pPr>
      <w:bookmarkStart w:id="1" w:name="_Toc42027584"/>
      <w:r>
        <w:lastRenderedPageBreak/>
        <w:t>Question 1</w:t>
      </w:r>
      <w:bookmarkEnd w:id="1"/>
    </w:p>
    <w:p w14:paraId="25638E00" w14:textId="0E5FD3FA" w:rsidR="00273B8F" w:rsidRDefault="00BF05A0" w:rsidP="00524778">
      <w:r>
        <w:t>Our</w:t>
      </w:r>
      <w:r w:rsidR="00273B8F">
        <w:t xml:space="preserve"> code generated the following experimental results for the mean and variance of 1000 exponential random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6030" w14:paraId="423DBB7D" w14:textId="77777777" w:rsidTr="00066030">
        <w:tc>
          <w:tcPr>
            <w:tcW w:w="4675" w:type="dxa"/>
          </w:tcPr>
          <w:p w14:paraId="1584C1F6" w14:textId="550837FA" w:rsidR="00066030" w:rsidRDefault="00066030" w:rsidP="00524778">
            <w:r>
              <w:t>Mean</w:t>
            </w:r>
          </w:p>
        </w:tc>
        <w:tc>
          <w:tcPr>
            <w:tcW w:w="4675" w:type="dxa"/>
          </w:tcPr>
          <w:p w14:paraId="2111C84B" w14:textId="52A76B51" w:rsidR="00066030" w:rsidRDefault="00066030" w:rsidP="00524778">
            <w:r>
              <w:t>Variance</w:t>
            </w:r>
          </w:p>
        </w:tc>
      </w:tr>
      <w:tr w:rsidR="00066030" w14:paraId="477E1D4C" w14:textId="77777777" w:rsidTr="00066030">
        <w:tc>
          <w:tcPr>
            <w:tcW w:w="4675" w:type="dxa"/>
          </w:tcPr>
          <w:p w14:paraId="554E86DF" w14:textId="6A95C0B4" w:rsidR="00066030" w:rsidRDefault="00066030" w:rsidP="00524778">
            <w:r w:rsidRPr="00066030">
              <w:t>0.0137490037457974</w:t>
            </w:r>
          </w:p>
        </w:tc>
        <w:tc>
          <w:tcPr>
            <w:tcW w:w="4675" w:type="dxa"/>
          </w:tcPr>
          <w:p w14:paraId="4098F865" w14:textId="4D7D1A18" w:rsidR="00066030" w:rsidRDefault="00066030" w:rsidP="00524778">
            <w:r w:rsidRPr="00066030">
              <w:t>0.0001</w:t>
            </w:r>
            <w:r w:rsidR="007E39FA">
              <w:t>8</w:t>
            </w:r>
            <w:r w:rsidRPr="00066030">
              <w:t>4033045328294</w:t>
            </w:r>
          </w:p>
        </w:tc>
      </w:tr>
    </w:tbl>
    <w:p w14:paraId="3A0A6918" w14:textId="77777777" w:rsidR="007E39FA" w:rsidRDefault="007E39FA" w:rsidP="00524778"/>
    <w:p w14:paraId="6AD96D49" w14:textId="5A2E3740" w:rsidR="00066030" w:rsidRDefault="00066030" w:rsidP="00524778">
      <w:pPr>
        <w:rPr>
          <w:rFonts w:eastAsiaTheme="minorEastAsia"/>
        </w:rPr>
      </w:pPr>
      <w:r>
        <w:t xml:space="preserve">For an exponential random variable, the mean is </w:t>
      </w:r>
      <m:oMath>
        <m:r>
          <w:rPr>
            <w:rFonts w:ascii="Cambria Math" w:hAnsi="Cambria Math"/>
          </w:rPr>
          <m:t>1/λ</m:t>
        </m:r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33</m:t>
            </m:r>
          </m:e>
        </m:acc>
      </m:oMath>
      <w:r>
        <w:rPr>
          <w:rFonts w:eastAsiaTheme="minorEastAsia"/>
        </w:rPr>
        <w:t xml:space="preserve">. </w:t>
      </w:r>
    </w:p>
    <w:p w14:paraId="562D0DD4" w14:textId="19EA937E" w:rsidR="00066030" w:rsidRDefault="00066030" w:rsidP="00524778">
      <w:pPr>
        <w:rPr>
          <w:rFonts w:eastAsiaTheme="minorEastAsia"/>
        </w:rPr>
      </w:pPr>
      <w:r>
        <w:rPr>
          <w:rFonts w:eastAsiaTheme="minorEastAsia"/>
        </w:rPr>
        <w:t xml:space="preserve">The percentage error between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0.013749-0.013333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0.013333</m:t>
            </m:r>
          </m:den>
        </m:f>
        <m:r>
          <w:rPr>
            <w:rFonts w:ascii="Cambria Math" w:eastAsiaTheme="minorEastAsia" w:hAnsi="Cambria Math"/>
          </w:rPr>
          <m:t>=3.12%</m:t>
        </m:r>
      </m:oMath>
    </w:p>
    <w:p w14:paraId="43DBC7F0" w14:textId="2A330A0E" w:rsidR="007E39FA" w:rsidRDefault="007E39FA" w:rsidP="00524778">
      <w:pPr>
        <w:rPr>
          <w:rFonts w:eastAsiaTheme="minorEastAsia"/>
        </w:rPr>
      </w:pPr>
      <w:r>
        <w:t xml:space="preserve">For an exponential random variable, the variance is </w:t>
      </w:r>
      <m:oMath>
        <m: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λ=75</m:t>
        </m:r>
      </m:oMath>
      <w:r>
        <w:rPr>
          <w:rFonts w:eastAsiaTheme="minorEastAsia"/>
        </w:rPr>
        <w:t xml:space="preserve">, this is </w:t>
      </w:r>
      <m:oMath>
        <m:r>
          <w:rPr>
            <w:rFonts w:ascii="Cambria Math" w:eastAsiaTheme="minorEastAsia" w:hAnsi="Cambria Math"/>
          </w:rPr>
          <m:t>0.0001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77</m:t>
            </m:r>
          </m:e>
        </m:acc>
      </m:oMath>
      <w:r>
        <w:rPr>
          <w:rFonts w:eastAsiaTheme="minorEastAsia"/>
        </w:rPr>
        <w:t xml:space="preserve">. </w:t>
      </w:r>
    </w:p>
    <w:p w14:paraId="6B69F783" w14:textId="260CA850" w:rsidR="007E39FA" w:rsidRDefault="007E39FA" w:rsidP="00524778">
      <w:pPr>
        <w:rPr>
          <w:rFonts w:eastAsiaTheme="minorEastAsia"/>
        </w:rPr>
      </w:pPr>
      <w:r>
        <w:rPr>
          <w:rFonts w:eastAsiaTheme="minorEastAsia"/>
        </w:rPr>
        <w:t xml:space="preserve">The percentage error </w:t>
      </w:r>
      <w:r w:rsidRPr="00AB7444">
        <w:rPr>
          <w:rFonts w:eastAsiaTheme="minorEastAsia"/>
        </w:rPr>
        <w:t>between</w:t>
      </w:r>
      <w:r>
        <w:rPr>
          <w:rFonts w:eastAsiaTheme="minorEastAsia"/>
        </w:rPr>
        <w:t xml:space="preserve"> this and the experimental value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</w:rPr>
              <m:t>0.000184-0.000177</m:t>
            </m:r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0.000177</m:t>
            </m:r>
          </m:den>
        </m:f>
        <m:r>
          <w:rPr>
            <w:rFonts w:ascii="Cambria Math" w:eastAsiaTheme="minorEastAsia" w:hAnsi="Cambria Math"/>
          </w:rPr>
          <m:t>=3.95%</m:t>
        </m:r>
      </m:oMath>
    </w:p>
    <w:p w14:paraId="5728FAE6" w14:textId="6147A616" w:rsidR="007E39FA" w:rsidRDefault="007E39FA" w:rsidP="00524778">
      <w:r>
        <w:t xml:space="preserve">The percent errors for these two values is small enough that </w:t>
      </w:r>
      <w:r w:rsidR="006F72E6">
        <w:t>our</w:t>
      </w:r>
      <w:r w:rsidR="00E5666E">
        <w:t xml:space="preserve"> exponential random variable generator code won’t negatively impact the remainder of the experiment.</w:t>
      </w:r>
    </w:p>
    <w:p w14:paraId="2931E4E6" w14:textId="5A02C745" w:rsidR="00E5666E" w:rsidRDefault="00E5666E" w:rsidP="00524778">
      <w:pPr>
        <w:pStyle w:val="Heading1"/>
      </w:pPr>
      <w:bookmarkStart w:id="2" w:name="_Toc42027585"/>
      <w:r>
        <w:t>Question 2</w:t>
      </w:r>
      <w:bookmarkEnd w:id="2"/>
    </w:p>
    <w:bookmarkStart w:id="3" w:name="_MON_1652628326"/>
    <w:bookmarkEnd w:id="3"/>
    <w:p w14:paraId="43D93197" w14:textId="77777777" w:rsidR="000F502A" w:rsidRDefault="000F502A" w:rsidP="000F502A">
      <w:pPr>
        <w:keepNext/>
      </w:pPr>
      <w:r>
        <w:object w:dxaOrig="9360" w:dyaOrig="4440" w14:anchorId="4D0774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7.55pt" o:ole="">
            <v:imagedata r:id="rId10" o:title="" cropbottom="7262f"/>
          </v:shape>
          <o:OLEObject Type="Embed" ProgID="Word.OpenDocumentText.12" ShapeID="_x0000_i1025" DrawAspect="Content" ObjectID="_1652641217" r:id="rId11"/>
        </w:object>
      </w:r>
    </w:p>
    <w:p w14:paraId="376C781F" w14:textId="29B2A018" w:rsidR="000F502A" w:rsidRDefault="000F502A" w:rsidP="000F502A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</w:t>
      </w:r>
      <w:r w:rsidR="00792A12">
        <w:rPr>
          <w:noProof/>
        </w:rPr>
        <w:fldChar w:fldCharType="end"/>
      </w:r>
      <w:r>
        <w:t xml:space="preserve"> Defining constants in the code</w:t>
      </w:r>
    </w:p>
    <w:p w14:paraId="4A317409" w14:textId="03CD5974" w:rsidR="000F502A" w:rsidRDefault="00137BD0" w:rsidP="00A83E0E">
      <w:r>
        <w:t xml:space="preserve">Our code modularizes </w:t>
      </w:r>
      <w:r w:rsidR="00006B9D">
        <w:t xml:space="preserve">most of the sub-functionality of the M/M/1 and M/M/1/K simulators. </w:t>
      </w:r>
      <w:r w:rsidR="00E65CB6">
        <w:t xml:space="preserve">For a lot of </w:t>
      </w:r>
      <w:r w:rsidR="00F062AB">
        <w:t xml:space="preserve">tasks </w:t>
      </w:r>
      <w:r w:rsidR="00E65CB6">
        <w:t>like generating packets</w:t>
      </w:r>
      <w:r w:rsidR="00FA4D91">
        <w:t>, computing statistics and writing to csv files</w:t>
      </w:r>
      <w:r w:rsidR="00F062AB">
        <w:t xml:space="preserve"> we wrapped the sub-routines into helper functions</w:t>
      </w:r>
      <w:r w:rsidR="00BC4BD0">
        <w:t xml:space="preserve">. This way the logic is easily reusable and configurable using function parameters. It also enabled easy </w:t>
      </w:r>
      <w:r w:rsidR="00CD6143">
        <w:t>unit testing of the code to make sure each component worked correctly.</w:t>
      </w:r>
    </w:p>
    <w:p w14:paraId="77ED5F4D" w14:textId="759CCFD0" w:rsidR="00CD6143" w:rsidRPr="00A83E0E" w:rsidRDefault="00CD6143" w:rsidP="00A83E0E">
      <w:r>
        <w:t>Shown in Figure 1</w:t>
      </w:r>
      <w:r w:rsidR="00D648D2">
        <w:t xml:space="preserve"> are some constants we defined for the simulations and helper functions to access. </w:t>
      </w:r>
      <w:r w:rsidR="00127DA4">
        <w:t>Defining these values in once place let us run the large simulations with different parameters easily (such as with longer simulation time</w:t>
      </w:r>
      <w:r w:rsidR="00BE765C">
        <w:t>). Titles for the csv files were also defined here to simplify</w:t>
      </w:r>
      <w:r w:rsidR="00471DC0">
        <w:t xml:space="preserve"> writing results to the files.</w:t>
      </w:r>
    </w:p>
    <w:p w14:paraId="2C100C84" w14:textId="4AB3D818" w:rsidR="00E5666E" w:rsidRDefault="00E5666E" w:rsidP="00524778">
      <w:pPr>
        <w:pStyle w:val="Heading2"/>
      </w:pPr>
      <w:bookmarkStart w:id="4" w:name="_Toc42027586"/>
      <w:r>
        <w:t>Packet Generation</w:t>
      </w:r>
      <w:bookmarkEnd w:id="4"/>
    </w:p>
    <w:p w14:paraId="7075F68B" w14:textId="185AB826" w:rsidR="00E5666E" w:rsidRDefault="00412567" w:rsidP="00524778">
      <w:pPr>
        <w:pStyle w:val="Heading3"/>
      </w:pPr>
      <w:bookmarkStart w:id="5" w:name="_Toc42027587"/>
      <w:proofErr w:type="spellStart"/>
      <w:r>
        <w:t>e</w:t>
      </w:r>
      <w:r w:rsidR="00381347">
        <w:t>xpn_random</w:t>
      </w:r>
      <w:proofErr w:type="spellEnd"/>
      <w:r w:rsidR="00381347">
        <w:t xml:space="preserve"> function</w:t>
      </w:r>
      <w:bookmarkEnd w:id="5"/>
    </w:p>
    <w:bookmarkStart w:id="6" w:name="_MON_1652610928"/>
    <w:bookmarkEnd w:id="6"/>
    <w:p w14:paraId="4123D07F" w14:textId="77777777" w:rsidR="00C47071" w:rsidRDefault="00412567" w:rsidP="00524778">
      <w:pPr>
        <w:keepNext/>
      </w:pPr>
      <w:r>
        <w:object w:dxaOrig="9360" w:dyaOrig="1590" w14:anchorId="4A0A648D">
          <v:shape id="_x0000_i1026" type="#_x0000_t75" style="width:322.7pt;height:56.15pt" o:ole="">
            <v:imagedata r:id="rId12" o:title="" cropbottom="19043f" cropright="20291f"/>
          </v:shape>
          <o:OLEObject Type="Embed" ProgID="Word.OpenDocumentText.12" ShapeID="_x0000_i1026" DrawAspect="Content" ObjectID="_1652641218" r:id="rId13"/>
        </w:object>
      </w:r>
    </w:p>
    <w:p w14:paraId="1C763B70" w14:textId="14BBBE84" w:rsidR="00B83B30" w:rsidRDefault="00C47071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2</w:t>
      </w:r>
      <w:r w:rsidR="00792A12">
        <w:rPr>
          <w:noProof/>
        </w:rPr>
        <w:fldChar w:fldCharType="end"/>
      </w:r>
      <w:r>
        <w:t xml:space="preserve"> Helper function that generates an exponential random number</w:t>
      </w:r>
      <w:r w:rsidR="00232302">
        <w:t xml:space="preserve"> from a rate p</w:t>
      </w:r>
      <w:r w:rsidR="0039746D">
        <w:t>a</w:t>
      </w:r>
      <w:r w:rsidR="00232302">
        <w:t>rameter</w:t>
      </w:r>
    </w:p>
    <w:p w14:paraId="7A3BE329" w14:textId="77777777" w:rsidR="005746ED" w:rsidRDefault="005746ED" w:rsidP="005746ED">
      <w:pPr>
        <w:pStyle w:val="Heading3"/>
      </w:pPr>
      <w:bookmarkStart w:id="7" w:name="_Toc42027588"/>
      <w:r>
        <w:t>question1 function</w:t>
      </w:r>
      <w:bookmarkEnd w:id="7"/>
    </w:p>
    <w:bookmarkStart w:id="8" w:name="_MON_1652622851"/>
    <w:bookmarkEnd w:id="8"/>
    <w:p w14:paraId="66868CCF" w14:textId="77777777" w:rsidR="005746ED" w:rsidRDefault="005746ED" w:rsidP="005746ED">
      <w:pPr>
        <w:keepNext/>
      </w:pPr>
      <w:r>
        <w:object w:dxaOrig="9360" w:dyaOrig="5580" w14:anchorId="7B1F48E1">
          <v:shape id="_x0000_i1027" type="#_x0000_t75" style="width:468pt;height:253.7pt" o:ole="">
            <v:imagedata r:id="rId14" o:title="" cropbottom="5990f"/>
          </v:shape>
          <o:OLEObject Type="Embed" ProgID="Word.OpenDocumentText.12" ShapeID="_x0000_i1027" DrawAspect="Content" ObjectID="_1652641219" r:id="rId15"/>
        </w:object>
      </w:r>
    </w:p>
    <w:p w14:paraId="6612D26B" w14:textId="436A34AB" w:rsidR="005746ED" w:rsidRPr="005746ED" w:rsidRDefault="005746ED" w:rsidP="00A61AC2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3</w:t>
      </w:r>
      <w:r w:rsidR="00792A12">
        <w:rPr>
          <w:noProof/>
        </w:rPr>
        <w:fldChar w:fldCharType="end"/>
      </w:r>
      <w:r>
        <w:t xml:space="preserve"> Function to encapsulate generation of random variables, computing statistics on them</w:t>
      </w:r>
      <w:r>
        <w:rPr>
          <w:noProof/>
        </w:rPr>
        <w:t xml:space="preserve"> and saving the results</w:t>
      </w:r>
    </w:p>
    <w:p w14:paraId="1DE11F30" w14:textId="069621AA" w:rsidR="00381347" w:rsidRDefault="0090697F" w:rsidP="00524778">
      <w:pPr>
        <w:pStyle w:val="Heading3"/>
      </w:pPr>
      <w:bookmarkStart w:id="9" w:name="_Toc42027589"/>
      <w:r>
        <w:t>g</w:t>
      </w:r>
      <w:r w:rsidR="004B6FC9">
        <w:t>en_ functions</w:t>
      </w:r>
      <w:bookmarkEnd w:id="9"/>
    </w:p>
    <w:bookmarkStart w:id="10" w:name="_MON_1652612343"/>
    <w:bookmarkEnd w:id="10"/>
    <w:p w14:paraId="6732C481" w14:textId="77777777" w:rsidR="008520CC" w:rsidRDefault="008520CC" w:rsidP="00524778">
      <w:pPr>
        <w:keepNext/>
      </w:pPr>
      <w:r>
        <w:object w:dxaOrig="9360" w:dyaOrig="3015" w14:anchorId="6956B493">
          <v:shape id="_x0000_i1028" type="#_x0000_t75" style="width:354pt;height:126.85pt" o:ole="">
            <v:imagedata r:id="rId16" o:title="" cropbottom="10416f" cropright="15894f"/>
          </v:shape>
          <o:OLEObject Type="Embed" ProgID="Word.OpenDocumentText.12" ShapeID="_x0000_i1028" DrawAspect="Content" ObjectID="_1652641220" r:id="rId17"/>
        </w:object>
      </w:r>
    </w:p>
    <w:p w14:paraId="1E1A1601" w14:textId="367EC15E" w:rsidR="008520CC" w:rsidRPr="008520CC" w:rsidRDefault="008520CC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4</w:t>
      </w:r>
      <w:r w:rsidR="00792A12">
        <w:rPr>
          <w:noProof/>
        </w:rPr>
        <w:fldChar w:fldCharType="end"/>
      </w:r>
      <w:r>
        <w:t xml:space="preserve"> </w:t>
      </w:r>
      <w:r w:rsidRPr="0037431C">
        <w:t xml:space="preserve">Helper function to generate </w:t>
      </w:r>
      <w:r>
        <w:t>arrival</w:t>
      </w:r>
      <w:r w:rsidRPr="0037431C">
        <w:t xml:space="preserve"> events based on rate of arrival and simulation time. Stores events as list of dictionaries</w:t>
      </w:r>
    </w:p>
    <w:bookmarkStart w:id="11" w:name="_MON_1652612149"/>
    <w:bookmarkEnd w:id="11"/>
    <w:p w14:paraId="29430947" w14:textId="77777777" w:rsidR="004E5756" w:rsidRDefault="004E5756" w:rsidP="00524778">
      <w:pPr>
        <w:keepNext/>
      </w:pPr>
      <w:r>
        <w:object w:dxaOrig="9360" w:dyaOrig="3870" w14:anchorId="6EC37002">
          <v:shape id="_x0000_i1029" type="#_x0000_t75" style="width:372pt;height:170.15pt" o:ole="">
            <v:imagedata r:id="rId18" o:title="" cropbottom="7853f" cropright="13443f"/>
          </v:shape>
          <o:OLEObject Type="Embed" ProgID="Word.OpenDocumentText.12" ShapeID="_x0000_i1029" DrawAspect="Content" ObjectID="_1652641221" r:id="rId19"/>
        </w:object>
      </w:r>
    </w:p>
    <w:p w14:paraId="27D822F1" w14:textId="1D51B325" w:rsidR="0090697F" w:rsidRDefault="004E5756" w:rsidP="00524778">
      <w:pPr>
        <w:pStyle w:val="Caption"/>
        <w:rPr>
          <w:noProof/>
        </w:rPr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5</w:t>
      </w:r>
      <w:r w:rsidR="00792A12">
        <w:rPr>
          <w:noProof/>
        </w:rPr>
        <w:fldChar w:fldCharType="end"/>
      </w:r>
      <w:r>
        <w:t xml:space="preserve"> Helper function to generate observer events</w:t>
      </w:r>
      <w:r>
        <w:rPr>
          <w:noProof/>
        </w:rPr>
        <w:t xml:space="preserve"> based on rate of arrival and simulation time. Stores events as list of dictionaries</w:t>
      </w:r>
    </w:p>
    <w:bookmarkStart w:id="12" w:name="_MON_1652612579"/>
    <w:bookmarkEnd w:id="12"/>
    <w:p w14:paraId="6CB31EED" w14:textId="77777777" w:rsidR="001112F3" w:rsidRDefault="001112F3" w:rsidP="00524778">
      <w:pPr>
        <w:keepNext/>
      </w:pPr>
      <w:r>
        <w:object w:dxaOrig="9360" w:dyaOrig="5295" w14:anchorId="77C552E8">
          <v:shape id="_x0000_i1030" type="#_x0000_t75" style="width:397.7pt;height:239.15pt" o:ole="">
            <v:imagedata r:id="rId20" o:title="" cropbottom="6242f" cropright="9746f"/>
          </v:shape>
          <o:OLEObject Type="Embed" ProgID="Word.OpenDocumentText.12" ShapeID="_x0000_i1030" DrawAspect="Content" ObjectID="_1652641222" r:id="rId21"/>
        </w:object>
      </w:r>
    </w:p>
    <w:p w14:paraId="41CF66BE" w14:textId="54ACF39F" w:rsidR="009A0B9F" w:rsidRPr="009A0B9F" w:rsidRDefault="001112F3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6</w:t>
      </w:r>
      <w:r w:rsidR="00792A12">
        <w:rPr>
          <w:noProof/>
        </w:rPr>
        <w:fldChar w:fldCharType="end"/>
      </w:r>
      <w:r>
        <w:t xml:space="preserve"> Function to generate departure events based on arrival events. Works in similar fashion to </w:t>
      </w:r>
      <w:proofErr w:type="spellStart"/>
      <w:r w:rsidRPr="0039746D">
        <w:rPr>
          <w:rFonts w:asciiTheme="majorHAnsi" w:hAnsiTheme="majorHAnsi" w:cstheme="majorHAnsi"/>
        </w:rPr>
        <w:t>gen_arrival</w:t>
      </w:r>
      <w:proofErr w:type="spellEnd"/>
      <w:r>
        <w:t xml:space="preserve"> and </w:t>
      </w:r>
      <w:proofErr w:type="spellStart"/>
      <w:r w:rsidRPr="0039746D">
        <w:rPr>
          <w:rFonts w:asciiTheme="majorHAnsi" w:hAnsiTheme="majorHAnsi" w:cstheme="majorHAnsi"/>
        </w:rPr>
        <w:t>gen_observer</w:t>
      </w:r>
      <w:proofErr w:type="spellEnd"/>
    </w:p>
    <w:bookmarkStart w:id="13" w:name="_MON_1652621118"/>
    <w:bookmarkEnd w:id="13"/>
    <w:p w14:paraId="323F9149" w14:textId="77777777" w:rsidR="00D55D5F" w:rsidRDefault="00CB31C7" w:rsidP="00524778">
      <w:pPr>
        <w:keepNext/>
      </w:pPr>
      <w:r>
        <w:object w:dxaOrig="9360" w:dyaOrig="1875" w14:anchorId="4E6F3BBB">
          <v:shape id="_x0000_i1031" type="#_x0000_t75" style="width:250.7pt;height:71.55pt" o:ole="">
            <v:imagedata r:id="rId22" o:title="" cropbottom="15687f" cropright="30401f"/>
          </v:shape>
          <o:OLEObject Type="Embed" ProgID="Word.OpenDocumentText.12" ShapeID="_x0000_i1031" DrawAspect="Content" ObjectID="_1652641223" r:id="rId23"/>
        </w:object>
      </w:r>
    </w:p>
    <w:p w14:paraId="2663FA62" w14:textId="6B7F89C2" w:rsidR="00CB31C7" w:rsidRDefault="00D55D5F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7</w:t>
      </w:r>
      <w:r w:rsidR="00792A12">
        <w:rPr>
          <w:noProof/>
        </w:rPr>
        <w:fldChar w:fldCharType="end"/>
      </w:r>
      <w:r>
        <w:t xml:space="preserve"> Helper function to generate random service times for packets</w:t>
      </w:r>
    </w:p>
    <w:bookmarkStart w:id="14" w:name="_MON_1652621559"/>
    <w:bookmarkEnd w:id="14"/>
    <w:p w14:paraId="100CE770" w14:textId="77777777" w:rsidR="005932E8" w:rsidRDefault="00BA6268" w:rsidP="005932E8">
      <w:pPr>
        <w:keepNext/>
      </w:pPr>
      <w:r>
        <w:object w:dxaOrig="9360" w:dyaOrig="4440" w14:anchorId="1DADE229">
          <v:shape id="_x0000_i1032" type="#_x0000_t75" style="width:429.45pt;height:196.3pt" o:ole="">
            <v:imagedata r:id="rId24" o:title="" cropbottom="7528f" cropright="5391f"/>
          </v:shape>
          <o:OLEObject Type="Embed" ProgID="Word.OpenDocumentText.12" ShapeID="_x0000_i1032" DrawAspect="Content" ObjectID="_1652641224" r:id="rId25"/>
        </w:object>
      </w:r>
    </w:p>
    <w:p w14:paraId="5A1768CF" w14:textId="343FE92A" w:rsidR="005932E8" w:rsidRDefault="005932E8" w:rsidP="005932E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8</w:t>
      </w:r>
      <w:r w:rsidR="00792A12">
        <w:rPr>
          <w:noProof/>
        </w:rPr>
        <w:fldChar w:fldCharType="end"/>
      </w:r>
      <w:r>
        <w:t xml:space="preserve"> Function to aggregate the generation of arrival, departure and observer events. Based on whether </w:t>
      </w:r>
      <w:r w:rsidR="0039746D">
        <w:t>it’s</w:t>
      </w:r>
      <w:r>
        <w:t xml:space="preserve"> used for </w:t>
      </w:r>
      <w:r>
        <w:rPr>
          <w:noProof/>
        </w:rPr>
        <w:t>the M/M/1 or M/M/1/K simulation, it will either include or exclude the generation of departure events</w:t>
      </w:r>
    </w:p>
    <w:p w14:paraId="3F948010" w14:textId="77777777" w:rsidR="00FB44D6" w:rsidRDefault="007F33AC" w:rsidP="00524778">
      <w:r>
        <w:t xml:space="preserve">The set of functions prefixed with “gen” </w:t>
      </w:r>
      <w:r w:rsidR="004859B7">
        <w:t>are helper functions meant to streamline generation of events.</w:t>
      </w:r>
      <w:r w:rsidR="00887DB6">
        <w:t xml:space="preserve"> The separate functions used to generate arrival and observer events are similar</w:t>
      </w:r>
      <w:r w:rsidR="009017B8">
        <w:t xml:space="preserve"> in that they both use an arrival rate to </w:t>
      </w:r>
      <w:r w:rsidR="00200CF6">
        <w:t xml:space="preserve">sequentially generate respective events at random contiguous times. </w:t>
      </w:r>
      <w:r w:rsidR="00C952FD">
        <w:t xml:space="preserve">The </w:t>
      </w:r>
      <w:proofErr w:type="spellStart"/>
      <w:r w:rsidR="00C952FD" w:rsidRPr="0039746D">
        <w:rPr>
          <w:rFonts w:asciiTheme="majorHAnsi" w:hAnsiTheme="majorHAnsi" w:cstheme="majorHAnsi"/>
        </w:rPr>
        <w:t>gen_observer</w:t>
      </w:r>
      <w:proofErr w:type="spellEnd"/>
      <w:r w:rsidR="00C952FD">
        <w:t xml:space="preserve"> function scales the rate argument </w:t>
      </w:r>
      <w:r w:rsidR="0012536D">
        <w:t xml:space="preserve">before using it </w:t>
      </w:r>
      <w:r w:rsidR="00C952FD">
        <w:t xml:space="preserve">because </w:t>
      </w:r>
      <w:r w:rsidR="004E6560">
        <w:t xml:space="preserve">observation events need to occur </w:t>
      </w:r>
      <w:r w:rsidR="0012536D">
        <w:t>at least</w:t>
      </w:r>
      <w:r w:rsidR="004E6560">
        <w:t xml:space="preserve"> 5 times as frequently </w:t>
      </w:r>
      <w:r w:rsidR="0012536D">
        <w:t xml:space="preserve">as arrival or departure events for accurate experimental data. </w:t>
      </w:r>
    </w:p>
    <w:p w14:paraId="7453AD7F" w14:textId="6D407C8D" w:rsidR="007F33AC" w:rsidRDefault="008B1275" w:rsidP="00524778">
      <w:r>
        <w:t xml:space="preserve">The </w:t>
      </w:r>
      <w:proofErr w:type="spellStart"/>
      <w:r w:rsidRPr="0039746D">
        <w:rPr>
          <w:rFonts w:asciiTheme="majorHAnsi" w:hAnsiTheme="majorHAnsi" w:cstheme="majorHAnsi"/>
        </w:rPr>
        <w:t>gen_departure</w:t>
      </w:r>
      <w:proofErr w:type="spellEnd"/>
      <w:r>
        <w:t xml:space="preserve"> function works a bit differently as it creates departure events based on</w:t>
      </w:r>
      <w:r w:rsidR="00C64615">
        <w:t xml:space="preserve"> a list of arrival events passed into the function. This is because</w:t>
      </w:r>
      <w:r w:rsidR="00942CA1">
        <w:t xml:space="preserve"> each packet has an arrival and departure event, and the departure event for every packet must happen </w:t>
      </w:r>
      <w:r w:rsidR="00557A04">
        <w:t xml:space="preserve">sometime after its arrival depending on the packet’s service time. </w:t>
      </w:r>
      <w:r w:rsidR="00D24874">
        <w:t xml:space="preserve">The departure time for each packet </w:t>
      </w:r>
      <w:r w:rsidR="00646A12">
        <w:t xml:space="preserve">in the </w:t>
      </w:r>
      <w:proofErr w:type="spellStart"/>
      <w:r w:rsidR="00646A12" w:rsidRPr="0039746D">
        <w:rPr>
          <w:rFonts w:asciiTheme="majorHAnsi" w:hAnsiTheme="majorHAnsi" w:cstheme="majorHAnsi"/>
        </w:rPr>
        <w:t>arrival_events</w:t>
      </w:r>
      <w:proofErr w:type="spellEnd"/>
      <w:r w:rsidR="00646A12">
        <w:t xml:space="preserve"> </w:t>
      </w:r>
      <w:r w:rsidR="00740283">
        <w:t xml:space="preserve">list </w:t>
      </w:r>
      <w:r w:rsidR="00D24874">
        <w:t xml:space="preserve">depends on the departure time of the previous packet, so we keep track </w:t>
      </w:r>
      <w:r w:rsidR="00274A58">
        <w:t xml:space="preserve">of the previous packet’s departure time. We can determine the intermediate state of the queue based on </w:t>
      </w:r>
      <w:r w:rsidR="00646A12">
        <w:t>this and the current packet’s arrival time</w:t>
      </w:r>
      <w:r w:rsidR="00740283">
        <w:t xml:space="preserve"> (</w:t>
      </w:r>
      <w:r w:rsidR="00380704">
        <w:t>i.e.</w:t>
      </w:r>
      <w:r w:rsidR="00646A12">
        <w:t xml:space="preserve"> </w:t>
      </w:r>
      <w:r w:rsidR="00740283">
        <w:t xml:space="preserve">whether the queue is empty upon a new </w:t>
      </w:r>
      <w:r w:rsidR="003D1F52">
        <w:t xml:space="preserve">packet’s </w:t>
      </w:r>
      <w:r w:rsidR="00740283">
        <w:t>arrival</w:t>
      </w:r>
      <w:r w:rsidR="003D1F52">
        <w:t xml:space="preserve"> or not). If the queue is not empty, the departure time for a packet is </w:t>
      </w:r>
      <w:r w:rsidR="00386929">
        <w:t>its</w:t>
      </w:r>
      <w:r w:rsidR="003D1F52">
        <w:t xml:space="preserve"> service time plus the previous packet’s departure time. </w:t>
      </w:r>
      <w:r w:rsidR="00CE5654">
        <w:t xml:space="preserve">If the queue is empty, then its just the current (arrival) time plus service time. Through this loop we build up </w:t>
      </w:r>
      <w:r w:rsidR="00386929">
        <w:t xml:space="preserve">a list of valid departure events. </w:t>
      </w:r>
    </w:p>
    <w:p w14:paraId="555EF502" w14:textId="2EDE276D" w:rsidR="00466D40" w:rsidRDefault="00466D40" w:rsidP="00524778">
      <w:r>
        <w:t xml:space="preserve">To combine the different event generators, we made the </w:t>
      </w:r>
      <w:proofErr w:type="spellStart"/>
      <w:r w:rsidRPr="00380704">
        <w:rPr>
          <w:rFonts w:asciiTheme="majorHAnsi" w:hAnsiTheme="majorHAnsi" w:cstheme="majorHAnsi"/>
        </w:rPr>
        <w:t>gen_events</w:t>
      </w:r>
      <w:proofErr w:type="spellEnd"/>
      <w:r>
        <w:t xml:space="preserve"> function. </w:t>
      </w:r>
      <w:r w:rsidR="00852667">
        <w:t xml:space="preserve">It encapsulates calling each of the specialized event generating functions and aggregates the </w:t>
      </w:r>
      <w:r w:rsidR="00B133FB">
        <w:t xml:space="preserve">lists returned by each. </w:t>
      </w:r>
      <w:r w:rsidR="008B19F1">
        <w:t>Furthermore,</w:t>
      </w:r>
      <w:r w:rsidR="00B133FB">
        <w:t xml:space="preserve"> the queue buffer size can be passed in as an argument, and the function will return</w:t>
      </w:r>
      <w:r w:rsidR="00C72596">
        <w:t xml:space="preserve"> the correct list of events depending on the simulation situation. In the M/M/1 case, the buffer size is infinite so departure events can be calculated</w:t>
      </w:r>
      <w:r w:rsidR="008B19F1">
        <w:t xml:space="preserve"> before the simulation. This isn’t the case in the M/M/1/K </w:t>
      </w:r>
      <w:r w:rsidR="00D35060">
        <w:t>simulation, and this function leaves out departure events accordingly. It also sorts the events based on time</w:t>
      </w:r>
      <w:r w:rsidR="003C25BB">
        <w:t>. We decided to represent events as simple dictionaries in python, consisting of a “time” and “type” field. Dictionaries are not inherently comparable</w:t>
      </w:r>
      <w:r w:rsidR="004B02F9">
        <w:t xml:space="preserve"> and so aren’t sortable. </w:t>
      </w:r>
      <w:proofErr w:type="gramStart"/>
      <w:r w:rsidR="00380704">
        <w:t>Therefore</w:t>
      </w:r>
      <w:proofErr w:type="gramEnd"/>
      <w:r w:rsidR="004B02F9">
        <w:t xml:space="preserve"> the sorting of the events list uses a lambda function to </w:t>
      </w:r>
      <w:r w:rsidR="00AA2D8D">
        <w:t>specify that the events must be sorted by their numerical “time” field.</w:t>
      </w:r>
    </w:p>
    <w:p w14:paraId="25B0E215" w14:textId="77777777" w:rsidR="00AA2D8D" w:rsidRPr="007F33AC" w:rsidRDefault="00AA2D8D" w:rsidP="00524778"/>
    <w:p w14:paraId="2411AB28" w14:textId="78802CED" w:rsidR="00E5666E" w:rsidRDefault="00E5666E" w:rsidP="00524778">
      <w:pPr>
        <w:pStyle w:val="Heading2"/>
      </w:pPr>
      <w:bookmarkStart w:id="15" w:name="_Toc42027590"/>
      <w:r>
        <w:t>M/M/1</w:t>
      </w:r>
      <w:bookmarkEnd w:id="15"/>
    </w:p>
    <w:p w14:paraId="684878CE" w14:textId="51CB2E7E" w:rsidR="00E5666E" w:rsidRDefault="00524408" w:rsidP="00137A75">
      <w:pPr>
        <w:pStyle w:val="Heading3"/>
      </w:pPr>
      <w:bookmarkStart w:id="16" w:name="_Toc42027591"/>
      <w:r>
        <w:t>s</w:t>
      </w:r>
      <w:r w:rsidR="004B6FC9">
        <w:t>imulate</w:t>
      </w:r>
      <w:r>
        <w:t>MM</w:t>
      </w:r>
      <w:r w:rsidR="006C3844">
        <w:t>1</w:t>
      </w:r>
      <w:r w:rsidR="004B6FC9">
        <w:t xml:space="preserve"> function</w:t>
      </w:r>
      <w:bookmarkEnd w:id="16"/>
    </w:p>
    <w:bookmarkStart w:id="17" w:name="_MON_1652621833"/>
    <w:bookmarkEnd w:id="17"/>
    <w:p w14:paraId="75F8A7AB" w14:textId="77777777" w:rsidR="00524408" w:rsidRDefault="00524408" w:rsidP="00524408">
      <w:pPr>
        <w:keepNext/>
      </w:pPr>
      <w:r>
        <w:object w:dxaOrig="9360" w:dyaOrig="11565" w14:anchorId="7C4CD930">
          <v:shape id="_x0000_i1033" type="#_x0000_t75" style="width:468pt;height:555pt" o:ole="">
            <v:imagedata r:id="rId26" o:title="" cropbottom="2662f"/>
          </v:shape>
          <o:OLEObject Type="Embed" ProgID="Word.OpenDocumentText.12" ShapeID="_x0000_i1033" DrawAspect="Content" ObjectID="_1652641225" r:id="rId27"/>
        </w:object>
      </w:r>
    </w:p>
    <w:p w14:paraId="305F24C7" w14:textId="36C2D0CD" w:rsidR="00137A75" w:rsidRDefault="00524408" w:rsidP="0052440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9</w:t>
      </w:r>
      <w:r w:rsidR="00792A12">
        <w:rPr>
          <w:noProof/>
        </w:rPr>
        <w:fldChar w:fldCharType="end"/>
      </w:r>
      <w:r>
        <w:t xml:space="preserve"> The simulation of the M/M/1 queue. Returns the computed statistics from the simulation</w:t>
      </w:r>
    </w:p>
    <w:p w14:paraId="0F452922" w14:textId="05661A56" w:rsidR="002F1942" w:rsidRDefault="00F26AEE" w:rsidP="00524408">
      <w:pPr>
        <w:rPr>
          <w:rFonts w:eastAsiaTheme="minorEastAsia"/>
        </w:rPr>
      </w:pPr>
      <w:r>
        <w:t xml:space="preserve">This function </w:t>
      </w:r>
      <w:r w:rsidR="00ED378E">
        <w:t>completely encapsulates the M/M/1 queue simulator</w:t>
      </w:r>
      <w:r w:rsidR="00EF776C">
        <w:t xml:space="preserve"> using a</w:t>
      </w:r>
      <w:r w:rsidR="00D5772F">
        <w:t xml:space="preserve"> </w:t>
      </w:r>
      <w:r w:rsidR="00D5772F">
        <w:rPr>
          <w:rFonts w:ascii="Times New Roman" w:hAnsi="Times New Roman" w:cs="Times New Roman"/>
        </w:rPr>
        <w:t>ρ</w:t>
      </w:r>
      <w:r w:rsidR="00D5772F">
        <w:t xml:space="preserve"> value passed in as the queue utilization</w:t>
      </w:r>
      <w:r w:rsidR="00EF776C">
        <w:t xml:space="preserve"> parameter. </w:t>
      </w:r>
      <w:r w:rsidR="007B6D6A">
        <w:t xml:space="preserve">The </w:t>
      </w:r>
      <w:proofErr w:type="spellStart"/>
      <w:r w:rsidR="007B6D6A" w:rsidRPr="000A0DFF">
        <w:rPr>
          <w:rFonts w:asciiTheme="majorHAnsi" w:hAnsiTheme="majorHAnsi" w:cstheme="majorHAnsi"/>
        </w:rPr>
        <w:t>pkt_type_count</w:t>
      </w:r>
      <w:proofErr w:type="spellEnd"/>
      <w:r w:rsidR="007B6D6A">
        <w:t xml:space="preserve"> is a simple dictionary that has fields to keep a count of each type of event as they occur in the simulation. </w:t>
      </w:r>
      <w:r w:rsidR="008A5594">
        <w:t xml:space="preserve">The </w:t>
      </w:r>
      <w:proofErr w:type="spellStart"/>
      <w:r w:rsidR="008A5594" w:rsidRPr="000A0DFF">
        <w:rPr>
          <w:rFonts w:asciiTheme="majorHAnsi" w:hAnsiTheme="majorHAnsi" w:cstheme="majorHAnsi"/>
        </w:rPr>
        <w:t>idle_count</w:t>
      </w:r>
      <w:proofErr w:type="spellEnd"/>
      <w:r w:rsidR="008A5594">
        <w:t xml:space="preserve"> variable </w:t>
      </w:r>
      <w:r w:rsidR="009710EC">
        <w:t>is</w:t>
      </w:r>
      <w:r w:rsidR="008A5594">
        <w:t xml:space="preserve"> used to </w:t>
      </w:r>
      <w:r w:rsidR="00F46452">
        <w:t>keep a count of how many times we observe the queue to be empty at observer event</w:t>
      </w:r>
      <w:r w:rsidR="0064722C">
        <w:t>s</w:t>
      </w:r>
      <w:r w:rsidR="00F46452">
        <w:t xml:space="preserve">. </w:t>
      </w:r>
      <w:r w:rsidR="000A24A1">
        <w:t xml:space="preserve">The </w:t>
      </w:r>
      <w:proofErr w:type="spellStart"/>
      <w:r w:rsidR="000A24A1" w:rsidRPr="000A0DFF">
        <w:rPr>
          <w:rFonts w:asciiTheme="majorHAnsi" w:hAnsiTheme="majorHAnsi" w:cstheme="majorHAnsi"/>
        </w:rPr>
        <w:t>q_len_observed_over_time</w:t>
      </w:r>
      <w:proofErr w:type="spellEnd"/>
      <w:r w:rsidR="000A24A1">
        <w:t xml:space="preserve"> list keeps a record of </w:t>
      </w:r>
      <w:r w:rsidR="0064722C">
        <w:t xml:space="preserve">the </w:t>
      </w:r>
      <w:proofErr w:type="spellStart"/>
      <w:r w:rsidR="0064722C" w:rsidRPr="000A0DFF">
        <w:rPr>
          <w:rFonts w:asciiTheme="majorHAnsi" w:hAnsiTheme="majorHAnsi" w:cstheme="majorHAnsi"/>
        </w:rPr>
        <w:t>current_queue_length</w:t>
      </w:r>
      <w:proofErr w:type="spellEnd"/>
      <w:r w:rsidR="0064722C">
        <w:t xml:space="preserve"> whenever a</w:t>
      </w:r>
      <w:r w:rsidR="0055373A">
        <w:t xml:space="preserve">n observer event occurs. The </w:t>
      </w:r>
      <w:proofErr w:type="spellStart"/>
      <w:r w:rsidR="0055373A" w:rsidRPr="000A0DFF">
        <w:rPr>
          <w:rFonts w:asciiTheme="majorHAnsi" w:hAnsiTheme="majorHAnsi" w:cstheme="majorHAnsi"/>
        </w:rPr>
        <w:t>arrival_rate</w:t>
      </w:r>
      <w:proofErr w:type="spellEnd"/>
      <w:r w:rsidR="0055373A">
        <w:t xml:space="preserve"> is calculated based on the </w:t>
      </w:r>
      <w:r w:rsidR="006D351B">
        <w:t>relation</w:t>
      </w:r>
      <w:r w:rsidR="0055373A">
        <w:t xml:space="preserve">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ρC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6D351B">
        <w:rPr>
          <w:rFonts w:eastAsiaTheme="minorEastAsia"/>
        </w:rPr>
        <w:t xml:space="preserve"> . Here </w:t>
      </w:r>
      <w:proofErr w:type="spellStart"/>
      <w:r w:rsidR="006E174F" w:rsidRPr="000A0DFF">
        <w:rPr>
          <w:rFonts w:asciiTheme="majorHAnsi" w:eastAsiaTheme="minorEastAsia" w:hAnsiTheme="majorHAnsi" w:cstheme="majorHAnsi"/>
        </w:rPr>
        <w:t>q_util</w:t>
      </w:r>
      <w:proofErr w:type="spellEnd"/>
      <w:r w:rsidR="006E174F" w:rsidRPr="000A0DFF">
        <w:rPr>
          <w:rFonts w:asciiTheme="majorHAnsi" w:eastAsiaTheme="minorEastAsia" w:hAnsiTheme="majorHAnsi" w:cstheme="majorHAnsi"/>
        </w:rPr>
        <w:t xml:space="preserve"> </w:t>
      </w:r>
      <w:r w:rsidR="006E174F">
        <w:rPr>
          <w:rFonts w:eastAsiaTheme="minorEastAsia"/>
        </w:rPr>
        <w:t xml:space="preserve">is the passed-in </w:t>
      </w:r>
      <m:oMath>
        <m:r>
          <w:rPr>
            <w:rFonts w:ascii="Cambria Math" w:eastAsiaTheme="minorEastAsia" w:hAnsi="Cambria Math"/>
          </w:rPr>
          <m:t>λ</m:t>
        </m:r>
      </m:oMath>
      <w:r w:rsidR="006E174F">
        <w:rPr>
          <w:rFonts w:eastAsiaTheme="minorEastAsia"/>
        </w:rPr>
        <w:t xml:space="preserve">, the </w:t>
      </w:r>
      <w:r w:rsidR="006E174F" w:rsidRPr="000A0DFF">
        <w:rPr>
          <w:rFonts w:asciiTheme="majorHAnsi" w:eastAsiaTheme="minorEastAsia" w:hAnsiTheme="majorHAnsi" w:cstheme="majorHAnsi"/>
        </w:rPr>
        <w:t>TRANS_RATE</w:t>
      </w:r>
      <w:r w:rsidR="006E174F">
        <w:rPr>
          <w:rFonts w:eastAsiaTheme="minorEastAsia"/>
        </w:rPr>
        <w:t xml:space="preserve"> constant is</w:t>
      </w:r>
      <w:r w:rsidR="00F876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F87681">
        <w:rPr>
          <w:rFonts w:eastAsiaTheme="minorEastAsia"/>
        </w:rPr>
        <w:t xml:space="preserve"> and </w:t>
      </w:r>
      <w:r w:rsidR="00F87681" w:rsidRPr="000A0DFF">
        <w:rPr>
          <w:rFonts w:asciiTheme="majorHAnsi" w:eastAsiaTheme="minorEastAsia" w:hAnsiTheme="majorHAnsi" w:cstheme="majorHAnsi"/>
        </w:rPr>
        <w:t>AVG_PKT_LEN</w:t>
      </w:r>
      <w:r w:rsidR="00F87681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L</m:t>
        </m:r>
      </m:oMath>
      <w:r w:rsidR="00F87681">
        <w:rPr>
          <w:rFonts w:eastAsiaTheme="minorEastAsia"/>
        </w:rPr>
        <w:t xml:space="preserve">. </w:t>
      </w:r>
      <w:r w:rsidR="00646F55">
        <w:rPr>
          <w:rFonts w:eastAsiaTheme="minorEastAsia"/>
        </w:rPr>
        <w:t xml:space="preserve">An </w:t>
      </w:r>
      <w:proofErr w:type="spellStart"/>
      <w:r w:rsidR="00646F55" w:rsidRPr="000A0DFF">
        <w:rPr>
          <w:rFonts w:asciiTheme="majorHAnsi" w:eastAsiaTheme="minorEastAsia" w:hAnsiTheme="majorHAnsi" w:cstheme="majorHAnsi"/>
        </w:rPr>
        <w:t>event_list</w:t>
      </w:r>
      <w:proofErr w:type="spellEnd"/>
      <w:r w:rsidR="00646F55">
        <w:rPr>
          <w:rFonts w:eastAsiaTheme="minorEastAsia"/>
        </w:rPr>
        <w:t xml:space="preserve"> is generated to </w:t>
      </w:r>
      <w:r w:rsidR="00292F41">
        <w:rPr>
          <w:rFonts w:eastAsiaTheme="minorEastAsia"/>
        </w:rPr>
        <w:t>hold all the events in the simulation and then each event in the list is popped and processed in order.</w:t>
      </w:r>
    </w:p>
    <w:p w14:paraId="390D178E" w14:textId="7DFA04B1" w:rsidR="00292F41" w:rsidRDefault="00B0679E" w:rsidP="00524408">
      <w:pPr>
        <w:rPr>
          <w:rFonts w:cstheme="minorHAnsi"/>
        </w:rPr>
      </w:pPr>
      <w:proofErr w:type="spellStart"/>
      <w:r w:rsidRPr="009010FE">
        <w:rPr>
          <w:rFonts w:asciiTheme="majorHAnsi" w:hAnsiTheme="majorHAnsi" w:cstheme="majorHAnsi"/>
        </w:rPr>
        <w:t>pkt_type_count</w:t>
      </w:r>
      <w:proofErr w:type="spellEnd"/>
      <w:r w:rsidRPr="009010FE">
        <w:rPr>
          <w:rFonts w:asciiTheme="majorHAnsi" w:hAnsiTheme="majorHAnsi" w:cstheme="majorHAnsi"/>
        </w:rPr>
        <w:t>[pkt['type'</w:t>
      </w:r>
      <w:proofErr w:type="gramStart"/>
      <w:r w:rsidRPr="009010FE">
        <w:rPr>
          <w:rFonts w:asciiTheme="majorHAnsi" w:hAnsiTheme="majorHAnsi" w:cstheme="majorHAnsi"/>
        </w:rPr>
        <w:t>]]+</w:t>
      </w:r>
      <w:proofErr w:type="gramEnd"/>
      <w:r w:rsidRPr="009010FE">
        <w:rPr>
          <w:rFonts w:asciiTheme="majorHAnsi" w:hAnsiTheme="majorHAnsi" w:cstheme="majorHAnsi"/>
        </w:rPr>
        <w:t>=1</w:t>
      </w:r>
      <w:r>
        <w:t xml:space="preserve"> </w:t>
      </w:r>
      <w:r w:rsidR="000316FE">
        <w:t xml:space="preserve">increments the correct counter in the </w:t>
      </w:r>
      <w:r w:rsidR="005E4807">
        <w:t xml:space="preserve">dictionary of counters defined above. This works because the “type” field for the generated events is </w:t>
      </w:r>
      <w:r w:rsidR="00E01A96">
        <w:t>the same</w:t>
      </w:r>
      <w:r w:rsidR="005E4807">
        <w:t xml:space="preserve"> string as the names of the fields in </w:t>
      </w:r>
      <w:proofErr w:type="spellStart"/>
      <w:r w:rsidR="00E01A96" w:rsidRPr="00E01A96">
        <w:rPr>
          <w:rFonts w:asciiTheme="majorHAnsi" w:hAnsiTheme="majorHAnsi" w:cstheme="majorHAnsi"/>
        </w:rPr>
        <w:t>pkt_type_count</w:t>
      </w:r>
      <w:proofErr w:type="spellEnd"/>
      <w:r w:rsidR="00E01A96">
        <w:t xml:space="preserve">. </w:t>
      </w:r>
      <w:r w:rsidR="00E8465F">
        <w:t xml:space="preserve">We’re keeping track of the </w:t>
      </w:r>
      <w:proofErr w:type="spellStart"/>
      <w:r w:rsidR="00E8465F" w:rsidRPr="005330E0">
        <w:rPr>
          <w:rFonts w:asciiTheme="majorHAnsi" w:hAnsiTheme="majorHAnsi" w:cstheme="majorHAnsi"/>
        </w:rPr>
        <w:t>current_queue</w:t>
      </w:r>
      <w:r w:rsidR="005330E0" w:rsidRPr="005330E0">
        <w:rPr>
          <w:rFonts w:asciiTheme="majorHAnsi" w:hAnsiTheme="majorHAnsi" w:cstheme="majorHAnsi"/>
        </w:rPr>
        <w:t>_length</w:t>
      </w:r>
      <w:proofErr w:type="spellEnd"/>
      <w:r w:rsidR="005330E0">
        <w:t xml:space="preserve"> </w:t>
      </w:r>
      <w:r w:rsidR="00552AEF">
        <w:t xml:space="preserve">so </w:t>
      </w:r>
      <w:proofErr w:type="gramStart"/>
      <w:r w:rsidR="00552AEF">
        <w:t>its</w:t>
      </w:r>
      <w:proofErr w:type="gramEnd"/>
      <w:r w:rsidR="00552AEF">
        <w:t xml:space="preserve"> incremented on arrival events and decremented on departure events (since arrival means a packet is joining the queue and departure means </w:t>
      </w:r>
      <w:r w:rsidR="00EC2E8F">
        <w:t>a packet is leaving the queue). If an event isn’t arrival or departure, its an observation</w:t>
      </w:r>
      <w:r w:rsidR="004B2139">
        <w:t xml:space="preserve"> event. In this case we take stock of the </w:t>
      </w:r>
      <w:proofErr w:type="spellStart"/>
      <w:r w:rsidR="004B2139" w:rsidRPr="005330E0">
        <w:rPr>
          <w:rFonts w:asciiTheme="majorHAnsi" w:hAnsiTheme="majorHAnsi" w:cstheme="majorHAnsi"/>
        </w:rPr>
        <w:t>current_queue_length</w:t>
      </w:r>
      <w:proofErr w:type="spellEnd"/>
      <w:r w:rsidR="004B2139">
        <w:rPr>
          <w:rFonts w:asciiTheme="majorHAnsi" w:hAnsiTheme="majorHAnsi" w:cstheme="majorHAnsi"/>
        </w:rPr>
        <w:t xml:space="preserve"> </w:t>
      </w:r>
      <w:r w:rsidR="004B2139" w:rsidRPr="004B2139">
        <w:rPr>
          <w:rFonts w:cstheme="minorHAnsi"/>
        </w:rPr>
        <w:t xml:space="preserve">by </w:t>
      </w:r>
      <w:r w:rsidR="004B2139">
        <w:rPr>
          <w:rFonts w:cstheme="minorHAnsi"/>
        </w:rPr>
        <w:t>appending it to our</w:t>
      </w:r>
      <w:r w:rsidR="00035880">
        <w:rPr>
          <w:rFonts w:cstheme="minorHAnsi"/>
        </w:rPr>
        <w:t xml:space="preserve"> </w:t>
      </w:r>
      <w:proofErr w:type="spellStart"/>
      <w:r w:rsidR="00035880" w:rsidRPr="000A0DFF">
        <w:rPr>
          <w:rFonts w:asciiTheme="majorHAnsi" w:hAnsiTheme="majorHAnsi" w:cstheme="majorHAnsi"/>
        </w:rPr>
        <w:t>q_len_observed_over_time</w:t>
      </w:r>
      <w:proofErr w:type="spellEnd"/>
      <w:r w:rsidR="00035880">
        <w:t xml:space="preserve"> list. If the </w:t>
      </w:r>
      <w:proofErr w:type="spellStart"/>
      <w:r w:rsidR="00035880" w:rsidRPr="005330E0">
        <w:rPr>
          <w:rFonts w:asciiTheme="majorHAnsi" w:hAnsiTheme="majorHAnsi" w:cstheme="majorHAnsi"/>
        </w:rPr>
        <w:t>current_queue_length</w:t>
      </w:r>
      <w:proofErr w:type="spellEnd"/>
      <w:r w:rsidR="00035880">
        <w:rPr>
          <w:rFonts w:asciiTheme="majorHAnsi" w:hAnsiTheme="majorHAnsi" w:cstheme="majorHAnsi"/>
        </w:rPr>
        <w:t xml:space="preserve"> </w:t>
      </w:r>
      <w:r w:rsidR="00035880">
        <w:rPr>
          <w:rFonts w:cstheme="minorHAnsi"/>
        </w:rPr>
        <w:t>is empty</w:t>
      </w:r>
      <w:r w:rsidR="001D1D87">
        <w:rPr>
          <w:rFonts w:cstheme="minorHAnsi"/>
        </w:rPr>
        <w:t>, that means the queue is idle at that moment and we increment the corresponding counter.</w:t>
      </w:r>
    </w:p>
    <w:p w14:paraId="7B92E811" w14:textId="7EB88F82" w:rsidR="001D1D87" w:rsidRDefault="00BF0CA8" w:rsidP="00524408">
      <w:pPr>
        <w:rPr>
          <w:rFonts w:eastAsiaTheme="minorEastAsia" w:cstheme="minorHAnsi"/>
        </w:rPr>
      </w:pPr>
      <w:proofErr w:type="spellStart"/>
      <w:r>
        <w:rPr>
          <w:rFonts w:cstheme="minorHAnsi"/>
        </w:rPr>
        <w:t>P</w:t>
      </w:r>
      <w:r>
        <w:rPr>
          <w:rFonts w:cstheme="minorHAnsi"/>
          <w:vertAlign w:val="subscript"/>
        </w:rPr>
        <w:t>idle</w:t>
      </w:r>
      <w:proofErr w:type="spellEnd"/>
      <w:r>
        <w:rPr>
          <w:rFonts w:cstheme="minorHAnsi"/>
        </w:rPr>
        <w:t xml:space="preserve"> is defined as the ratio of times the queue was empty to the </w:t>
      </w:r>
      <w:r w:rsidR="001C4A58">
        <w:rPr>
          <w:rFonts w:cstheme="minorHAnsi"/>
        </w:rPr>
        <w:t xml:space="preserve">total number of </w:t>
      </w:r>
      <w:proofErr w:type="gramStart"/>
      <w:r w:rsidR="001C4A58">
        <w:rPr>
          <w:rFonts w:cstheme="minorHAnsi"/>
        </w:rPr>
        <w:t>times</w:t>
      </w:r>
      <w:proofErr w:type="gramEnd"/>
      <w:r w:rsidR="001C4A58">
        <w:rPr>
          <w:rFonts w:cstheme="minorHAnsi"/>
        </w:rPr>
        <w:t xml:space="preserve"> we observed it, in the case of this simulation. </w:t>
      </w:r>
      <w:r w:rsidR="00C818F7">
        <w:rPr>
          <w:rFonts w:cstheme="minorHAnsi"/>
        </w:rPr>
        <w:t>So,</w:t>
      </w:r>
      <w:r w:rsidR="001C4A58">
        <w:rPr>
          <w:rFonts w:cstheme="minorHAnsi"/>
        </w:rPr>
        <w:t xml:space="preserve"> we computer </w:t>
      </w:r>
      <w:proofErr w:type="spellStart"/>
      <w:r w:rsidR="001C4A58" w:rsidRPr="00F42FD1">
        <w:rPr>
          <w:rFonts w:asciiTheme="majorHAnsi" w:hAnsiTheme="majorHAnsi" w:cstheme="majorHAnsi"/>
        </w:rPr>
        <w:t>P_idle</w:t>
      </w:r>
      <w:proofErr w:type="spellEnd"/>
      <w:r w:rsidR="001C4A58">
        <w:rPr>
          <w:rFonts w:cstheme="minorHAnsi"/>
        </w:rPr>
        <w:t xml:space="preserve"> </w:t>
      </w:r>
      <w:r w:rsidR="00F42FD1">
        <w:rPr>
          <w:rFonts w:cstheme="minorHAnsi"/>
        </w:rPr>
        <w:t xml:space="preserve">according to that ratio. </w:t>
      </w:r>
      <w:r w:rsidR="00F42FD1" w:rsidRPr="00C818F7">
        <w:rPr>
          <w:rFonts w:asciiTheme="majorHAnsi" w:hAnsiTheme="majorHAnsi" w:cstheme="majorHAnsi"/>
        </w:rPr>
        <w:t>TIME_AVG_PKTS_IN_Q</w:t>
      </w:r>
      <w:r w:rsidR="00C818F7" w:rsidRPr="00C818F7">
        <w:rPr>
          <w:rFonts w:asciiTheme="majorHAnsi" w:hAnsiTheme="majorHAnsi" w:cstheme="majorHAnsi"/>
        </w:rPr>
        <w:t xml:space="preserve"> </w:t>
      </w:r>
      <w:r w:rsidR="00C818F7">
        <w:rPr>
          <w:rFonts w:cstheme="minorHAnsi"/>
        </w:rPr>
        <w:t xml:space="preserve">(or </w:t>
      </w:r>
      <m:oMath>
        <m:r>
          <w:rPr>
            <w:rFonts w:ascii="Cambria Math" w:hAnsi="Cambria Math" w:cstheme="minorHAnsi"/>
          </w:rPr>
          <m:t>E[N]</m:t>
        </m:r>
      </m:oMath>
      <w:r w:rsidR="00C818F7">
        <w:rPr>
          <w:rFonts w:eastAsiaTheme="minorEastAsia" w:cstheme="minorHAnsi"/>
        </w:rPr>
        <w:t>)</w:t>
      </w:r>
      <w:r w:rsidR="006A3AF9">
        <w:rPr>
          <w:rFonts w:eastAsiaTheme="minorEastAsia" w:cstheme="minorHAnsi"/>
        </w:rPr>
        <w:t xml:space="preserve"> is the average number of packets in the queue</w:t>
      </w:r>
      <w:r w:rsidR="001227C7">
        <w:rPr>
          <w:rFonts w:eastAsiaTheme="minorEastAsia" w:cstheme="minorHAnsi"/>
        </w:rPr>
        <w:t xml:space="preserve"> during the simulation</w:t>
      </w:r>
      <w:r w:rsidR="006A3AF9">
        <w:rPr>
          <w:rFonts w:eastAsiaTheme="minorEastAsia" w:cstheme="minorHAnsi"/>
        </w:rPr>
        <w:t xml:space="preserve">. We only know the number of packets in the queue every time we observed it, </w:t>
      </w:r>
      <w:r w:rsidR="00DF767C">
        <w:rPr>
          <w:rFonts w:eastAsiaTheme="minorEastAsia" w:cstheme="minorHAnsi"/>
        </w:rPr>
        <w:t>so we sum up all the different lengths of the queue during the simulation and then divide it by how many times</w:t>
      </w:r>
      <w:r w:rsidR="0098348C">
        <w:rPr>
          <w:rFonts w:eastAsiaTheme="minorEastAsia" w:cstheme="minorHAnsi"/>
        </w:rPr>
        <w:t xml:space="preserve"> we sampled the simulation for </w:t>
      </w:r>
      <w:r w:rsidR="001227C7">
        <w:rPr>
          <w:rFonts w:eastAsiaTheme="minorEastAsia" w:cstheme="minorHAnsi"/>
        </w:rPr>
        <w:t>its</w:t>
      </w:r>
      <w:r w:rsidR="0098348C">
        <w:rPr>
          <w:rFonts w:eastAsiaTheme="minorEastAsia" w:cstheme="minorHAnsi"/>
        </w:rPr>
        <w:t xml:space="preserve"> length to compute</w:t>
      </w:r>
      <w:r w:rsidR="001227C7">
        <w:rPr>
          <w:rFonts w:eastAsiaTheme="minorEastAsia" w:cstheme="minorHAnsi"/>
        </w:rPr>
        <w:t xml:space="preserve"> the average number of packets in the queue</w:t>
      </w:r>
      <w:r w:rsidR="0098348C">
        <w:rPr>
          <w:rFonts w:eastAsiaTheme="minorEastAsia" w:cstheme="minorHAnsi"/>
        </w:rPr>
        <w:t xml:space="preserve">. </w:t>
      </w:r>
      <w:r w:rsidR="00704CD6">
        <w:rPr>
          <w:rFonts w:eastAsiaTheme="minorEastAsia" w:cstheme="minorHAnsi"/>
        </w:rPr>
        <w:t xml:space="preserve">We could have divided by </w:t>
      </w:r>
      <w:proofErr w:type="spellStart"/>
      <w:r w:rsidR="00296AEF" w:rsidRPr="00BD609B">
        <w:rPr>
          <w:rFonts w:asciiTheme="majorHAnsi" w:eastAsiaTheme="minorEastAsia" w:hAnsiTheme="majorHAnsi" w:cstheme="majorHAnsi"/>
        </w:rPr>
        <w:t>pkt_type_count</w:t>
      </w:r>
      <w:proofErr w:type="spellEnd"/>
      <w:r w:rsidR="00296AEF" w:rsidRPr="00BD609B">
        <w:rPr>
          <w:rFonts w:asciiTheme="majorHAnsi" w:eastAsiaTheme="minorEastAsia" w:hAnsiTheme="majorHAnsi" w:cstheme="majorHAnsi"/>
        </w:rPr>
        <w:t>['observation']</w:t>
      </w:r>
      <w:r w:rsidR="00296AEF">
        <w:rPr>
          <w:rFonts w:eastAsiaTheme="minorEastAsia" w:cstheme="minorHAnsi"/>
        </w:rPr>
        <w:t xml:space="preserve"> as well, but </w:t>
      </w:r>
      <w:proofErr w:type="spellStart"/>
      <w:r w:rsidR="00296AEF" w:rsidRPr="00BD609B">
        <w:rPr>
          <w:rFonts w:asciiTheme="majorHAnsi" w:eastAsiaTheme="minorEastAsia" w:hAnsiTheme="majorHAnsi" w:cstheme="majorHAnsi"/>
        </w:rPr>
        <w:t>pkt_type_count</w:t>
      </w:r>
      <w:proofErr w:type="spellEnd"/>
      <w:r w:rsidR="00296AEF" w:rsidRPr="00BD609B">
        <w:rPr>
          <w:rFonts w:asciiTheme="majorHAnsi" w:eastAsiaTheme="minorEastAsia" w:hAnsiTheme="majorHAnsi" w:cstheme="majorHAnsi"/>
        </w:rPr>
        <w:t>['observation']</w:t>
      </w:r>
      <w:r w:rsidR="00296AEF">
        <w:rPr>
          <w:rFonts w:eastAsiaTheme="minorEastAsia" w:cstheme="minorHAnsi"/>
        </w:rPr>
        <w:t xml:space="preserve"> is equal to </w:t>
      </w:r>
      <w:proofErr w:type="spellStart"/>
      <w:r w:rsidR="00BD609B" w:rsidRPr="00BD609B">
        <w:rPr>
          <w:rFonts w:asciiTheme="majorHAnsi" w:eastAsiaTheme="minorEastAsia" w:hAnsiTheme="majorHAnsi" w:cstheme="majorHAnsi"/>
        </w:rPr>
        <w:t>len</w:t>
      </w:r>
      <w:proofErr w:type="spellEnd"/>
      <w:r w:rsidR="00BD609B" w:rsidRPr="00BD609B">
        <w:rPr>
          <w:rFonts w:asciiTheme="majorHAnsi" w:eastAsiaTheme="minorEastAsia" w:hAnsiTheme="majorHAnsi" w:cstheme="majorHAnsi"/>
        </w:rPr>
        <w:t>(</w:t>
      </w:r>
      <w:proofErr w:type="spellStart"/>
      <w:r w:rsidR="00BD609B" w:rsidRPr="00BD609B">
        <w:rPr>
          <w:rFonts w:asciiTheme="majorHAnsi" w:eastAsiaTheme="minorEastAsia" w:hAnsiTheme="majorHAnsi" w:cstheme="majorHAnsi"/>
        </w:rPr>
        <w:t>q_len_observed_over_time</w:t>
      </w:r>
      <w:proofErr w:type="spellEnd"/>
      <w:r w:rsidR="00BD609B" w:rsidRPr="00BD609B">
        <w:rPr>
          <w:rFonts w:asciiTheme="majorHAnsi" w:eastAsiaTheme="minorEastAsia" w:hAnsiTheme="majorHAnsi" w:cstheme="majorHAnsi"/>
        </w:rPr>
        <w:t>)</w:t>
      </w:r>
      <w:r w:rsidR="00BD609B">
        <w:rPr>
          <w:rFonts w:eastAsiaTheme="minorEastAsia" w:cstheme="minorHAnsi"/>
        </w:rPr>
        <w:t xml:space="preserve"> in this case.</w:t>
      </w:r>
    </w:p>
    <w:p w14:paraId="09667361" w14:textId="2F30DBFA" w:rsidR="00BD609B" w:rsidRPr="00BF0CA8" w:rsidRDefault="00C524F8" w:rsidP="00524408">
      <w:r>
        <w:rPr>
          <w:rFonts w:eastAsiaTheme="minorEastAsia" w:cstheme="minorHAnsi"/>
        </w:rPr>
        <w:t xml:space="preserve">We return these results as a dictionary of fields by the names of the </w:t>
      </w:r>
      <w:r w:rsidRPr="00C524F8">
        <w:rPr>
          <w:rFonts w:asciiTheme="majorHAnsi" w:eastAsiaTheme="minorEastAsia" w:hAnsiTheme="majorHAnsi" w:cstheme="majorHAnsi"/>
        </w:rPr>
        <w:t>TITLES</w:t>
      </w:r>
      <w:r>
        <w:rPr>
          <w:rFonts w:eastAsiaTheme="minorEastAsia" w:cstheme="minorHAnsi"/>
        </w:rPr>
        <w:t xml:space="preserve"> we specified earlier. This</w:t>
      </w:r>
      <w:r w:rsidR="008F6CC3">
        <w:rPr>
          <w:rFonts w:eastAsiaTheme="minorEastAsia" w:cstheme="minorHAnsi"/>
        </w:rPr>
        <w:t xml:space="preserve"> makes generating the csv files later much simpler and assures predictable naming conventions of data. </w:t>
      </w:r>
    </w:p>
    <w:p w14:paraId="6245751E" w14:textId="0EAC49EE" w:rsidR="004B6FC9" w:rsidRDefault="00452E95" w:rsidP="00452E95">
      <w:pPr>
        <w:pStyle w:val="Heading3"/>
      </w:pPr>
      <w:bookmarkStart w:id="18" w:name="_Toc42027592"/>
      <w:r>
        <w:t>question</w:t>
      </w:r>
      <w:r w:rsidR="006C3844">
        <w:t>3 and question4 functions</w:t>
      </w:r>
      <w:bookmarkEnd w:id="18"/>
    </w:p>
    <w:bookmarkStart w:id="19" w:name="_MON_1652625583"/>
    <w:bookmarkEnd w:id="19"/>
    <w:p w14:paraId="38FCEFF2" w14:textId="77777777" w:rsidR="00610890" w:rsidRDefault="00610890" w:rsidP="00610890">
      <w:pPr>
        <w:keepNext/>
      </w:pPr>
      <w:r>
        <w:object w:dxaOrig="9360" w:dyaOrig="6150" w14:anchorId="172713CA">
          <v:shape id="_x0000_i1034" type="#_x0000_t75" style="width:364.7pt;height:277.3pt" o:ole="">
            <v:imagedata r:id="rId28" o:title="" cropbottom="6394f" cropright="14494f"/>
          </v:shape>
          <o:OLEObject Type="Embed" ProgID="Word.OpenDocumentText.12" ShapeID="_x0000_i1034" DrawAspect="Content" ObjectID="_1652641226" r:id="rId29"/>
        </w:object>
      </w:r>
    </w:p>
    <w:p w14:paraId="7CAE0AF0" w14:textId="08D36B7B" w:rsidR="00610890" w:rsidRDefault="00610890" w:rsidP="00610890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10</w:t>
      </w:r>
      <w:r w:rsidR="00792A12">
        <w:rPr>
          <w:noProof/>
        </w:rPr>
        <w:fldChar w:fldCharType="end"/>
      </w:r>
      <w:r>
        <w:t xml:space="preserve"> Function to encapsulate running the M/M/1 simulator</w:t>
      </w:r>
      <w:r>
        <w:rPr>
          <w:noProof/>
        </w:rPr>
        <w:t xml:space="preserve"> with the range of queue utilization/traffic intensity values</w:t>
      </w:r>
    </w:p>
    <w:p w14:paraId="029CD6F4" w14:textId="77FBCB30" w:rsidR="00452E95" w:rsidRDefault="00B256FF" w:rsidP="00452E95">
      <w:r>
        <w:t xml:space="preserve">Much like the </w:t>
      </w:r>
      <w:r w:rsidRPr="00B256FF">
        <w:rPr>
          <w:rFonts w:asciiTheme="majorHAnsi" w:hAnsiTheme="majorHAnsi" w:cstheme="majorHAnsi"/>
        </w:rPr>
        <w:t>question1</w:t>
      </w:r>
      <w:r>
        <w:t xml:space="preserve"> function, the </w:t>
      </w:r>
      <w:r w:rsidR="00517210" w:rsidRPr="001D3C6A">
        <w:rPr>
          <w:rFonts w:asciiTheme="majorHAnsi" w:hAnsiTheme="majorHAnsi" w:cstheme="majorHAnsi"/>
        </w:rPr>
        <w:t>question3</w:t>
      </w:r>
      <w:r w:rsidR="00517210">
        <w:t xml:space="preserve"> function above and the </w:t>
      </w:r>
      <w:r w:rsidR="00517210" w:rsidRPr="001D3C6A">
        <w:rPr>
          <w:rFonts w:asciiTheme="majorHAnsi" w:hAnsiTheme="majorHAnsi" w:cstheme="majorHAnsi"/>
        </w:rPr>
        <w:t>question4</w:t>
      </w:r>
      <w:r w:rsidR="00517210">
        <w:t xml:space="preserve"> function below are meant to encapsulate the experiments from their respective questions in the lab. </w:t>
      </w:r>
      <w:r w:rsidR="00D818B3" w:rsidRPr="001D3C6A">
        <w:rPr>
          <w:rFonts w:asciiTheme="majorHAnsi" w:hAnsiTheme="majorHAnsi" w:cstheme="majorHAnsi"/>
        </w:rPr>
        <w:t>question3</w:t>
      </w:r>
      <w:r w:rsidR="00D818B3">
        <w:t xml:space="preserve"> generates a list of queue utilization values according to the lab manual (using list comprehension</w:t>
      </w:r>
      <w:r w:rsidR="00154118">
        <w:t xml:space="preserve"> for compactness), calls </w:t>
      </w:r>
      <w:r w:rsidR="00154118" w:rsidRPr="001D3C6A">
        <w:rPr>
          <w:rFonts w:asciiTheme="majorHAnsi" w:hAnsiTheme="majorHAnsi" w:cstheme="majorHAnsi"/>
        </w:rPr>
        <w:t>simulateMM1</w:t>
      </w:r>
      <w:r w:rsidR="00154118">
        <w:t xml:space="preserve"> in a loop with each </w:t>
      </w:r>
      <w:r w:rsidR="001D3C6A">
        <w:t xml:space="preserve">value in </w:t>
      </w:r>
      <w:proofErr w:type="spellStart"/>
      <w:r w:rsidR="001D3C6A" w:rsidRPr="001D3C6A">
        <w:rPr>
          <w:rFonts w:asciiTheme="majorHAnsi" w:hAnsiTheme="majorHAnsi" w:cstheme="majorHAnsi"/>
        </w:rPr>
        <w:t>q_util_list</w:t>
      </w:r>
      <w:proofErr w:type="spellEnd"/>
      <w:r w:rsidR="001D3C6A">
        <w:t xml:space="preserve"> and appends the return value (a dictionary) to a </w:t>
      </w:r>
      <w:r w:rsidR="001D3C6A" w:rsidRPr="001D3C6A">
        <w:rPr>
          <w:rFonts w:asciiTheme="majorHAnsi" w:hAnsiTheme="majorHAnsi" w:cstheme="majorHAnsi"/>
        </w:rPr>
        <w:t>results</w:t>
      </w:r>
      <w:r w:rsidR="001D3C6A">
        <w:t xml:space="preserve"> list. </w:t>
      </w:r>
      <w:r w:rsidR="00F63705">
        <w:t>The inner loop to print the results essentially iterates through the values in each return result</w:t>
      </w:r>
      <w:r w:rsidR="009D228A">
        <w:t xml:space="preserve"> and prints the corresponding label and value pair. Every one of our functions prefixed with “question” functions in a very similar manner</w:t>
      </w:r>
      <w:r w:rsidR="00E268BD">
        <w:t>.</w:t>
      </w:r>
    </w:p>
    <w:bookmarkStart w:id="20" w:name="_MON_1652625822"/>
    <w:bookmarkEnd w:id="20"/>
    <w:p w14:paraId="070B223E" w14:textId="77777777" w:rsidR="008D0D30" w:rsidRDefault="008D0D30" w:rsidP="008D0D30">
      <w:pPr>
        <w:keepNext/>
      </w:pPr>
      <w:r>
        <w:object w:dxaOrig="9360" w:dyaOrig="4440" w14:anchorId="2F71121A">
          <v:shape id="_x0000_i1035" type="#_x0000_t75" style="width:350.55pt;height:195.45pt" o:ole="">
            <v:imagedata r:id="rId30" o:title="" cropbottom="7823f" cropright="16454f"/>
          </v:shape>
          <o:OLEObject Type="Embed" ProgID="Word.OpenDocumentText.12" ShapeID="_x0000_i1035" DrawAspect="Content" ObjectID="_1652641227" r:id="rId31"/>
        </w:object>
      </w:r>
    </w:p>
    <w:p w14:paraId="673E3A86" w14:textId="0FDED414" w:rsidR="005E7D1D" w:rsidRPr="00452E95" w:rsidRDefault="008D0D30" w:rsidP="008C4A7F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11</w:t>
      </w:r>
      <w:r w:rsidR="00792A12">
        <w:rPr>
          <w:noProof/>
        </w:rPr>
        <w:fldChar w:fldCharType="end"/>
      </w:r>
      <w:r>
        <w:t xml:space="preserve"> Similar to the question3 function, this function runs the M/M/1 simulation with just one queue utilization value, 1.2</w:t>
      </w:r>
    </w:p>
    <w:p w14:paraId="5D3FBE53" w14:textId="18A2D141" w:rsidR="00364D28" w:rsidRDefault="00E5666E" w:rsidP="00524778">
      <w:pPr>
        <w:pStyle w:val="Heading1"/>
      </w:pPr>
      <w:bookmarkStart w:id="21" w:name="_Toc42027593"/>
      <w:r>
        <w:t xml:space="preserve">Question </w:t>
      </w:r>
      <w:r w:rsidR="002461BB">
        <w:t>3</w:t>
      </w:r>
      <w:bookmarkEnd w:id="21"/>
    </w:p>
    <w:p w14:paraId="7175602C" w14:textId="4BCE0252" w:rsidR="00364D28" w:rsidRDefault="00364D28" w:rsidP="00524778"/>
    <w:p w14:paraId="3942686E" w14:textId="77777777" w:rsidR="002461BB" w:rsidRDefault="002461BB" w:rsidP="00524778"/>
    <w:p w14:paraId="59A30BAB" w14:textId="77777777" w:rsidR="00B02A90" w:rsidRDefault="002461BB" w:rsidP="00524778">
      <w:pPr>
        <w:keepNext/>
      </w:pPr>
      <w:r>
        <w:rPr>
          <w:noProof/>
        </w:rPr>
        <w:drawing>
          <wp:inline distT="0" distB="0" distL="0" distR="0" wp14:anchorId="1C727966" wp14:editId="7ABE8A0E">
            <wp:extent cx="5423535" cy="3088640"/>
            <wp:effectExtent l="0" t="0" r="5715" b="1651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3AD182E" w14:textId="19643E88" w:rsidR="002461BB" w:rsidRDefault="00B02A90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12</w:t>
      </w:r>
      <w:r w:rsidR="00792A12">
        <w:rPr>
          <w:noProof/>
        </w:rPr>
        <w:fldChar w:fldCharType="end"/>
      </w:r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from simulation time T = 1000 (blue) and T = 2000 (red)</w:t>
      </w:r>
    </w:p>
    <w:p w14:paraId="19D0F169" w14:textId="77777777" w:rsidR="00065846" w:rsidRDefault="00065846" w:rsidP="00524778"/>
    <w:p w14:paraId="7FCA0469" w14:textId="77777777" w:rsidR="00065846" w:rsidRDefault="00065846" w:rsidP="00524778"/>
    <w:p w14:paraId="041823FD" w14:textId="77777777" w:rsidR="00065846" w:rsidRDefault="00065846" w:rsidP="00524778"/>
    <w:p w14:paraId="2D294D7E" w14:textId="77777777" w:rsidR="00065846" w:rsidRDefault="00065846" w:rsidP="00524778"/>
    <w:p w14:paraId="506815EB" w14:textId="77777777" w:rsidR="00977B1D" w:rsidRDefault="002461BB" w:rsidP="00524778">
      <w:pPr>
        <w:keepNext/>
      </w:pPr>
      <w:r>
        <w:rPr>
          <w:noProof/>
        </w:rPr>
        <w:drawing>
          <wp:inline distT="0" distB="0" distL="0" distR="0" wp14:anchorId="5E052F39" wp14:editId="5358FC15">
            <wp:extent cx="5423535" cy="3316748"/>
            <wp:effectExtent l="0" t="0" r="571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046CA0B" w14:textId="784E0B94" w:rsidR="00E06131" w:rsidRDefault="00977B1D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13</w:t>
      </w:r>
      <w:r w:rsidR="00792A12">
        <w:rPr>
          <w:noProof/>
        </w:rPr>
        <w:fldChar w:fldCharType="end"/>
      </w:r>
      <w:r>
        <w:t xml:space="preserve"> </w:t>
      </w:r>
      <w:r w:rsidRPr="004D69D4">
        <w:t xml:space="preserve">Graph showing the trend of </w:t>
      </w:r>
      <w:r>
        <w:t xml:space="preserve">probability of an idle server </w:t>
      </w:r>
      <w:r w:rsidRPr="004D69D4">
        <w:t>with variation in traffic intensity/queue utilization. Shows results from simulation time T = 1000 (blue) and T = 2000 (red)</w:t>
      </w:r>
    </w:p>
    <w:p w14:paraId="1C19EF75" w14:textId="21F5D6BC" w:rsidR="00F8563D" w:rsidRDefault="00F8563D" w:rsidP="00AC4E8D">
      <w:pPr>
        <w:pStyle w:val="Heading1"/>
      </w:pPr>
      <w:bookmarkStart w:id="22" w:name="_Toc42027594"/>
      <w:r>
        <w:t>Question 4</w:t>
      </w:r>
      <w:bookmarkEnd w:id="22"/>
    </w:p>
    <w:p w14:paraId="6F3BAE67" w14:textId="77777777" w:rsidR="00F8563D" w:rsidRPr="00F8563D" w:rsidRDefault="00F8563D" w:rsidP="00F8563D"/>
    <w:p w14:paraId="2535D458" w14:textId="5F9EA9E4" w:rsidR="00AC4E8D" w:rsidRDefault="00AC4E8D" w:rsidP="00AC4E8D">
      <w:pPr>
        <w:pStyle w:val="Heading1"/>
      </w:pPr>
      <w:bookmarkStart w:id="23" w:name="_Toc42027595"/>
      <w:r>
        <w:t>Question 5</w:t>
      </w:r>
      <w:bookmarkEnd w:id="23"/>
    </w:p>
    <w:p w14:paraId="6A7EAA27" w14:textId="77777777" w:rsidR="00F8563D" w:rsidRDefault="00F8563D" w:rsidP="00F8563D">
      <w:pPr>
        <w:pStyle w:val="Heading2"/>
      </w:pPr>
      <w:bookmarkStart w:id="24" w:name="_Toc42027596"/>
      <w:r>
        <w:t>M/M/1/K</w:t>
      </w:r>
      <w:bookmarkEnd w:id="24"/>
    </w:p>
    <w:p w14:paraId="18527ECD" w14:textId="0238F2BB" w:rsidR="00F8563D" w:rsidRDefault="008C4A7F" w:rsidP="008C4A7F">
      <w:pPr>
        <w:pStyle w:val="Heading3"/>
      </w:pPr>
      <w:bookmarkStart w:id="25" w:name="_Toc42027597"/>
      <w:r>
        <w:t>s</w:t>
      </w:r>
      <w:r w:rsidR="00F8563D">
        <w:t>imulate</w:t>
      </w:r>
      <w:r>
        <w:t xml:space="preserve">MM1K </w:t>
      </w:r>
      <w:r w:rsidR="00F8563D">
        <w:t>function</w:t>
      </w:r>
      <w:bookmarkEnd w:id="25"/>
    </w:p>
    <w:p w14:paraId="1F4D127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Simulate M/M/1/K</w:t>
      </w:r>
    </w:p>
    <w:p w14:paraId="6AC9D08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6E22E"/>
          <w:sz w:val="21"/>
          <w:szCs w:val="21"/>
        </w:rPr>
        <w:t>simulateMM1</w:t>
      </w:r>
      <w:proofErr w:type="gramStart"/>
      <w:r w:rsidRPr="001506EB">
        <w:rPr>
          <w:rFonts w:ascii="Consolas" w:eastAsia="Times New Roman" w:hAnsi="Consolas" w:cs="Times New Roman"/>
          <w:color w:val="A6E22E"/>
          <w:sz w:val="21"/>
          <w:szCs w:val="21"/>
        </w:rPr>
        <w:t>K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06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K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14:paraId="5B52649F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2EB18F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N_a</w:t>
      </w:r>
      <w:proofErr w:type="spellEnd"/>
    </w:p>
    <w:p w14:paraId="102A1A4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N_d</w:t>
      </w:r>
      <w:proofErr w:type="spellEnd"/>
    </w:p>
    <w:p w14:paraId="3A3E8EA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N_o</w:t>
      </w:r>
      <w:proofErr w:type="spellEnd"/>
    </w:p>
    <w:p w14:paraId="0CF469E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78E86D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1D80FD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[]</w:t>
      </w:r>
    </w:p>
    <w:p w14:paraId="68E3AEB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1B2DB5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4595037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0B330A0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arrival_rate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TRANS_RATE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AVG_PKT_LEN</w:t>
      </w:r>
    </w:p>
    <w:p w14:paraId="755D114F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gen_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events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arrival_rate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 K)</w:t>
      </w:r>
    </w:p>
    <w:p w14:paraId="0E6E03D5" w14:textId="0DA21ABA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converts events store</w:t>
      </w:r>
      <w:r w:rsidR="0073196A">
        <w:rPr>
          <w:rFonts w:ascii="Consolas" w:eastAsia="Times New Roman" w:hAnsi="Consolas" w:cs="Times New Roman"/>
          <w:color w:val="88846F"/>
          <w:sz w:val="21"/>
          <w:szCs w:val="21"/>
        </w:rPr>
        <w:t>d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 as dictionaries to Event </w:t>
      </w:r>
    </w:p>
    <w:p w14:paraId="2D95B24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  objects for use with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heapq</w:t>
      </w:r>
      <w:proofErr w:type="spellEnd"/>
    </w:p>
    <w:p w14:paraId="62E46A70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event_list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[Event(e[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'time'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],e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'type'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])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e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event_list]</w:t>
      </w:r>
    </w:p>
    <w:p w14:paraId="6FD42A1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an initial </w:t>
      </w:r>
      <w:proofErr w:type="spell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heapifying</w:t>
      </w:r>
      <w:proofErr w:type="spell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 of the event list, </w:t>
      </w:r>
    </w:p>
    <w:p w14:paraId="395ED72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  maintaining the heap invariant: event time</w:t>
      </w:r>
    </w:p>
    <w:p w14:paraId="067081C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heapq.heapify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A4D1C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811125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pkt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heapq.heappop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event_list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1FA6DC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1F5225A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gen_service_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D7BB15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K:</w:t>
      </w:r>
    </w:p>
    <w:p w14:paraId="7D4F347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629D901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1AE167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</w:p>
    <w:p w14:paraId="1EA128C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A627B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pkt.time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serv_time</w:t>
      </w:r>
      <w:proofErr w:type="spellEnd"/>
    </w:p>
    <w:p w14:paraId="2C4DA37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prev_d_time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d_time</w:t>
      </w:r>
      <w:proofErr w:type="spellEnd"/>
    </w:p>
    <w:p w14:paraId="3985EBB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heapq.heappush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(event_list,Event(d_time,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61B0CE9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6F2E534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F4FCE03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39F25EC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B7ED0F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B233B85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-=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61AF221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16BC0F8C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7AD280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pkt.type</w:t>
      </w:r>
      <w:proofErr w:type="spellEnd"/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58E4866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an observer </w:t>
      </w:r>
      <w:proofErr w:type="gram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event</w:t>
      </w:r>
      <w:proofErr w:type="gram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. observe q_len and save that info</w:t>
      </w:r>
    </w:p>
    <w:p w14:paraId="520507AA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q_len_observed_over_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time.append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(current_queue_length)</w:t>
      </w:r>
    </w:p>
    <w:p w14:paraId="2603F454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if q empty right now, its idle</w:t>
      </w:r>
    </w:p>
    <w:p w14:paraId="00C0FFC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current_queue_length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7203C4D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7AB5F763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P_idle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idle_count</w:t>
      </w:r>
      <w:proofErr w:type="spellEnd"/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59DD223" w14:textId="77777777" w:rsidR="008E520F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TIME_AVG_PKTS_IN_Q </w:t>
      </w:r>
    </w:p>
    <w:p w14:paraId="31E09D1F" w14:textId="4CA4B418" w:rsidR="001506EB" w:rsidRPr="001506EB" w:rsidRDefault="001506EB" w:rsidP="008E520F">
      <w:pPr>
        <w:shd w:val="clear" w:color="auto" w:fill="272822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proofErr w:type="spellStart"/>
      <w:r w:rsidRPr="001506EB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q_len_observed_over_time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F86BC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# P_</w:t>
      </w:r>
      <w:proofErr w:type="gramStart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loss :</w:t>
      </w:r>
      <w:proofErr w:type="gramEnd"/>
      <w:r w:rsidRPr="001506EB">
        <w:rPr>
          <w:rFonts w:ascii="Consolas" w:eastAsia="Times New Roman" w:hAnsi="Consolas" w:cs="Times New Roman"/>
          <w:color w:val="88846F"/>
          <w:sz w:val="21"/>
          <w:szCs w:val="21"/>
        </w:rPr>
        <w:t>= ratio of packets lost to total packets attempting to arrive</w:t>
      </w:r>
    </w:p>
    <w:p w14:paraId="254B900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P_loss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pkts_lost_count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(pkt_type_count[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</w:t>
      </w:r>
      <w:proofErr w:type="gramStart"/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pkts_lost_count)</w:t>
      </w:r>
    </w:p>
    <w:p w14:paraId="5EE0409E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506EB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{TITLES_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q_util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C1BC77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]:K,</w:t>
      </w:r>
    </w:p>
    <w:p w14:paraId="30BFE072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'arrival'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4C124271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'departure'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738BB866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pkt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_type_count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1506EB">
        <w:rPr>
          <w:rFonts w:ascii="Consolas" w:eastAsia="Times New Roman" w:hAnsi="Consolas" w:cs="Times New Roman"/>
          <w:color w:val="E6DB74"/>
          <w:sz w:val="21"/>
          <w:szCs w:val="21"/>
        </w:rPr>
        <w:t>'observation'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22E089B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P_idle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B0CFD59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</w:t>
      </w:r>
      <w:proofErr w:type="gram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K[</w:t>
      </w:r>
      <w:proofErr w:type="gramEnd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]:TIME_AVG_PKTS_IN_Q,</w:t>
      </w:r>
    </w:p>
    <w:p w14:paraId="4C600D68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TITLES_K[</w:t>
      </w:r>
      <w:proofErr w:type="gramStart"/>
      <w:r w:rsidRPr="001506EB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]:</w:t>
      </w:r>
      <w:proofErr w:type="spellStart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P</w:t>
      </w:r>
      <w:proofErr w:type="gram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_loss</w:t>
      </w:r>
      <w:proofErr w:type="spellEnd"/>
      <w:r w:rsidRPr="001506E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BEF32F7" w14:textId="77777777" w:rsidR="001506EB" w:rsidRPr="001506EB" w:rsidRDefault="001506EB" w:rsidP="001506E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03A54B" w14:textId="593EB6AB" w:rsidR="00681671" w:rsidRDefault="001847FE" w:rsidP="00AF4ACA">
      <w:r>
        <w:t xml:space="preserve">The </w:t>
      </w:r>
      <w:r w:rsidRPr="00743DA1">
        <w:rPr>
          <w:rFonts w:asciiTheme="majorHAnsi" w:hAnsiTheme="majorHAnsi" w:cstheme="majorHAnsi"/>
        </w:rPr>
        <w:t>simulateMM1K</w:t>
      </w:r>
      <w:r>
        <w:t xml:space="preserve"> function is very similar to its </w:t>
      </w:r>
      <w:r w:rsidRPr="00743DA1">
        <w:rPr>
          <w:rFonts w:asciiTheme="majorHAnsi" w:hAnsiTheme="majorHAnsi" w:cstheme="majorHAnsi"/>
        </w:rPr>
        <w:t>simulateMM1</w:t>
      </w:r>
      <w:r>
        <w:t xml:space="preserve"> </w:t>
      </w:r>
      <w:r w:rsidR="00045A6D">
        <w:t xml:space="preserve">counterpart but has some key differences because it simulates a finite queue. It accepts a </w:t>
      </w:r>
      <w:r w:rsidR="00045A6D" w:rsidRPr="00743DA1">
        <w:rPr>
          <w:rFonts w:asciiTheme="majorHAnsi" w:hAnsiTheme="majorHAnsi" w:cstheme="majorHAnsi"/>
        </w:rPr>
        <w:t>K</w:t>
      </w:r>
      <w:r w:rsidR="00045A6D">
        <w:t xml:space="preserve"> parameter as the buffer size for the queue and uses it to </w:t>
      </w:r>
      <w:r w:rsidR="00971271">
        <w:t xml:space="preserve">call </w:t>
      </w:r>
      <w:proofErr w:type="spellStart"/>
      <w:r w:rsidR="00971271" w:rsidRPr="00743DA1">
        <w:rPr>
          <w:rFonts w:asciiTheme="majorHAnsi" w:hAnsiTheme="majorHAnsi" w:cstheme="majorHAnsi"/>
        </w:rPr>
        <w:t>gen_events</w:t>
      </w:r>
      <w:proofErr w:type="spellEnd"/>
      <w:r w:rsidR="00971271">
        <w:t xml:space="preserve"> for the finite queue case. </w:t>
      </w:r>
      <w:r w:rsidR="0058715C">
        <w:t xml:space="preserve">We now keep track of the number of packets lost in </w:t>
      </w:r>
      <w:proofErr w:type="spellStart"/>
      <w:r w:rsidR="00870AA3" w:rsidRPr="00743DA1">
        <w:rPr>
          <w:rFonts w:asciiTheme="majorHAnsi" w:hAnsiTheme="majorHAnsi" w:cstheme="majorHAnsi"/>
        </w:rPr>
        <w:t>pkts_lost_count</w:t>
      </w:r>
      <w:proofErr w:type="spellEnd"/>
      <w:r w:rsidR="00870AA3">
        <w:t xml:space="preserve">, and the departure time for a previous packet during the simulation </w:t>
      </w:r>
      <w:proofErr w:type="spellStart"/>
      <w:r w:rsidR="00870AA3" w:rsidRPr="00743DA1">
        <w:rPr>
          <w:rFonts w:asciiTheme="majorHAnsi" w:hAnsiTheme="majorHAnsi" w:cstheme="majorHAnsi"/>
        </w:rPr>
        <w:t>prev_d_time</w:t>
      </w:r>
      <w:proofErr w:type="spellEnd"/>
      <w:r w:rsidR="00870AA3">
        <w:t>.</w:t>
      </w:r>
    </w:p>
    <w:p w14:paraId="55F29C3B" w14:textId="3C8A841E" w:rsidR="006E39C3" w:rsidRDefault="006E39C3" w:rsidP="00AF4ACA">
      <w:r>
        <w:t xml:space="preserve">This simulation is very computationally intensive </w:t>
      </w:r>
      <w:r w:rsidR="00964C1D">
        <w:t xml:space="preserve">in terms of its memory usage </w:t>
      </w:r>
      <w:r w:rsidR="00C54EAC">
        <w:t xml:space="preserve">and </w:t>
      </w:r>
      <w:r w:rsidR="00F84CDE">
        <w:t xml:space="preserve">execution time </w:t>
      </w:r>
      <w:r w:rsidR="00964C1D">
        <w:t xml:space="preserve">(relative to the </w:t>
      </w:r>
      <w:r w:rsidR="00964C1D" w:rsidRPr="00743DA1">
        <w:rPr>
          <w:rFonts w:asciiTheme="majorHAnsi" w:hAnsiTheme="majorHAnsi" w:cstheme="majorHAnsi"/>
        </w:rPr>
        <w:t xml:space="preserve">simulateMM1 </w:t>
      </w:r>
      <w:r w:rsidR="00964C1D">
        <w:t xml:space="preserve">function). </w:t>
      </w:r>
      <w:r w:rsidR="00A21908">
        <w:t xml:space="preserve">Using the </w:t>
      </w:r>
      <w:r w:rsidR="00A21908" w:rsidRPr="00B51115">
        <w:rPr>
          <w:rFonts w:asciiTheme="majorHAnsi" w:hAnsiTheme="majorHAnsi" w:cstheme="majorHAnsi"/>
        </w:rPr>
        <w:t>sorted</w:t>
      </w:r>
      <w:r w:rsidR="00A21908">
        <w:t xml:space="preserve"> python function to re-sort the </w:t>
      </w:r>
      <w:proofErr w:type="spellStart"/>
      <w:r w:rsidR="00A21908" w:rsidRPr="00743DA1">
        <w:rPr>
          <w:rFonts w:asciiTheme="majorHAnsi" w:hAnsiTheme="majorHAnsi" w:cstheme="majorHAnsi"/>
        </w:rPr>
        <w:t>event_list</w:t>
      </w:r>
      <w:proofErr w:type="spellEnd"/>
      <w:r w:rsidR="00A21908" w:rsidRPr="00743DA1">
        <w:rPr>
          <w:rFonts w:asciiTheme="majorHAnsi" w:hAnsiTheme="majorHAnsi" w:cstheme="majorHAnsi"/>
        </w:rPr>
        <w:t xml:space="preserve"> </w:t>
      </w:r>
      <w:r w:rsidR="00A21908">
        <w:t>after each append</w:t>
      </w:r>
      <w:r w:rsidR="00C54EAC">
        <w:t xml:space="preserve"> of a departure event resulted in </w:t>
      </w:r>
      <w:r w:rsidR="00F84CDE">
        <w:t xml:space="preserve">the </w:t>
      </w:r>
      <w:r w:rsidR="00F84CDE" w:rsidRPr="00743DA1">
        <w:rPr>
          <w:rFonts w:asciiTheme="majorHAnsi" w:hAnsiTheme="majorHAnsi" w:cstheme="majorHAnsi"/>
        </w:rPr>
        <w:t>simulateMM1K</w:t>
      </w:r>
      <w:r w:rsidR="00F84CDE">
        <w:t xml:space="preserve"> function unable to terminate </w:t>
      </w:r>
      <w:r w:rsidR="00A2353E">
        <w:t>in a reasonable amount of time</w:t>
      </w:r>
      <w:r w:rsidR="009E1035">
        <w:t xml:space="preserve">. This is </w:t>
      </w:r>
      <w:r w:rsidR="00A2353E">
        <w:t xml:space="preserve">because the </w:t>
      </w:r>
      <w:r w:rsidR="00A2353E" w:rsidRPr="00B51115">
        <w:rPr>
          <w:rFonts w:asciiTheme="majorHAnsi" w:hAnsiTheme="majorHAnsi" w:cstheme="majorHAnsi"/>
        </w:rPr>
        <w:t>sorted</w:t>
      </w:r>
      <w:r w:rsidR="00A2353E">
        <w:t xml:space="preserve"> function has linear time complexity</w:t>
      </w:r>
      <w:r w:rsidR="00FF2C29">
        <w:t xml:space="preserve">, so that would make </w:t>
      </w:r>
      <w:r w:rsidR="00C031F9">
        <w:t>the outer loop</w:t>
      </w:r>
      <w:r w:rsidR="00FF2C29">
        <w:t xml:space="preserve"> quadratic time complexity</w:t>
      </w:r>
      <w:r w:rsidR="00C031F9">
        <w:t xml:space="preserve"> </w:t>
      </w:r>
      <w:r w:rsidR="007E57FE">
        <w:t>in its worst case</w:t>
      </w:r>
      <w:r w:rsidR="00FF2C29">
        <w:t>. When the number of events</w:t>
      </w:r>
      <w:r w:rsidR="009E1035">
        <w:t xml:space="preserve"> is greater than a few million </w:t>
      </w:r>
      <w:r w:rsidR="00374E2B">
        <w:t>(</w:t>
      </w:r>
      <w:r w:rsidR="009E1035">
        <w:t xml:space="preserve">as is the </w:t>
      </w:r>
      <w:r w:rsidR="00374E2B">
        <w:t>case in this simulation) each iteration takes on order of a tenth of a second</w:t>
      </w:r>
      <w:r w:rsidR="00F465C5">
        <w:t xml:space="preserve"> to execute</w:t>
      </w:r>
      <w:r w:rsidR="00B51115">
        <w:t xml:space="preserve"> (measured during development with the </w:t>
      </w:r>
      <w:r w:rsidR="00B51115" w:rsidRPr="00B51115">
        <w:rPr>
          <w:rFonts w:asciiTheme="majorHAnsi" w:hAnsiTheme="majorHAnsi" w:cstheme="majorHAnsi"/>
        </w:rPr>
        <w:t>time</w:t>
      </w:r>
      <w:r w:rsidR="00B51115">
        <w:t xml:space="preserve"> module in python)</w:t>
      </w:r>
      <w:r w:rsidR="00F465C5">
        <w:t xml:space="preserve">. Iterating millions of times with </w:t>
      </w:r>
      <w:r w:rsidR="007E57FE">
        <w:t>this</w:t>
      </w:r>
      <w:r w:rsidR="00F465C5">
        <w:t xml:space="preserve"> execution time means </w:t>
      </w:r>
      <w:r w:rsidR="00294E6D">
        <w:t>the function will terminate in error long before</w:t>
      </w:r>
      <w:r w:rsidR="00CB303F">
        <w:t xml:space="preserve"> it would’ve finished the simulation. For this reason, we employed the use of the </w:t>
      </w:r>
      <w:proofErr w:type="spellStart"/>
      <w:r w:rsidR="00CB303F" w:rsidRPr="007E57FE">
        <w:rPr>
          <w:rFonts w:asciiTheme="majorHAnsi" w:hAnsiTheme="majorHAnsi" w:cstheme="majorHAnsi"/>
        </w:rPr>
        <w:t>heapq</w:t>
      </w:r>
      <w:proofErr w:type="spellEnd"/>
      <w:r w:rsidR="00CB303F">
        <w:t xml:space="preserve"> module in python. </w:t>
      </w:r>
      <w:r w:rsidR="004622D6">
        <w:t xml:space="preserve">It provides </w:t>
      </w:r>
      <w:r w:rsidR="00CB303F">
        <w:t>efficient</w:t>
      </w:r>
      <w:r w:rsidR="004622D6">
        <w:t xml:space="preserve"> methods to maintain priority queue ordering as a heap data structure. </w:t>
      </w:r>
      <w:r w:rsidR="00F35684">
        <w:t xml:space="preserve">In our simulation, the time of events is the heap invariant and adding an event to the queue must </w:t>
      </w:r>
      <w:r w:rsidR="00E51F87">
        <w:t>maintain the time ordering of the queue’s events.</w:t>
      </w:r>
    </w:p>
    <w:p w14:paraId="39EEA9D8" w14:textId="0389292A" w:rsidR="00A77961" w:rsidRDefault="00E51F87" w:rsidP="00AF4ACA">
      <w:pPr>
        <w:rPr>
          <w:rFonts w:eastAsiaTheme="minorEastAsia" w:cstheme="minorHAnsi"/>
        </w:rPr>
      </w:pPr>
      <w:r>
        <w:t xml:space="preserve">However, </w:t>
      </w:r>
      <w:proofErr w:type="spellStart"/>
      <w:r w:rsidRPr="007E57FE">
        <w:rPr>
          <w:rFonts w:asciiTheme="majorHAnsi" w:hAnsiTheme="majorHAnsi" w:cstheme="majorHAnsi"/>
        </w:rPr>
        <w:t>heapq</w:t>
      </w:r>
      <w:proofErr w:type="spellEnd"/>
      <w:r>
        <w:t xml:space="preserve"> requires its elements to be </w:t>
      </w:r>
      <w:r w:rsidR="007D269B">
        <w:t xml:space="preserve">comparable to maintain a priority queue ordering. As we discussed before, dictionaries are inherently </w:t>
      </w:r>
      <w:r w:rsidR="003C5D83">
        <w:t xml:space="preserve">incomparable to each other. The solution to this was creating a wrapper </w:t>
      </w:r>
      <w:r w:rsidR="003C5D83" w:rsidRPr="007E57FE">
        <w:rPr>
          <w:rFonts w:asciiTheme="majorHAnsi" w:hAnsiTheme="majorHAnsi" w:cstheme="majorHAnsi"/>
        </w:rPr>
        <w:t>Event</w:t>
      </w:r>
      <w:r w:rsidR="003C5D83">
        <w:t xml:space="preserve"> class (</w:t>
      </w:r>
      <w:r w:rsidR="00AD3EC2">
        <w:t>shown</w:t>
      </w:r>
      <w:r w:rsidR="003C5D83">
        <w:t xml:space="preserve"> below)</w:t>
      </w:r>
      <w:r w:rsidR="006459AC">
        <w:t xml:space="preserve"> to represent each event and manually defining </w:t>
      </w:r>
      <w:r w:rsidR="00997432">
        <w:t xml:space="preserve">the comparison operator for an object of this type. The </w:t>
      </w:r>
      <w:proofErr w:type="spellStart"/>
      <w:r w:rsidR="00997432" w:rsidRPr="00997432">
        <w:rPr>
          <w:rFonts w:asciiTheme="majorHAnsi" w:hAnsiTheme="majorHAnsi" w:cstheme="majorHAnsi"/>
        </w:rPr>
        <w:t>event_list</w:t>
      </w:r>
      <w:proofErr w:type="spellEnd"/>
      <w:r w:rsidR="00997432" w:rsidRPr="00997432">
        <w:rPr>
          <w:rFonts w:asciiTheme="majorHAnsi" w:hAnsiTheme="majorHAnsi" w:cstheme="majorHAnsi"/>
        </w:rPr>
        <w:t xml:space="preserve"> = [Event(e['time'</w:t>
      </w:r>
      <w:proofErr w:type="gramStart"/>
      <w:r w:rsidR="00997432" w:rsidRPr="00997432">
        <w:rPr>
          <w:rFonts w:asciiTheme="majorHAnsi" w:hAnsiTheme="majorHAnsi" w:cstheme="majorHAnsi"/>
        </w:rPr>
        <w:t>],e</w:t>
      </w:r>
      <w:proofErr w:type="gramEnd"/>
      <w:r w:rsidR="00997432" w:rsidRPr="00997432">
        <w:rPr>
          <w:rFonts w:asciiTheme="majorHAnsi" w:hAnsiTheme="majorHAnsi" w:cstheme="majorHAnsi"/>
        </w:rPr>
        <w:t xml:space="preserve">['type']) for e in </w:t>
      </w:r>
      <w:proofErr w:type="spellStart"/>
      <w:r w:rsidR="00997432" w:rsidRPr="00997432">
        <w:rPr>
          <w:rFonts w:asciiTheme="majorHAnsi" w:hAnsiTheme="majorHAnsi" w:cstheme="majorHAnsi"/>
        </w:rPr>
        <w:t>event_list</w:t>
      </w:r>
      <w:proofErr w:type="spellEnd"/>
      <w:r w:rsidR="00997432" w:rsidRPr="00997432">
        <w:rPr>
          <w:rFonts w:asciiTheme="majorHAnsi" w:hAnsiTheme="majorHAnsi" w:cstheme="majorHAnsi"/>
        </w:rPr>
        <w:t>]</w:t>
      </w:r>
      <w:r w:rsidR="00997432">
        <w:rPr>
          <w:rFonts w:asciiTheme="majorHAnsi" w:hAnsiTheme="majorHAnsi" w:cstheme="majorHAnsi"/>
        </w:rPr>
        <w:t xml:space="preserve"> </w:t>
      </w:r>
      <w:r w:rsidR="00997432">
        <w:rPr>
          <w:rFonts w:cstheme="minorHAnsi"/>
        </w:rPr>
        <w:t xml:space="preserve">converts </w:t>
      </w:r>
      <w:r w:rsidR="00F97B4D">
        <w:rPr>
          <w:rFonts w:cstheme="minorHAnsi"/>
        </w:rPr>
        <w:t xml:space="preserve">the </w:t>
      </w:r>
      <w:r w:rsidR="00997432">
        <w:rPr>
          <w:rFonts w:cstheme="minorHAnsi"/>
        </w:rPr>
        <w:t xml:space="preserve">dictionary </w:t>
      </w:r>
      <w:r w:rsidR="00F97B4D">
        <w:rPr>
          <w:rFonts w:cstheme="minorHAnsi"/>
        </w:rPr>
        <w:t xml:space="preserve">structure of each event in </w:t>
      </w:r>
      <w:proofErr w:type="spellStart"/>
      <w:r w:rsidR="00F97B4D" w:rsidRPr="007E57FE">
        <w:rPr>
          <w:rFonts w:asciiTheme="majorHAnsi" w:hAnsiTheme="majorHAnsi" w:cstheme="majorHAnsi"/>
        </w:rPr>
        <w:t>event_list</w:t>
      </w:r>
      <w:proofErr w:type="spellEnd"/>
      <w:r w:rsidR="00F97B4D">
        <w:rPr>
          <w:rFonts w:cstheme="minorHAnsi"/>
        </w:rPr>
        <w:t xml:space="preserve"> to an </w:t>
      </w:r>
      <w:r w:rsidR="00F97B4D" w:rsidRPr="007E57FE">
        <w:rPr>
          <w:rFonts w:asciiTheme="majorHAnsi" w:hAnsiTheme="majorHAnsi" w:cstheme="majorHAnsi"/>
        </w:rPr>
        <w:t>Event</w:t>
      </w:r>
      <w:r w:rsidR="00F97B4D">
        <w:rPr>
          <w:rFonts w:cstheme="minorHAnsi"/>
        </w:rPr>
        <w:t xml:space="preserve"> object.</w:t>
      </w:r>
      <w:r w:rsidR="00A77961">
        <w:rPr>
          <w:rFonts w:cstheme="minorHAnsi"/>
        </w:rPr>
        <w:t xml:space="preserve"> Before we start the simulation loop, we call </w:t>
      </w:r>
      <w:proofErr w:type="spellStart"/>
      <w:r w:rsidR="00A77961" w:rsidRPr="007E57FE">
        <w:rPr>
          <w:rFonts w:asciiTheme="majorHAnsi" w:hAnsiTheme="majorHAnsi" w:cstheme="majorHAnsi"/>
        </w:rPr>
        <w:t>heapify</w:t>
      </w:r>
      <w:proofErr w:type="spellEnd"/>
      <w:r w:rsidR="00A77961">
        <w:rPr>
          <w:rFonts w:cstheme="minorHAnsi"/>
        </w:rPr>
        <w:t xml:space="preserve"> on this list to ensure </w:t>
      </w:r>
      <w:r w:rsidR="009C008F">
        <w:rPr>
          <w:rFonts w:cstheme="minorHAnsi"/>
        </w:rPr>
        <w:t xml:space="preserve">correct initial ordering. This one-time call to a function with </w:t>
      </w:r>
      <m:oMath>
        <m:r>
          <w:rPr>
            <w:rFonts w:ascii="Cambria Math" w:hAnsi="Cambria Math" w:cstheme="minorHAnsi"/>
          </w:rPr>
          <m:t>log</m:t>
        </m:r>
        <m:r>
          <m:rPr>
            <m:sty m:val="p"/>
          </m:rPr>
          <w:rPr>
            <w:rFonts w:ascii="Cambria Math" w:hAnsi="Cambria Math" w:cstheme="minorHAnsi"/>
          </w:rPr>
          <m:t>⁡</m:t>
        </m:r>
        <m:r>
          <w:rPr>
            <w:rFonts w:ascii="Cambria Math" w:hAnsi="Cambria Math" w:cstheme="minorHAnsi"/>
          </w:rPr>
          <m:t>n</m:t>
        </m:r>
      </m:oMath>
      <w:r w:rsidR="009C008F">
        <w:rPr>
          <w:rFonts w:eastAsiaTheme="minorEastAsia" w:cstheme="minorHAnsi"/>
        </w:rPr>
        <w:t xml:space="preserve"> time complexity isn’t </w:t>
      </w:r>
      <w:r w:rsidR="006050B5">
        <w:rPr>
          <w:rFonts w:eastAsiaTheme="minorEastAsia" w:cstheme="minorHAnsi"/>
        </w:rPr>
        <w:t xml:space="preserve">really required (since </w:t>
      </w:r>
      <w:proofErr w:type="spellStart"/>
      <w:r w:rsidR="006050B5" w:rsidRPr="007E57FE">
        <w:rPr>
          <w:rFonts w:asciiTheme="majorHAnsi" w:eastAsiaTheme="minorEastAsia" w:hAnsiTheme="majorHAnsi" w:cstheme="majorHAnsi"/>
        </w:rPr>
        <w:t>gen_events</w:t>
      </w:r>
      <w:proofErr w:type="spellEnd"/>
      <w:r w:rsidR="006050B5">
        <w:rPr>
          <w:rFonts w:eastAsiaTheme="minorEastAsia" w:cstheme="minorHAnsi"/>
        </w:rPr>
        <w:t xml:space="preserve"> returns an ordered list)</w:t>
      </w:r>
      <w:r w:rsidR="00743DA1">
        <w:rPr>
          <w:rFonts w:eastAsiaTheme="minorEastAsia" w:cstheme="minorHAnsi"/>
        </w:rPr>
        <w:t>, but it</w:t>
      </w:r>
      <w:r w:rsidR="006050B5">
        <w:rPr>
          <w:rFonts w:eastAsiaTheme="minorEastAsia" w:cstheme="minorHAnsi"/>
        </w:rPr>
        <w:t xml:space="preserve"> </w:t>
      </w:r>
      <w:r w:rsidR="009C008F">
        <w:rPr>
          <w:rFonts w:eastAsiaTheme="minorEastAsia" w:cstheme="minorHAnsi"/>
        </w:rPr>
        <w:t xml:space="preserve">doesn’t </w:t>
      </w:r>
      <w:r w:rsidR="00743DA1">
        <w:rPr>
          <w:rFonts w:eastAsiaTheme="minorEastAsia" w:cstheme="minorHAnsi"/>
        </w:rPr>
        <w:t xml:space="preserve">make any significant difference to the runtime of </w:t>
      </w:r>
      <w:r w:rsidR="00743DA1" w:rsidRPr="007E57FE">
        <w:rPr>
          <w:rFonts w:asciiTheme="majorHAnsi" w:eastAsiaTheme="minorEastAsia" w:hAnsiTheme="majorHAnsi" w:cstheme="majorHAnsi"/>
        </w:rPr>
        <w:t>simulateMM1K</w:t>
      </w:r>
      <w:r w:rsidR="00743DA1">
        <w:rPr>
          <w:rFonts w:eastAsiaTheme="minorEastAsia" w:cstheme="minorHAnsi"/>
        </w:rPr>
        <w:t xml:space="preserve">. </w:t>
      </w:r>
    </w:p>
    <w:p w14:paraId="2AFF116D" w14:textId="080BE0AD" w:rsidR="00D50EE4" w:rsidRDefault="00D50EE4" w:rsidP="00AF4AC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simulation, we loop until the queue is empty. </w:t>
      </w:r>
      <w:r w:rsidR="008D4BD7">
        <w:rPr>
          <w:rFonts w:eastAsiaTheme="minorEastAsia" w:cstheme="minorHAnsi"/>
        </w:rPr>
        <w:t xml:space="preserve">After popping the next event </w:t>
      </w:r>
      <w:r w:rsidR="00B37B23">
        <w:rPr>
          <w:rFonts w:eastAsiaTheme="minorEastAsia" w:cstheme="minorHAnsi"/>
        </w:rPr>
        <w:t>in the queue, we determine the type of event</w:t>
      </w:r>
      <w:r w:rsidR="006016A5">
        <w:rPr>
          <w:rFonts w:eastAsiaTheme="minorEastAsia" w:cstheme="minorHAnsi"/>
        </w:rPr>
        <w:t xml:space="preserve">. When the event is of type “departure”, we </w:t>
      </w:r>
      <w:r w:rsidR="002C3FFD">
        <w:rPr>
          <w:rFonts w:eastAsiaTheme="minorEastAsia" w:cstheme="minorHAnsi"/>
        </w:rPr>
        <w:t xml:space="preserve">simply decrement the </w:t>
      </w:r>
      <w:proofErr w:type="spellStart"/>
      <w:r w:rsidR="002C3FFD" w:rsidRPr="002C3FFD">
        <w:rPr>
          <w:rFonts w:asciiTheme="majorHAnsi" w:eastAsiaTheme="minorEastAsia" w:hAnsiTheme="majorHAnsi" w:cstheme="majorHAnsi"/>
        </w:rPr>
        <w:t>current_queue_length</w:t>
      </w:r>
      <w:proofErr w:type="spellEnd"/>
      <w:r w:rsidR="002C3FFD">
        <w:rPr>
          <w:rFonts w:eastAsiaTheme="minorEastAsia" w:cstheme="minorHAnsi"/>
        </w:rPr>
        <w:t xml:space="preserve"> and increment an occurrence of this type of event. </w:t>
      </w:r>
      <w:r w:rsidR="006136BA">
        <w:rPr>
          <w:rFonts w:eastAsiaTheme="minorEastAsia" w:cstheme="minorHAnsi"/>
        </w:rPr>
        <w:t xml:space="preserve">If the event is an observation, we follow the same stock-keeping as in the </w:t>
      </w:r>
      <w:r w:rsidR="006136BA" w:rsidRPr="006136BA">
        <w:rPr>
          <w:rFonts w:asciiTheme="majorHAnsi" w:eastAsiaTheme="minorEastAsia" w:hAnsiTheme="majorHAnsi" w:cstheme="majorHAnsi"/>
        </w:rPr>
        <w:t>simulateMM1</w:t>
      </w:r>
      <w:r w:rsidR="006136BA">
        <w:rPr>
          <w:rFonts w:asciiTheme="majorHAnsi" w:eastAsiaTheme="minorEastAsia" w:hAnsiTheme="majorHAnsi" w:cstheme="majorHAnsi"/>
        </w:rPr>
        <w:t xml:space="preserve"> </w:t>
      </w:r>
      <w:r w:rsidR="006136BA" w:rsidRPr="006136BA">
        <w:rPr>
          <w:rFonts w:eastAsiaTheme="minorEastAsia" w:cstheme="minorHAnsi"/>
        </w:rPr>
        <w:t>function</w:t>
      </w:r>
      <w:r w:rsidR="006136BA">
        <w:rPr>
          <w:rFonts w:eastAsiaTheme="minorEastAsia" w:cstheme="minorHAnsi"/>
        </w:rPr>
        <w:t>.</w:t>
      </w:r>
    </w:p>
    <w:p w14:paraId="4AB6F23D" w14:textId="6843770B" w:rsidR="00492F3A" w:rsidRDefault="00492F3A" w:rsidP="00AF4ACA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the case of an arrival event</w:t>
      </w:r>
      <w:r w:rsidR="00C908FB">
        <w:rPr>
          <w:rFonts w:eastAsiaTheme="minorEastAsia" w:cstheme="minorHAnsi"/>
        </w:rPr>
        <w:t xml:space="preserve"> we have a couple of different scenarios. </w:t>
      </w:r>
      <w:r w:rsidR="00514C9F">
        <w:rPr>
          <w:rFonts w:eastAsiaTheme="minorEastAsia" w:cstheme="minorHAnsi"/>
        </w:rPr>
        <w:t xml:space="preserve">If the </w:t>
      </w:r>
      <w:r w:rsidR="002C1FF0">
        <w:rPr>
          <w:rFonts w:eastAsiaTheme="minorEastAsia" w:cstheme="minorHAnsi"/>
        </w:rPr>
        <w:t>queue is already full (</w:t>
      </w:r>
      <w:proofErr w:type="spellStart"/>
      <w:r w:rsidR="002C1FF0" w:rsidRPr="003838FB">
        <w:rPr>
          <w:rFonts w:asciiTheme="majorHAnsi" w:eastAsiaTheme="minorEastAsia" w:hAnsiTheme="majorHAnsi" w:cstheme="majorHAnsi"/>
        </w:rPr>
        <w:t>current_queue_length</w:t>
      </w:r>
      <w:proofErr w:type="spellEnd"/>
      <w:r w:rsidR="002C1FF0" w:rsidRPr="003838FB">
        <w:rPr>
          <w:rFonts w:asciiTheme="majorHAnsi" w:eastAsiaTheme="minorEastAsia" w:hAnsiTheme="majorHAnsi" w:cstheme="maj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≥ </m:t>
        </m:r>
      </m:oMath>
      <w:r w:rsidR="002C1FF0" w:rsidRPr="003838FB">
        <w:rPr>
          <w:rFonts w:asciiTheme="majorHAnsi" w:eastAsiaTheme="minorEastAsia" w:hAnsiTheme="majorHAnsi" w:cstheme="majorHAnsi"/>
        </w:rPr>
        <w:t>K</w:t>
      </w:r>
      <w:r w:rsidR="002C1FF0">
        <w:rPr>
          <w:rFonts w:eastAsiaTheme="minorEastAsia" w:cstheme="minorHAnsi"/>
        </w:rPr>
        <w:t>)</w:t>
      </w:r>
      <w:r w:rsidR="00FB13AD">
        <w:rPr>
          <w:rFonts w:eastAsiaTheme="minorEastAsia" w:cstheme="minorHAnsi"/>
        </w:rPr>
        <w:t xml:space="preserve"> then we drop the arriving packet (and increment the corresponding counter). </w:t>
      </w:r>
      <w:r w:rsidR="00E477BE">
        <w:rPr>
          <w:rFonts w:eastAsiaTheme="minorEastAsia" w:cstheme="minorHAnsi"/>
        </w:rPr>
        <w:t>When the queue</w:t>
      </w:r>
      <w:r w:rsidR="00CA2735">
        <w:rPr>
          <w:rFonts w:eastAsiaTheme="minorEastAsia" w:cstheme="minorHAnsi"/>
        </w:rPr>
        <w:t xml:space="preserve"> still has room, we need to create a corresponding departure event for this arrival event and </w:t>
      </w:r>
      <w:r w:rsidR="00C10DCD">
        <w:rPr>
          <w:rFonts w:eastAsiaTheme="minorEastAsia" w:cstheme="minorHAnsi"/>
        </w:rPr>
        <w:t xml:space="preserve">put it back into the </w:t>
      </w:r>
      <w:proofErr w:type="spellStart"/>
      <w:r w:rsidR="00C10DCD" w:rsidRPr="003838FB">
        <w:rPr>
          <w:rFonts w:asciiTheme="majorHAnsi" w:eastAsiaTheme="minorEastAsia" w:hAnsiTheme="majorHAnsi" w:cstheme="majorHAnsi"/>
        </w:rPr>
        <w:t>event_list</w:t>
      </w:r>
      <w:proofErr w:type="spellEnd"/>
      <w:r w:rsidR="00C10DCD">
        <w:rPr>
          <w:rFonts w:eastAsiaTheme="minorEastAsia" w:cstheme="minorHAnsi"/>
        </w:rPr>
        <w:t xml:space="preserve">. </w:t>
      </w:r>
      <w:r w:rsidR="006E6069">
        <w:rPr>
          <w:rFonts w:eastAsiaTheme="minorEastAsia" w:cstheme="minorHAnsi"/>
        </w:rPr>
        <w:t xml:space="preserve">We do this with the same logic as in the </w:t>
      </w:r>
      <w:proofErr w:type="spellStart"/>
      <w:r w:rsidR="006E6069" w:rsidRPr="003838FB">
        <w:rPr>
          <w:rFonts w:asciiTheme="majorHAnsi" w:eastAsiaTheme="minorEastAsia" w:hAnsiTheme="majorHAnsi" w:cstheme="majorHAnsi"/>
        </w:rPr>
        <w:t>gen_departures</w:t>
      </w:r>
      <w:proofErr w:type="spellEnd"/>
      <w:r w:rsidR="006E6069">
        <w:rPr>
          <w:rFonts w:eastAsiaTheme="minorEastAsia" w:cstheme="minorHAnsi"/>
        </w:rPr>
        <w:t xml:space="preserve"> function. </w:t>
      </w:r>
      <w:r w:rsidR="00906433">
        <w:rPr>
          <w:rFonts w:eastAsiaTheme="minorEastAsia" w:cstheme="minorHAnsi"/>
        </w:rPr>
        <w:t xml:space="preserve">The key time-saving step here is </w:t>
      </w:r>
      <w:proofErr w:type="spellStart"/>
      <w:r w:rsidR="00906433" w:rsidRPr="003838FB">
        <w:rPr>
          <w:rFonts w:asciiTheme="majorHAnsi" w:eastAsiaTheme="minorEastAsia" w:hAnsiTheme="majorHAnsi" w:cstheme="majorHAnsi"/>
        </w:rPr>
        <w:t>heappush</w:t>
      </w:r>
      <w:proofErr w:type="spellEnd"/>
      <w:r w:rsidR="00906433">
        <w:rPr>
          <w:rFonts w:eastAsiaTheme="minorEastAsia" w:cstheme="minorHAnsi"/>
        </w:rPr>
        <w:t xml:space="preserve">, </w:t>
      </w:r>
      <w:r w:rsidR="00D70CD6">
        <w:rPr>
          <w:rFonts w:eastAsiaTheme="minorEastAsia" w:cstheme="minorHAnsi"/>
        </w:rPr>
        <w:t xml:space="preserve">as its an efficient way of putting a new departure event back into the </w:t>
      </w:r>
      <w:proofErr w:type="spellStart"/>
      <w:r w:rsidR="00D70CD6" w:rsidRPr="003838FB">
        <w:rPr>
          <w:rFonts w:asciiTheme="majorHAnsi" w:eastAsiaTheme="minorEastAsia" w:hAnsiTheme="majorHAnsi" w:cstheme="majorHAnsi"/>
        </w:rPr>
        <w:t>event_list</w:t>
      </w:r>
      <w:proofErr w:type="spellEnd"/>
      <w:r w:rsidR="00D70CD6">
        <w:rPr>
          <w:rFonts w:eastAsiaTheme="minorEastAsia" w:cstheme="minorHAnsi"/>
        </w:rPr>
        <w:t xml:space="preserve"> without disrupting the </w:t>
      </w:r>
      <w:r w:rsidR="003E5ABD">
        <w:rPr>
          <w:rFonts w:eastAsiaTheme="minorEastAsia" w:cstheme="minorHAnsi"/>
        </w:rPr>
        <w:t xml:space="preserve">ordering of events. </w:t>
      </w:r>
    </w:p>
    <w:p w14:paraId="7F3ACB8A" w14:textId="2A15AB1F" w:rsidR="00A82C12" w:rsidRPr="00997432" w:rsidRDefault="00A82C12" w:rsidP="00AF4ACA">
      <w:pPr>
        <w:rPr>
          <w:rFonts w:cstheme="minorHAnsi"/>
        </w:rPr>
      </w:pPr>
      <w:r>
        <w:rPr>
          <w:rFonts w:eastAsiaTheme="minorEastAsia" w:cstheme="minorHAnsi"/>
        </w:rPr>
        <w:t xml:space="preserve">The new metric being computed in this function is </w:t>
      </w:r>
      <w:proofErr w:type="spellStart"/>
      <w:r w:rsidRPr="00A82C12">
        <w:rPr>
          <w:rFonts w:asciiTheme="majorHAnsi" w:eastAsiaTheme="minorEastAsia" w:hAnsiTheme="majorHAnsi" w:cstheme="majorHAnsi"/>
        </w:rPr>
        <w:t>P_loss</w:t>
      </w:r>
      <w:proofErr w:type="spellEnd"/>
      <w:r>
        <w:rPr>
          <w:rFonts w:eastAsiaTheme="minorEastAsia" w:cstheme="minorHAnsi"/>
        </w:rPr>
        <w:t xml:space="preserve">. </w:t>
      </w:r>
      <w:r w:rsidR="00CE1DCA">
        <w:rPr>
          <w:rFonts w:eastAsiaTheme="minorEastAsia" w:cstheme="minorHAnsi"/>
        </w:rPr>
        <w:t>It is the ratio of the number of packets lost to the total number of arrival events</w:t>
      </w:r>
      <w:r w:rsidR="007A6772">
        <w:rPr>
          <w:rFonts w:eastAsiaTheme="minorEastAsia" w:cstheme="minorHAnsi"/>
        </w:rPr>
        <w:t xml:space="preserve"> (regardless of whether they were dropped or not)</w:t>
      </w:r>
      <w:r w:rsidR="00CE1DCA">
        <w:rPr>
          <w:rFonts w:eastAsiaTheme="minorEastAsia" w:cstheme="minorHAnsi"/>
        </w:rPr>
        <w:t xml:space="preserve">. </w:t>
      </w:r>
      <w:proofErr w:type="spellStart"/>
      <w:r w:rsidR="00BC3901" w:rsidRPr="008A6A38">
        <w:rPr>
          <w:rFonts w:asciiTheme="majorHAnsi" w:eastAsiaTheme="minorEastAsia" w:hAnsiTheme="majorHAnsi" w:cstheme="majorHAnsi"/>
        </w:rPr>
        <w:t>pkt_type_count</w:t>
      </w:r>
      <w:proofErr w:type="spellEnd"/>
      <w:r w:rsidR="00BC3901" w:rsidRPr="008A6A38">
        <w:rPr>
          <w:rFonts w:asciiTheme="majorHAnsi" w:eastAsiaTheme="minorEastAsia" w:hAnsiTheme="majorHAnsi" w:cstheme="majorHAnsi"/>
        </w:rPr>
        <w:t>['arrival']</w:t>
      </w:r>
      <w:r w:rsidR="00BC3901">
        <w:rPr>
          <w:rFonts w:eastAsiaTheme="minorEastAsia" w:cstheme="minorHAnsi"/>
        </w:rPr>
        <w:t xml:space="preserve"> only counted the </w:t>
      </w:r>
      <w:r w:rsidR="008A6A38">
        <w:rPr>
          <w:rFonts w:eastAsiaTheme="minorEastAsia" w:cstheme="minorHAnsi"/>
        </w:rPr>
        <w:t xml:space="preserve">number of packets that </w:t>
      </w:r>
      <w:r w:rsidR="008A6A38" w:rsidRPr="008A6A38">
        <w:rPr>
          <w:rFonts w:eastAsiaTheme="minorEastAsia" w:cstheme="minorHAnsi"/>
          <w:i/>
          <w:iCs/>
        </w:rPr>
        <w:t>successfully</w:t>
      </w:r>
      <w:r w:rsidR="008A6A38">
        <w:rPr>
          <w:rFonts w:eastAsiaTheme="minorEastAsia" w:cstheme="minorHAnsi"/>
        </w:rPr>
        <w:t xml:space="preserve"> joined the queue, so </w:t>
      </w:r>
      <w:r w:rsidR="008A0C37">
        <w:rPr>
          <w:rFonts w:eastAsiaTheme="minorEastAsia" w:cstheme="minorHAnsi"/>
        </w:rPr>
        <w:t xml:space="preserve">we must add it to the number of packets lost to get the total arrival events. </w:t>
      </w:r>
    </w:p>
    <w:p w14:paraId="241B766C" w14:textId="3F6EC3FA" w:rsidR="00B72DC8" w:rsidRDefault="00AF4ACA" w:rsidP="00AF4ACA">
      <w:pPr>
        <w:pStyle w:val="Heading3"/>
      </w:pPr>
      <w:bookmarkStart w:id="26" w:name="_Toc42027598"/>
      <w:r>
        <w:t>Event class</w:t>
      </w:r>
      <w:bookmarkEnd w:id="26"/>
    </w:p>
    <w:bookmarkStart w:id="27" w:name="_MON_1652626894"/>
    <w:bookmarkEnd w:id="27"/>
    <w:p w14:paraId="4C75A02B" w14:textId="77777777" w:rsidR="00B57E7F" w:rsidRDefault="00B57E7F" w:rsidP="00B57E7F">
      <w:pPr>
        <w:keepNext/>
      </w:pPr>
      <w:r>
        <w:object w:dxaOrig="9360" w:dyaOrig="4440" w14:anchorId="41BB54C5">
          <v:shape id="_x0000_i1036" type="#_x0000_t75" style="width:408.85pt;height:196.7pt" o:ole="">
            <v:imagedata r:id="rId34" o:title="" cropbottom="7380f" cropright="8262f"/>
          </v:shape>
          <o:OLEObject Type="Embed" ProgID="Word.OpenDocumentText.12" ShapeID="_x0000_i1036" DrawAspect="Content" ObjectID="_1652641228" r:id="rId35"/>
        </w:object>
      </w:r>
    </w:p>
    <w:p w14:paraId="17611395" w14:textId="22011955" w:rsidR="00AF4ACA" w:rsidRPr="00AF4ACA" w:rsidRDefault="00B57E7F" w:rsidP="00A54F8A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14</w:t>
      </w:r>
      <w:r w:rsidR="00792A12">
        <w:rPr>
          <w:noProof/>
        </w:rPr>
        <w:fldChar w:fldCharType="end"/>
      </w:r>
      <w:r>
        <w:t xml:space="preserve"> Wrapper class for representing an event. Used in the M/M/1/K simulator.</w:t>
      </w:r>
    </w:p>
    <w:p w14:paraId="64E86F0F" w14:textId="0126927F" w:rsidR="00F8563D" w:rsidRDefault="00B72DC8" w:rsidP="00B72DC8">
      <w:pPr>
        <w:pStyle w:val="Heading3"/>
      </w:pPr>
      <w:bookmarkStart w:id="28" w:name="_Toc42027599"/>
      <w:r>
        <w:t>q</w:t>
      </w:r>
      <w:r w:rsidR="00F8563D">
        <w:t>uestion 6 function</w:t>
      </w:r>
      <w:bookmarkEnd w:id="28"/>
    </w:p>
    <w:bookmarkStart w:id="29" w:name="_MON_1652628408"/>
    <w:bookmarkEnd w:id="29"/>
    <w:p w14:paraId="7B072D0E" w14:textId="77777777" w:rsidR="000D176E" w:rsidRDefault="000D176E" w:rsidP="000D176E">
      <w:pPr>
        <w:keepNext/>
      </w:pPr>
      <w:r>
        <w:object w:dxaOrig="9360" w:dyaOrig="6720" w14:anchorId="3C0782AD">
          <v:shape id="_x0000_i1037" type="#_x0000_t75" style="width:350.55pt;height:311.15pt" o:ole="">
            <v:imagedata r:id="rId36" o:title="" cropbottom="4876f" cropright="16454f"/>
          </v:shape>
          <o:OLEObject Type="Embed" ProgID="Word.OpenDocumentText.12" ShapeID="_x0000_i1037" DrawAspect="Content" ObjectID="_1652641229" r:id="rId37"/>
        </w:object>
      </w:r>
    </w:p>
    <w:p w14:paraId="3FCEC251" w14:textId="405CAFD1" w:rsidR="00B72DC8" w:rsidRPr="00B72DC8" w:rsidRDefault="000D176E" w:rsidP="002A0303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15</w:t>
      </w:r>
      <w:r w:rsidR="00792A12">
        <w:rPr>
          <w:noProof/>
        </w:rPr>
        <w:fldChar w:fldCharType="end"/>
      </w:r>
      <w:r>
        <w:t xml:space="preserve"> </w:t>
      </w:r>
      <w:r w:rsidRPr="007C1F46">
        <w:t>Function to encapsulate running the M/M/1</w:t>
      </w:r>
      <w:r>
        <w:t>/K</w:t>
      </w:r>
      <w:r w:rsidRPr="007C1F46">
        <w:t xml:space="preserve"> simulator with </w:t>
      </w:r>
      <w:r>
        <w:t xml:space="preserve">3 different buffer sizes for each </w:t>
      </w:r>
      <w:r w:rsidRPr="007C1F46">
        <w:t>queue utilization/traffic intensity value</w:t>
      </w:r>
    </w:p>
    <w:p w14:paraId="5EFC5E49" w14:textId="5D9D01F7" w:rsidR="008A261D" w:rsidRDefault="008A261D" w:rsidP="00524778">
      <w:pPr>
        <w:pStyle w:val="Heading1"/>
      </w:pPr>
      <w:bookmarkStart w:id="30" w:name="_Toc42027600"/>
      <w:r>
        <w:t>Question 6</w:t>
      </w:r>
      <w:bookmarkEnd w:id="30"/>
    </w:p>
    <w:p w14:paraId="12BA0711" w14:textId="77777777" w:rsidR="008A261D" w:rsidRDefault="008A261D" w:rsidP="00524778"/>
    <w:p w14:paraId="05ADC3E9" w14:textId="77777777" w:rsidR="008A261D" w:rsidRDefault="008A261D" w:rsidP="00524778">
      <w:r>
        <w:rPr>
          <w:noProof/>
        </w:rPr>
        <w:drawing>
          <wp:inline distT="0" distB="0" distL="0" distR="0" wp14:anchorId="093D049A" wp14:editId="04E6362E">
            <wp:extent cx="5537835" cy="3233677"/>
            <wp:effectExtent l="0" t="0" r="24765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764185FA" w14:textId="42FCCE25" w:rsidR="008A261D" w:rsidRDefault="008A261D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17</w:t>
      </w:r>
      <w:r w:rsidR="00792A12">
        <w:rPr>
          <w:noProof/>
        </w:rPr>
        <w:fldChar w:fldCharType="end"/>
      </w:r>
      <w:r>
        <w:t xml:space="preserve"> Graph showing the trend of average number of packets in queue (E[N])</w:t>
      </w:r>
      <w:r>
        <w:rPr>
          <w:noProof/>
        </w:rPr>
        <w:t xml:space="preserve"> with variation in traffic intensity/queue utilization. Shows results with buffer size K=10, 25, 50.</w:t>
      </w:r>
    </w:p>
    <w:p w14:paraId="4ABDBAD6" w14:textId="77777777" w:rsidR="008A261D" w:rsidRDefault="008A261D" w:rsidP="00524778"/>
    <w:p w14:paraId="6BB576AF" w14:textId="77777777" w:rsidR="008A261D" w:rsidRDefault="008A261D" w:rsidP="00524778">
      <w:r>
        <w:rPr>
          <w:noProof/>
        </w:rPr>
        <w:drawing>
          <wp:inline distT="0" distB="0" distL="0" distR="0" wp14:anchorId="0EB938F6" wp14:editId="72CAFC52">
            <wp:extent cx="5537835" cy="3316605"/>
            <wp:effectExtent l="0" t="0" r="2476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2B971AB3" w14:textId="216A027F" w:rsidR="008A261D" w:rsidRDefault="008A261D" w:rsidP="00524778">
      <w:pPr>
        <w:pStyle w:val="Caption"/>
      </w:pPr>
      <w:r>
        <w:t xml:space="preserve">Figure </w:t>
      </w:r>
      <w:r w:rsidR="00792A12">
        <w:fldChar w:fldCharType="begin"/>
      </w:r>
      <w:r w:rsidR="00792A12">
        <w:instrText xml:space="preserve"> SEQ Figure \* ARABIC </w:instrText>
      </w:r>
      <w:r w:rsidR="00792A12">
        <w:fldChar w:fldCharType="separate"/>
      </w:r>
      <w:r w:rsidR="006909A6">
        <w:rPr>
          <w:noProof/>
        </w:rPr>
        <w:t>18</w:t>
      </w:r>
      <w:r w:rsidR="00792A12">
        <w:rPr>
          <w:noProof/>
        </w:rPr>
        <w:fldChar w:fldCharType="end"/>
      </w:r>
      <w:r>
        <w:t xml:space="preserve"> Graph showing the trend of probability of packet loss</w:t>
      </w:r>
      <w:r>
        <w:rPr>
          <w:noProof/>
        </w:rPr>
        <w:t xml:space="preserve"> with variation in traffic intensity/queue utilization. Shows results with buffer size K=10, 25, 50.</w:t>
      </w:r>
    </w:p>
    <w:p w14:paraId="3F41EBB5" w14:textId="77777777" w:rsidR="008A261D" w:rsidRPr="008A261D" w:rsidRDefault="008A261D" w:rsidP="00524778"/>
    <w:sectPr w:rsidR="008A261D" w:rsidRPr="008A261D" w:rsidSect="00273B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241"/>
    <w:multiLevelType w:val="hybridMultilevel"/>
    <w:tmpl w:val="7E5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037A7"/>
    <w:multiLevelType w:val="hybridMultilevel"/>
    <w:tmpl w:val="96DE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43110"/>
    <w:multiLevelType w:val="hybridMultilevel"/>
    <w:tmpl w:val="DDB0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B8F"/>
    <w:rsid w:val="00006B9D"/>
    <w:rsid w:val="000316FE"/>
    <w:rsid w:val="00035880"/>
    <w:rsid w:val="00035EB1"/>
    <w:rsid w:val="0003786F"/>
    <w:rsid w:val="00045A6D"/>
    <w:rsid w:val="00065846"/>
    <w:rsid w:val="00066030"/>
    <w:rsid w:val="00076F68"/>
    <w:rsid w:val="00090401"/>
    <w:rsid w:val="000A0DFF"/>
    <w:rsid w:val="000A24A1"/>
    <w:rsid w:val="000C4B88"/>
    <w:rsid w:val="000D176E"/>
    <w:rsid w:val="000F19EB"/>
    <w:rsid w:val="000F502A"/>
    <w:rsid w:val="0010586F"/>
    <w:rsid w:val="001112F3"/>
    <w:rsid w:val="001227C7"/>
    <w:rsid w:val="0012536D"/>
    <w:rsid w:val="00127DA4"/>
    <w:rsid w:val="00137A75"/>
    <w:rsid w:val="00137BD0"/>
    <w:rsid w:val="001506EB"/>
    <w:rsid w:val="00154118"/>
    <w:rsid w:val="00154E71"/>
    <w:rsid w:val="001560CF"/>
    <w:rsid w:val="001847FE"/>
    <w:rsid w:val="001C4A58"/>
    <w:rsid w:val="001C6F5B"/>
    <w:rsid w:val="001D1D87"/>
    <w:rsid w:val="001D3C6A"/>
    <w:rsid w:val="00200CF6"/>
    <w:rsid w:val="002116E3"/>
    <w:rsid w:val="00232302"/>
    <w:rsid w:val="002461BB"/>
    <w:rsid w:val="00273B8F"/>
    <w:rsid w:val="00274A58"/>
    <w:rsid w:val="0029059B"/>
    <w:rsid w:val="00292F41"/>
    <w:rsid w:val="00294E6D"/>
    <w:rsid w:val="00296AEF"/>
    <w:rsid w:val="002A0303"/>
    <w:rsid w:val="002C1FF0"/>
    <w:rsid w:val="002C3FFD"/>
    <w:rsid w:val="002E31F1"/>
    <w:rsid w:val="002E4B78"/>
    <w:rsid w:val="002F1942"/>
    <w:rsid w:val="002F6D4E"/>
    <w:rsid w:val="003336DB"/>
    <w:rsid w:val="00337431"/>
    <w:rsid w:val="00357E43"/>
    <w:rsid w:val="00364D28"/>
    <w:rsid w:val="00374E2B"/>
    <w:rsid w:val="00380704"/>
    <w:rsid w:val="00381347"/>
    <w:rsid w:val="00382BB0"/>
    <w:rsid w:val="003838FB"/>
    <w:rsid w:val="00386929"/>
    <w:rsid w:val="0039746D"/>
    <w:rsid w:val="003C25BB"/>
    <w:rsid w:val="003C5D83"/>
    <w:rsid w:val="003D1F52"/>
    <w:rsid w:val="003D4BFB"/>
    <w:rsid w:val="003E5ABD"/>
    <w:rsid w:val="003E6493"/>
    <w:rsid w:val="003F2586"/>
    <w:rsid w:val="00412567"/>
    <w:rsid w:val="00452E95"/>
    <w:rsid w:val="004622D6"/>
    <w:rsid w:val="00466D40"/>
    <w:rsid w:val="00471DC0"/>
    <w:rsid w:val="004859B7"/>
    <w:rsid w:val="00492F3A"/>
    <w:rsid w:val="004B02F9"/>
    <w:rsid w:val="004B2139"/>
    <w:rsid w:val="004B6FC9"/>
    <w:rsid w:val="004E5756"/>
    <w:rsid w:val="004E6560"/>
    <w:rsid w:val="00514C9F"/>
    <w:rsid w:val="00517210"/>
    <w:rsid w:val="00524408"/>
    <w:rsid w:val="00524778"/>
    <w:rsid w:val="005330E0"/>
    <w:rsid w:val="005443D8"/>
    <w:rsid w:val="00552AEF"/>
    <w:rsid w:val="0055373A"/>
    <w:rsid w:val="00557A04"/>
    <w:rsid w:val="005746ED"/>
    <w:rsid w:val="0058715C"/>
    <w:rsid w:val="00590F83"/>
    <w:rsid w:val="005932E8"/>
    <w:rsid w:val="005A70F0"/>
    <w:rsid w:val="005B5F80"/>
    <w:rsid w:val="005C78A7"/>
    <w:rsid w:val="005D0F67"/>
    <w:rsid w:val="005D3819"/>
    <w:rsid w:val="005E4807"/>
    <w:rsid w:val="005E7D1D"/>
    <w:rsid w:val="006016A5"/>
    <w:rsid w:val="006050B5"/>
    <w:rsid w:val="00610890"/>
    <w:rsid w:val="006136BA"/>
    <w:rsid w:val="006459AC"/>
    <w:rsid w:val="00646A12"/>
    <w:rsid w:val="00646F55"/>
    <w:rsid w:val="0064722C"/>
    <w:rsid w:val="006725E8"/>
    <w:rsid w:val="00681671"/>
    <w:rsid w:val="006909A6"/>
    <w:rsid w:val="0069122E"/>
    <w:rsid w:val="006A3AF9"/>
    <w:rsid w:val="006C0482"/>
    <w:rsid w:val="006C3844"/>
    <w:rsid w:val="006D351B"/>
    <w:rsid w:val="006E174F"/>
    <w:rsid w:val="006E316F"/>
    <w:rsid w:val="006E39C3"/>
    <w:rsid w:val="006E6069"/>
    <w:rsid w:val="006F72E6"/>
    <w:rsid w:val="00704CD6"/>
    <w:rsid w:val="0073196A"/>
    <w:rsid w:val="00740283"/>
    <w:rsid w:val="00743DA1"/>
    <w:rsid w:val="00784F41"/>
    <w:rsid w:val="00792A12"/>
    <w:rsid w:val="007A6772"/>
    <w:rsid w:val="007B6D6A"/>
    <w:rsid w:val="007C3270"/>
    <w:rsid w:val="007D269B"/>
    <w:rsid w:val="007E39FA"/>
    <w:rsid w:val="007E57FE"/>
    <w:rsid w:val="007F2D26"/>
    <w:rsid w:val="007F33AC"/>
    <w:rsid w:val="008520CC"/>
    <w:rsid w:val="00852667"/>
    <w:rsid w:val="0085285B"/>
    <w:rsid w:val="00870AA3"/>
    <w:rsid w:val="00887DB6"/>
    <w:rsid w:val="008A0C37"/>
    <w:rsid w:val="008A261D"/>
    <w:rsid w:val="008A5594"/>
    <w:rsid w:val="008A6A38"/>
    <w:rsid w:val="008B1275"/>
    <w:rsid w:val="008B19F1"/>
    <w:rsid w:val="008C4A7F"/>
    <w:rsid w:val="008D0D30"/>
    <w:rsid w:val="008D4BD7"/>
    <w:rsid w:val="008E469B"/>
    <w:rsid w:val="008E520F"/>
    <w:rsid w:val="008E52F2"/>
    <w:rsid w:val="008F6CC3"/>
    <w:rsid w:val="009010FE"/>
    <w:rsid w:val="009017B8"/>
    <w:rsid w:val="00904D30"/>
    <w:rsid w:val="00906433"/>
    <w:rsid w:val="0090697F"/>
    <w:rsid w:val="00914012"/>
    <w:rsid w:val="00925DDF"/>
    <w:rsid w:val="00942CA1"/>
    <w:rsid w:val="00946C74"/>
    <w:rsid w:val="00964C1D"/>
    <w:rsid w:val="009710EC"/>
    <w:rsid w:val="00971271"/>
    <w:rsid w:val="00977B1D"/>
    <w:rsid w:val="0098348C"/>
    <w:rsid w:val="00997432"/>
    <w:rsid w:val="009A0891"/>
    <w:rsid w:val="009A0B9F"/>
    <w:rsid w:val="009B6994"/>
    <w:rsid w:val="009C008F"/>
    <w:rsid w:val="009D228A"/>
    <w:rsid w:val="009E1035"/>
    <w:rsid w:val="009F0921"/>
    <w:rsid w:val="009F59CC"/>
    <w:rsid w:val="009F644E"/>
    <w:rsid w:val="00A21908"/>
    <w:rsid w:val="00A2353E"/>
    <w:rsid w:val="00A533A5"/>
    <w:rsid w:val="00A54F8A"/>
    <w:rsid w:val="00A61AC2"/>
    <w:rsid w:val="00A77961"/>
    <w:rsid w:val="00A82C12"/>
    <w:rsid w:val="00A83E0E"/>
    <w:rsid w:val="00A87051"/>
    <w:rsid w:val="00AA2D8D"/>
    <w:rsid w:val="00AA5157"/>
    <w:rsid w:val="00AB7444"/>
    <w:rsid w:val="00AC4E8D"/>
    <w:rsid w:val="00AC61E5"/>
    <w:rsid w:val="00AD3EC2"/>
    <w:rsid w:val="00AE00A5"/>
    <w:rsid w:val="00AF1D14"/>
    <w:rsid w:val="00AF1E5A"/>
    <w:rsid w:val="00AF4ACA"/>
    <w:rsid w:val="00AF721A"/>
    <w:rsid w:val="00B02A90"/>
    <w:rsid w:val="00B0679E"/>
    <w:rsid w:val="00B133FB"/>
    <w:rsid w:val="00B256FF"/>
    <w:rsid w:val="00B37B23"/>
    <w:rsid w:val="00B42AC8"/>
    <w:rsid w:val="00B51115"/>
    <w:rsid w:val="00B57E7F"/>
    <w:rsid w:val="00B71698"/>
    <w:rsid w:val="00B72DC8"/>
    <w:rsid w:val="00B83B30"/>
    <w:rsid w:val="00BA6268"/>
    <w:rsid w:val="00BC3901"/>
    <w:rsid w:val="00BC4BD0"/>
    <w:rsid w:val="00BC4DC2"/>
    <w:rsid w:val="00BD609B"/>
    <w:rsid w:val="00BE765C"/>
    <w:rsid w:val="00BF05A0"/>
    <w:rsid w:val="00BF0CA8"/>
    <w:rsid w:val="00C031F9"/>
    <w:rsid w:val="00C10DCD"/>
    <w:rsid w:val="00C11FB9"/>
    <w:rsid w:val="00C175D8"/>
    <w:rsid w:val="00C3737D"/>
    <w:rsid w:val="00C47071"/>
    <w:rsid w:val="00C524F8"/>
    <w:rsid w:val="00C54EAC"/>
    <w:rsid w:val="00C64615"/>
    <w:rsid w:val="00C72596"/>
    <w:rsid w:val="00C818F7"/>
    <w:rsid w:val="00C908FB"/>
    <w:rsid w:val="00C952FD"/>
    <w:rsid w:val="00C96621"/>
    <w:rsid w:val="00CA2735"/>
    <w:rsid w:val="00CB303F"/>
    <w:rsid w:val="00CB31C7"/>
    <w:rsid w:val="00CC30C9"/>
    <w:rsid w:val="00CD6143"/>
    <w:rsid w:val="00CE1DCA"/>
    <w:rsid w:val="00CE5654"/>
    <w:rsid w:val="00CF7F49"/>
    <w:rsid w:val="00D05920"/>
    <w:rsid w:val="00D21D4D"/>
    <w:rsid w:val="00D24874"/>
    <w:rsid w:val="00D35060"/>
    <w:rsid w:val="00D50EE4"/>
    <w:rsid w:val="00D55D5F"/>
    <w:rsid w:val="00D5772F"/>
    <w:rsid w:val="00D648D2"/>
    <w:rsid w:val="00D70CD6"/>
    <w:rsid w:val="00D818B3"/>
    <w:rsid w:val="00D81B68"/>
    <w:rsid w:val="00D81E53"/>
    <w:rsid w:val="00D86216"/>
    <w:rsid w:val="00D94337"/>
    <w:rsid w:val="00DB661C"/>
    <w:rsid w:val="00DB7AC9"/>
    <w:rsid w:val="00DF767C"/>
    <w:rsid w:val="00E01A96"/>
    <w:rsid w:val="00E06131"/>
    <w:rsid w:val="00E167F1"/>
    <w:rsid w:val="00E268BD"/>
    <w:rsid w:val="00E477BE"/>
    <w:rsid w:val="00E51F87"/>
    <w:rsid w:val="00E5666E"/>
    <w:rsid w:val="00E65CB6"/>
    <w:rsid w:val="00E8465F"/>
    <w:rsid w:val="00EC2CCD"/>
    <w:rsid w:val="00EC2E8F"/>
    <w:rsid w:val="00ED378E"/>
    <w:rsid w:val="00EE0921"/>
    <w:rsid w:val="00EF776C"/>
    <w:rsid w:val="00F062AB"/>
    <w:rsid w:val="00F23FBD"/>
    <w:rsid w:val="00F241AE"/>
    <w:rsid w:val="00F26AEE"/>
    <w:rsid w:val="00F35684"/>
    <w:rsid w:val="00F41DD2"/>
    <w:rsid w:val="00F42FD1"/>
    <w:rsid w:val="00F46452"/>
    <w:rsid w:val="00F465C5"/>
    <w:rsid w:val="00F46790"/>
    <w:rsid w:val="00F63705"/>
    <w:rsid w:val="00F84CDE"/>
    <w:rsid w:val="00F8563D"/>
    <w:rsid w:val="00F87681"/>
    <w:rsid w:val="00F97B4D"/>
    <w:rsid w:val="00FA4D91"/>
    <w:rsid w:val="00FB13AD"/>
    <w:rsid w:val="00FB44D6"/>
    <w:rsid w:val="00FF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E901CA3"/>
  <w15:chartTrackingRefBased/>
  <w15:docId w15:val="{6E15B602-5290-4FC3-ACDD-FE076E3C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B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B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B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73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60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56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134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2A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83B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6D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6D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D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6D4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chart" Target="charts/chart4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emf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emf"/><Relationship Id="rId32" Type="http://schemas.openxmlformats.org/officeDocument/2006/relationships/chart" Target="charts/chart1.xml"/><Relationship Id="rId37" Type="http://schemas.openxmlformats.org/officeDocument/2006/relationships/oleObject" Target="embeddings/oleObject13.bin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emf"/><Relationship Id="rId36" Type="http://schemas.openxmlformats.org/officeDocument/2006/relationships/image" Target="media/image13.emf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9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2.bin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chart" Target="charts/chart2.xml"/><Relationship Id="rId3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0.33445091500000002</c:v>
                </c:pt>
                <c:pt idx="1">
                  <c:v>0.53887711699999996</c:v>
                </c:pt>
                <c:pt idx="2">
                  <c:v>0.81024218199999998</c:v>
                </c:pt>
                <c:pt idx="3">
                  <c:v>1.220856876</c:v>
                </c:pt>
                <c:pt idx="4">
                  <c:v>1.8622582409999999</c:v>
                </c:pt>
                <c:pt idx="5">
                  <c:v>2.9491291020000001</c:v>
                </c:pt>
                <c:pt idx="6">
                  <c:v>5.7369859309999978</c:v>
                </c:pt>
                <c:pt idx="7">
                  <c:v>18.903381830000001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0.33534527977030898</c:v>
                </c:pt>
                <c:pt idx="1">
                  <c:v>0.53964077881438599</c:v>
                </c:pt>
                <c:pt idx="2">
                  <c:v>0.81848303511112697</c:v>
                </c:pt>
                <c:pt idx="3">
                  <c:v>1.21330493915577</c:v>
                </c:pt>
                <c:pt idx="4">
                  <c:v>1.8578690193820699</c:v>
                </c:pt>
                <c:pt idx="5">
                  <c:v>2.9926643013628791</c:v>
                </c:pt>
                <c:pt idx="6">
                  <c:v>5.5660188771260861</c:v>
                </c:pt>
                <c:pt idx="7">
                  <c:v>19.471401677839001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FD6-45E0-A91E-BCCE8674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891488"/>
        <c:axId val="-1299888368"/>
      </c:scatterChart>
      <c:valAx>
        <c:axId val="-129989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88368"/>
        <c:crosses val="autoZero"/>
        <c:crossBetween val="midCat"/>
      </c:valAx>
      <c:valAx>
        <c:axId val="-12998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89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idle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P_idle T=1000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0.74962616400000004</c:v>
                </c:pt>
                <c:pt idx="1">
                  <c:v>0.64941165199999995</c:v>
                </c:pt>
                <c:pt idx="2">
                  <c:v>0.55388707800000003</c:v>
                </c:pt>
                <c:pt idx="3">
                  <c:v>0.44942596600000001</c:v>
                </c:pt>
                <c:pt idx="4">
                  <c:v>0.349933245</c:v>
                </c:pt>
                <c:pt idx="5">
                  <c:v>0.25252383299999998</c:v>
                </c:pt>
                <c:pt idx="6">
                  <c:v>0.14963676400000001</c:v>
                </c:pt>
                <c:pt idx="7">
                  <c:v>4.902215E-2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0.74917128411067302</c:v>
                </c:pt>
                <c:pt idx="1">
                  <c:v>0.64920069125764901</c:v>
                </c:pt>
                <c:pt idx="2">
                  <c:v>0.54989425800597902</c:v>
                </c:pt>
                <c:pt idx="3">
                  <c:v>0.451275689157146</c:v>
                </c:pt>
                <c:pt idx="4">
                  <c:v>0.35053799148638098</c:v>
                </c:pt>
                <c:pt idx="5">
                  <c:v>0.24973645806814801</c:v>
                </c:pt>
                <c:pt idx="6">
                  <c:v>0.15163888352297</c:v>
                </c:pt>
                <c:pt idx="7">
                  <c:v>4.9116572031279303E-2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948144"/>
        <c:axId val="-1299944096"/>
      </c:scatterChart>
      <c:valAx>
        <c:axId val="-129994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4096"/>
        <c:crosses val="autoZero"/>
        <c:crossBetween val="midCat"/>
      </c:valAx>
      <c:valAx>
        <c:axId val="-1299944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94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mr-IN"/>
              <a:t>E[N]</a:t>
            </a:r>
            <a:r>
              <a:rPr lang="en-US"/>
              <a:t>  vs. </a:t>
            </a:r>
            <a:r>
              <a:rPr lang="el-GR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>
                <a:latin typeface="+mn-lt"/>
                <a:cs typeface="Times New Roman" panose="02020603050405020304" pitchFamily="18" charset="0"/>
              </a:rPr>
              <a:t> (M/M/1/K)</a:t>
            </a:r>
            <a:endParaRPr lang="mr-IN">
              <a:latin typeface="+mn-lt"/>
            </a:endParaRPr>
          </a:p>
        </c:rich>
      </c:tx>
      <c:layout>
        <c:manualLayout>
          <c:xMode val="edge"/>
          <c:yMode val="edge"/>
          <c:x val="0.467060185185185"/>
          <c:y val="3.57142857142856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62521093532"/>
          <c:y val="0.178770775216334"/>
          <c:w val="0.703396002228308"/>
          <c:h val="0.62915024958093901"/>
        </c:manualLayout>
      </c:layout>
      <c:scatterChart>
        <c:scatterStyle val="lineMarker"/>
        <c:varyColors val="0"/>
        <c:ser>
          <c:idx val="0"/>
          <c:order val="0"/>
          <c:tx>
            <c:v>E[N],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Sheet1!$G$2,Sheet1!$G$5,Sheet1!$G$8,Sheet1!$G$11,Sheet1!$G$14,Sheet1!$G$17,Sheet1!$G$20,Sheet1!$G$23,Sheet1!$G$26,Sheet1!$G$29,Sheet1!$G$32</c:f>
              <c:numCache>
                <c:formatCode>General</c:formatCode>
                <c:ptCount val="11"/>
                <c:pt idx="0">
                  <c:v>2.3684238880000001</c:v>
                </c:pt>
                <c:pt idx="1">
                  <c:v>2.3931426459999998</c:v>
                </c:pt>
                <c:pt idx="2">
                  <c:v>2.428734178</c:v>
                </c:pt>
                <c:pt idx="3">
                  <c:v>2.453202133999997</c:v>
                </c:pt>
                <c:pt idx="4">
                  <c:v>2.4714498829999991</c:v>
                </c:pt>
                <c:pt idx="5">
                  <c:v>2.4873644380000002</c:v>
                </c:pt>
                <c:pt idx="6">
                  <c:v>2.5065201859999999</c:v>
                </c:pt>
                <c:pt idx="7">
                  <c:v>2.516650440999999</c:v>
                </c:pt>
                <c:pt idx="8">
                  <c:v>2.5332628690000001</c:v>
                </c:pt>
                <c:pt idx="9">
                  <c:v>2.5491816969999999</c:v>
                </c:pt>
                <c:pt idx="10">
                  <c:v>2.5671977849999998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D6-45E0-A91E-BCCE86745F86}"/>
            </c:ext>
          </c:extLst>
        </c:ser>
        <c:ser>
          <c:idx val="1"/>
          <c:order val="1"/>
          <c:tx>
            <c:v>E[N],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Sheet1!$G$3,Sheet1!$G$6,Sheet1!$G$9,Sheet1!$G$12,Sheet1!$G$15,Sheet1!$G$18,Sheet1!$G$21,Sheet1!$G$24,Sheet1!$G$27,Sheet1!$G$30,Sheet1!$G$33</c:f>
              <c:numCache>
                <c:formatCode>General</c:formatCode>
                <c:ptCount val="11"/>
                <c:pt idx="0">
                  <c:v>2.3653437749999999</c:v>
                </c:pt>
                <c:pt idx="1">
                  <c:v>2.3928419839999968</c:v>
                </c:pt>
                <c:pt idx="2">
                  <c:v>2.42919967</c:v>
                </c:pt>
                <c:pt idx="3">
                  <c:v>2.4544788560000002</c:v>
                </c:pt>
                <c:pt idx="4">
                  <c:v>2.4727316749999999</c:v>
                </c:pt>
                <c:pt idx="5">
                  <c:v>2.4889035179999999</c:v>
                </c:pt>
                <c:pt idx="6">
                  <c:v>2.505665191999999</c:v>
                </c:pt>
                <c:pt idx="7">
                  <c:v>2.5171016129999999</c:v>
                </c:pt>
                <c:pt idx="8">
                  <c:v>2.5360003679999998</c:v>
                </c:pt>
                <c:pt idx="9">
                  <c:v>2.5536271180000001</c:v>
                </c:pt>
                <c:pt idx="10">
                  <c:v>2.570237648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0-4F60-B6D2-88C689F268F6}"/>
            </c:ext>
          </c:extLst>
        </c:ser>
        <c:ser>
          <c:idx val="2"/>
          <c:order val="2"/>
          <c:tx>
            <c:v>E[N],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Sheet1!$A$2,Sheet1!$A$5,Sheet1!$A$8,Sheet1!$A$11,Sheet1!$A$14,Sheet1!$A$17,Sheet1!$A$20,Sheet1!$A$23,Sheet1!$A$26,Sheet1!$A$29,Sheet1!$A$32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Sheet1!$G$4,Sheet1!$G$7,Sheet1!$G$10,Sheet1!$G$13,Sheet1!$G$16,Sheet1!$G$19,Sheet1!$G$22,Sheet1!$G$25,Sheet1!$G$28,Sheet1!$G$31,Sheet1!$G$34</c:f>
              <c:numCache>
                <c:formatCode>General</c:formatCode>
                <c:ptCount val="11"/>
                <c:pt idx="0">
                  <c:v>2.36776484</c:v>
                </c:pt>
                <c:pt idx="1">
                  <c:v>2.3886605200000002</c:v>
                </c:pt>
                <c:pt idx="2">
                  <c:v>2.4259889329999988</c:v>
                </c:pt>
                <c:pt idx="3">
                  <c:v>2.4504226619999998</c:v>
                </c:pt>
                <c:pt idx="4">
                  <c:v>2.4696615980000001</c:v>
                </c:pt>
                <c:pt idx="5">
                  <c:v>2.4951975530000001</c:v>
                </c:pt>
                <c:pt idx="6">
                  <c:v>2.5069960419999999</c:v>
                </c:pt>
                <c:pt idx="7">
                  <c:v>2.5155445360000002</c:v>
                </c:pt>
                <c:pt idx="8">
                  <c:v>2.5360635</c:v>
                </c:pt>
                <c:pt idx="9">
                  <c:v>2.5548770460000001</c:v>
                </c:pt>
                <c:pt idx="10">
                  <c:v>2.5688036649999999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0-4F60-B6D2-88C689F268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99584528"/>
        <c:axId val="-1299581136"/>
      </c:scatterChart>
      <c:valAx>
        <c:axId val="-129958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atin typeface="+mn-lt"/>
                    <a:cs typeface="Times New Roman" panose="02020603050405020304" pitchFamily="18" charset="0"/>
                  </a:rPr>
                  <a:t>(rho) 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ρ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1136"/>
        <c:crosses val="autoZero"/>
        <c:crossBetween val="midCat"/>
      </c:valAx>
      <c:valAx>
        <c:axId val="-129958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95845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</a:t>
            </a:r>
            <a:r>
              <a:rPr lang="en-US" baseline="-25000"/>
              <a:t>loss</a:t>
            </a:r>
            <a:r>
              <a:rPr lang="en-US" baseline="0"/>
              <a:t> vs. </a:t>
            </a:r>
            <a:r>
              <a:rPr lang="el-GR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ρ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+mn-lt"/>
                <a:cs typeface="Times New Roman" panose="02020603050405020304" pitchFamily="18" charset="0"/>
              </a:rPr>
              <a:t>(M/M/1/K)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P_loss, K=10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Sheet1!$H$2,Sheet1!$H$5,Sheet1!$H$8,Sheet1!$H$11,Sheet1!$H$14,Sheet1!$H$17,Sheet1!$H$20,Sheet1!$H$23,Sheet1!$H$26,Sheet1!$H$29,Sheet1!$H$32</c:f>
              <c:numCache>
                <c:formatCode>0.00E+00</c:formatCode>
                <c:ptCount val="11"/>
                <c:pt idx="0">
                  <c:v>2.0000000000000002E-5</c:v>
                </c:pt>
                <c:pt idx="1">
                  <c:v>6.6600000000000006E-5</c:v>
                </c:pt>
                <c:pt idx="2">
                  <c:v>4.2799999999999997E-5</c:v>
                </c:pt>
                <c:pt idx="3">
                  <c:v>3.7499999999999997E-5</c:v>
                </c:pt>
                <c:pt idx="4">
                  <c:v>6.0099999999999997E-5</c:v>
                </c:pt>
                <c:pt idx="5">
                  <c:v>5.0099999999999998E-5</c:v>
                </c:pt>
                <c:pt idx="6">
                  <c:v>6.0000000000000002E-5</c:v>
                </c:pt>
                <c:pt idx="7">
                  <c:v>4.6699999999999997E-5</c:v>
                </c:pt>
                <c:pt idx="8">
                  <c:v>5.3900000000000002E-5</c:v>
                </c:pt>
                <c:pt idx="9">
                  <c:v>7.1500000000000003E-5</c:v>
                </c:pt>
                <c:pt idx="10">
                  <c:v>7.0599999999999995E-5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C0-470C-A34A-4244941C6794}"/>
            </c:ext>
          </c:extLst>
        </c:ser>
        <c:ser>
          <c:idx val="1"/>
          <c:order val="1"/>
          <c:tx>
            <c:v>P_loss, K=25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Sheet1!$H$3,Sheet1!$H$6,Sheet1!$H$9,Sheet1!$H$12,Sheet1!$H$15,Sheet1!$H$18,Sheet1!$H$21,Sheet1!$H$24,Sheet1!$H$27,Sheet1!$H$30,Sheet1!$H$33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C0-470C-A34A-4244941C6794}"/>
            </c:ext>
          </c:extLst>
        </c:ser>
        <c:ser>
          <c:idx val="2"/>
          <c:order val="2"/>
          <c:tx>
            <c:v>P_loss, K=50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Sheet1!$A$2,Sheet1!$A$5,Sheet1!$A$8,Sheet1!$A$11,Sheet1!$A$14,Sheet1!$A$17,Sheet1!$A$21,Sheet1!$A$23,Sheet1!$A$26,Sheet1!$A$29,Sheet1!$A$32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  <c:pt idx="6">
                  <c:v>1.1000000000000001</c:v>
                </c:pt>
                <c:pt idx="7">
                  <c:v>1.2</c:v>
                </c:pt>
                <c:pt idx="8">
                  <c:v>1.3</c:v>
                </c:pt>
                <c:pt idx="9">
                  <c:v>1.4</c:v>
                </c:pt>
                <c:pt idx="10">
                  <c:v>1.5</c:v>
                </c:pt>
              </c:numCache>
            </c:numRef>
          </c:xVal>
          <c:yVal>
            <c:numRef>
              <c:f>Sheet1!$H$4,Sheet1!$H$7,Sheet1!$H$10,Sheet1!$H$13,Sheet1!$H$16,Sheet1!$H$19,Sheet1!$H$22,Sheet1!$H$25,Sheet1!$H$28,Sheet1!$H$31,Sheet1!$H$34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D4-4BD4-99C7-EC7E3542C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2181280"/>
        <c:axId val="-1302178432"/>
      </c:scatterChart>
      <c:valAx>
        <c:axId val="-130218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i-FI" sz="1000" b="0" i="0" u="none" strike="noStrike" baseline="0">
                    <a:effectLst/>
                  </a:rPr>
                  <a:t>(rho) ρ</a:t>
                </a:r>
                <a:r>
                  <a:rPr lang="fi-FI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78432"/>
        <c:crosses val="autoZero"/>
        <c:crossBetween val="midCat"/>
      </c:valAx>
      <c:valAx>
        <c:axId val="-130217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P_idle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30218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B7D246EB664698886DECA55402B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C3221-3C0A-41C4-8FFF-4ACFA5B55A7C}"/>
      </w:docPartPr>
      <w:docPartBody>
        <w:p w:rsidR="00985241" w:rsidRDefault="000D19B0" w:rsidP="000D19B0">
          <w:pPr>
            <w:pStyle w:val="62B7D246EB664698886DECA55402BFE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77AEC9914EC436E9DE89E33BFF98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168C-2938-4842-9505-1D94CE26F83E}"/>
      </w:docPartPr>
      <w:docPartBody>
        <w:p w:rsidR="00985241" w:rsidRDefault="000D19B0" w:rsidP="000D19B0">
          <w:pPr>
            <w:pStyle w:val="D77AEC9914EC436E9DE89E33BFF986B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D99DF6F7B94B9EB65DD969B358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99D61-FB2D-49F4-803D-583D3BBF8485}"/>
      </w:docPartPr>
      <w:docPartBody>
        <w:p w:rsidR="00985241" w:rsidRDefault="000D19B0" w:rsidP="000D19B0">
          <w:pPr>
            <w:pStyle w:val="DBD99DF6F7B94B9EB65DD969B358CDA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9B0"/>
    <w:rsid w:val="000D19B0"/>
    <w:rsid w:val="00435A13"/>
    <w:rsid w:val="00694A42"/>
    <w:rsid w:val="006A6B87"/>
    <w:rsid w:val="0083167F"/>
    <w:rsid w:val="00953A79"/>
    <w:rsid w:val="00985241"/>
    <w:rsid w:val="00A61626"/>
    <w:rsid w:val="00D2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7D246EB664698886DECA55402BFE5">
    <w:name w:val="62B7D246EB664698886DECA55402BFE5"/>
    <w:rsid w:val="000D19B0"/>
  </w:style>
  <w:style w:type="paragraph" w:customStyle="1" w:styleId="D77AEC9914EC436E9DE89E33BFF986B7">
    <w:name w:val="D77AEC9914EC436E9DE89E33BFF986B7"/>
    <w:rsid w:val="000D19B0"/>
  </w:style>
  <w:style w:type="paragraph" w:customStyle="1" w:styleId="DBD99DF6F7B94B9EB65DD969B358CDA3">
    <w:name w:val="DBD99DF6F7B94B9EB65DD969B358CDA3"/>
    <w:rsid w:val="000D19B0"/>
  </w:style>
  <w:style w:type="paragraph" w:customStyle="1" w:styleId="2C1C986FBC174D159A5D4150603E4362">
    <w:name w:val="2C1C986FBC174D159A5D4150603E4362"/>
    <w:rsid w:val="000D19B0"/>
  </w:style>
  <w:style w:type="paragraph" w:customStyle="1" w:styleId="EF92619E194744A0A305EA32519D527B">
    <w:name w:val="EF92619E194744A0A305EA32519D527B"/>
    <w:rsid w:val="000D19B0"/>
  </w:style>
  <w:style w:type="paragraph" w:customStyle="1" w:styleId="DC713A66D3E84846B3F46A7775D9783C">
    <w:name w:val="DC713A66D3E84846B3F46A7775D9783C"/>
    <w:rsid w:val="000D19B0"/>
  </w:style>
  <w:style w:type="paragraph" w:customStyle="1" w:styleId="4C6A76C5F14F4B6AB2ED389C9BA708BA">
    <w:name w:val="4C6A76C5F14F4B6AB2ED389C9BA708BA"/>
    <w:rsid w:val="000D19B0"/>
  </w:style>
  <w:style w:type="character" w:styleId="PlaceholderText">
    <w:name w:val="Placeholder Text"/>
    <w:basedOn w:val="DefaultParagraphFont"/>
    <w:uiPriority w:val="99"/>
    <w:semiHidden/>
    <w:rsid w:val="00694A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FA3E50DF9F2B41A37E5D5D5E1E92A1" ma:contentTypeVersion="13" ma:contentTypeDescription="Create a new document." ma:contentTypeScope="" ma:versionID="4732d4b77f1ceb9b287d973fc37f8260">
  <xsd:schema xmlns:xsd="http://www.w3.org/2001/XMLSchema" xmlns:xs="http://www.w3.org/2001/XMLSchema" xmlns:p="http://schemas.microsoft.com/office/2006/metadata/properties" xmlns:ns3="e2a7af89-260d-450d-892c-eee7f6f09eda" xmlns:ns4="965882ff-ec53-48c1-938f-f2e5eb287423" targetNamespace="http://schemas.microsoft.com/office/2006/metadata/properties" ma:root="true" ma:fieldsID="756c8258fcf43f9070373d6426258423" ns3:_="" ns4:_="">
    <xsd:import namespace="e2a7af89-260d-450d-892c-eee7f6f09eda"/>
    <xsd:import namespace="965882ff-ec53-48c1-938f-f2e5eb287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7af89-260d-450d-892c-eee7f6f09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882ff-ec53-48c1-938f-f2e5eb287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95FE4A-6751-414D-9CA9-4882F7F3B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7af89-260d-450d-892c-eee7f6f09eda"/>
    <ds:schemaRef ds:uri="965882ff-ec53-48c1-938f-f2e5eb287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86473D-C28A-4452-9D57-4992D7B526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05CD4-DD21-4D9C-9B6D-3093D606A90B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965882ff-ec53-48c1-938f-f2e5eb287423"/>
    <ds:schemaRef ds:uri="http://schemas.microsoft.com/office/infopath/2007/PartnerControls"/>
    <ds:schemaRef ds:uri="e2a7af89-260d-450d-892c-eee7f6f09eda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2972E61-BAA2-4A37-A381-14CC9428E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</Pages>
  <Words>2670</Words>
  <Characters>15220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M/M/1 and M/M/1/K Queue Simulation</vt:lpstr>
    </vt:vector>
  </TitlesOfParts>
  <Company>ECE 358 S20</Company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M/M/1 and M/M/1/K Queue Simulation</dc:title>
  <dc:subject>Lab 1</dc:subject>
  <dc:creator>Arjun Bawa, 20711916</dc:creator>
  <cp:keywords/>
  <dc:description/>
  <cp:lastModifiedBy>Arjun Bawa</cp:lastModifiedBy>
  <cp:revision>259</cp:revision>
  <dcterms:created xsi:type="dcterms:W3CDTF">2020-06-01T14:50:00Z</dcterms:created>
  <dcterms:modified xsi:type="dcterms:W3CDTF">2020-06-03T01:59:00Z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0x01010024FA3E50DF9F2B41A37E5D5D5E1E92A1</vt:lpwstr>
  </property>
</Properties>
</file>