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kc4tgn9iib2y" w:id="0"/>
      <w:bookmarkEnd w:id="0"/>
      <w:r w:rsidDel="00000000" w:rsidR="00000000" w:rsidRPr="00000000">
        <w:rPr>
          <w:rtl w:val="0"/>
        </w:rPr>
        <w:t xml:space="preserve">JUX Team Scope &amp; Tasks</w:t>
      </w:r>
    </w:p>
    <w:p w:rsidR="00000000" w:rsidDel="00000000" w:rsidP="00000000" w:rsidRDefault="00000000" w:rsidRPr="00000000">
      <w:pPr>
        <w:pStyle w:val="Heading2"/>
        <w:pBdr/>
        <w:contextualSpacing w:val="0"/>
        <w:rPr/>
      </w:pPr>
      <w:bookmarkStart w:colFirst="0" w:colLast="0" w:name="_6b01d7hiqsqz" w:id="1"/>
      <w:bookmarkEnd w:id="1"/>
      <w:r w:rsidDel="00000000" w:rsidR="00000000" w:rsidRPr="00000000">
        <w:rPr>
          <w:rtl w:val="0"/>
        </w:rPr>
        <w:t xml:space="preserve">Version Release Scopes:</w:t>
      </w:r>
    </w:p>
    <w:p w:rsidR="00000000" w:rsidDel="00000000" w:rsidP="00000000" w:rsidRDefault="00000000" w:rsidRPr="00000000">
      <w:pPr>
        <w:pStyle w:val="Heading3"/>
        <w:pBdr/>
        <w:contextualSpacing w:val="0"/>
        <w:rPr/>
      </w:pPr>
      <w:bookmarkStart w:colFirst="0" w:colLast="0" w:name="_gwud00irpc3p" w:id="2"/>
      <w:bookmarkEnd w:id="2"/>
      <w:r w:rsidDel="00000000" w:rsidR="00000000" w:rsidRPr="00000000">
        <w:rPr>
          <w:rtl w:val="0"/>
        </w:rPr>
        <w:t xml:space="preserve">Joomla 3.7</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We can't do much at this point. Minor adjustments, documentation, workflows, recommendations for 3.8 &amp; J4.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 Handful of custom fields adjustments should be made if we can make them.</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Gather post release follow up research to provide data for 3.8 &amp; J4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j2wxsylz5v2" w:id="3"/>
      <w:bookmarkEnd w:id="3"/>
      <w:r w:rsidDel="00000000" w:rsidR="00000000" w:rsidRPr="00000000">
        <w:rPr>
          <w:rtl w:val="0"/>
        </w:rPr>
        <w:t xml:space="preserve">Joomla 3.8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Release objectives will not be clear until after the 3.7 release.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This is the last 3.x release. If it is possible to back port any of the J4 progress into this release to smooth the transition between versions, we should.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The Joomla 3.7 post release research should set as many directions for this release and J4 as possible.</w:t>
      </w:r>
    </w:p>
    <w:p w:rsidR="00000000" w:rsidDel="00000000" w:rsidP="00000000" w:rsidRDefault="00000000" w:rsidRPr="00000000">
      <w:pPr>
        <w:pStyle w:val="Heading3"/>
        <w:pBdr/>
        <w:contextualSpacing w:val="0"/>
        <w:rPr/>
      </w:pPr>
      <w:bookmarkStart w:colFirst="0" w:colLast="0" w:name="_wfykhmj20f6j" w:id="4"/>
      <w:bookmarkEnd w:id="4"/>
      <w:r w:rsidDel="00000000" w:rsidR="00000000" w:rsidRPr="00000000">
        <w:rPr>
          <w:rtl w:val="0"/>
        </w:rPr>
        <w:t xml:space="preserve">Joomla 4</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The bulk of our research &amp; design efforts need to be focused here. There are fewer limitations and more flexibility in a major version and with the updated version of Bootstrap.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Our goal is to improve the overall User Experience in Joomla. We do this by considering the big picture and how the individual parts and pieces fit into the overall workflow.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Improving the overall UI and Workflow is the primary objective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j5eamyso6va" w:id="5"/>
      <w:bookmarkEnd w:id="5"/>
      <w:r w:rsidDel="00000000" w:rsidR="00000000" w:rsidRPr="00000000">
        <w:rPr>
          <w:rtl w:val="0"/>
        </w:rPr>
        <w:t xml:space="preserve">Team Scope and Priority Tasks</w:t>
      </w:r>
    </w:p>
    <w:p w:rsidR="00000000" w:rsidDel="00000000" w:rsidP="00000000" w:rsidRDefault="00000000" w:rsidRPr="00000000">
      <w:pPr>
        <w:pStyle w:val="Heading3"/>
        <w:pBdr/>
        <w:contextualSpacing w:val="0"/>
        <w:rPr/>
      </w:pPr>
      <w:bookmarkStart w:colFirst="0" w:colLast="0" w:name="_qp232ceghr8r" w:id="6"/>
      <w:bookmarkEnd w:id="6"/>
      <w:r w:rsidDel="00000000" w:rsidR="00000000" w:rsidRPr="00000000">
        <w:rPr>
          <w:rtl w:val="0"/>
        </w:rPr>
        <w:t xml:space="preserve">Research Team Tasks</w:t>
      </w:r>
    </w:p>
    <w:p w:rsidR="00000000" w:rsidDel="00000000" w:rsidP="00000000" w:rsidRDefault="00000000" w:rsidRPr="00000000">
      <w:pPr>
        <w:pBdr/>
        <w:contextualSpacing w:val="0"/>
        <w:rPr/>
      </w:pPr>
      <w:r w:rsidDel="00000000" w:rsidR="00000000" w:rsidRPr="00000000">
        <w:rPr>
          <w:rtl w:val="0"/>
        </w:rPr>
        <w:t xml:space="preserve">Research is our primary focus as it is where every UX effort begins. Every design and recommendation comes from research, or is tested and validated through research.</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Define Research Processes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Official research request form (teams, community websites etc)</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Define where we gather user feedback (community forums, social media etc)</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Define concept evaluation / recommendation process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Collecting ideas is the first step.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Every concept needs pro, cons, upsides, downsides and analysis before it can move forward.</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Priority Research Topics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Menu / Navigation / Workflow</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Toolbar Buttons &amp; Content Interface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Content Entry Workflow</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Media Manager workflow</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We need research on how people use the MM outside of the MM interface (articles, modules, templates etc) as that is where most users utilize media features.</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SEO / Routing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new router is officially bumped from the 3.7 release. We need to find out what issues our users have, what 3rd party components they are using and what they expect in terms of a solution.</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Joomla 3.7 Post Release Follow Up Research</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u w:val="none"/>
        </w:rPr>
      </w:pPr>
      <w:r w:rsidDel="00000000" w:rsidR="00000000" w:rsidRPr="00000000">
        <w:rPr>
          <w:b w:val="1"/>
          <w:rtl w:val="0"/>
        </w:rPr>
        <w:t xml:space="preserve">Use Case Scenarios / Workflows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Simple and complex Joomla website scenarios for user testing scenarios and UX deliverables (Overview in progress)</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u w:val="none"/>
        </w:rPr>
      </w:pPr>
      <w:r w:rsidDel="00000000" w:rsidR="00000000" w:rsidRPr="00000000">
        <w:rPr>
          <w:b w:val="1"/>
          <w:rtl w:val="0"/>
        </w:rPr>
        <w:t xml:space="preserve">User Testing</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Create Test Scenarios from use case scenarios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Conduct Testing</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Analysis of testing</w:t>
      </w:r>
    </w:p>
    <w:p w:rsidR="00000000" w:rsidDel="00000000" w:rsidP="00000000" w:rsidRDefault="00000000" w:rsidRPr="00000000">
      <w:pPr>
        <w:numPr>
          <w:ilvl w:val="0"/>
          <w:numId w:val="3"/>
        </w:numPr>
        <w:pBdr/>
        <w:ind w:left="720" w:hanging="360"/>
        <w:contextualSpacing w:val="1"/>
        <w:rPr>
          <w:b w:val="1"/>
          <w:u w:val="none"/>
        </w:rPr>
      </w:pPr>
      <w:r w:rsidDel="00000000" w:rsidR="00000000" w:rsidRPr="00000000">
        <w:rPr>
          <w:b w:val="1"/>
          <w:rtl w:val="0"/>
        </w:rPr>
        <w:t xml:space="preserve">Reports / Analysis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2016 Research Report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New Contributor J4 Feedback Analysis Report</w:t>
      </w:r>
    </w:p>
    <w:p w:rsidR="00000000" w:rsidDel="00000000" w:rsidP="00000000" w:rsidRDefault="00000000" w:rsidRPr="00000000">
      <w:pPr>
        <w:numPr>
          <w:ilvl w:val="2"/>
          <w:numId w:val="3"/>
        </w:numPr>
        <w:pBdr/>
        <w:ind w:left="2160" w:hanging="360"/>
        <w:contextualSpacing w:val="1"/>
        <w:rPr>
          <w:u w:val="none"/>
        </w:rPr>
      </w:pPr>
      <w:hyperlink r:id="rId5">
        <w:r w:rsidDel="00000000" w:rsidR="00000000" w:rsidRPr="00000000">
          <w:rPr>
            <w:color w:val="1155cc"/>
            <w:u w:val="single"/>
            <w:rtl w:val="0"/>
          </w:rPr>
          <w:t xml:space="preserve">J4 Contributor Evaluation Folder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lgtnox14x4zj" w:id="7"/>
      <w:bookmarkEnd w:id="7"/>
      <w:r w:rsidDel="00000000" w:rsidR="00000000" w:rsidRPr="00000000">
        <w:rPr>
          <w:rtl w:val="0"/>
        </w:rPr>
        <w:t xml:space="preserve">Design Team Tasks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JUX Official Website </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Create Prototypes and Designs</w:t>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Joomla 4 Prototypes &amp; Mockups</w:t>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Media Manager Prototypes &amp; Mockups</w:t>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Workflow charts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Based on use case scenarios and workflow logs</w:t>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Internal Materials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Onboarding Materials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Process Charts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Research Promo Graphics</w:t>
      </w:r>
    </w:p>
    <w:p w:rsidR="00000000" w:rsidDel="00000000" w:rsidP="00000000" w:rsidRDefault="00000000" w:rsidRPr="00000000">
      <w:pPr>
        <w:pStyle w:val="Heading3"/>
        <w:pBdr/>
        <w:contextualSpacing w:val="0"/>
        <w:rPr/>
      </w:pPr>
      <w:bookmarkStart w:colFirst="0" w:colLast="0" w:name="_hxvrib5imay4" w:id="8"/>
      <w:bookmarkEnd w:id="8"/>
      <w:r w:rsidDel="00000000" w:rsidR="00000000" w:rsidRPr="00000000">
        <w:rPr>
          <w:rtl w:val="0"/>
        </w:rPr>
        <w:t xml:space="preserve">Technical Team Tasks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u w:val="none"/>
        </w:rPr>
      </w:pPr>
      <w:r w:rsidDel="00000000" w:rsidR="00000000" w:rsidRPr="00000000">
        <w:rPr>
          <w:b w:val="1"/>
          <w:rtl w:val="0"/>
        </w:rPr>
        <w:t xml:space="preserve">UX Website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Setup &amp; Adjustments to survey component</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Oversee &amp; implement design process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All existing research reports need to be placed on the website</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Additional Feature Development</w:t>
      </w:r>
    </w:p>
    <w:p w:rsidR="00000000" w:rsidDel="00000000" w:rsidP="00000000" w:rsidRDefault="00000000" w:rsidRPr="00000000">
      <w:pPr>
        <w:numPr>
          <w:ilvl w:val="0"/>
          <w:numId w:val="5"/>
        </w:numPr>
        <w:pBdr/>
        <w:ind w:left="720" w:hanging="360"/>
        <w:contextualSpacing w:val="1"/>
        <w:rPr>
          <w:b w:val="1"/>
          <w:u w:val="none"/>
        </w:rPr>
      </w:pPr>
      <w:r w:rsidDel="00000000" w:rsidR="00000000" w:rsidRPr="00000000">
        <w:rPr>
          <w:b w:val="1"/>
          <w:rtl w:val="0"/>
        </w:rPr>
        <w:t xml:space="preserve">User Testing platform set up </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pending platform choice and test scenarios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vzvkbcvhfl5" w:id="9"/>
      <w:bookmarkEnd w:id="9"/>
      <w:r w:rsidDel="00000000" w:rsidR="00000000" w:rsidRPr="00000000">
        <w:rPr>
          <w:rtl w:val="0"/>
        </w:rPr>
        <w:t xml:space="preserve">Resource Management Team / Admin Tasks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Budget</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Research, Testing &amp; Design Services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Sprint(s)</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Finalize Team Processes</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Finalize Team Structure and Update Volunteer Portal</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Fill Team Structure roles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Resource Management team leader needed</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Contributor onboarding and follow ups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Need immediate assistance with this</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Contributor task assignments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Need immediate assistance with this</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Define regional coordinator tasks and responsibilities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6x4A5qoGgOoSFlNZExxQlFNdHM" TargetMode="External"/></Relationships>
</file>