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42FF" w14:textId="21B8C91E" w:rsidR="00D12BEA" w:rsidRPr="00C2196A" w:rsidRDefault="00633B6C" w:rsidP="00D12BEA">
      <w:pPr>
        <w:pStyle w:val="NoSpacing"/>
        <w:spacing w:line="276" w:lineRule="auto"/>
        <w:rPr>
          <w:rFonts w:eastAsiaTheme="majorEastAsia" w:cs="Calibri"/>
          <w:noProof/>
          <w:sz w:val="36"/>
          <w:szCs w:val="36"/>
        </w:rPr>
      </w:pPr>
      <w:r>
        <w:rPr>
          <w:rFonts w:eastAsiaTheme="majorEastAsia" w:cs="Calibri"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1B793A" wp14:editId="76CE65D9">
                <wp:simplePos x="0" y="0"/>
                <wp:positionH relativeFrom="page">
                  <wp:align>left</wp:align>
                </wp:positionH>
                <wp:positionV relativeFrom="paragraph">
                  <wp:posOffset>303663</wp:posOffset>
                </wp:positionV>
                <wp:extent cx="3838755" cy="249555"/>
                <wp:effectExtent l="0" t="0" r="9525" b="0"/>
                <wp:wrapNone/>
                <wp:docPr id="11354213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755" cy="249555"/>
                        </a:xfrm>
                        <a:prstGeom prst="rect">
                          <a:avLst/>
                        </a:prstGeom>
                        <a:solidFill>
                          <a:srgbClr val="FEDB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C0F97" id="Rectangle 2" o:spid="_x0000_s1026" style="position:absolute;margin-left:0;margin-top:23.9pt;width:302.25pt;height:19.6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" fillcolor="#fedb18" stroked="f" strokeweight="1pt">
                <w10:wrap anchorx="page"/>
              </v:rect>
            </w:pict>
          </mc:Fallback>
        </mc:AlternateContent>
      </w:r>
      <w:r w:rsidR="00C2196A" w:rsidRPr="00C2196A">
        <w:rPr>
          <w:rFonts w:eastAsiaTheme="majorEastAsia" w:cs="Calibri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5EFA043" wp14:editId="6AE56D8F">
            <wp:simplePos x="0" y="0"/>
            <wp:positionH relativeFrom="page">
              <wp:align>right</wp:align>
            </wp:positionH>
            <wp:positionV relativeFrom="paragraph">
              <wp:posOffset>-686148</wp:posOffset>
            </wp:positionV>
            <wp:extent cx="1233146" cy="1233146"/>
            <wp:effectExtent l="0" t="0" r="5715" b="5715"/>
            <wp:wrapNone/>
            <wp:docPr id="1945979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46" cy="123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0FF" w:rsidRPr="00DA20FF">
        <w:rPr>
          <w:rFonts w:eastAsiaTheme="majorEastAsia" w:cs="Calibri"/>
          <w:noProof/>
          <w:sz w:val="36"/>
          <w:szCs w:val="36"/>
        </w:rPr>
        <w:t>ARVIN JAYSON CASTRO</w:t>
      </w:r>
      <w:r w:rsidR="00DA20FF" w:rsidRPr="00DA20FF">
        <w:rPr>
          <w:rFonts w:eastAsiaTheme="majorEastAsia" w:cs="Calibri"/>
          <w:noProof/>
        </w:rPr>
        <w:br/>
      </w:r>
      <w:r w:rsidRPr="00633B6C">
        <w:rPr>
          <w:rFonts w:eastAsiaTheme="majorEastAsia" w:cs="Calibri"/>
          <w:b/>
          <w:bCs/>
          <w:noProof/>
          <w:sz w:val="26"/>
          <w:szCs w:val="26"/>
        </w:rPr>
        <w:t>Senior Full-Stack Engineer (Architecture Lead)</w:t>
      </w:r>
      <w:r w:rsidR="00F67031">
        <w:rPr>
          <w:rFonts w:eastAsiaTheme="majorEastAsia" w:cs="Calibri"/>
          <w:b/>
          <w:bCs/>
          <w:noProof/>
          <w:sz w:val="26"/>
          <w:szCs w:val="26"/>
        </w:rPr>
        <w:br/>
      </w:r>
      <w:r w:rsidR="00D12BEA" w:rsidRPr="00D12BEA">
        <w:rPr>
          <w:rFonts w:eastAsiaTheme="majorEastAsia" w:cs="Calibri"/>
          <w:noProof/>
          <w:sz w:val="24"/>
          <w:szCs w:val="24"/>
        </w:rPr>
        <w:t>15+ Years • 20+ Production Systems • Multi-tenant SaaS • Distributed Systems • Cloud Architecture</w:t>
      </w:r>
    </w:p>
    <w:p w14:paraId="13E8DD99" w14:textId="05222F9B" w:rsidR="00DA20FF" w:rsidRPr="00F67031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b/>
          <w:bCs/>
          <w:noProof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Pampanga, Philippines</w:t>
      </w:r>
      <w:r w:rsidRPr="00F67031">
        <w:rPr>
          <w:rFonts w:eastAsiaTheme="majorEastAsia" w:cs="Calibri"/>
          <w:noProof/>
          <w:sz w:val="24"/>
          <w:szCs w:val="24"/>
        </w:rPr>
        <w:br/>
        <w:t>Email:</w:t>
      </w:r>
      <w:r w:rsidR="003D54EA" w:rsidRP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6" w:history="1">
        <w:r w:rsidR="007203D2" w:rsidRPr="00D47705">
          <w:rPr>
            <w:rStyle w:val="Hyperlink"/>
            <w:rFonts w:eastAsiaTheme="majorEastAsia" w:cs="Calibri"/>
            <w:noProof/>
            <w:sz w:val="24"/>
            <w:szCs w:val="24"/>
          </w:rPr>
          <w:t>arvinjaysoncastro@gmail.com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  <w:r w:rsidR="00046956">
        <w:rPr>
          <w:rFonts w:eastAsiaTheme="majorEastAsia" w:cs="Calibri"/>
          <w:noProof/>
          <w:color w:val="2596BE"/>
          <w:sz w:val="24"/>
          <w:szCs w:val="24"/>
        </w:rPr>
        <w:br/>
      </w:r>
      <w:r w:rsidR="00046956" w:rsidRPr="00046956">
        <w:rPr>
          <w:rFonts w:eastAsiaTheme="majorEastAsia" w:cs="Calibri"/>
          <w:noProof/>
          <w:sz w:val="24"/>
          <w:szCs w:val="24"/>
        </w:rPr>
        <w:t>Phone: +63 962 767 5114</w:t>
      </w:r>
      <w:r w:rsidRPr="00F67031">
        <w:rPr>
          <w:rFonts w:eastAsiaTheme="majorEastAsia" w:cs="Calibri"/>
          <w:noProof/>
          <w:sz w:val="24"/>
          <w:szCs w:val="24"/>
        </w:rPr>
        <w:br/>
        <w:t>LinkedIn: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7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linkedin.com/in/arvinjaysoncastro</w:t>
        </w:r>
      </w:hyperlink>
      <w:r w:rsidR="003D54EA">
        <w:rPr>
          <w:rFonts w:eastAsiaTheme="majorEastAsia" w:cs="Calibri"/>
          <w:noProof/>
          <w:color w:val="2596BE"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Portfolio: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8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arvinjaysoncastro.com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</w:p>
    <w:p w14:paraId="6789EACE" w14:textId="75119FF8" w:rsidR="00DA20FF" w:rsidRPr="00F67031" w:rsidRDefault="00000000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58379241">
          <v:rect id="_x0000_i1025" style="width:0;height:1.5pt" o:hralign="center" o:hrstd="t" o:hr="t" fillcolor="#a0a0a0" stroked="f"/>
        </w:pict>
      </w:r>
    </w:p>
    <w:p w14:paraId="487B7C9C" w14:textId="77777777" w:rsidR="0096462C" w:rsidRDefault="0096462C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3101D1D4" w14:textId="38D46D8D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SUMMARY</w:t>
      </w:r>
    </w:p>
    <w:p w14:paraId="02741340" w14:textId="65CDF9A6" w:rsidR="0066393D" w:rsidRPr="0066393D" w:rsidRDefault="0066393D" w:rsidP="0066393D">
      <w:pPr>
        <w:pStyle w:val="NoSpacing"/>
        <w:rPr>
          <w:rFonts w:eastAsiaTheme="majorEastAsia" w:cs="Calibri"/>
          <w:noProof/>
          <w:sz w:val="24"/>
          <w:szCs w:val="24"/>
        </w:rPr>
      </w:pPr>
      <w:r w:rsidRPr="0066393D">
        <w:rPr>
          <w:rFonts w:eastAsiaTheme="majorEastAsia" w:cs="Calibri"/>
          <w:noProof/>
          <w:sz w:val="24"/>
          <w:szCs w:val="24"/>
        </w:rPr>
        <w:t>Senior Full-Stack Engineer with 1</w:t>
      </w:r>
      <w:r w:rsidR="004279F0">
        <w:rPr>
          <w:rFonts w:eastAsiaTheme="majorEastAsia" w:cs="Calibri"/>
          <w:noProof/>
          <w:sz w:val="24"/>
          <w:szCs w:val="24"/>
        </w:rPr>
        <w:t>6</w:t>
      </w:r>
      <w:r w:rsidRPr="0066393D">
        <w:rPr>
          <w:rFonts w:eastAsiaTheme="majorEastAsia" w:cs="Calibri"/>
          <w:noProof/>
          <w:sz w:val="24"/>
          <w:szCs w:val="24"/>
        </w:rPr>
        <w:t>+ years building and delivering scalable production systems.</w:t>
      </w:r>
    </w:p>
    <w:p w14:paraId="5FEA2249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</w:p>
    <w:p w14:paraId="34323871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 xml:space="preserve">Specializes in multi-tenant SaaS platforms, identity systems, and long-term architecture that holds under real-world scale and operational pressure. </w:t>
      </w:r>
    </w:p>
    <w:p w14:paraId="05AC0C70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</w:p>
    <w:p w14:paraId="6F0425A8" w14:textId="52423D50" w:rsidR="0096462C" w:rsidRPr="00BB4B21" w:rsidRDefault="00D12BEA" w:rsidP="00D12BEA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>Proven track record of turning complex business requirements into reliable, maintainable systems used in production environments.</w:t>
      </w:r>
      <w:r w:rsidR="00383C5B">
        <w:rPr>
          <w:rFonts w:eastAsiaTheme="majorEastAsia" w:cs="Calibri"/>
          <w:noProof/>
          <w:sz w:val="24"/>
          <w:szCs w:val="24"/>
        </w:rPr>
        <w:t xml:space="preserve"> </w:t>
      </w:r>
      <w:r w:rsidR="00383C5B" w:rsidRPr="00383C5B">
        <w:rPr>
          <w:rFonts w:eastAsiaTheme="majorEastAsia" w:cs="Calibri"/>
          <w:noProof/>
          <w:sz w:val="24"/>
          <w:szCs w:val="24"/>
        </w:rPr>
        <w:t>Extending architecture expertise into serverless systems using AWS Lambda and GraphQL (AppSync).</w:t>
      </w:r>
      <w:r w:rsidR="0096462C" w:rsidRPr="00E92791">
        <w:rPr>
          <w:rFonts w:eastAsiaTheme="majorEastAsia" w:cs="Calibri"/>
          <w:b/>
          <w:bCs/>
          <w:noProof/>
          <w:sz w:val="24"/>
          <w:szCs w:val="24"/>
        </w:rPr>
        <w:br/>
      </w:r>
      <w:r w:rsidR="00000000">
        <w:rPr>
          <w:rFonts w:eastAsiaTheme="majorEastAsia" w:cs="Calibri"/>
          <w:noProof/>
          <w:sz w:val="24"/>
          <w:szCs w:val="24"/>
        </w:rPr>
        <w:pict w14:anchorId="66F29F81">
          <v:rect id="_x0000_i1026" style="width:0;height:1.5pt" o:hralign="center" o:hrstd="t" o:hr="t" fillcolor="#a0a0a0" stroked="f"/>
        </w:pict>
      </w:r>
    </w:p>
    <w:p w14:paraId="18C0D7A3" w14:textId="76B66A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TECHNICAL SKILLS</w:t>
      </w:r>
    </w:p>
    <w:p w14:paraId="2B53EAE2" w14:textId="31A64D45" w:rsidR="00DA20FF" w:rsidRPr="0096462C" w:rsidRDefault="00D12BEA" w:rsidP="0096462C">
      <w:pPr>
        <w:pStyle w:val="NoSpacing"/>
        <w:rPr>
          <w:rFonts w:eastAsiaTheme="majorEastAsia" w:cs="Calibri"/>
          <w:noProof/>
        </w:rPr>
      </w:pPr>
      <w:r w:rsidRPr="00D12BEA">
        <w:rPr>
          <w:rFonts w:eastAsiaTheme="majorEastAsia" w:cs="Calibri"/>
          <w:noProof/>
          <w:sz w:val="24"/>
          <w:szCs w:val="24"/>
        </w:rPr>
        <w:t>Core Stack: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C#, Node.js</w:t>
      </w:r>
      <w:r>
        <w:rPr>
          <w:rFonts w:eastAsiaTheme="majorEastAsia" w:cs="Calibri"/>
          <w:noProof/>
          <w:sz w:val="24"/>
          <w:szCs w:val="24"/>
        </w:rPr>
        <w:t xml:space="preserve">, </w:t>
      </w:r>
      <w:r w:rsidRPr="00D12BEA">
        <w:rPr>
          <w:rFonts w:eastAsiaTheme="majorEastAsia" w:cs="Calibri"/>
          <w:noProof/>
          <w:sz w:val="24"/>
          <w:szCs w:val="24"/>
        </w:rPr>
        <w:t xml:space="preserve">TypeScript, SQL, .NET Core, </w:t>
      </w:r>
      <w:r>
        <w:rPr>
          <w:rFonts w:eastAsiaTheme="majorEastAsia" w:cs="Calibri"/>
          <w:noProof/>
          <w:sz w:val="24"/>
          <w:szCs w:val="24"/>
        </w:rPr>
        <w:t xml:space="preserve">Angular, </w:t>
      </w:r>
      <w:r w:rsidRPr="00D12BEA">
        <w:rPr>
          <w:rFonts w:eastAsiaTheme="majorEastAsia" w:cs="Calibri"/>
          <w:noProof/>
          <w:sz w:val="24"/>
          <w:szCs w:val="24"/>
        </w:rPr>
        <w:t>React, Next.js</w:t>
      </w:r>
      <w:r w:rsidR="00507A80">
        <w:rPr>
          <w:rFonts w:eastAsiaTheme="majorEastAsia" w:cs="Calibri"/>
          <w:noProof/>
          <w:sz w:val="24"/>
          <w:szCs w:val="24"/>
        </w:rPr>
        <w:t>, Electron.js</w:t>
      </w:r>
      <w:r w:rsidRPr="00D12BEA">
        <w:rPr>
          <w:rFonts w:eastAsiaTheme="majorEastAsia" w:cs="Calibri"/>
          <w:noProof/>
          <w:sz w:val="24"/>
          <w:szCs w:val="24"/>
        </w:rPr>
        <w:br/>
        <w:t>Architecture: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Domain-Driven Design (DDD), CQRS, Modular Monolith, Microservices, System Design</w:t>
      </w:r>
      <w:r w:rsidRPr="00D12BEA">
        <w:rPr>
          <w:rFonts w:eastAsiaTheme="majorEastAsia" w:cs="Calibri"/>
          <w:noProof/>
          <w:sz w:val="24"/>
          <w:szCs w:val="24"/>
        </w:rPr>
        <w:br/>
        <w:t>Identity &amp; Security: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Azure AD (Entra ID), RBAC, OAuth2, JWT, B2C</w:t>
      </w:r>
      <w:r w:rsidRPr="00D12BEA">
        <w:rPr>
          <w:rFonts w:eastAsiaTheme="majorEastAsia" w:cs="Calibri"/>
          <w:noProof/>
          <w:sz w:val="24"/>
          <w:szCs w:val="24"/>
        </w:rPr>
        <w:br/>
        <w:t>AI Systems: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LLMs, RAG, Vector Search, Prompt Engineering, AI API Integration</w:t>
      </w:r>
      <w:r w:rsidR="0046611C">
        <w:rPr>
          <w:rFonts w:eastAsiaTheme="majorEastAsia" w:cs="Calibri"/>
          <w:noProof/>
          <w:sz w:val="24"/>
          <w:szCs w:val="24"/>
        </w:rPr>
        <w:t>, Agentic Programming</w:t>
      </w:r>
      <w:r w:rsidRPr="00D12BEA">
        <w:rPr>
          <w:rFonts w:eastAsiaTheme="majorEastAsia" w:cs="Calibri"/>
          <w:noProof/>
          <w:sz w:val="24"/>
          <w:szCs w:val="24"/>
        </w:rPr>
        <w:br/>
        <w:t>Databases: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PostgreSQL, SQL Server, MongoDB, Prisma, EF Core</w:t>
      </w:r>
      <w:r w:rsidR="00507A80">
        <w:rPr>
          <w:rFonts w:eastAsiaTheme="majorEastAsia" w:cs="Calibri"/>
          <w:noProof/>
          <w:sz w:val="24"/>
          <w:szCs w:val="24"/>
        </w:rPr>
        <w:t>,  SQLite</w:t>
      </w:r>
      <w:r w:rsidRPr="00D12BEA">
        <w:rPr>
          <w:rFonts w:eastAsiaTheme="majorEastAsia" w:cs="Calibri"/>
          <w:noProof/>
          <w:sz w:val="24"/>
          <w:szCs w:val="24"/>
        </w:rPr>
        <w:br/>
        <w:t>Cloud &amp; DevOps: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="00E30BD2" w:rsidRPr="00E30BD2">
        <w:rPr>
          <w:rFonts w:eastAsiaTheme="majorEastAsia" w:cs="Calibri"/>
          <w:noProof/>
          <w:sz w:val="24"/>
          <w:szCs w:val="24"/>
        </w:rPr>
        <w:t>AWS (Lambda, AppSync, Serverless), Azure, Docker, CI/CD, Vercel, Render</w:t>
      </w:r>
      <w:r w:rsidR="00000000">
        <w:rPr>
          <w:rFonts w:eastAsiaTheme="majorEastAsia" w:cs="Calibri"/>
          <w:noProof/>
          <w:sz w:val="24"/>
          <w:szCs w:val="24"/>
        </w:rPr>
        <w:pict w14:anchorId="04DDF42E">
          <v:rect id="_x0000_i1027" style="width:0;height:1.5pt" o:hralign="center" o:hrstd="t" o:hr="t" fillcolor="#a0a0a0" stroked="f"/>
        </w:pict>
      </w:r>
    </w:p>
    <w:p w14:paraId="6E561026" w14:textId="77777777" w:rsidR="009C5379" w:rsidRDefault="009C5379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4C36E537" w14:textId="52A14B18" w:rsidR="005D7D7F" w:rsidRDefault="00DA20FF" w:rsidP="005D7D7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EXPERIENCE</w:t>
      </w:r>
      <w:r w:rsidR="005D7D7F">
        <w:rPr>
          <w:rFonts w:eastAsiaTheme="majorEastAsia" w:cs="Calibri"/>
          <w:b/>
          <w:bCs/>
          <w:noProof/>
          <w:sz w:val="24"/>
          <w:szCs w:val="24"/>
        </w:rPr>
        <w:br/>
      </w:r>
      <w:r w:rsidR="005D7D7F">
        <w:rPr>
          <w:rFonts w:eastAsiaTheme="majorEastAsia" w:cs="Calibri"/>
          <w:noProof/>
          <w:sz w:val="24"/>
          <w:szCs w:val="24"/>
        </w:rPr>
        <w:t>Principal Tech Lead, Software</w:t>
      </w:r>
    </w:p>
    <w:p w14:paraId="71043B41" w14:textId="48B01C64" w:rsidR="005D7D7F" w:rsidRPr="00F67031" w:rsidRDefault="005D7D7F" w:rsidP="005D7D7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 xml:space="preserve">BaseOfUI, Contract August </w:t>
      </w:r>
      <w:r w:rsidRPr="00F67031">
        <w:rPr>
          <w:rFonts w:eastAsiaTheme="majorEastAsia" w:cs="Calibri"/>
          <w:noProof/>
          <w:sz w:val="24"/>
          <w:szCs w:val="24"/>
        </w:rPr>
        <w:t>202</w:t>
      </w:r>
      <w:r>
        <w:rPr>
          <w:rFonts w:eastAsiaTheme="majorEastAsia" w:cs="Calibri"/>
          <w:noProof/>
          <w:sz w:val="24"/>
          <w:szCs w:val="24"/>
        </w:rPr>
        <w:t>5</w:t>
      </w:r>
      <w:r w:rsidRPr="00F67031">
        <w:rPr>
          <w:rFonts w:eastAsiaTheme="majorEastAsia" w:cs="Calibri"/>
          <w:noProof/>
          <w:sz w:val="24"/>
          <w:szCs w:val="24"/>
        </w:rPr>
        <w:t xml:space="preserve">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F67031">
        <w:rPr>
          <w:rFonts w:eastAsiaTheme="majorEastAsia" w:cs="Calibri"/>
          <w:noProof/>
          <w:sz w:val="24"/>
          <w:szCs w:val="24"/>
        </w:rPr>
        <w:t xml:space="preserve"> </w:t>
      </w:r>
      <w:r w:rsidR="003922D6">
        <w:rPr>
          <w:rFonts w:eastAsiaTheme="majorEastAsia" w:cs="Calibri"/>
          <w:noProof/>
          <w:sz w:val="24"/>
          <w:szCs w:val="24"/>
        </w:rPr>
        <w:t>April</w:t>
      </w:r>
      <w:r>
        <w:rPr>
          <w:rFonts w:eastAsiaTheme="majorEastAsia" w:cs="Calibri"/>
          <w:noProof/>
          <w:sz w:val="24"/>
          <w:szCs w:val="24"/>
        </w:rPr>
        <w:t xml:space="preserve"> 2026</w:t>
      </w:r>
    </w:p>
    <w:p w14:paraId="30E7E3BA" w14:textId="44FE41DC" w:rsidR="005D7D7F" w:rsidRPr="005D7D7F" w:rsidRDefault="005D7D7F" w:rsidP="005D7D7F">
      <w:pPr>
        <w:pStyle w:val="NoSpacing"/>
        <w:numPr>
          <w:ilvl w:val="0"/>
          <w:numId w:val="17"/>
        </w:numPr>
        <w:rPr>
          <w:rFonts w:eastAsiaTheme="majorEastAsia" w:cs="Calibri"/>
          <w:noProof/>
          <w:sz w:val="24"/>
          <w:szCs w:val="24"/>
        </w:rPr>
      </w:pPr>
      <w:r w:rsidRPr="005D7D7F">
        <w:rPr>
          <w:rFonts w:eastAsiaTheme="majorEastAsia" w:cs="Calibri"/>
          <w:noProof/>
          <w:sz w:val="24"/>
          <w:szCs w:val="24"/>
        </w:rPr>
        <w:t>Led product and technical direction for BaseOfUI, a multi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tenant SaaS platform for building and operating websites, forms, content, and internal business workflows</w:t>
      </w:r>
      <w:r w:rsidR="00B50907">
        <w:rPr>
          <w:rFonts w:eastAsiaTheme="majorEastAsia" w:cs="Calibri"/>
          <w:noProof/>
          <w:sz w:val="24"/>
          <w:szCs w:val="24"/>
        </w:rPr>
        <w:t>.</w:t>
      </w:r>
    </w:p>
    <w:p w14:paraId="4B183534" w14:textId="438E6CAA" w:rsidR="005D7D7F" w:rsidRPr="005D7D7F" w:rsidRDefault="005D7D7F" w:rsidP="005D7D7F">
      <w:pPr>
        <w:pStyle w:val="NoSpacing"/>
        <w:numPr>
          <w:ilvl w:val="0"/>
          <w:numId w:val="17"/>
        </w:numPr>
        <w:rPr>
          <w:rFonts w:eastAsiaTheme="majorEastAsia" w:cs="Calibri"/>
          <w:noProof/>
          <w:sz w:val="24"/>
          <w:szCs w:val="24"/>
        </w:rPr>
      </w:pPr>
      <w:r w:rsidRPr="005D7D7F">
        <w:rPr>
          <w:rFonts w:eastAsiaTheme="majorEastAsia" w:cs="Calibri"/>
          <w:noProof/>
          <w:sz w:val="24"/>
          <w:szCs w:val="24"/>
        </w:rPr>
        <w:t>Architected and delivered core capabilities across authentication, organizations, RBAC, page building and publishing, forms and submissions, file storage, templates, and applications.</w:t>
      </w:r>
    </w:p>
    <w:p w14:paraId="7ABDF589" w14:textId="2EBEDBDA" w:rsidR="005D7D7F" w:rsidRPr="005D7D7F" w:rsidRDefault="005D7D7F" w:rsidP="005D7D7F">
      <w:pPr>
        <w:pStyle w:val="NoSpacing"/>
        <w:numPr>
          <w:ilvl w:val="0"/>
          <w:numId w:val="17"/>
        </w:numPr>
        <w:rPr>
          <w:rFonts w:eastAsiaTheme="majorEastAsia" w:cs="Calibri"/>
          <w:noProof/>
          <w:sz w:val="24"/>
          <w:szCs w:val="24"/>
        </w:rPr>
      </w:pPr>
      <w:r w:rsidRPr="005D7D7F">
        <w:rPr>
          <w:rFonts w:eastAsiaTheme="majorEastAsia" w:cs="Calibri"/>
          <w:noProof/>
          <w:sz w:val="24"/>
          <w:szCs w:val="24"/>
        </w:rPr>
        <w:t>Directed end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to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end delivery from product discovery and UX design through architecture, implementation, testing, and release planning</w:t>
      </w:r>
      <w:r>
        <w:rPr>
          <w:rFonts w:eastAsiaTheme="majorEastAsia" w:cs="Calibri"/>
          <w:noProof/>
          <w:sz w:val="24"/>
          <w:szCs w:val="24"/>
        </w:rPr>
        <w:t>,</w:t>
      </w:r>
      <w:r w:rsidRPr="005D7D7F">
        <w:rPr>
          <w:rFonts w:eastAsiaTheme="majorEastAsia" w:cs="Calibri"/>
          <w:noProof/>
          <w:sz w:val="24"/>
          <w:szCs w:val="24"/>
        </w:rPr>
        <w:t xml:space="preserve"> hands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on across frontend, API, and data layers.</w:t>
      </w:r>
    </w:p>
    <w:p w14:paraId="4D669945" w14:textId="2E12CB64" w:rsidR="00DA20FF" w:rsidRPr="005D7D7F" w:rsidRDefault="005D7D7F" w:rsidP="005D7D7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5D7D7F">
        <w:rPr>
          <w:rFonts w:eastAsiaTheme="majorEastAsia" w:cs="Calibri"/>
          <w:noProof/>
          <w:sz w:val="24"/>
          <w:szCs w:val="24"/>
        </w:rPr>
        <w:t>Established a reusable block, box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and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canvas, and industry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template architecture supported by technical standards, roadmap governance, documentation, and AI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D7D7F">
        <w:rPr>
          <w:rFonts w:eastAsiaTheme="majorEastAsia" w:cs="Calibri"/>
          <w:noProof/>
          <w:sz w:val="24"/>
          <w:szCs w:val="24"/>
        </w:rPr>
        <w:t>assisted engineering workflows.</w:t>
      </w:r>
    </w:p>
    <w:p w14:paraId="681ADDE1" w14:textId="155B3DE7" w:rsidR="009C5379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lastRenderedPageBreak/>
        <w:t>Senior Full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F67031">
        <w:rPr>
          <w:rFonts w:eastAsiaTheme="majorEastAsia" w:cs="Calibri"/>
          <w:noProof/>
          <w:sz w:val="24"/>
          <w:szCs w:val="24"/>
        </w:rPr>
        <w:t>Stack Engineer</w:t>
      </w:r>
    </w:p>
    <w:p w14:paraId="7412DC9B" w14:textId="2679B54B" w:rsidR="00DA20FF" w:rsidRPr="00F67031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Comrise Risewave</w:t>
      </w:r>
      <w:r w:rsidR="0096462C">
        <w:rPr>
          <w:rFonts w:eastAsiaTheme="majorEastAsia" w:cs="Calibri"/>
          <w:noProof/>
          <w:sz w:val="24"/>
          <w:szCs w:val="24"/>
        </w:rPr>
        <w:t xml:space="preserve"> / Willis Towers Watson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December </w:t>
      </w:r>
      <w:r w:rsidRPr="00F67031">
        <w:rPr>
          <w:rFonts w:eastAsiaTheme="majorEastAsia" w:cs="Calibri"/>
          <w:noProof/>
          <w:sz w:val="24"/>
          <w:szCs w:val="24"/>
        </w:rPr>
        <w:t xml:space="preserve">2024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F67031">
        <w:rPr>
          <w:rFonts w:eastAsiaTheme="majorEastAsia" w:cs="Calibri"/>
          <w:noProof/>
          <w:sz w:val="24"/>
          <w:szCs w:val="24"/>
        </w:rPr>
        <w:t xml:space="preserve"> </w:t>
      </w:r>
      <w:r w:rsidR="009C5379">
        <w:rPr>
          <w:rFonts w:eastAsiaTheme="majorEastAsia" w:cs="Calibri"/>
          <w:noProof/>
          <w:sz w:val="24"/>
          <w:szCs w:val="24"/>
        </w:rPr>
        <w:t>August 2025</w:t>
      </w:r>
    </w:p>
    <w:p w14:paraId="5E7A7EFE" w14:textId="2050E25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grade Income Review modules supporting financial data processing.</w:t>
      </w:r>
    </w:p>
    <w:p w14:paraId="1C66C7CB" w14:textId="7CC9F028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 configurable reporting engine with rule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based validation pipelines.</w:t>
      </w:r>
    </w:p>
    <w:p w14:paraId="2E0B7157" w14:textId="066292EC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scalable backend services focused on performance, reliability, and maintainability.</w:t>
      </w:r>
    </w:p>
    <w:p w14:paraId="2BEB6812" w14:textId="6AC5D889" w:rsidR="00D77EE5" w:rsidRPr="005D7D7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Modeled database schemas and managed migrations for evolving business requirements.</w:t>
      </w:r>
    </w:p>
    <w:p w14:paraId="1CA7901D" w14:textId="77777777" w:rsidR="00D77EE5" w:rsidRDefault="00D77EE5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7DF765DA" w14:textId="1592E8A4" w:rsidR="0096462C" w:rsidRPr="0096462C" w:rsidRDefault="00B55773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>Solutions Architect (Hands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>
        <w:rPr>
          <w:rFonts w:eastAsiaTheme="majorEastAsia" w:cs="Calibri"/>
          <w:noProof/>
          <w:sz w:val="24"/>
          <w:szCs w:val="24"/>
        </w:rPr>
        <w:t>on Full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>
        <w:rPr>
          <w:rFonts w:eastAsiaTheme="majorEastAsia" w:cs="Calibri"/>
          <w:noProof/>
          <w:sz w:val="24"/>
          <w:szCs w:val="24"/>
        </w:rPr>
        <w:t>Stack)</w:t>
      </w:r>
    </w:p>
    <w:p w14:paraId="170B4805" w14:textId="7E3F8F32" w:rsidR="0096462C" w:rsidRPr="0096462C" w:rsidRDefault="002F4038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>AOTXnologies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2020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6D696C">
        <w:rPr>
          <w:rFonts w:eastAsiaTheme="majorEastAsia" w:cs="Calibri"/>
          <w:noProof/>
          <w:sz w:val="24"/>
          <w:szCs w:val="24"/>
        </w:rPr>
        <w:t xml:space="preserve">November </w:t>
      </w:r>
      <w:r w:rsidR="0096462C" w:rsidRPr="0096462C">
        <w:rPr>
          <w:rFonts w:eastAsiaTheme="majorEastAsia" w:cs="Calibri"/>
          <w:noProof/>
          <w:sz w:val="24"/>
          <w:szCs w:val="24"/>
        </w:rPr>
        <w:t>2024</w:t>
      </w:r>
    </w:p>
    <w:p w14:paraId="3F258619" w14:textId="42BF9A1D" w:rsidR="005B1945" w:rsidRPr="005B1945" w:rsidRDefault="005B1945" w:rsidP="005B1945">
      <w:pPr>
        <w:pStyle w:val="NoSpacing"/>
        <w:numPr>
          <w:ilvl w:val="0"/>
          <w:numId w:val="23"/>
        </w:numPr>
        <w:rPr>
          <w:rFonts w:eastAsiaTheme="majorEastAsia" w:cs="Calibri"/>
          <w:noProof/>
          <w:sz w:val="24"/>
          <w:szCs w:val="24"/>
        </w:rPr>
      </w:pPr>
      <w:r w:rsidRPr="005B1945">
        <w:rPr>
          <w:rFonts w:eastAsiaTheme="majorEastAsia" w:cs="Calibri"/>
          <w:noProof/>
          <w:sz w:val="24"/>
          <w:szCs w:val="24"/>
        </w:rPr>
        <w:t>Architected and delivered a production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B1945">
        <w:rPr>
          <w:rFonts w:eastAsiaTheme="majorEastAsia" w:cs="Calibri"/>
          <w:noProof/>
          <w:sz w:val="24"/>
          <w:szCs w:val="24"/>
        </w:rPr>
        <w:t>grade multi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B1945">
        <w:rPr>
          <w:rFonts w:eastAsiaTheme="majorEastAsia" w:cs="Calibri"/>
          <w:noProof/>
          <w:sz w:val="24"/>
          <w:szCs w:val="24"/>
        </w:rPr>
        <w:t>tenant Learning Management System (LMS) supporting scalable tenant growth</w:t>
      </w:r>
    </w:p>
    <w:p w14:paraId="1D9650F7" w14:textId="69A306B0" w:rsidR="005B1945" w:rsidRPr="005B1945" w:rsidRDefault="005B1945" w:rsidP="005B1945">
      <w:pPr>
        <w:pStyle w:val="NoSpacing"/>
        <w:numPr>
          <w:ilvl w:val="0"/>
          <w:numId w:val="23"/>
        </w:numPr>
        <w:rPr>
          <w:rFonts w:eastAsiaTheme="majorEastAsia" w:cs="Calibri"/>
          <w:noProof/>
          <w:sz w:val="24"/>
          <w:szCs w:val="24"/>
        </w:rPr>
      </w:pPr>
      <w:r w:rsidRPr="005B1945">
        <w:rPr>
          <w:rFonts w:eastAsiaTheme="majorEastAsia" w:cs="Calibri"/>
          <w:noProof/>
          <w:sz w:val="24"/>
          <w:szCs w:val="24"/>
        </w:rPr>
        <w:t>Designed architecture across frontend, API and data layers as the primary technical driver</w:t>
      </w:r>
    </w:p>
    <w:p w14:paraId="2AACCC14" w14:textId="4B7D2B0B" w:rsidR="005B1945" w:rsidRPr="005B1945" w:rsidRDefault="005B1945" w:rsidP="005B1945">
      <w:pPr>
        <w:pStyle w:val="NoSpacing"/>
        <w:numPr>
          <w:ilvl w:val="0"/>
          <w:numId w:val="23"/>
        </w:numPr>
        <w:rPr>
          <w:rFonts w:eastAsiaTheme="majorEastAsia" w:cs="Calibri"/>
          <w:noProof/>
          <w:sz w:val="24"/>
          <w:szCs w:val="24"/>
        </w:rPr>
      </w:pPr>
      <w:r w:rsidRPr="005B1945">
        <w:rPr>
          <w:rFonts w:eastAsiaTheme="majorEastAsia" w:cs="Calibri"/>
          <w:noProof/>
          <w:sz w:val="24"/>
          <w:szCs w:val="24"/>
        </w:rPr>
        <w:t>Implemented tenant isolation and role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B1945">
        <w:rPr>
          <w:rFonts w:eastAsiaTheme="majorEastAsia" w:cs="Calibri"/>
          <w:noProof/>
          <w:sz w:val="24"/>
          <w:szCs w:val="24"/>
        </w:rPr>
        <w:t>based access control (RBAC) for secure multi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5B1945">
        <w:rPr>
          <w:rFonts w:eastAsiaTheme="majorEastAsia" w:cs="Calibri"/>
          <w:noProof/>
          <w:sz w:val="24"/>
          <w:szCs w:val="24"/>
        </w:rPr>
        <w:t>organization environments</w:t>
      </w:r>
    </w:p>
    <w:p w14:paraId="421DE585" w14:textId="1867A1DC" w:rsidR="005B1945" w:rsidRPr="005B1945" w:rsidRDefault="005B1945" w:rsidP="005B1945">
      <w:pPr>
        <w:pStyle w:val="NoSpacing"/>
        <w:numPr>
          <w:ilvl w:val="0"/>
          <w:numId w:val="23"/>
        </w:numPr>
        <w:rPr>
          <w:rFonts w:eastAsiaTheme="majorEastAsia" w:cs="Calibri"/>
          <w:noProof/>
          <w:sz w:val="24"/>
          <w:szCs w:val="24"/>
        </w:rPr>
      </w:pPr>
      <w:r w:rsidRPr="005B1945">
        <w:rPr>
          <w:rFonts w:eastAsiaTheme="majorEastAsia" w:cs="Calibri"/>
          <w:noProof/>
          <w:sz w:val="24"/>
          <w:szCs w:val="24"/>
        </w:rPr>
        <w:t>Built authentication, authorization, and workflow systems supporting business operations</w:t>
      </w:r>
    </w:p>
    <w:p w14:paraId="27C3EB03" w14:textId="77777777" w:rsidR="00383C5B" w:rsidRDefault="005B1945" w:rsidP="00383C5B">
      <w:pPr>
        <w:pStyle w:val="NoSpacing"/>
        <w:numPr>
          <w:ilvl w:val="0"/>
          <w:numId w:val="23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5B1945">
        <w:rPr>
          <w:rFonts w:eastAsiaTheme="majorEastAsia" w:cs="Calibri"/>
          <w:noProof/>
          <w:sz w:val="24"/>
          <w:szCs w:val="24"/>
        </w:rPr>
        <w:t>Established CI/CD pipelines and engineering standards for production readiness</w:t>
      </w:r>
    </w:p>
    <w:p w14:paraId="0FFAF962" w14:textId="3E2E92B8" w:rsidR="005B1945" w:rsidRPr="005B1945" w:rsidRDefault="00383C5B" w:rsidP="00383C5B">
      <w:pPr>
        <w:pStyle w:val="NoSpacing"/>
        <w:numPr>
          <w:ilvl w:val="0"/>
          <w:numId w:val="23"/>
        </w:numPr>
        <w:rPr>
          <w:rFonts w:eastAsiaTheme="majorEastAsia" w:cs="Calibri"/>
          <w:noProof/>
          <w:sz w:val="24"/>
          <w:szCs w:val="24"/>
        </w:rPr>
      </w:pPr>
      <w:r w:rsidRPr="00383C5B">
        <w:rPr>
          <w:rFonts w:eastAsiaTheme="majorEastAsia" w:cs="Calibri"/>
          <w:noProof/>
          <w:sz w:val="24"/>
          <w:szCs w:val="24"/>
        </w:rPr>
        <w:t>Applied GraphQL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383C5B">
        <w:rPr>
          <w:rFonts w:eastAsiaTheme="majorEastAsia" w:cs="Calibri"/>
          <w:noProof/>
          <w:sz w:val="24"/>
          <w:szCs w:val="24"/>
        </w:rPr>
        <w:t>based data access patterns and resolver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383C5B">
        <w:rPr>
          <w:rFonts w:eastAsiaTheme="majorEastAsia" w:cs="Calibri"/>
          <w:noProof/>
          <w:sz w:val="24"/>
          <w:szCs w:val="24"/>
        </w:rPr>
        <w:t>driven API design</w:t>
      </w:r>
    </w:p>
    <w:p w14:paraId="5D4A2624" w14:textId="0628A1A6" w:rsidR="00383C5B" w:rsidRPr="00383C5B" w:rsidRDefault="005B1945" w:rsidP="00383C5B">
      <w:pPr>
        <w:pStyle w:val="NoSpacing"/>
        <w:numPr>
          <w:ilvl w:val="0"/>
          <w:numId w:val="23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5B1945">
        <w:rPr>
          <w:rFonts w:eastAsiaTheme="majorEastAsia" w:cs="Calibri"/>
          <w:noProof/>
          <w:sz w:val="24"/>
          <w:szCs w:val="24"/>
        </w:rPr>
        <w:t>Led technical direction while actively delivering across the full stack</w:t>
      </w:r>
      <w:r w:rsidR="003767D6">
        <w:rPr>
          <w:rFonts w:eastAsiaTheme="majorEastAsia" w:cs="Calibri"/>
          <w:noProof/>
          <w:sz w:val="24"/>
          <w:szCs w:val="24"/>
        </w:rPr>
        <w:t>, web, native, e2e.</w:t>
      </w:r>
      <w:r w:rsidR="00383C5B">
        <w:rPr>
          <w:rFonts w:eastAsiaTheme="majorEastAsia" w:cs="Calibri"/>
          <w:noProof/>
          <w:sz w:val="24"/>
          <w:szCs w:val="24"/>
        </w:rPr>
        <w:br/>
      </w:r>
    </w:p>
    <w:p w14:paraId="273F86D7" w14:textId="1CBA17EB" w:rsidR="0096462C" w:rsidRPr="0096462C" w:rsidRDefault="00A811C7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 xml:space="preserve">Senior </w:t>
      </w:r>
      <w:r w:rsidR="0096462C" w:rsidRPr="0096462C">
        <w:rPr>
          <w:rFonts w:eastAsiaTheme="majorEastAsia" w:cs="Calibri"/>
          <w:noProof/>
          <w:sz w:val="24"/>
          <w:szCs w:val="24"/>
        </w:rPr>
        <w:t>Full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="0096462C" w:rsidRPr="0096462C">
        <w:rPr>
          <w:rFonts w:eastAsiaTheme="majorEastAsia" w:cs="Calibri"/>
          <w:noProof/>
          <w:sz w:val="24"/>
          <w:szCs w:val="24"/>
        </w:rPr>
        <w:t>Stack Developer</w:t>
      </w:r>
    </w:p>
    <w:p w14:paraId="4B24BE5F" w14:textId="35D24031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Kinetic Staffing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Pr="0096462C">
        <w:rPr>
          <w:rFonts w:eastAsiaTheme="majorEastAsia" w:cs="Calibri"/>
          <w:noProof/>
          <w:sz w:val="24"/>
          <w:szCs w:val="24"/>
        </w:rPr>
        <w:t xml:space="preserve">2016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>2020</w:t>
      </w:r>
    </w:p>
    <w:p w14:paraId="08F17BE1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organization and role management platform.</w:t>
      </w:r>
    </w:p>
    <w:p w14:paraId="17D99203" w14:textId="5EF96E75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dynamic form builder and reporting dashboards end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to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end.</w:t>
      </w:r>
    </w:p>
    <w:p w14:paraId="5664A3A2" w14:textId="3E72F826" w:rsidR="0096462C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REST APIs and optimized database models for performance and scalability.</w:t>
      </w:r>
    </w:p>
    <w:p w14:paraId="21EC6D9C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DE66ADF" w14:textId="41EAF792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 / UI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96462C">
        <w:rPr>
          <w:rFonts w:eastAsiaTheme="majorEastAsia" w:cs="Calibri"/>
          <w:noProof/>
          <w:sz w:val="24"/>
          <w:szCs w:val="24"/>
        </w:rPr>
        <w:t>UX Specialist</w:t>
      </w:r>
    </w:p>
    <w:p w14:paraId="3B9ED1DE" w14:textId="22CBB891" w:rsidR="0096462C" w:rsidRPr="0096462C" w:rsidRDefault="00E41255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 xml:space="preserve">Rumble Asia / </w:t>
      </w:r>
      <w:r w:rsidR="0096462C" w:rsidRPr="0096462C">
        <w:rPr>
          <w:rFonts w:eastAsiaTheme="majorEastAsia" w:cs="Calibri"/>
          <w:noProof/>
          <w:sz w:val="24"/>
          <w:szCs w:val="24"/>
        </w:rPr>
        <w:t>Coffey International</w:t>
      </w:r>
      <w:r w:rsidR="009C5379">
        <w:rPr>
          <w:rFonts w:eastAsiaTheme="majorEastAsia" w:cs="Calibri"/>
          <w:noProof/>
          <w:sz w:val="24"/>
          <w:szCs w:val="24"/>
        </w:rPr>
        <w:t xml:space="preserve">, September 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2013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="0096462C" w:rsidRPr="0096462C">
        <w:rPr>
          <w:rFonts w:eastAsiaTheme="majorEastAsia" w:cs="Calibri"/>
          <w:noProof/>
          <w:sz w:val="24"/>
          <w:szCs w:val="24"/>
        </w:rPr>
        <w:t>2016</w:t>
      </w:r>
    </w:p>
    <w:p w14:paraId="7B309526" w14:textId="4DCBF381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portals and reporting systems.</w:t>
      </w:r>
    </w:p>
    <w:p w14:paraId="11D6C9DE" w14:textId="56762322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analytics dashboards and performance tracking applications end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to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end.</w:t>
      </w:r>
    </w:p>
    <w:p w14:paraId="4B883ECF" w14:textId="0635B1B9" w:rsidR="0096462C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responsive UI architecture and backend integrations.</w:t>
      </w:r>
    </w:p>
    <w:p w14:paraId="0AEFC90B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44DE700D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</w:t>
      </w:r>
    </w:p>
    <w:p w14:paraId="247D8F4C" w14:textId="562E1FA8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Trinko Inc</w:t>
      </w:r>
      <w:r w:rsidR="009C5379" w:rsidRPr="009C5379">
        <w:rPr>
          <w:rFonts w:eastAsiaTheme="majorEastAsia" w:cs="Calibri"/>
          <w:noProof/>
          <w:sz w:val="24"/>
          <w:szCs w:val="24"/>
        </w:rPr>
        <w:t xml:space="preserve"> </w:t>
      </w:r>
      <w:r w:rsidR="009C5379">
        <w:rPr>
          <w:rFonts w:eastAsiaTheme="majorEastAsia" w:cs="Calibri"/>
          <w:noProof/>
          <w:sz w:val="24"/>
          <w:szCs w:val="24"/>
        </w:rPr>
        <w:t xml:space="preserve">/ </w:t>
      </w:r>
      <w:r w:rsidR="009C5379" w:rsidRPr="0096462C">
        <w:rPr>
          <w:rFonts w:eastAsiaTheme="majorEastAsia" w:cs="Calibri"/>
          <w:noProof/>
          <w:sz w:val="24"/>
          <w:szCs w:val="24"/>
        </w:rPr>
        <w:t>Optimum Innovatus / DBSoft / Pointwest</w:t>
      </w:r>
      <w:r w:rsidR="009C5379">
        <w:rPr>
          <w:rFonts w:eastAsiaTheme="majorEastAsia" w:cs="Calibri"/>
          <w:noProof/>
          <w:sz w:val="24"/>
          <w:szCs w:val="24"/>
        </w:rPr>
        <w:t xml:space="preserve">, June </w:t>
      </w:r>
      <w:r w:rsidRPr="0096462C">
        <w:rPr>
          <w:rFonts w:eastAsiaTheme="majorEastAsia" w:cs="Calibri"/>
          <w:noProof/>
          <w:sz w:val="24"/>
          <w:szCs w:val="24"/>
        </w:rPr>
        <w:t>201</w:t>
      </w:r>
      <w:r w:rsidR="009C5379">
        <w:rPr>
          <w:rFonts w:eastAsiaTheme="majorEastAsia" w:cs="Calibri"/>
          <w:noProof/>
          <w:sz w:val="24"/>
          <w:szCs w:val="24"/>
        </w:rPr>
        <w:t>0</w:t>
      </w:r>
      <w:r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="00E41255">
        <w:rPr>
          <w:rFonts w:eastAsiaTheme="majorEastAsia" w:cs="Calibri"/>
          <w:noProof/>
          <w:sz w:val="24"/>
          <w:szCs w:val="24"/>
        </w:rPr>
        <w:t xml:space="preserve">August </w:t>
      </w:r>
      <w:r w:rsidRPr="0096462C">
        <w:rPr>
          <w:rFonts w:eastAsiaTheme="majorEastAsia" w:cs="Calibri"/>
          <w:noProof/>
          <w:sz w:val="24"/>
          <w:szCs w:val="24"/>
        </w:rPr>
        <w:t>2013</w:t>
      </w:r>
    </w:p>
    <w:p w14:paraId="507656CF" w14:textId="26B72F94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real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time reporting and back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E9112F">
        <w:rPr>
          <w:rFonts w:eastAsiaTheme="majorEastAsia" w:cs="Calibri"/>
          <w:noProof/>
          <w:sz w:val="24"/>
          <w:szCs w:val="24"/>
        </w:rPr>
        <w:t>office systems.</w:t>
      </w:r>
    </w:p>
    <w:p w14:paraId="66ED2A4C" w14:textId="24E53C07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streaming integrations and operational dashboards.</w:t>
      </w:r>
    </w:p>
    <w:p w14:paraId="337CA36A" w14:textId="755E1042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SMS notification and enterprise web solutions.</w:t>
      </w:r>
    </w:p>
    <w:p w14:paraId="1E671A7B" w14:textId="7777777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Migrated legacy platforms to modern web architecture.</w:t>
      </w:r>
    </w:p>
    <w:p w14:paraId="03D789DB" w14:textId="44C089A6" w:rsidR="00563E88" w:rsidRPr="00E9112F" w:rsidRDefault="00000000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26E4463B">
          <v:rect id="_x0000_i1028" style="width:0;height:1.5pt" o:hralign="center" o:hrstd="t" o:hr="t" fillcolor="#a0a0a0" stroked="f"/>
        </w:pict>
      </w:r>
    </w:p>
    <w:p w14:paraId="7BA99FBD" w14:textId="40EA9EB6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EDUCATION</w:t>
      </w:r>
    </w:p>
    <w:p w14:paraId="1888E611" w14:textId="58EB1D7A" w:rsidR="002309D9" w:rsidRPr="0096462C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Bachelor of Science in Computer Science</w:t>
      </w:r>
      <w:r w:rsidRPr="00F67031">
        <w:rPr>
          <w:rFonts w:eastAsiaTheme="majorEastAsia" w:cs="Calibri"/>
          <w:noProof/>
          <w:sz w:val="24"/>
          <w:szCs w:val="24"/>
        </w:rPr>
        <w:br/>
        <w:t>University of Santo Tomas</w:t>
      </w:r>
      <w:r w:rsidR="001B7F4D">
        <w:rPr>
          <w:rFonts w:eastAsiaTheme="majorEastAsia" w:cs="Calibri"/>
          <w:noProof/>
          <w:sz w:val="24"/>
          <w:szCs w:val="24"/>
        </w:rPr>
        <w:t xml:space="preserve">, </w:t>
      </w:r>
      <w:r w:rsidRPr="00F67031">
        <w:rPr>
          <w:rFonts w:eastAsiaTheme="majorEastAsia" w:cs="Calibri"/>
          <w:noProof/>
          <w:sz w:val="24"/>
          <w:szCs w:val="24"/>
        </w:rPr>
        <w:t xml:space="preserve">2006 </w:t>
      </w:r>
      <w:r w:rsidR="0046611C">
        <w:rPr>
          <w:rFonts w:eastAsiaTheme="majorEastAsia" w:cs="Calibri"/>
          <w:noProof/>
          <w:sz w:val="24"/>
          <w:szCs w:val="24"/>
        </w:rPr>
        <w:t>-</w:t>
      </w:r>
      <w:r w:rsidRPr="00F67031">
        <w:rPr>
          <w:rFonts w:eastAsiaTheme="majorEastAsia" w:cs="Calibri"/>
          <w:noProof/>
          <w:sz w:val="24"/>
          <w:szCs w:val="24"/>
        </w:rPr>
        <w:t xml:space="preserve"> 2010</w:t>
      </w:r>
    </w:p>
    <w:sectPr w:rsidR="002309D9" w:rsidRPr="0096462C" w:rsidSect="00DA20F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D4A19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3B84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3E20DF"/>
    <w:multiLevelType w:val="hybridMultilevel"/>
    <w:tmpl w:val="8BD2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809F5"/>
    <w:multiLevelType w:val="multilevel"/>
    <w:tmpl w:val="7DC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F"/>
    <w:multiLevelType w:val="multilevel"/>
    <w:tmpl w:val="F96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49D3"/>
    <w:multiLevelType w:val="hybridMultilevel"/>
    <w:tmpl w:val="DE00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E1E98"/>
    <w:multiLevelType w:val="hybridMultilevel"/>
    <w:tmpl w:val="D53A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62100"/>
    <w:multiLevelType w:val="multilevel"/>
    <w:tmpl w:val="6E3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357D"/>
    <w:multiLevelType w:val="hybridMultilevel"/>
    <w:tmpl w:val="999A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F7203"/>
    <w:multiLevelType w:val="multilevel"/>
    <w:tmpl w:val="59A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0582C"/>
    <w:multiLevelType w:val="multilevel"/>
    <w:tmpl w:val="A0B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461FA"/>
    <w:multiLevelType w:val="hybridMultilevel"/>
    <w:tmpl w:val="226E1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63E4E"/>
    <w:multiLevelType w:val="multilevel"/>
    <w:tmpl w:val="FF9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F42D9"/>
    <w:multiLevelType w:val="multilevel"/>
    <w:tmpl w:val="699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E1A6A"/>
    <w:multiLevelType w:val="hybridMultilevel"/>
    <w:tmpl w:val="BA5AB90E"/>
    <w:lvl w:ilvl="0" w:tplc="91E47D06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F2D91"/>
    <w:multiLevelType w:val="hybridMultilevel"/>
    <w:tmpl w:val="BE7E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76BBE"/>
    <w:multiLevelType w:val="multilevel"/>
    <w:tmpl w:val="4EE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B3FC7"/>
    <w:multiLevelType w:val="multilevel"/>
    <w:tmpl w:val="EA0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437E7"/>
    <w:multiLevelType w:val="multilevel"/>
    <w:tmpl w:val="B6C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C3099"/>
    <w:multiLevelType w:val="hybridMultilevel"/>
    <w:tmpl w:val="220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C664E"/>
    <w:multiLevelType w:val="multilevel"/>
    <w:tmpl w:val="073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66729"/>
    <w:multiLevelType w:val="multilevel"/>
    <w:tmpl w:val="D72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40986"/>
    <w:multiLevelType w:val="hybridMultilevel"/>
    <w:tmpl w:val="20662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355349">
    <w:abstractNumId w:val="1"/>
  </w:num>
  <w:num w:numId="2" w16cid:durableId="416757512">
    <w:abstractNumId w:val="0"/>
  </w:num>
  <w:num w:numId="3" w16cid:durableId="1370688307">
    <w:abstractNumId w:val="13"/>
  </w:num>
  <w:num w:numId="4" w16cid:durableId="1528982347">
    <w:abstractNumId w:val="12"/>
  </w:num>
  <w:num w:numId="5" w16cid:durableId="1981154118">
    <w:abstractNumId w:val="21"/>
  </w:num>
  <w:num w:numId="6" w16cid:durableId="196893954">
    <w:abstractNumId w:val="10"/>
  </w:num>
  <w:num w:numId="7" w16cid:durableId="1313753862">
    <w:abstractNumId w:val="18"/>
  </w:num>
  <w:num w:numId="8" w16cid:durableId="2069263439">
    <w:abstractNumId w:val="16"/>
  </w:num>
  <w:num w:numId="9" w16cid:durableId="155345794">
    <w:abstractNumId w:val="15"/>
  </w:num>
  <w:num w:numId="10" w16cid:durableId="2559715">
    <w:abstractNumId w:val="9"/>
  </w:num>
  <w:num w:numId="11" w16cid:durableId="1313024069">
    <w:abstractNumId w:val="3"/>
  </w:num>
  <w:num w:numId="12" w16cid:durableId="1563834153">
    <w:abstractNumId w:val="7"/>
  </w:num>
  <w:num w:numId="13" w16cid:durableId="105853815">
    <w:abstractNumId w:val="20"/>
  </w:num>
  <w:num w:numId="14" w16cid:durableId="2066251489">
    <w:abstractNumId w:val="4"/>
  </w:num>
  <w:num w:numId="15" w16cid:durableId="1629317032">
    <w:abstractNumId w:val="17"/>
  </w:num>
  <w:num w:numId="16" w16cid:durableId="1674411353">
    <w:abstractNumId w:val="2"/>
  </w:num>
  <w:num w:numId="17" w16cid:durableId="2138864494">
    <w:abstractNumId w:val="19"/>
  </w:num>
  <w:num w:numId="18" w16cid:durableId="1696809498">
    <w:abstractNumId w:val="5"/>
  </w:num>
  <w:num w:numId="19" w16cid:durableId="1835031320">
    <w:abstractNumId w:val="22"/>
  </w:num>
  <w:num w:numId="20" w16cid:durableId="1354309790">
    <w:abstractNumId w:val="6"/>
  </w:num>
  <w:num w:numId="21" w16cid:durableId="685979231">
    <w:abstractNumId w:val="8"/>
  </w:num>
  <w:num w:numId="22" w16cid:durableId="1242062815">
    <w:abstractNumId w:val="11"/>
  </w:num>
  <w:num w:numId="23" w16cid:durableId="2297349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8F"/>
    <w:rsid w:val="000177EA"/>
    <w:rsid w:val="00046956"/>
    <w:rsid w:val="001B7F4D"/>
    <w:rsid w:val="001F7949"/>
    <w:rsid w:val="002309D9"/>
    <w:rsid w:val="002F4038"/>
    <w:rsid w:val="00323323"/>
    <w:rsid w:val="00330E41"/>
    <w:rsid w:val="0037033E"/>
    <w:rsid w:val="003767D6"/>
    <w:rsid w:val="00383C5B"/>
    <w:rsid w:val="003922D6"/>
    <w:rsid w:val="003D54EA"/>
    <w:rsid w:val="004279F0"/>
    <w:rsid w:val="0046611C"/>
    <w:rsid w:val="00507A80"/>
    <w:rsid w:val="00512212"/>
    <w:rsid w:val="00546146"/>
    <w:rsid w:val="00563E88"/>
    <w:rsid w:val="005A3864"/>
    <w:rsid w:val="005B1945"/>
    <w:rsid w:val="005B3A61"/>
    <w:rsid w:val="005D7D7F"/>
    <w:rsid w:val="005F73B5"/>
    <w:rsid w:val="00633B6C"/>
    <w:rsid w:val="00636310"/>
    <w:rsid w:val="0065150C"/>
    <w:rsid w:val="0066393D"/>
    <w:rsid w:val="006D696C"/>
    <w:rsid w:val="006F7F7C"/>
    <w:rsid w:val="007203D2"/>
    <w:rsid w:val="0078526B"/>
    <w:rsid w:val="007928FC"/>
    <w:rsid w:val="00813028"/>
    <w:rsid w:val="00837CC5"/>
    <w:rsid w:val="00876E8A"/>
    <w:rsid w:val="008D18C6"/>
    <w:rsid w:val="009131AF"/>
    <w:rsid w:val="0096462C"/>
    <w:rsid w:val="009B048F"/>
    <w:rsid w:val="009C5379"/>
    <w:rsid w:val="009E7C3F"/>
    <w:rsid w:val="00A811C7"/>
    <w:rsid w:val="00AC6B10"/>
    <w:rsid w:val="00B50907"/>
    <w:rsid w:val="00B55773"/>
    <w:rsid w:val="00B5784A"/>
    <w:rsid w:val="00BB4B21"/>
    <w:rsid w:val="00BF2605"/>
    <w:rsid w:val="00C2196A"/>
    <w:rsid w:val="00C76BD9"/>
    <w:rsid w:val="00CD34A9"/>
    <w:rsid w:val="00CF5CB2"/>
    <w:rsid w:val="00D12BEA"/>
    <w:rsid w:val="00D151F2"/>
    <w:rsid w:val="00D27FE2"/>
    <w:rsid w:val="00D77EE5"/>
    <w:rsid w:val="00D819A8"/>
    <w:rsid w:val="00DA20FF"/>
    <w:rsid w:val="00E30BD2"/>
    <w:rsid w:val="00E41255"/>
    <w:rsid w:val="00E9112F"/>
    <w:rsid w:val="00E92791"/>
    <w:rsid w:val="00EE4667"/>
    <w:rsid w:val="00F6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074E"/>
  <w15:chartTrackingRefBased/>
  <w15:docId w15:val="{BD787F63-249E-478A-9FF1-B888C6E9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8F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48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048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9B048F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NoSpacing">
    <w:name w:val="No Spacing"/>
    <w:uiPriority w:val="1"/>
    <w:qFormat/>
    <w:rsid w:val="00DA20FF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85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2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462C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B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BEA"/>
    <w:rPr>
      <w:rFonts w:ascii="Consolas" w:eastAsiaTheme="minorEastAsia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vinjaysoncastr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vinjaysoncast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vinjaysoncastro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Castro</dc:creator>
  <cp:keywords/>
  <dc:description/>
  <cp:lastModifiedBy>Arvin Jayson Castro</cp:lastModifiedBy>
  <cp:revision>2</cp:revision>
  <cp:lastPrinted>2026-07-26T14:43:00Z</cp:lastPrinted>
  <dcterms:created xsi:type="dcterms:W3CDTF">2026-08-29T06:31:00Z</dcterms:created>
  <dcterms:modified xsi:type="dcterms:W3CDTF">2026-08-29T06:31:00Z</dcterms:modified>
</cp:coreProperties>
</file>