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QueryMind 2.0: The Complete Project Explainer &amp; Architecture Handbook</w:t>
        <w:br/>
      </w:r>
    </w:p>
    <w:p>
      <w:r>
        <w:rPr>
          <w:color w:val="64748B"/>
          <w:sz w:val="20"/>
        </w:rPr>
        <w:t>A Complete, Self-Explanatory Guide for Any Audience | 99/99 Pytest Passed</w:t>
        <w:br/>
        <w:t>Date: October 2026</w:t>
      </w:r>
    </w:p>
    <w:p>
      <w:r>
        <w:rPr>
          <w:b/>
          <w:color w:val="0F172A"/>
          <w:sz w:val="26"/>
        </w:rPr>
        <w:t>1. The Big Picture (What is QueryMind 2.0?)</w:t>
      </w:r>
    </w:p>
    <w:p>
      <w:r>
        <w:t>Siri for SQL databases, solving the human SQL barrier without the hallucination and security risks of unconstrained LLMs.</w:t>
      </w:r>
    </w:p>
    <w:p>
      <w:r>
        <w:rPr>
          <w:b/>
          <w:color w:val="0F172A"/>
          <w:sz w:val="26"/>
        </w:rPr>
        <w:t>2. How the System Works: Step-by-Step Flow</w:t>
      </w:r>
    </w:p>
    <w:p>
      <w:r>
        <w:t>Complete 8-step journey from microphone audio capture to normalization, intent classification, AST validation, pre-execution review, and database execution.</w:t>
      </w:r>
    </w:p>
    <w:p>
      <w:r>
        <w:rPr>
          <w:b/>
          <w:color w:val="0F172A"/>
          <w:sz w:val="26"/>
        </w:rPr>
        <w:t>3. The Database Design (What data is stored?)</w:t>
      </w:r>
    </w:p>
    <w:p>
      <w:r>
        <w:t>Academic relational schema (students, subjects, marks, attendance) and plain-English explanation of 1NF, 2NF, and 3NF normalization.</w:t>
      </w:r>
    </w:p>
    <w:p>
      <w:r>
        <w:rPr>
          <w:b/>
          <w:color w:val="0F172A"/>
          <w:sz w:val="26"/>
        </w:rPr>
        <w:t>4. The Story of the Critical Bug (The Greeting Bug Autopsy)</w:t>
      </w:r>
    </w:p>
    <w:p>
      <w:r>
        <w:t>How 'hello how are you' generated arbitrary queries, tracing line 402 in sql_generator.py, and the permanent 5-state Intent Classifier fix.</w:t>
      </w:r>
    </w:p>
    <w:p>
      <w:r>
        <w:rPr>
          <w:b/>
          <w:color w:val="0F172A"/>
          <w:sz w:val="26"/>
        </w:rPr>
        <w:t>5. How to Explain QueryMind 2.0 to Any Audience</w:t>
      </w:r>
    </w:p>
    <w:p>
      <w:r>
        <w:t>Elevator pitches for examiners, friends, and non-technical audiences, plus top 10 rapid-fire questions and answers.</w:t>
      </w:r>
    </w:p>
    <w:p>
      <w:r>
        <w:rPr>
          <w:b/>
          <w:color w:val="0F172A"/>
          <w:sz w:val="26"/>
        </w:rPr>
        <w:t>6. Live Demonstration Cheat-Sheet</w:t>
      </w:r>
    </w:p>
    <w:p>
      <w:r>
        <w:t>The exact 5-query demonstration sequence to showcase intent gating, AST validation, EXPLAIN profiling, and dynamic Mermaid 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