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1D1F"/>
          <w:sz w:val="60"/>
        </w:rPr>
        <w:t>MediClaim AI</w:t>
      </w:r>
    </w:p>
    <w:p>
      <w:pPr>
        <w:jc w:val="center"/>
      </w:pPr>
      <w:r>
        <w:rPr>
          <w:b/>
          <w:color w:val="0071E3"/>
          <w:sz w:val="40"/>
        </w:rPr>
        <w:t>Frontend MVP Documentation</w:t>
      </w:r>
    </w:p>
    <w:p>
      <w:pPr>
        <w:jc w:val="center"/>
      </w:pPr>
      <w:r>
        <w:rPr>
          <w:color w:val="4B5563"/>
          <w:sz w:val="24"/>
        </w:rPr>
        <w:t>Medical Document Assistant + Claim Risk Explainer</w:t>
      </w:r>
    </w:p>
    <w:p/>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5184"/>
        <w:gridCol w:w="5184"/>
      </w:tblGrid>
      <w:tr>
        <w:tc>
          <w:tcPr>
            <w:tcW w:type="dxa" w:w="2880"/>
            <w:shd w:fill="1D1D1F"/>
            <w:vAlign w:val="center"/>
          </w:tcPr>
          <w:p>
            <w:r/>
            <w:r>
              <w:rPr>
                <w:b/>
                <w:color w:val="FFFFFF"/>
                <w:sz w:val="18"/>
              </w:rPr>
              <w:t>Item</w:t>
            </w:r>
          </w:p>
        </w:tc>
        <w:tc>
          <w:tcPr>
            <w:tcW w:type="dxa" w:w="6912"/>
            <w:shd w:fill="1D1D1F"/>
            <w:vAlign w:val="center"/>
          </w:tcPr>
          <w:p>
            <w:r/>
            <w:r>
              <w:rPr>
                <w:b/>
                <w:color w:val="FFFFFF"/>
                <w:sz w:val="18"/>
              </w:rPr>
              <w:t>Details</w:t>
            </w:r>
          </w:p>
        </w:tc>
      </w:tr>
      <w:tr>
        <w:tc>
          <w:tcPr>
            <w:tcW w:type="dxa" w:w="2880"/>
            <w:vAlign w:val="center"/>
          </w:tcPr>
          <w:p>
            <w:r>
              <w:rPr>
                <w:b/>
              </w:rPr>
            </w:r>
            <w:r>
              <w:rPr>
                <w:b w:val="0"/>
                <w:sz w:val="18"/>
              </w:rPr>
              <w:t>Frontend framework</w:t>
            </w:r>
          </w:p>
        </w:tc>
        <w:tc>
          <w:tcPr>
            <w:tcW w:type="dxa" w:w="6912"/>
            <w:vAlign w:val="center"/>
          </w:tcPr>
          <w:p>
            <w:r/>
            <w:r>
              <w:rPr>
                <w:b w:val="0"/>
                <w:sz w:val="18"/>
              </w:rPr>
              <w:t>React + TypeScript using Vite</w:t>
            </w:r>
          </w:p>
        </w:tc>
      </w:tr>
      <w:tr>
        <w:tc>
          <w:tcPr>
            <w:tcW w:type="dxa" w:w="2880"/>
            <w:vAlign w:val="center"/>
            <w:shd w:fill="FBFBFD"/>
          </w:tcPr>
          <w:p>
            <w:r>
              <w:rPr>
                <w:b/>
              </w:rPr>
            </w:r>
            <w:r>
              <w:rPr>
                <w:b w:val="0"/>
                <w:sz w:val="18"/>
              </w:rPr>
              <w:t>Styling approach</w:t>
            </w:r>
          </w:p>
        </w:tc>
        <w:tc>
          <w:tcPr>
            <w:tcW w:type="dxa" w:w="6912"/>
            <w:vAlign w:val="center"/>
            <w:shd w:fill="FBFBFD"/>
          </w:tcPr>
          <w:p>
            <w:r/>
            <w:r>
              <w:rPr>
                <w:b w:val="0"/>
                <w:sz w:val="18"/>
              </w:rPr>
              <w:t>Tailwind CSS with Apple-inspired minimal UI</w:t>
            </w:r>
          </w:p>
        </w:tc>
      </w:tr>
      <w:tr>
        <w:tc>
          <w:tcPr>
            <w:tcW w:type="dxa" w:w="2880"/>
            <w:vAlign w:val="center"/>
          </w:tcPr>
          <w:p>
            <w:r>
              <w:rPr>
                <w:b/>
              </w:rPr>
            </w:r>
            <w:r>
              <w:rPr>
                <w:b w:val="0"/>
                <w:sz w:val="18"/>
              </w:rPr>
              <w:t>UI libraries</w:t>
            </w:r>
          </w:p>
        </w:tc>
        <w:tc>
          <w:tcPr>
            <w:tcW w:type="dxa" w:w="6912"/>
            <w:vAlign w:val="center"/>
          </w:tcPr>
          <w:p>
            <w:r/>
            <w:r>
              <w:rPr>
                <w:b w:val="0"/>
                <w:sz w:val="18"/>
              </w:rPr>
              <w:t>Lucide React icons, Motion animations, Recharts ready for dashboard charts</w:t>
            </w:r>
          </w:p>
        </w:tc>
      </w:tr>
      <w:tr>
        <w:tc>
          <w:tcPr>
            <w:tcW w:type="dxa" w:w="2880"/>
            <w:vAlign w:val="center"/>
            <w:shd w:fill="FBFBFD"/>
          </w:tcPr>
          <w:p>
            <w:r>
              <w:rPr>
                <w:b/>
              </w:rPr>
            </w:r>
            <w:r>
              <w:rPr>
                <w:b w:val="0"/>
                <w:sz w:val="18"/>
              </w:rPr>
              <w:t>Current status</w:t>
            </w:r>
          </w:p>
        </w:tc>
        <w:tc>
          <w:tcPr>
            <w:tcW w:type="dxa" w:w="6912"/>
            <w:vAlign w:val="center"/>
            <w:shd w:fill="FBFBFD"/>
          </w:tcPr>
          <w:p>
            <w:r/>
            <w:r>
              <w:rPr>
                <w:b w:val="0"/>
                <w:sz w:val="18"/>
              </w:rPr>
              <w:t>Frontend MVP built and production build verified</w:t>
            </w:r>
          </w:p>
        </w:tc>
      </w:tr>
      <w:tr>
        <w:tc>
          <w:tcPr>
            <w:tcW w:type="dxa" w:w="2880"/>
            <w:vAlign w:val="center"/>
          </w:tcPr>
          <w:p>
            <w:r>
              <w:rPr>
                <w:b/>
              </w:rPr>
            </w:r>
            <w:r>
              <w:rPr>
                <w:b w:val="0"/>
                <w:sz w:val="18"/>
              </w:rPr>
              <w:t>Build check</w:t>
            </w:r>
          </w:p>
        </w:tc>
        <w:tc>
          <w:tcPr>
            <w:tcW w:type="dxa" w:w="6912"/>
            <w:vAlign w:val="center"/>
          </w:tcPr>
          <w:p>
            <w:r/>
            <w:r>
              <w:rPr>
                <w:b w:val="0"/>
                <w:sz w:val="18"/>
              </w:rPr>
              <w:t>npm run build completed successfully</w:t>
            </w:r>
          </w:p>
        </w:tc>
      </w:tr>
      <w:tr>
        <w:tc>
          <w:tcPr>
            <w:tcW w:type="dxa" w:w="2880"/>
            <w:vAlign w:val="center"/>
            <w:shd w:fill="FBFBFD"/>
          </w:tcPr>
          <w:p>
            <w:r>
              <w:rPr>
                <w:b/>
              </w:rPr>
            </w:r>
            <w:r>
              <w:rPr>
                <w:b w:val="0"/>
                <w:sz w:val="18"/>
              </w:rPr>
              <w:t>Backend status</w:t>
            </w:r>
          </w:p>
        </w:tc>
        <w:tc>
          <w:tcPr>
            <w:tcW w:type="dxa" w:w="6912"/>
            <w:vAlign w:val="center"/>
            <w:shd w:fill="FBFBFD"/>
          </w:tcPr>
          <w:p>
            <w:r/>
            <w:r>
              <w:rPr>
                <w:b w:val="0"/>
                <w:sz w:val="18"/>
              </w:rPr>
              <w:t>Not connected yet - UI uses localStorage demo data</w:t>
            </w:r>
          </w:p>
        </w:tc>
      </w:tr>
    </w:tbl>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368"/>
      </w:tblGrid>
      <w:tr>
        <w:tc>
          <w:tcPr>
            <w:tcW w:type="dxa" w:w="10368"/>
            <w:shd w:fill="EAF4FF"/>
          </w:tcPr>
          <w:p>
            <w:r/>
            <w:r>
              <w:rPr>
                <w:b/>
                <w:color w:val="1D1D1F"/>
                <w:sz w:val="20"/>
              </w:rPr>
              <w:t>Important project note</w:t>
            </w:r>
          </w:p>
          <w:p>
            <w:r>
              <w:rPr>
                <w:color w:val="374151"/>
                <w:sz w:val="18"/>
              </w:rPr>
              <w:t>This frontend is an educational portfolio MVP. It uses localStorage and simulated responses to prove the user journey before connecting the ASP.NET Core Web API, database, document parser, and Semantic Kernel RAG services.</w:t>
            </w:r>
          </w:p>
        </w:tc>
      </w:tr>
    </w:tbl>
    <w:p/>
    <w:p>
      <w:pPr>
        <w:jc w:val="center"/>
      </w:pPr>
      <w:r>
        <w:rPr>
          <w:i/>
          <w:color w:val="6B7280"/>
          <w:sz w:val="20"/>
        </w:rPr>
        <w:t>Prepared before backend development phase</w:t>
      </w:r>
    </w:p>
    <w:p>
      <w:r>
        <w:br w:type="page"/>
      </w:r>
    </w:p>
    <w:p>
      <w:pPr>
        <w:pStyle w:val="Heading1"/>
      </w:pPr>
      <w:r>
        <w:rPr>
          <w:color w:val="1D1D1F"/>
        </w:rPr>
        <w:t>Document Contents</w:t>
      </w:r>
    </w:p>
    <w:p>
      <w:pPr>
        <w:pStyle w:val="ListNumber"/>
      </w:pPr>
      <w:r>
        <w:t>Executive summary</w:t>
      </w:r>
    </w:p>
    <w:p>
      <w:pPr>
        <w:pStyle w:val="ListNumber"/>
      </w:pPr>
      <w:r>
        <w:t>Frontend purpose and scope</w:t>
      </w:r>
    </w:p>
    <w:p>
      <w:pPr>
        <w:pStyle w:val="ListNumber"/>
      </w:pPr>
      <w:r>
        <w:t>Technology stack</w:t>
      </w:r>
    </w:p>
    <w:p>
      <w:pPr>
        <w:pStyle w:val="ListNumber"/>
      </w:pPr>
      <w:r>
        <w:t>User workflow</w:t>
      </w:r>
    </w:p>
    <w:p>
      <w:pPr>
        <w:pStyle w:val="ListNumber"/>
      </w:pPr>
      <w:r>
        <w:t>Project structure</w:t>
      </w:r>
    </w:p>
    <w:p>
      <w:pPr>
        <w:pStyle w:val="ListNumber"/>
      </w:pPr>
      <w:r>
        <w:t>Route map</w:t>
      </w:r>
    </w:p>
    <w:p>
      <w:pPr>
        <w:pStyle w:val="ListNumber"/>
      </w:pPr>
      <w:r>
        <w:t>Task-by-task implementation log</w:t>
      </w:r>
    </w:p>
    <w:p>
      <w:pPr>
        <w:pStyle w:val="ListNumber"/>
      </w:pPr>
      <w:r>
        <w:t>Page documentation</w:t>
      </w:r>
    </w:p>
    <w:p>
      <w:pPr>
        <w:pStyle w:val="ListNumber"/>
      </w:pPr>
      <w:r>
        <w:t>Component documentation</w:t>
      </w:r>
    </w:p>
    <w:p>
      <w:pPr>
        <w:pStyle w:val="ListNumber"/>
      </w:pPr>
      <w:r>
        <w:t>State management and localStorage</w:t>
      </w:r>
    </w:p>
    <w:p>
      <w:pPr>
        <w:pStyle w:val="ListNumber"/>
      </w:pPr>
      <w:r>
        <w:t>Design system</w:t>
      </w:r>
    </w:p>
    <w:p>
      <w:pPr>
        <w:pStyle w:val="ListNumber"/>
      </w:pPr>
      <w:r>
        <w:t>Build and test checklist</w:t>
      </w:r>
    </w:p>
    <w:p>
      <w:pPr>
        <w:pStyle w:val="ListNumber"/>
      </w:pPr>
      <w:r>
        <w:t>Backend handoff plan</w:t>
      </w:r>
    </w:p>
    <w:p>
      <w:pPr>
        <w:pStyle w:val="ListNumber"/>
      </w:pPr>
      <w:r>
        <w:t>Interview-ready explanations</w:t>
      </w:r>
    </w:p>
    <w:p>
      <w:r>
        <w:br w:type="page"/>
      </w:r>
    </w:p>
    <w:p>
      <w:pPr>
        <w:pStyle w:val="Heading1"/>
      </w:pPr>
      <w:r>
        <w:rPr>
          <w:color w:val="1D1D1F"/>
        </w:rPr>
        <w:t>1. Executive Summary</w:t>
      </w:r>
    </w:p>
    <w:p>
      <w:r>
        <w:t>MediClaim AI is a full-stack portfolio project designed to demonstrate healthcare document intelligence, claim risk review, and AI-assisted explanation workflows. This document describes the frontend MVP that has been completed before backend development starts.</w:t>
      </w:r>
    </w:p>
    <w:p>
      <w:r>
        <w:t>The frontend is built using React, TypeScript, Vite, Tailwind CSS, Lucide icons, Motion animations, React Router, and browser localStorage. The current application simulates the user journey so the product flow can be validated before connecting real APIs.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5184"/>
        <w:gridCol w:w="5184"/>
      </w:tblGrid>
      <w:tr>
        <w:tc>
          <w:tcPr>
            <w:tcW w:type="dxa" w:w="3024"/>
            <w:shd w:fill="1D1D1F"/>
            <w:vAlign w:val="center"/>
          </w:tcPr>
          <w:p>
            <w:r/>
            <w:r>
              <w:rPr>
                <w:b/>
                <w:color w:val="FFFFFF"/>
                <w:sz w:val="17"/>
              </w:rPr>
              <w:t>Frontend capability</w:t>
            </w:r>
          </w:p>
        </w:tc>
        <w:tc>
          <w:tcPr>
            <w:tcW w:type="dxa" w:w="6624"/>
            <w:shd w:fill="1D1D1F"/>
            <w:vAlign w:val="center"/>
          </w:tcPr>
          <w:p>
            <w:r/>
            <w:r>
              <w:rPr>
                <w:b/>
                <w:color w:val="FFFFFF"/>
                <w:sz w:val="17"/>
              </w:rPr>
              <w:t>Current implementation</w:t>
            </w:r>
          </w:p>
        </w:tc>
      </w:tr>
      <w:tr>
        <w:tc>
          <w:tcPr>
            <w:tcW w:type="dxa" w:w="3024"/>
            <w:vAlign w:val="center"/>
          </w:tcPr>
          <w:p>
            <w:r>
              <w:rPr>
                <w:b/>
              </w:rPr>
            </w:r>
            <w:r>
              <w:rPr>
                <w:b w:val="0"/>
                <w:sz w:val="17"/>
              </w:rPr>
              <w:t>Landing page</w:t>
            </w:r>
          </w:p>
        </w:tc>
        <w:tc>
          <w:tcPr>
            <w:tcW w:type="dxa" w:w="6624"/>
            <w:vAlign w:val="center"/>
          </w:tcPr>
          <w:p>
            <w:r/>
            <w:r>
              <w:rPr>
                <w:b w:val="0"/>
                <w:sz w:val="17"/>
              </w:rPr>
              <w:t>Modern Apple-inspired public product page</w:t>
            </w:r>
          </w:p>
        </w:tc>
      </w:tr>
      <w:tr>
        <w:tc>
          <w:tcPr>
            <w:tcW w:type="dxa" w:w="3024"/>
            <w:vAlign w:val="center"/>
            <w:shd w:fill="FBFBFD"/>
          </w:tcPr>
          <w:p>
            <w:r>
              <w:rPr>
                <w:b/>
              </w:rPr>
            </w:r>
            <w:r>
              <w:rPr>
                <w:b w:val="0"/>
                <w:sz w:val="17"/>
              </w:rPr>
              <w:t>Authentication UI</w:t>
            </w:r>
          </w:p>
        </w:tc>
        <w:tc>
          <w:tcPr>
            <w:tcW w:type="dxa" w:w="6624"/>
            <w:vAlign w:val="center"/>
            <w:shd w:fill="FBFBFD"/>
          </w:tcPr>
          <w:p>
            <w:r/>
            <w:r>
              <w:rPr>
                <w:b w:val="0"/>
                <w:sz w:val="17"/>
              </w:rPr>
              <w:t>Login and register pages with demo token storage</w:t>
            </w:r>
          </w:p>
        </w:tc>
      </w:tr>
      <w:tr>
        <w:tc>
          <w:tcPr>
            <w:tcW w:type="dxa" w:w="3024"/>
            <w:vAlign w:val="center"/>
          </w:tcPr>
          <w:p>
            <w:r>
              <w:rPr>
                <w:b/>
              </w:rPr>
            </w:r>
            <w:r>
              <w:rPr>
                <w:b w:val="0"/>
                <w:sz w:val="17"/>
              </w:rPr>
              <w:t>Protected routes</w:t>
            </w:r>
          </w:p>
        </w:tc>
        <w:tc>
          <w:tcPr>
            <w:tcW w:type="dxa" w:w="6624"/>
            <w:vAlign w:val="center"/>
          </w:tcPr>
          <w:p>
            <w:r/>
            <w:r>
              <w:rPr>
                <w:b w:val="0"/>
                <w:sz w:val="17"/>
              </w:rPr>
              <w:t>Dashboard pages redirect unauthenticated users to login</w:t>
            </w:r>
          </w:p>
        </w:tc>
      </w:tr>
      <w:tr>
        <w:tc>
          <w:tcPr>
            <w:tcW w:type="dxa" w:w="3024"/>
            <w:vAlign w:val="center"/>
            <w:shd w:fill="FBFBFD"/>
          </w:tcPr>
          <w:p>
            <w:r>
              <w:rPr>
                <w:b/>
              </w:rPr>
            </w:r>
            <w:r>
              <w:rPr>
                <w:b w:val="0"/>
                <w:sz w:val="17"/>
              </w:rPr>
              <w:t>Dashboard</w:t>
            </w:r>
          </w:p>
        </w:tc>
        <w:tc>
          <w:tcPr>
            <w:tcW w:type="dxa" w:w="6624"/>
            <w:vAlign w:val="center"/>
            <w:shd w:fill="FBFBFD"/>
          </w:tcPr>
          <w:p>
            <w:r/>
            <w:r>
              <w:rPr>
                <w:b w:val="0"/>
                <w:sz w:val="17"/>
              </w:rPr>
              <w:t>Shows uploaded document count, claims reviewed, high-risk flags, recent documents, and recent risk findings</w:t>
            </w:r>
          </w:p>
        </w:tc>
      </w:tr>
      <w:tr>
        <w:tc>
          <w:tcPr>
            <w:tcW w:type="dxa" w:w="3024"/>
            <w:vAlign w:val="center"/>
          </w:tcPr>
          <w:p>
            <w:r>
              <w:rPr>
                <w:b/>
              </w:rPr>
            </w:r>
            <w:r>
              <w:rPr>
                <w:b w:val="0"/>
                <w:sz w:val="17"/>
              </w:rPr>
              <w:t>PDF upload page</w:t>
            </w:r>
          </w:p>
        </w:tc>
        <w:tc>
          <w:tcPr>
            <w:tcW w:type="dxa" w:w="6624"/>
            <w:vAlign w:val="center"/>
          </w:tcPr>
          <w:p>
            <w:r/>
            <w:r>
              <w:rPr>
                <w:b w:val="0"/>
                <w:sz w:val="17"/>
              </w:rPr>
              <w:t>Drag-and-drop PDF upload, file validation, progress animation, success state, localStorage document record</w:t>
            </w:r>
          </w:p>
        </w:tc>
      </w:tr>
      <w:tr>
        <w:tc>
          <w:tcPr>
            <w:tcW w:type="dxa" w:w="3024"/>
            <w:vAlign w:val="center"/>
            <w:shd w:fill="FBFBFD"/>
          </w:tcPr>
          <w:p>
            <w:r>
              <w:rPr>
                <w:b/>
              </w:rPr>
            </w:r>
            <w:r>
              <w:rPr>
                <w:b w:val="0"/>
                <w:sz w:val="17"/>
              </w:rPr>
              <w:t>Claim CSV page</w:t>
            </w:r>
          </w:p>
        </w:tc>
        <w:tc>
          <w:tcPr>
            <w:tcW w:type="dxa" w:w="6624"/>
            <w:vAlign w:val="center"/>
            <w:shd w:fill="FBFBFD"/>
          </w:tcPr>
          <w:p>
            <w:r/>
            <w:r>
              <w:rPr>
                <w:b w:val="0"/>
                <w:sz w:val="17"/>
              </w:rPr>
              <w:t>CSV upload, validation, simulated risk analysis, summary cards, risk table, explain modal</w:t>
            </w:r>
          </w:p>
        </w:tc>
      </w:tr>
      <w:tr>
        <w:tc>
          <w:tcPr>
            <w:tcW w:type="dxa" w:w="3024"/>
            <w:vAlign w:val="center"/>
          </w:tcPr>
          <w:p>
            <w:r>
              <w:rPr>
                <w:b/>
              </w:rPr>
            </w:r>
            <w:r>
              <w:rPr>
                <w:b w:val="0"/>
                <w:sz w:val="17"/>
              </w:rPr>
              <w:t>Document chat page</w:t>
            </w:r>
          </w:p>
        </w:tc>
        <w:tc>
          <w:tcPr>
            <w:tcW w:type="dxa" w:w="6624"/>
            <w:vAlign w:val="center"/>
          </w:tcPr>
          <w:p>
            <w:r/>
            <w:r>
              <w:rPr>
                <w:b w:val="0"/>
                <w:sz w:val="17"/>
              </w:rPr>
              <w:t>RAG-style chat UI with suggested questions, typing animation, source reference cards, active document selector</w:t>
            </w:r>
          </w:p>
        </w:tc>
      </w:tr>
      <w:tr>
        <w:tc>
          <w:tcPr>
            <w:tcW w:type="dxa" w:w="3024"/>
            <w:vAlign w:val="center"/>
            <w:shd w:fill="FBFBFD"/>
          </w:tcPr>
          <w:p>
            <w:r>
              <w:rPr>
                <w:b/>
              </w:rPr>
            </w:r>
            <w:r>
              <w:rPr>
                <w:b w:val="0"/>
                <w:sz w:val="17"/>
              </w:rPr>
              <w:t>Final polish</w:t>
            </w:r>
          </w:p>
        </w:tc>
        <w:tc>
          <w:tcPr>
            <w:tcW w:type="dxa" w:w="6624"/>
            <w:vAlign w:val="center"/>
            <w:shd w:fill="FBFBFD"/>
          </w:tcPr>
          <w:p>
            <w:r/>
            <w:r>
              <w:rPr>
                <w:b w:val="0"/>
                <w:sz w:val="17"/>
              </w:rPr>
              <w:t>Reusable AppShell, mobile navigation, reusable cards/buttons, 404 page, production build verification</w:t>
            </w:r>
          </w:p>
        </w:tc>
      </w:tr>
    </w:tbl>
    <w:p/>
    <w:p>
      <w:pPr>
        <w:pStyle w:val="Heading1"/>
      </w:pPr>
      <w:r>
        <w:rPr>
          <w:color w:val="1D1D1F"/>
        </w:rPr>
        <w:t>2. Frontend Purpose and Scope</w:t>
      </w:r>
    </w:p>
    <w:p>
      <w:pPr>
        <w:pStyle w:val="Heading2"/>
      </w:pPr>
      <w:r>
        <w:rPr>
          <w:color w:val="0071E3"/>
        </w:rPr>
        <w:t>2.1 Purpose</w:t>
      </w:r>
    </w:p>
    <w:p>
      <w:r>
        <w:t>The frontend acts as the user-facing layer of MediClaim AI. It allows users to navigate between document upload, claim review, dashboard metrics, and a RAG-style document chat interface.</w:t>
      </w:r>
    </w:p>
    <w:p>
      <w:pPr>
        <w:pStyle w:val="Heading2"/>
      </w:pPr>
      <w:r>
        <w:rPr>
          <w:color w:val="0071E3"/>
        </w:rPr>
        <w:t>2.2 Scope of current MVP</w:t>
      </w:r>
    </w:p>
    <w:p>
      <w:pPr>
        <w:pStyle w:val="ListBullet"/>
      </w:pPr>
      <w:r>
        <w:t>Create a clean, modern SaaS-style interface suitable for a healthcare AI product.</w:t>
      </w:r>
    </w:p>
    <w:p>
      <w:pPr>
        <w:pStyle w:val="ListBullet"/>
      </w:pPr>
      <w:r>
        <w:t>Build all core screens before backend integration.</w:t>
      </w:r>
    </w:p>
    <w:p>
      <w:pPr>
        <w:pStyle w:val="ListBullet"/>
      </w:pPr>
      <w:r>
        <w:t>Simulate document uploads, claim analysis, and RAG answers using localStorage and sample data.</w:t>
      </w:r>
    </w:p>
    <w:p>
      <w:pPr>
        <w:pStyle w:val="ListBullet"/>
      </w:pPr>
      <w:r>
        <w:t>Prepare routes, components, and data models so the ASP.NET Core backend can be connected later with minimal frontend redesign.</w:t>
      </w:r>
    </w:p>
    <w:p>
      <w:pPr>
        <w:pStyle w:val="Heading2"/>
      </w:pPr>
      <w:r>
        <w:rPr>
          <w:color w:val="0071E3"/>
        </w:rPr>
        <w:t>2.3 Out of scope for this frontend phase</w:t>
      </w:r>
    </w:p>
    <w:p>
      <w:pPr>
        <w:pStyle w:val="ListBullet"/>
      </w:pPr>
      <w:r>
        <w:t>No real PDF text extraction yet.</w:t>
      </w:r>
    </w:p>
    <w:p>
      <w:pPr>
        <w:pStyle w:val="ListBullet"/>
      </w:pPr>
      <w:r>
        <w:t>No real claim risk API yet.</w:t>
      </w:r>
    </w:p>
    <w:p>
      <w:pPr>
        <w:pStyle w:val="ListBullet"/>
      </w:pPr>
      <w:r>
        <w:t>No real JWT authentication yet.</w:t>
      </w:r>
    </w:p>
    <w:p>
      <w:pPr>
        <w:pStyle w:val="ListBullet"/>
      </w:pPr>
      <w:r>
        <w:t>No real Semantic Kernel or LLM connection yet.</w:t>
      </w:r>
    </w:p>
    <w:p>
      <w:pPr>
        <w:pStyle w:val="ListBullet"/>
      </w:pPr>
      <w:r>
        <w:t>No database connection yet.</w:t>
      </w:r>
    </w:p>
    <w:p>
      <w:pPr>
        <w:pStyle w:val="Heading1"/>
      </w:pPr>
      <w:r>
        <w:rPr>
          <w:color w:val="1D1D1F"/>
        </w:rPr>
        <w:t>3. Technology Stack</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1872"/>
            <w:shd w:fill="1D1D1F"/>
            <w:vAlign w:val="center"/>
          </w:tcPr>
          <w:p>
            <w:r/>
            <w:r>
              <w:rPr>
                <w:b/>
                <w:color w:val="FFFFFF"/>
                <w:sz w:val="16"/>
              </w:rPr>
              <w:t>Layer</w:t>
            </w:r>
          </w:p>
        </w:tc>
        <w:tc>
          <w:tcPr>
            <w:tcW w:type="dxa" w:w="2304"/>
            <w:shd w:fill="1D1D1F"/>
            <w:vAlign w:val="center"/>
          </w:tcPr>
          <w:p>
            <w:r/>
            <w:r>
              <w:rPr>
                <w:b/>
                <w:color w:val="FFFFFF"/>
                <w:sz w:val="16"/>
              </w:rPr>
              <w:t>Tool</w:t>
            </w:r>
          </w:p>
        </w:tc>
        <w:tc>
          <w:tcPr>
            <w:tcW w:type="dxa" w:w="5472"/>
            <w:shd w:fill="1D1D1F"/>
            <w:vAlign w:val="center"/>
          </w:tcPr>
          <w:p>
            <w:r/>
            <w:r>
              <w:rPr>
                <w:b/>
                <w:color w:val="FFFFFF"/>
                <w:sz w:val="16"/>
              </w:rPr>
              <w:t>Why it is used</w:t>
            </w:r>
          </w:p>
        </w:tc>
      </w:tr>
      <w:tr>
        <w:tc>
          <w:tcPr>
            <w:tcW w:type="dxa" w:w="1872"/>
            <w:vAlign w:val="center"/>
          </w:tcPr>
          <w:p>
            <w:r>
              <w:rPr>
                <w:b/>
              </w:rPr>
            </w:r>
            <w:r>
              <w:rPr>
                <w:b w:val="0"/>
                <w:sz w:val="16"/>
              </w:rPr>
              <w:t>Build tool</w:t>
            </w:r>
          </w:p>
        </w:tc>
        <w:tc>
          <w:tcPr>
            <w:tcW w:type="dxa" w:w="2304"/>
            <w:vAlign w:val="center"/>
          </w:tcPr>
          <w:p>
            <w:r/>
            <w:r>
              <w:rPr>
                <w:b w:val="0"/>
                <w:sz w:val="16"/>
              </w:rPr>
              <w:t>Vite</w:t>
            </w:r>
          </w:p>
        </w:tc>
        <w:tc>
          <w:tcPr>
            <w:tcW w:type="dxa" w:w="5472"/>
            <w:vAlign w:val="center"/>
          </w:tcPr>
          <w:p>
            <w:r/>
            <w:r>
              <w:rPr>
                <w:b w:val="0"/>
                <w:sz w:val="16"/>
              </w:rPr>
              <w:t>Fast React development server and production bundling</w:t>
            </w:r>
          </w:p>
        </w:tc>
      </w:tr>
      <w:tr>
        <w:tc>
          <w:tcPr>
            <w:tcW w:type="dxa" w:w="1872"/>
            <w:vAlign w:val="center"/>
            <w:shd w:fill="FBFBFD"/>
          </w:tcPr>
          <w:p>
            <w:r>
              <w:rPr>
                <w:b/>
              </w:rPr>
            </w:r>
            <w:r>
              <w:rPr>
                <w:b w:val="0"/>
                <w:sz w:val="16"/>
              </w:rPr>
              <w:t>Frontend framework</w:t>
            </w:r>
          </w:p>
        </w:tc>
        <w:tc>
          <w:tcPr>
            <w:tcW w:type="dxa" w:w="2304"/>
            <w:vAlign w:val="center"/>
            <w:shd w:fill="FBFBFD"/>
          </w:tcPr>
          <w:p>
            <w:r/>
            <w:r>
              <w:rPr>
                <w:b w:val="0"/>
                <w:sz w:val="16"/>
              </w:rPr>
              <w:t>React</w:t>
            </w:r>
          </w:p>
        </w:tc>
        <w:tc>
          <w:tcPr>
            <w:tcW w:type="dxa" w:w="5472"/>
            <w:vAlign w:val="center"/>
            <w:shd w:fill="FBFBFD"/>
          </w:tcPr>
          <w:p>
            <w:r/>
            <w:r>
              <w:rPr>
                <w:b w:val="0"/>
                <w:sz w:val="16"/>
              </w:rPr>
              <w:t>Component-based UI for dashboard, forms, upload pages, and chat interface</w:t>
            </w:r>
          </w:p>
        </w:tc>
      </w:tr>
      <w:tr>
        <w:tc>
          <w:tcPr>
            <w:tcW w:type="dxa" w:w="1872"/>
            <w:vAlign w:val="center"/>
          </w:tcPr>
          <w:p>
            <w:r>
              <w:rPr>
                <w:b/>
              </w:rPr>
            </w:r>
            <w:r>
              <w:rPr>
                <w:b w:val="0"/>
                <w:sz w:val="16"/>
              </w:rPr>
              <w:t>Language</w:t>
            </w:r>
          </w:p>
        </w:tc>
        <w:tc>
          <w:tcPr>
            <w:tcW w:type="dxa" w:w="2304"/>
            <w:vAlign w:val="center"/>
          </w:tcPr>
          <w:p>
            <w:r/>
            <w:r>
              <w:rPr>
                <w:b w:val="0"/>
                <w:sz w:val="16"/>
              </w:rPr>
              <w:t>TypeScript</w:t>
            </w:r>
          </w:p>
        </w:tc>
        <w:tc>
          <w:tcPr>
            <w:tcW w:type="dxa" w:w="5472"/>
            <w:vAlign w:val="center"/>
          </w:tcPr>
          <w:p>
            <w:r/>
            <w:r>
              <w:rPr>
                <w:b w:val="0"/>
                <w:sz w:val="16"/>
              </w:rPr>
              <w:t>Adds type safety for components, props, routes, document records, and claim results</w:t>
            </w:r>
          </w:p>
        </w:tc>
      </w:tr>
      <w:tr>
        <w:tc>
          <w:tcPr>
            <w:tcW w:type="dxa" w:w="1872"/>
            <w:vAlign w:val="center"/>
            <w:shd w:fill="FBFBFD"/>
          </w:tcPr>
          <w:p>
            <w:r>
              <w:rPr>
                <w:b/>
              </w:rPr>
            </w:r>
            <w:r>
              <w:rPr>
                <w:b w:val="0"/>
                <w:sz w:val="16"/>
              </w:rPr>
              <w:t>Styling</w:t>
            </w:r>
          </w:p>
        </w:tc>
        <w:tc>
          <w:tcPr>
            <w:tcW w:type="dxa" w:w="2304"/>
            <w:vAlign w:val="center"/>
            <w:shd w:fill="FBFBFD"/>
          </w:tcPr>
          <w:p>
            <w:r/>
            <w:r>
              <w:rPr>
                <w:b w:val="0"/>
                <w:sz w:val="16"/>
              </w:rPr>
              <w:t>Tailwind CSS</w:t>
            </w:r>
          </w:p>
        </w:tc>
        <w:tc>
          <w:tcPr>
            <w:tcW w:type="dxa" w:w="5472"/>
            <w:vAlign w:val="center"/>
            <w:shd w:fill="FBFBFD"/>
          </w:tcPr>
          <w:p>
            <w:r/>
            <w:r>
              <w:rPr>
                <w:b w:val="0"/>
                <w:sz w:val="16"/>
              </w:rPr>
              <w:t>Utility-first styling for fast, consistent Apple-inspired design</w:t>
            </w:r>
          </w:p>
        </w:tc>
      </w:tr>
      <w:tr>
        <w:tc>
          <w:tcPr>
            <w:tcW w:type="dxa" w:w="1872"/>
            <w:vAlign w:val="center"/>
          </w:tcPr>
          <w:p>
            <w:r>
              <w:rPr>
                <w:b/>
              </w:rPr>
            </w:r>
            <w:r>
              <w:rPr>
                <w:b w:val="0"/>
                <w:sz w:val="16"/>
              </w:rPr>
              <w:t>Icons</w:t>
            </w:r>
          </w:p>
        </w:tc>
        <w:tc>
          <w:tcPr>
            <w:tcW w:type="dxa" w:w="2304"/>
            <w:vAlign w:val="center"/>
          </w:tcPr>
          <w:p>
            <w:r/>
            <w:r>
              <w:rPr>
                <w:b w:val="0"/>
                <w:sz w:val="16"/>
              </w:rPr>
              <w:t>Lucide React</w:t>
            </w:r>
          </w:p>
        </w:tc>
        <w:tc>
          <w:tcPr>
            <w:tcW w:type="dxa" w:w="5472"/>
            <w:vAlign w:val="center"/>
          </w:tcPr>
          <w:p>
            <w:r/>
            <w:r>
              <w:rPr>
                <w:b w:val="0"/>
                <w:sz w:val="16"/>
              </w:rPr>
              <w:t>Clean line icons for navigation, dashboard cards, upload UI, risk states, and chat</w:t>
            </w:r>
          </w:p>
        </w:tc>
      </w:tr>
      <w:tr>
        <w:tc>
          <w:tcPr>
            <w:tcW w:type="dxa" w:w="1872"/>
            <w:vAlign w:val="center"/>
            <w:shd w:fill="FBFBFD"/>
          </w:tcPr>
          <w:p>
            <w:r>
              <w:rPr>
                <w:b/>
              </w:rPr>
            </w:r>
            <w:r>
              <w:rPr>
                <w:b w:val="0"/>
                <w:sz w:val="16"/>
              </w:rPr>
              <w:t>Routing</w:t>
            </w:r>
          </w:p>
        </w:tc>
        <w:tc>
          <w:tcPr>
            <w:tcW w:type="dxa" w:w="2304"/>
            <w:vAlign w:val="center"/>
            <w:shd w:fill="FBFBFD"/>
          </w:tcPr>
          <w:p>
            <w:r/>
            <w:r>
              <w:rPr>
                <w:b w:val="0"/>
                <w:sz w:val="16"/>
              </w:rPr>
              <w:t>React Router</w:t>
            </w:r>
          </w:p>
        </w:tc>
        <w:tc>
          <w:tcPr>
            <w:tcW w:type="dxa" w:w="5472"/>
            <w:vAlign w:val="center"/>
            <w:shd w:fill="FBFBFD"/>
          </w:tcPr>
          <w:p>
            <w:r/>
            <w:r>
              <w:rPr>
                <w:b w:val="0"/>
                <w:sz w:val="16"/>
              </w:rPr>
              <w:t>Handles /, /login, /dashboard, /documents, /claims, /chat, and 404 routing</w:t>
            </w:r>
          </w:p>
        </w:tc>
      </w:tr>
      <w:tr>
        <w:tc>
          <w:tcPr>
            <w:tcW w:type="dxa" w:w="1872"/>
            <w:vAlign w:val="center"/>
          </w:tcPr>
          <w:p>
            <w:r>
              <w:rPr>
                <w:b/>
              </w:rPr>
            </w:r>
            <w:r>
              <w:rPr>
                <w:b w:val="0"/>
                <w:sz w:val="16"/>
              </w:rPr>
              <w:t>Animation</w:t>
            </w:r>
          </w:p>
        </w:tc>
        <w:tc>
          <w:tcPr>
            <w:tcW w:type="dxa" w:w="2304"/>
            <w:vAlign w:val="center"/>
          </w:tcPr>
          <w:p>
            <w:r/>
            <w:r>
              <w:rPr>
                <w:b w:val="0"/>
                <w:sz w:val="16"/>
              </w:rPr>
              <w:t>Motion</w:t>
            </w:r>
          </w:p>
        </w:tc>
        <w:tc>
          <w:tcPr>
            <w:tcW w:type="dxa" w:w="5472"/>
            <w:vAlign w:val="center"/>
          </w:tcPr>
          <w:p>
            <w:r/>
            <w:r>
              <w:rPr>
                <w:b w:val="0"/>
                <w:sz w:val="16"/>
              </w:rPr>
              <w:t>Adds subtle product-quality animation to landing and chat states</w:t>
            </w:r>
          </w:p>
        </w:tc>
      </w:tr>
      <w:tr>
        <w:tc>
          <w:tcPr>
            <w:tcW w:type="dxa" w:w="1872"/>
            <w:vAlign w:val="center"/>
            <w:shd w:fill="FBFBFD"/>
          </w:tcPr>
          <w:p>
            <w:r>
              <w:rPr>
                <w:b/>
              </w:rPr>
            </w:r>
            <w:r>
              <w:rPr>
                <w:b w:val="0"/>
                <w:sz w:val="16"/>
              </w:rPr>
              <w:t>HTTP client</w:t>
            </w:r>
          </w:p>
        </w:tc>
        <w:tc>
          <w:tcPr>
            <w:tcW w:type="dxa" w:w="2304"/>
            <w:vAlign w:val="center"/>
            <w:shd w:fill="FBFBFD"/>
          </w:tcPr>
          <w:p>
            <w:r/>
            <w:r>
              <w:rPr>
                <w:b w:val="0"/>
                <w:sz w:val="16"/>
              </w:rPr>
              <w:t>Axios</w:t>
            </w:r>
          </w:p>
        </w:tc>
        <w:tc>
          <w:tcPr>
            <w:tcW w:type="dxa" w:w="5472"/>
            <w:vAlign w:val="center"/>
            <w:shd w:fill="FBFBFD"/>
          </w:tcPr>
          <w:p>
            <w:r/>
            <w:r>
              <w:rPr>
                <w:b w:val="0"/>
                <w:sz w:val="16"/>
              </w:rPr>
              <w:t>Installed for future API calls to ASP.NET Core backend</w:t>
            </w:r>
          </w:p>
        </w:tc>
      </w:tr>
      <w:tr>
        <w:tc>
          <w:tcPr>
            <w:tcW w:type="dxa" w:w="1872"/>
            <w:vAlign w:val="center"/>
          </w:tcPr>
          <w:p>
            <w:r>
              <w:rPr>
                <w:b/>
              </w:rPr>
            </w:r>
            <w:r>
              <w:rPr>
                <w:b w:val="0"/>
                <w:sz w:val="16"/>
              </w:rPr>
              <w:t>Charts</w:t>
            </w:r>
          </w:p>
        </w:tc>
        <w:tc>
          <w:tcPr>
            <w:tcW w:type="dxa" w:w="2304"/>
            <w:vAlign w:val="center"/>
          </w:tcPr>
          <w:p>
            <w:r/>
            <w:r>
              <w:rPr>
                <w:b w:val="0"/>
                <w:sz w:val="16"/>
              </w:rPr>
              <w:t>Recharts</w:t>
            </w:r>
          </w:p>
        </w:tc>
        <w:tc>
          <w:tcPr>
            <w:tcW w:type="dxa" w:w="5472"/>
            <w:vAlign w:val="center"/>
          </w:tcPr>
          <w:p>
            <w:r/>
            <w:r>
              <w:rPr>
                <w:b w:val="0"/>
                <w:sz w:val="16"/>
              </w:rPr>
              <w:t>Installed for future dashboard charts and analytics visualisation</w:t>
            </w:r>
          </w:p>
        </w:tc>
      </w:tr>
      <w:tr>
        <w:tc>
          <w:tcPr>
            <w:tcW w:type="dxa" w:w="1872"/>
            <w:vAlign w:val="center"/>
            <w:shd w:fill="FBFBFD"/>
          </w:tcPr>
          <w:p>
            <w:r>
              <w:rPr>
                <w:b/>
              </w:rPr>
            </w:r>
            <w:r>
              <w:rPr>
                <w:b w:val="0"/>
                <w:sz w:val="16"/>
              </w:rPr>
              <w:t>Temporary storage</w:t>
            </w:r>
          </w:p>
        </w:tc>
        <w:tc>
          <w:tcPr>
            <w:tcW w:type="dxa" w:w="2304"/>
            <w:vAlign w:val="center"/>
            <w:shd w:fill="FBFBFD"/>
          </w:tcPr>
          <w:p>
            <w:r/>
            <w:r>
              <w:rPr>
                <w:b w:val="0"/>
                <w:sz w:val="16"/>
              </w:rPr>
              <w:t>localStorage</w:t>
            </w:r>
          </w:p>
        </w:tc>
        <w:tc>
          <w:tcPr>
            <w:tcW w:type="dxa" w:w="5472"/>
            <w:vAlign w:val="center"/>
            <w:shd w:fill="FBFBFD"/>
          </w:tcPr>
          <w:p>
            <w:r/>
            <w:r>
              <w:rPr>
                <w:b w:val="0"/>
                <w:sz w:val="16"/>
              </w:rPr>
              <w:t>Simulates backend persistence for documents, claim results, and demo token</w:t>
            </w:r>
          </w:p>
        </w:tc>
      </w:tr>
    </w:tbl>
    <w:p/>
    <w:p>
      <w:pPr>
        <w:pStyle w:val="Heading1"/>
      </w:pPr>
      <w:r>
        <w:rPr>
          <w:color w:val="1D1D1F"/>
        </w:rPr>
        <w:t>4. User Workflow</w:t>
      </w:r>
    </w:p>
    <w:p>
      <w:r>
        <w:t>The frontend is designed around a simple healthcare claim review journey. The current flow is fully testable without backend services.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864"/>
            <w:shd w:fill="1D1D1F"/>
            <w:vAlign w:val="center"/>
          </w:tcPr>
          <w:p>
            <w:r/>
            <w:r>
              <w:rPr>
                <w:b/>
                <w:color w:val="FFFFFF"/>
                <w:sz w:val="17"/>
              </w:rPr>
              <w:t>Step</w:t>
            </w:r>
          </w:p>
        </w:tc>
        <w:tc>
          <w:tcPr>
            <w:tcW w:type="dxa" w:w="2880"/>
            <w:shd w:fill="1D1D1F"/>
            <w:vAlign w:val="center"/>
          </w:tcPr>
          <w:p>
            <w:r/>
            <w:r>
              <w:rPr>
                <w:b/>
                <w:color w:val="FFFFFF"/>
                <w:sz w:val="17"/>
              </w:rPr>
              <w:t>User action</w:t>
            </w:r>
          </w:p>
        </w:tc>
        <w:tc>
          <w:tcPr>
            <w:tcW w:type="dxa" w:w="6048"/>
            <w:shd w:fill="1D1D1F"/>
            <w:vAlign w:val="center"/>
          </w:tcPr>
          <w:p>
            <w:r/>
            <w:r>
              <w:rPr>
                <w:b/>
                <w:color w:val="FFFFFF"/>
                <w:sz w:val="17"/>
              </w:rPr>
              <w:t>Frontend behaviour</w:t>
            </w:r>
          </w:p>
        </w:tc>
      </w:tr>
      <w:tr>
        <w:tc>
          <w:tcPr>
            <w:tcW w:type="dxa" w:w="864"/>
            <w:vAlign w:val="center"/>
          </w:tcPr>
          <w:p>
            <w:r>
              <w:rPr>
                <w:b/>
              </w:rPr>
            </w:r>
            <w:r>
              <w:rPr>
                <w:b w:val="0"/>
                <w:sz w:val="17"/>
              </w:rPr>
              <w:t>1</w:t>
            </w:r>
          </w:p>
        </w:tc>
        <w:tc>
          <w:tcPr>
            <w:tcW w:type="dxa" w:w="2880"/>
            <w:vAlign w:val="center"/>
          </w:tcPr>
          <w:p>
            <w:r/>
            <w:r>
              <w:rPr>
                <w:b w:val="0"/>
                <w:sz w:val="17"/>
              </w:rPr>
              <w:t>Open landing page</w:t>
            </w:r>
          </w:p>
        </w:tc>
        <w:tc>
          <w:tcPr>
            <w:tcW w:type="dxa" w:w="6048"/>
            <w:vAlign w:val="center"/>
          </w:tcPr>
          <w:p>
            <w:r/>
            <w:r>
              <w:rPr>
                <w:b w:val="0"/>
                <w:sz w:val="17"/>
              </w:rPr>
              <w:t>User sees product intro, feature cards, and Start demo button</w:t>
            </w:r>
          </w:p>
        </w:tc>
      </w:tr>
      <w:tr>
        <w:tc>
          <w:tcPr>
            <w:tcW w:type="dxa" w:w="864"/>
            <w:vAlign w:val="center"/>
            <w:shd w:fill="FBFBFD"/>
          </w:tcPr>
          <w:p>
            <w:r>
              <w:rPr>
                <w:b/>
              </w:rPr>
            </w:r>
            <w:r>
              <w:rPr>
                <w:b w:val="0"/>
                <w:sz w:val="17"/>
              </w:rPr>
              <w:t>2</w:t>
            </w:r>
          </w:p>
        </w:tc>
        <w:tc>
          <w:tcPr>
            <w:tcW w:type="dxa" w:w="2880"/>
            <w:vAlign w:val="center"/>
            <w:shd w:fill="FBFBFD"/>
          </w:tcPr>
          <w:p>
            <w:r/>
            <w:r>
              <w:rPr>
                <w:b w:val="0"/>
                <w:sz w:val="17"/>
              </w:rPr>
              <w:t>Login or register</w:t>
            </w:r>
          </w:p>
        </w:tc>
        <w:tc>
          <w:tcPr>
            <w:tcW w:type="dxa" w:w="6048"/>
            <w:vAlign w:val="center"/>
            <w:shd w:fill="FBFBFD"/>
          </w:tcPr>
          <w:p>
            <w:r/>
            <w:r>
              <w:rPr>
                <w:b w:val="0"/>
                <w:sz w:val="17"/>
              </w:rPr>
              <w:t>App stores a temporary demo token in localStorage</w:t>
            </w:r>
          </w:p>
        </w:tc>
      </w:tr>
      <w:tr>
        <w:tc>
          <w:tcPr>
            <w:tcW w:type="dxa" w:w="864"/>
            <w:vAlign w:val="center"/>
          </w:tcPr>
          <w:p>
            <w:r>
              <w:rPr>
                <w:b/>
              </w:rPr>
            </w:r>
            <w:r>
              <w:rPr>
                <w:b w:val="0"/>
                <w:sz w:val="17"/>
              </w:rPr>
              <w:t>3</w:t>
            </w:r>
          </w:p>
        </w:tc>
        <w:tc>
          <w:tcPr>
            <w:tcW w:type="dxa" w:w="2880"/>
            <w:vAlign w:val="center"/>
          </w:tcPr>
          <w:p>
            <w:r/>
            <w:r>
              <w:rPr>
                <w:b w:val="0"/>
                <w:sz w:val="17"/>
              </w:rPr>
              <w:t>Open dashboard</w:t>
            </w:r>
          </w:p>
        </w:tc>
        <w:tc>
          <w:tcPr>
            <w:tcW w:type="dxa" w:w="6048"/>
            <w:vAlign w:val="center"/>
          </w:tcPr>
          <w:p>
            <w:r/>
            <w:r>
              <w:rPr>
                <w:b w:val="0"/>
                <w:sz w:val="17"/>
              </w:rPr>
              <w:t>Protected page shows metrics and quick actions</w:t>
            </w:r>
          </w:p>
        </w:tc>
      </w:tr>
      <w:tr>
        <w:tc>
          <w:tcPr>
            <w:tcW w:type="dxa" w:w="864"/>
            <w:vAlign w:val="center"/>
            <w:shd w:fill="FBFBFD"/>
          </w:tcPr>
          <w:p>
            <w:r>
              <w:rPr>
                <w:b/>
              </w:rPr>
            </w:r>
            <w:r>
              <w:rPr>
                <w:b w:val="0"/>
                <w:sz w:val="17"/>
              </w:rPr>
              <w:t>4</w:t>
            </w:r>
          </w:p>
        </w:tc>
        <w:tc>
          <w:tcPr>
            <w:tcW w:type="dxa" w:w="2880"/>
            <w:vAlign w:val="center"/>
            <w:shd w:fill="FBFBFD"/>
          </w:tcPr>
          <w:p>
            <w:r/>
            <w:r>
              <w:rPr>
                <w:b w:val="0"/>
                <w:sz w:val="17"/>
              </w:rPr>
              <w:t>Upload PDF</w:t>
            </w:r>
          </w:p>
        </w:tc>
        <w:tc>
          <w:tcPr>
            <w:tcW w:type="dxa" w:w="6048"/>
            <w:vAlign w:val="center"/>
            <w:shd w:fill="FBFBFD"/>
          </w:tcPr>
          <w:p>
            <w:r/>
            <w:r>
              <w:rPr>
                <w:b w:val="0"/>
                <w:sz w:val="17"/>
              </w:rPr>
              <w:t>Frontend validates file, shows progress, stores document metadata</w:t>
            </w:r>
          </w:p>
        </w:tc>
      </w:tr>
      <w:tr>
        <w:tc>
          <w:tcPr>
            <w:tcW w:type="dxa" w:w="864"/>
            <w:vAlign w:val="center"/>
          </w:tcPr>
          <w:p>
            <w:r>
              <w:rPr>
                <w:b/>
              </w:rPr>
            </w:r>
            <w:r>
              <w:rPr>
                <w:b w:val="0"/>
                <w:sz w:val="17"/>
              </w:rPr>
              <w:t>5</w:t>
            </w:r>
          </w:p>
        </w:tc>
        <w:tc>
          <w:tcPr>
            <w:tcW w:type="dxa" w:w="2880"/>
            <w:vAlign w:val="center"/>
          </w:tcPr>
          <w:p>
            <w:r/>
            <w:r>
              <w:rPr>
                <w:b w:val="0"/>
                <w:sz w:val="17"/>
              </w:rPr>
              <w:t>Open chat</w:t>
            </w:r>
          </w:p>
        </w:tc>
        <w:tc>
          <w:tcPr>
            <w:tcW w:type="dxa" w:w="6048"/>
            <w:vAlign w:val="center"/>
          </w:tcPr>
          <w:p>
            <w:r/>
            <w:r>
              <w:rPr>
                <w:b w:val="0"/>
                <w:sz w:val="17"/>
              </w:rPr>
              <w:t>Uploaded PDF appears as active document for simulated RAG Q&amp;A</w:t>
            </w:r>
          </w:p>
        </w:tc>
      </w:tr>
      <w:tr>
        <w:tc>
          <w:tcPr>
            <w:tcW w:type="dxa" w:w="864"/>
            <w:vAlign w:val="center"/>
            <w:shd w:fill="FBFBFD"/>
          </w:tcPr>
          <w:p>
            <w:r>
              <w:rPr>
                <w:b/>
              </w:rPr>
            </w:r>
            <w:r>
              <w:rPr>
                <w:b w:val="0"/>
                <w:sz w:val="17"/>
              </w:rPr>
              <w:t>6</w:t>
            </w:r>
          </w:p>
        </w:tc>
        <w:tc>
          <w:tcPr>
            <w:tcW w:type="dxa" w:w="2880"/>
            <w:vAlign w:val="center"/>
            <w:shd w:fill="FBFBFD"/>
          </w:tcPr>
          <w:p>
            <w:r/>
            <w:r>
              <w:rPr>
                <w:b w:val="0"/>
                <w:sz w:val="17"/>
              </w:rPr>
              <w:t>Upload CSV</w:t>
            </w:r>
          </w:p>
        </w:tc>
        <w:tc>
          <w:tcPr>
            <w:tcW w:type="dxa" w:w="6048"/>
            <w:vAlign w:val="center"/>
            <w:shd w:fill="FBFBFD"/>
          </w:tcPr>
          <w:p>
            <w:r/>
            <w:r>
              <w:rPr>
                <w:b w:val="0"/>
                <w:sz w:val="17"/>
              </w:rPr>
              <w:t>Frontend validates CSV, simulates analysis, shows risk results</w:t>
            </w:r>
          </w:p>
        </w:tc>
      </w:tr>
      <w:tr>
        <w:tc>
          <w:tcPr>
            <w:tcW w:type="dxa" w:w="864"/>
            <w:vAlign w:val="center"/>
          </w:tcPr>
          <w:p>
            <w:r>
              <w:rPr>
                <w:b/>
              </w:rPr>
            </w:r>
            <w:r>
              <w:rPr>
                <w:b w:val="0"/>
                <w:sz w:val="17"/>
              </w:rPr>
              <w:t>7</w:t>
            </w:r>
          </w:p>
        </w:tc>
        <w:tc>
          <w:tcPr>
            <w:tcW w:type="dxa" w:w="2880"/>
            <w:vAlign w:val="center"/>
          </w:tcPr>
          <w:p>
            <w:r/>
            <w:r>
              <w:rPr>
                <w:b w:val="0"/>
                <w:sz w:val="17"/>
              </w:rPr>
              <w:t>Explain risk</w:t>
            </w:r>
          </w:p>
        </w:tc>
        <w:tc>
          <w:tcPr>
            <w:tcW w:type="dxa" w:w="6048"/>
            <w:vAlign w:val="center"/>
          </w:tcPr>
          <w:p>
            <w:r/>
            <w:r>
              <w:rPr>
                <w:b w:val="0"/>
                <w:sz w:val="17"/>
              </w:rPr>
              <w:t>User opens AI-style explanation modal for a selected claim</w:t>
            </w:r>
          </w:p>
        </w:tc>
      </w:tr>
      <w:tr>
        <w:tc>
          <w:tcPr>
            <w:tcW w:type="dxa" w:w="864"/>
            <w:vAlign w:val="center"/>
            <w:shd w:fill="FBFBFD"/>
          </w:tcPr>
          <w:p>
            <w:r>
              <w:rPr>
                <w:b/>
              </w:rPr>
            </w:r>
            <w:r>
              <w:rPr>
                <w:b w:val="0"/>
                <w:sz w:val="17"/>
              </w:rPr>
              <w:t>8</w:t>
            </w:r>
          </w:p>
        </w:tc>
        <w:tc>
          <w:tcPr>
            <w:tcW w:type="dxa" w:w="2880"/>
            <w:vAlign w:val="center"/>
            <w:shd w:fill="FBFBFD"/>
          </w:tcPr>
          <w:p>
            <w:r/>
            <w:r>
              <w:rPr>
                <w:b w:val="0"/>
                <w:sz w:val="17"/>
              </w:rPr>
              <w:t>Return dashboard</w:t>
            </w:r>
          </w:p>
        </w:tc>
        <w:tc>
          <w:tcPr>
            <w:tcW w:type="dxa" w:w="6048"/>
            <w:vAlign w:val="center"/>
            <w:shd w:fill="FBFBFD"/>
          </w:tcPr>
          <w:p>
            <w:r/>
            <w:r>
              <w:rPr>
                <w:b w:val="0"/>
                <w:sz w:val="17"/>
              </w:rPr>
              <w:t>Dashboard shows updated document and claim metrics</w:t>
            </w:r>
          </w:p>
        </w:tc>
      </w:tr>
    </w:tbl>
    <w:p/>
    <w:p>
      <w:pPr>
        <w:pStyle w:val="CodeBlock"/>
      </w:pPr>
      <w:r>
        <w:rPr>
          <w:rFonts w:ascii="Consolas" w:hAnsi="Consolas"/>
          <w:sz w:val="17"/>
        </w:rPr>
        <w:t>Landing -&gt; Login/Register -&gt; Dashboard -&gt; Documents/Claims/Chat -&gt; Dashboard Summary</w:t>
      </w:r>
    </w:p>
    <w:p>
      <w:pPr>
        <w:pStyle w:val="Heading1"/>
      </w:pPr>
      <w:r>
        <w:rPr>
          <w:color w:val="1D1D1F"/>
        </w:rPr>
        <w:t>5. Project Structure</w:t>
      </w:r>
    </w:p>
    <w:p>
      <w:r>
        <w:t>The frontend is organised using a simple production-friendly structure. Pages represent routes, components hold reusable UI, types define shared data shapes, and utils contain temporary browser storage helpers.</w:t>
      </w:r>
    </w:p>
    <w:p>
      <w:pPr>
        <w:pStyle w:val="CodeBlock"/>
      </w:pPr>
      <w:r>
        <w:rPr>
          <w:rFonts w:ascii="Consolas" w:hAnsi="Consolas"/>
          <w:sz w:val="17"/>
        </w:rPr>
        <w:t>frontend/</w:t>
        <w:br/>
        <w:t xml:space="preserve">  src/</w:t>
        <w:br/>
        <w:t xml:space="preserve">    App.tsx</w:t>
        <w:br/>
        <w:t xml:space="preserve">    main.tsx</w:t>
        <w:br/>
        <w:t xml:space="preserve">    index.css</w:t>
        <w:br/>
        <w:t xml:space="preserve">    pages/</w:t>
        <w:br/>
        <w:t xml:space="preserve">      LandingPage.tsx</w:t>
        <w:br/>
        <w:t xml:space="preserve">      LoginPage.tsx</w:t>
        <w:br/>
        <w:t xml:space="preserve">      RegisterPage.tsx</w:t>
        <w:br/>
        <w:t xml:space="preserve">      DashboardPage.tsx</w:t>
        <w:br/>
        <w:t xml:space="preserve">      DocumentUploadPage.tsx</w:t>
        <w:br/>
        <w:t xml:space="preserve">      ClaimsUploadPage.tsx</w:t>
        <w:br/>
        <w:t xml:space="preserve">      ChatPage.tsx</w:t>
        <w:br/>
        <w:t xml:space="preserve">      NotFoundPage.tsx</w:t>
        <w:br/>
        <w:t xml:space="preserve">    components/</w:t>
        <w:br/>
        <w:t xml:space="preserve">      AppShell.tsx</w:t>
        <w:br/>
        <w:t xml:space="preserve">      MobileNav.tsx</w:t>
        <w:br/>
        <w:t xml:space="preserve">      ProtectedRoute.tsx</w:t>
        <w:br/>
        <w:t xml:space="preserve">      StatCard.tsx</w:t>
        <w:br/>
        <w:t xml:space="preserve">      RiskBadge.tsx</w:t>
        <w:br/>
        <w:t xml:space="preserve">      ExplanationModal.tsx</w:t>
        <w:br/>
        <w:t xml:space="preserve">      Button.tsx</w:t>
        <w:br/>
        <w:t xml:space="preserve">      PageCard.tsx</w:t>
        <w:br/>
        <w:t xml:space="preserve">    types/</w:t>
        <w:br/>
        <w:t xml:space="preserve">      document.ts</w:t>
        <w:br/>
        <w:t xml:space="preserve">      claim.ts</w:t>
        <w:br/>
        <w:t xml:space="preserve">    utils/</w:t>
        <w:br/>
        <w:t xml:space="preserve">      documentStore.ts</w:t>
        <w:br/>
        <w:t xml:space="preserve">      claimStore.ts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5184"/>
        <w:gridCol w:w="5184"/>
      </w:tblGrid>
      <w:tr>
        <w:tc>
          <w:tcPr>
            <w:tcW w:type="dxa" w:w="2880"/>
            <w:shd w:fill="1D1D1F"/>
            <w:vAlign w:val="center"/>
          </w:tcPr>
          <w:p>
            <w:r/>
            <w:r>
              <w:rPr>
                <w:b/>
                <w:color w:val="FFFFFF"/>
                <w:sz w:val="17"/>
              </w:rPr>
              <w:t>Folder/file</w:t>
            </w:r>
          </w:p>
        </w:tc>
        <w:tc>
          <w:tcPr>
            <w:tcW w:type="dxa" w:w="6912"/>
            <w:shd w:fill="1D1D1F"/>
            <w:vAlign w:val="center"/>
          </w:tcPr>
          <w:p>
            <w:r/>
            <w:r>
              <w:rPr>
                <w:b/>
                <w:color w:val="FFFFFF"/>
                <w:sz w:val="17"/>
              </w:rPr>
              <w:t>Purpose</w:t>
            </w:r>
          </w:p>
        </w:tc>
      </w:tr>
      <w:tr>
        <w:tc>
          <w:tcPr>
            <w:tcW w:type="dxa" w:w="2880"/>
            <w:vAlign w:val="center"/>
          </w:tcPr>
          <w:p>
            <w:r>
              <w:rPr>
                <w:b/>
              </w:rPr>
            </w:r>
            <w:r>
              <w:rPr>
                <w:b w:val="0"/>
                <w:sz w:val="17"/>
              </w:rPr>
              <w:t>pages/</w:t>
            </w:r>
          </w:p>
        </w:tc>
        <w:tc>
          <w:tcPr>
            <w:tcW w:type="dxa" w:w="6912"/>
            <w:vAlign w:val="center"/>
          </w:tcPr>
          <w:p>
            <w:r/>
            <w:r>
              <w:rPr>
                <w:b w:val="0"/>
                <w:sz w:val="17"/>
              </w:rPr>
              <w:t>Each file maps to a visible screen or route</w:t>
            </w:r>
          </w:p>
        </w:tc>
      </w:tr>
      <w:tr>
        <w:tc>
          <w:tcPr>
            <w:tcW w:type="dxa" w:w="2880"/>
            <w:vAlign w:val="center"/>
            <w:shd w:fill="FBFBFD"/>
          </w:tcPr>
          <w:p>
            <w:r>
              <w:rPr>
                <w:b/>
              </w:rPr>
            </w:r>
            <w:r>
              <w:rPr>
                <w:b w:val="0"/>
                <w:sz w:val="17"/>
              </w:rPr>
              <w:t>components/</w:t>
            </w:r>
          </w:p>
        </w:tc>
        <w:tc>
          <w:tcPr>
            <w:tcW w:type="dxa" w:w="6912"/>
            <w:vAlign w:val="center"/>
            <w:shd w:fill="FBFBFD"/>
          </w:tcPr>
          <w:p>
            <w:r/>
            <w:r>
              <w:rPr>
                <w:b w:val="0"/>
                <w:sz w:val="17"/>
              </w:rPr>
              <w:t>Reusable UI blocks such as layout, badge, modal, protected route, cards, and navigation</w:t>
            </w:r>
          </w:p>
        </w:tc>
      </w:tr>
      <w:tr>
        <w:tc>
          <w:tcPr>
            <w:tcW w:type="dxa" w:w="2880"/>
            <w:vAlign w:val="center"/>
          </w:tcPr>
          <w:p>
            <w:r>
              <w:rPr>
                <w:b/>
              </w:rPr>
            </w:r>
            <w:r>
              <w:rPr>
                <w:b w:val="0"/>
                <w:sz w:val="17"/>
              </w:rPr>
              <w:t>types/</w:t>
            </w:r>
          </w:p>
        </w:tc>
        <w:tc>
          <w:tcPr>
            <w:tcW w:type="dxa" w:w="6912"/>
            <w:vAlign w:val="center"/>
          </w:tcPr>
          <w:p>
            <w:r/>
            <w:r>
              <w:rPr>
                <w:b w:val="0"/>
                <w:sz w:val="17"/>
              </w:rPr>
              <w:t>Shared TypeScript types for document metadata and claim results</w:t>
            </w:r>
          </w:p>
        </w:tc>
      </w:tr>
      <w:tr>
        <w:tc>
          <w:tcPr>
            <w:tcW w:type="dxa" w:w="2880"/>
            <w:vAlign w:val="center"/>
            <w:shd w:fill="FBFBFD"/>
          </w:tcPr>
          <w:p>
            <w:r>
              <w:rPr>
                <w:b/>
              </w:rPr>
            </w:r>
            <w:r>
              <w:rPr>
                <w:b w:val="0"/>
                <w:sz w:val="17"/>
              </w:rPr>
              <w:t>utils/</w:t>
            </w:r>
          </w:p>
        </w:tc>
        <w:tc>
          <w:tcPr>
            <w:tcW w:type="dxa" w:w="6912"/>
            <w:vAlign w:val="center"/>
            <w:shd w:fill="FBFBFD"/>
          </w:tcPr>
          <w:p>
            <w:r/>
            <w:r>
              <w:rPr>
                <w:b w:val="0"/>
                <w:sz w:val="17"/>
              </w:rPr>
              <w:t>localStorage helpers that simulate backend persistence</w:t>
            </w:r>
          </w:p>
        </w:tc>
      </w:tr>
      <w:tr>
        <w:tc>
          <w:tcPr>
            <w:tcW w:type="dxa" w:w="2880"/>
            <w:vAlign w:val="center"/>
          </w:tcPr>
          <w:p>
            <w:r>
              <w:rPr>
                <w:b/>
              </w:rPr>
            </w:r>
            <w:r>
              <w:rPr>
                <w:b w:val="0"/>
                <w:sz w:val="17"/>
              </w:rPr>
              <w:t>App.tsx</w:t>
            </w:r>
          </w:p>
        </w:tc>
        <w:tc>
          <w:tcPr>
            <w:tcW w:type="dxa" w:w="6912"/>
            <w:vAlign w:val="center"/>
          </w:tcPr>
          <w:p>
            <w:r/>
            <w:r>
              <w:rPr>
                <w:b w:val="0"/>
                <w:sz w:val="17"/>
              </w:rPr>
              <w:t>Central route configuration using React Router</w:t>
            </w:r>
          </w:p>
        </w:tc>
      </w:tr>
      <w:tr>
        <w:tc>
          <w:tcPr>
            <w:tcW w:type="dxa" w:w="2880"/>
            <w:vAlign w:val="center"/>
            <w:shd w:fill="FBFBFD"/>
          </w:tcPr>
          <w:p>
            <w:r>
              <w:rPr>
                <w:b/>
              </w:rPr>
            </w:r>
            <w:r>
              <w:rPr>
                <w:b w:val="0"/>
                <w:sz w:val="17"/>
              </w:rPr>
              <w:t>index.css</w:t>
            </w:r>
          </w:p>
        </w:tc>
        <w:tc>
          <w:tcPr>
            <w:tcW w:type="dxa" w:w="6912"/>
            <w:vAlign w:val="center"/>
            <w:shd w:fill="FBFBFD"/>
          </w:tcPr>
          <w:p>
            <w:r/>
            <w:r>
              <w:rPr>
                <w:b w:val="0"/>
                <w:sz w:val="17"/>
              </w:rPr>
              <w:t>Global theme, Tailwind import, background, font, scrollbar, and selection styling</w:t>
            </w:r>
          </w:p>
        </w:tc>
      </w:tr>
    </w:tbl>
    <w:p/>
    <w:p>
      <w:pPr>
        <w:pStyle w:val="Heading1"/>
      </w:pPr>
      <w:r>
        <w:rPr>
          <w:color w:val="1D1D1F"/>
        </w:rPr>
        <w:t>6. Route Map</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592"/>
        <w:gridCol w:w="2592"/>
        <w:gridCol w:w="2592"/>
        <w:gridCol w:w="2592"/>
      </w:tblGrid>
      <w:tr>
        <w:tc>
          <w:tcPr>
            <w:tcW w:type="dxa" w:w="1728"/>
            <w:shd w:fill="1D1D1F"/>
            <w:vAlign w:val="center"/>
          </w:tcPr>
          <w:p>
            <w:r/>
            <w:r>
              <w:rPr>
                <w:b/>
                <w:color w:val="FFFFFF"/>
                <w:sz w:val="17"/>
              </w:rPr>
              <w:t>Route</w:t>
            </w:r>
          </w:p>
        </w:tc>
        <w:tc>
          <w:tcPr>
            <w:tcW w:type="dxa" w:w="2592"/>
            <w:shd w:fill="1D1D1F"/>
            <w:vAlign w:val="center"/>
          </w:tcPr>
          <w:p>
            <w:r/>
            <w:r>
              <w:rPr>
                <w:b/>
                <w:color w:val="FFFFFF"/>
                <w:sz w:val="17"/>
              </w:rPr>
              <w:t>Page component</w:t>
            </w:r>
          </w:p>
        </w:tc>
        <w:tc>
          <w:tcPr>
            <w:tcW w:type="dxa" w:w="1440"/>
            <w:shd w:fill="1D1D1F"/>
            <w:vAlign w:val="center"/>
          </w:tcPr>
          <w:p>
            <w:r/>
            <w:r>
              <w:rPr>
                <w:b/>
                <w:color w:val="FFFFFF"/>
                <w:sz w:val="17"/>
              </w:rPr>
              <w:t>Protected?</w:t>
            </w:r>
          </w:p>
        </w:tc>
        <w:tc>
          <w:tcPr>
            <w:tcW w:type="dxa" w:w="4320"/>
            <w:shd w:fill="1D1D1F"/>
            <w:vAlign w:val="center"/>
          </w:tcPr>
          <w:p>
            <w:r/>
            <w:r>
              <w:rPr>
                <w:b/>
                <w:color w:val="FFFFFF"/>
                <w:sz w:val="17"/>
              </w:rPr>
              <w:t>Purpose</w:t>
            </w:r>
          </w:p>
        </w:tc>
      </w:tr>
      <w:tr>
        <w:tc>
          <w:tcPr>
            <w:tcW w:type="dxa" w:w="1728"/>
            <w:vAlign w:val="center"/>
          </w:tcPr>
          <w:p>
            <w:r>
              <w:rPr>
                <w:b/>
              </w:rPr>
            </w:r>
            <w:r>
              <w:rPr>
                <w:b w:val="0"/>
                <w:sz w:val="17"/>
              </w:rPr>
              <w:t>/</w:t>
            </w:r>
          </w:p>
        </w:tc>
        <w:tc>
          <w:tcPr>
            <w:tcW w:type="dxa" w:w="2592"/>
            <w:vAlign w:val="center"/>
          </w:tcPr>
          <w:p>
            <w:r/>
            <w:r>
              <w:rPr>
                <w:b w:val="0"/>
                <w:sz w:val="17"/>
              </w:rPr>
              <w:t>LandingPage</w:t>
            </w:r>
          </w:p>
        </w:tc>
        <w:tc>
          <w:tcPr>
            <w:tcW w:type="dxa" w:w="1440"/>
            <w:vAlign w:val="center"/>
          </w:tcPr>
          <w:p>
            <w:r/>
            <w:r>
              <w:rPr>
                <w:b w:val="0"/>
                <w:sz w:val="17"/>
              </w:rPr>
              <w:t>No</w:t>
            </w:r>
          </w:p>
        </w:tc>
        <w:tc>
          <w:tcPr>
            <w:tcW w:type="dxa" w:w="4320"/>
            <w:vAlign w:val="center"/>
          </w:tcPr>
          <w:p>
            <w:r/>
            <w:r>
              <w:rPr>
                <w:b w:val="0"/>
                <w:sz w:val="17"/>
              </w:rPr>
              <w:t>Public product landing page</w:t>
            </w:r>
          </w:p>
        </w:tc>
      </w:tr>
      <w:tr>
        <w:tc>
          <w:tcPr>
            <w:tcW w:type="dxa" w:w="1728"/>
            <w:vAlign w:val="center"/>
            <w:shd w:fill="FBFBFD"/>
          </w:tcPr>
          <w:p>
            <w:r>
              <w:rPr>
                <w:b/>
              </w:rPr>
            </w:r>
            <w:r>
              <w:rPr>
                <w:b w:val="0"/>
                <w:sz w:val="17"/>
              </w:rPr>
              <w:t>/login</w:t>
            </w:r>
          </w:p>
        </w:tc>
        <w:tc>
          <w:tcPr>
            <w:tcW w:type="dxa" w:w="2592"/>
            <w:vAlign w:val="center"/>
            <w:shd w:fill="FBFBFD"/>
          </w:tcPr>
          <w:p>
            <w:r/>
            <w:r>
              <w:rPr>
                <w:b w:val="0"/>
                <w:sz w:val="17"/>
              </w:rPr>
              <w:t>LoginPage</w:t>
            </w:r>
          </w:p>
        </w:tc>
        <w:tc>
          <w:tcPr>
            <w:tcW w:type="dxa" w:w="1440"/>
            <w:vAlign w:val="center"/>
            <w:shd w:fill="FBFBFD"/>
          </w:tcPr>
          <w:p>
            <w:r/>
            <w:r>
              <w:rPr>
                <w:b w:val="0"/>
                <w:sz w:val="17"/>
              </w:rPr>
              <w:t>No</w:t>
            </w:r>
          </w:p>
        </w:tc>
        <w:tc>
          <w:tcPr>
            <w:tcW w:type="dxa" w:w="4320"/>
            <w:vAlign w:val="center"/>
            <w:shd w:fill="FBFBFD"/>
          </w:tcPr>
          <w:p>
            <w:r/>
            <w:r>
              <w:rPr>
                <w:b w:val="0"/>
                <w:sz w:val="17"/>
              </w:rPr>
              <w:t>Demo login flow</w:t>
            </w:r>
          </w:p>
        </w:tc>
      </w:tr>
      <w:tr>
        <w:tc>
          <w:tcPr>
            <w:tcW w:type="dxa" w:w="1728"/>
            <w:vAlign w:val="center"/>
          </w:tcPr>
          <w:p>
            <w:r>
              <w:rPr>
                <w:b/>
              </w:rPr>
            </w:r>
            <w:r>
              <w:rPr>
                <w:b w:val="0"/>
                <w:sz w:val="17"/>
              </w:rPr>
              <w:t>/register</w:t>
            </w:r>
          </w:p>
        </w:tc>
        <w:tc>
          <w:tcPr>
            <w:tcW w:type="dxa" w:w="2592"/>
            <w:vAlign w:val="center"/>
          </w:tcPr>
          <w:p>
            <w:r/>
            <w:r>
              <w:rPr>
                <w:b w:val="0"/>
                <w:sz w:val="17"/>
              </w:rPr>
              <w:t>RegisterPage</w:t>
            </w:r>
          </w:p>
        </w:tc>
        <w:tc>
          <w:tcPr>
            <w:tcW w:type="dxa" w:w="1440"/>
            <w:vAlign w:val="center"/>
          </w:tcPr>
          <w:p>
            <w:r/>
            <w:r>
              <w:rPr>
                <w:b w:val="0"/>
                <w:sz w:val="17"/>
              </w:rPr>
              <w:t>No</w:t>
            </w:r>
          </w:p>
        </w:tc>
        <w:tc>
          <w:tcPr>
            <w:tcW w:type="dxa" w:w="4320"/>
            <w:vAlign w:val="center"/>
          </w:tcPr>
          <w:p>
            <w:r/>
            <w:r>
              <w:rPr>
                <w:b w:val="0"/>
                <w:sz w:val="17"/>
              </w:rPr>
              <w:t>Demo registration flow</w:t>
            </w:r>
          </w:p>
        </w:tc>
      </w:tr>
      <w:tr>
        <w:tc>
          <w:tcPr>
            <w:tcW w:type="dxa" w:w="1728"/>
            <w:vAlign w:val="center"/>
            <w:shd w:fill="FBFBFD"/>
          </w:tcPr>
          <w:p>
            <w:r>
              <w:rPr>
                <w:b/>
              </w:rPr>
            </w:r>
            <w:r>
              <w:rPr>
                <w:b w:val="0"/>
                <w:sz w:val="17"/>
              </w:rPr>
              <w:t>/dashboard</w:t>
            </w:r>
          </w:p>
        </w:tc>
        <w:tc>
          <w:tcPr>
            <w:tcW w:type="dxa" w:w="2592"/>
            <w:vAlign w:val="center"/>
            <w:shd w:fill="FBFBFD"/>
          </w:tcPr>
          <w:p>
            <w:r/>
            <w:r>
              <w:rPr>
                <w:b w:val="0"/>
                <w:sz w:val="17"/>
              </w:rPr>
              <w:t>DashboardPage</w:t>
            </w:r>
          </w:p>
        </w:tc>
        <w:tc>
          <w:tcPr>
            <w:tcW w:type="dxa" w:w="1440"/>
            <w:vAlign w:val="center"/>
            <w:shd w:fill="FBFBFD"/>
          </w:tcPr>
          <w:p>
            <w:r/>
            <w:r>
              <w:rPr>
                <w:b w:val="0"/>
                <w:sz w:val="17"/>
              </w:rPr>
              <w:t>Yes</w:t>
            </w:r>
          </w:p>
        </w:tc>
        <w:tc>
          <w:tcPr>
            <w:tcW w:type="dxa" w:w="4320"/>
            <w:vAlign w:val="center"/>
            <w:shd w:fill="FBFBFD"/>
          </w:tcPr>
          <w:p>
            <w:r/>
            <w:r>
              <w:rPr>
                <w:b w:val="0"/>
                <w:sz w:val="17"/>
              </w:rPr>
              <w:t>Main workspace summary</w:t>
            </w:r>
          </w:p>
        </w:tc>
      </w:tr>
      <w:tr>
        <w:tc>
          <w:tcPr>
            <w:tcW w:type="dxa" w:w="1728"/>
            <w:vAlign w:val="center"/>
          </w:tcPr>
          <w:p>
            <w:r>
              <w:rPr>
                <w:b/>
              </w:rPr>
            </w:r>
            <w:r>
              <w:rPr>
                <w:b w:val="0"/>
                <w:sz w:val="17"/>
              </w:rPr>
              <w:t>/documents</w:t>
            </w:r>
          </w:p>
        </w:tc>
        <w:tc>
          <w:tcPr>
            <w:tcW w:type="dxa" w:w="2592"/>
            <w:vAlign w:val="center"/>
          </w:tcPr>
          <w:p>
            <w:r/>
            <w:r>
              <w:rPr>
                <w:b w:val="0"/>
                <w:sz w:val="17"/>
              </w:rPr>
              <w:t>DocumentUploadPage</w:t>
            </w:r>
          </w:p>
        </w:tc>
        <w:tc>
          <w:tcPr>
            <w:tcW w:type="dxa" w:w="1440"/>
            <w:vAlign w:val="center"/>
          </w:tcPr>
          <w:p>
            <w:r/>
            <w:r>
              <w:rPr>
                <w:b w:val="0"/>
                <w:sz w:val="17"/>
              </w:rPr>
              <w:t>Yes</w:t>
            </w:r>
          </w:p>
        </w:tc>
        <w:tc>
          <w:tcPr>
            <w:tcW w:type="dxa" w:w="4320"/>
            <w:vAlign w:val="center"/>
          </w:tcPr>
          <w:p>
            <w:r/>
            <w:r>
              <w:rPr>
                <w:b w:val="0"/>
                <w:sz w:val="17"/>
              </w:rPr>
              <w:t>PDF upload and document metadata store</w:t>
            </w:r>
          </w:p>
        </w:tc>
      </w:tr>
      <w:tr>
        <w:tc>
          <w:tcPr>
            <w:tcW w:type="dxa" w:w="1728"/>
            <w:vAlign w:val="center"/>
            <w:shd w:fill="FBFBFD"/>
          </w:tcPr>
          <w:p>
            <w:r>
              <w:rPr>
                <w:b/>
              </w:rPr>
            </w:r>
            <w:r>
              <w:rPr>
                <w:b w:val="0"/>
                <w:sz w:val="17"/>
              </w:rPr>
              <w:t>/claims</w:t>
            </w:r>
          </w:p>
        </w:tc>
        <w:tc>
          <w:tcPr>
            <w:tcW w:type="dxa" w:w="2592"/>
            <w:vAlign w:val="center"/>
            <w:shd w:fill="FBFBFD"/>
          </w:tcPr>
          <w:p>
            <w:r/>
            <w:r>
              <w:rPr>
                <w:b w:val="0"/>
                <w:sz w:val="17"/>
              </w:rPr>
              <w:t>ClaimsUploadPage</w:t>
            </w:r>
          </w:p>
        </w:tc>
        <w:tc>
          <w:tcPr>
            <w:tcW w:type="dxa" w:w="1440"/>
            <w:vAlign w:val="center"/>
            <w:shd w:fill="FBFBFD"/>
          </w:tcPr>
          <w:p>
            <w:r/>
            <w:r>
              <w:rPr>
                <w:b w:val="0"/>
                <w:sz w:val="17"/>
              </w:rPr>
              <w:t>Yes</w:t>
            </w:r>
          </w:p>
        </w:tc>
        <w:tc>
          <w:tcPr>
            <w:tcW w:type="dxa" w:w="4320"/>
            <w:vAlign w:val="center"/>
            <w:shd w:fill="FBFBFD"/>
          </w:tcPr>
          <w:p>
            <w:r/>
            <w:r>
              <w:rPr>
                <w:b w:val="0"/>
                <w:sz w:val="17"/>
              </w:rPr>
              <w:t>CSV upload, risk table, explanation modal</w:t>
            </w:r>
          </w:p>
        </w:tc>
      </w:tr>
      <w:tr>
        <w:tc>
          <w:tcPr>
            <w:tcW w:type="dxa" w:w="1728"/>
            <w:vAlign w:val="center"/>
          </w:tcPr>
          <w:p>
            <w:r>
              <w:rPr>
                <w:b/>
              </w:rPr>
            </w:r>
            <w:r>
              <w:rPr>
                <w:b w:val="0"/>
                <w:sz w:val="17"/>
              </w:rPr>
              <w:t>/chat</w:t>
            </w:r>
          </w:p>
        </w:tc>
        <w:tc>
          <w:tcPr>
            <w:tcW w:type="dxa" w:w="2592"/>
            <w:vAlign w:val="center"/>
          </w:tcPr>
          <w:p>
            <w:r/>
            <w:r>
              <w:rPr>
                <w:b w:val="0"/>
                <w:sz w:val="17"/>
              </w:rPr>
              <w:t>ChatPage</w:t>
            </w:r>
          </w:p>
        </w:tc>
        <w:tc>
          <w:tcPr>
            <w:tcW w:type="dxa" w:w="1440"/>
            <w:vAlign w:val="center"/>
          </w:tcPr>
          <w:p>
            <w:r/>
            <w:r>
              <w:rPr>
                <w:b w:val="0"/>
                <w:sz w:val="17"/>
              </w:rPr>
              <w:t>Yes</w:t>
            </w:r>
          </w:p>
        </w:tc>
        <w:tc>
          <w:tcPr>
            <w:tcW w:type="dxa" w:w="4320"/>
            <w:vAlign w:val="center"/>
          </w:tcPr>
          <w:p>
            <w:r/>
            <w:r>
              <w:rPr>
                <w:b w:val="0"/>
                <w:sz w:val="17"/>
              </w:rPr>
              <w:t>RAG-style document Q&amp;A interface</w:t>
            </w:r>
          </w:p>
        </w:tc>
      </w:tr>
      <w:tr>
        <w:tc>
          <w:tcPr>
            <w:tcW w:type="dxa" w:w="1728"/>
            <w:vAlign w:val="center"/>
            <w:shd w:fill="FBFBFD"/>
          </w:tcPr>
          <w:p>
            <w:r>
              <w:rPr>
                <w:b/>
              </w:rPr>
            </w:r>
            <w:r>
              <w:rPr>
                <w:b w:val="0"/>
                <w:sz w:val="17"/>
              </w:rPr>
              <w:t>*</w:t>
            </w:r>
          </w:p>
        </w:tc>
        <w:tc>
          <w:tcPr>
            <w:tcW w:type="dxa" w:w="2592"/>
            <w:vAlign w:val="center"/>
            <w:shd w:fill="FBFBFD"/>
          </w:tcPr>
          <w:p>
            <w:r/>
            <w:r>
              <w:rPr>
                <w:b w:val="0"/>
                <w:sz w:val="17"/>
              </w:rPr>
              <w:t>NotFoundPage</w:t>
            </w:r>
          </w:p>
        </w:tc>
        <w:tc>
          <w:tcPr>
            <w:tcW w:type="dxa" w:w="1440"/>
            <w:vAlign w:val="center"/>
            <w:shd w:fill="FBFBFD"/>
          </w:tcPr>
          <w:p>
            <w:r/>
            <w:r>
              <w:rPr>
                <w:b w:val="0"/>
                <w:sz w:val="17"/>
              </w:rPr>
              <w:t>No</w:t>
            </w:r>
          </w:p>
        </w:tc>
        <w:tc>
          <w:tcPr>
            <w:tcW w:type="dxa" w:w="4320"/>
            <w:vAlign w:val="center"/>
            <w:shd w:fill="FBFBFD"/>
          </w:tcPr>
          <w:p>
            <w:r/>
            <w:r>
              <w:rPr>
                <w:b w:val="0"/>
                <w:sz w:val="17"/>
              </w:rPr>
              <w:t>Fallback for unknown routes</w:t>
            </w:r>
          </w:p>
        </w:tc>
      </w:tr>
    </w:tbl>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368"/>
      </w:tblGrid>
      <w:tr>
        <w:tc>
          <w:tcPr>
            <w:tcW w:type="dxa" w:w="10368"/>
            <w:shd w:fill="EAF4FF"/>
          </w:tcPr>
          <w:p>
            <w:r/>
            <w:r>
              <w:rPr>
                <w:b/>
                <w:color w:val="1D1D1F"/>
                <w:sz w:val="20"/>
              </w:rPr>
              <w:t>Route protection behaviour</w:t>
            </w:r>
          </w:p>
          <w:p>
            <w:r>
              <w:rPr>
                <w:color w:val="374151"/>
                <w:sz w:val="18"/>
              </w:rPr>
              <w:t>ProtectedRoute checks whether localStorage contains a token. If no token exists, the user is redirected to /login. This will later be replaced by real JWT validation after ASP.NET Core authentication is implemented.</w:t>
            </w:r>
          </w:p>
        </w:tc>
      </w:tr>
    </w:tbl>
    <w:p/>
    <w:p>
      <w:pPr>
        <w:pStyle w:val="Heading1"/>
      </w:pPr>
      <w:r>
        <w:rPr>
          <w:color w:val="1D1D1F"/>
        </w:rPr>
        <w:t>7. Task-by-Task Implementation Log</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1872"/>
            <w:shd w:fill="1D1D1F"/>
            <w:vAlign w:val="center"/>
          </w:tcPr>
          <w:p>
            <w:r/>
            <w:r>
              <w:rPr>
                <w:b/>
                <w:color w:val="FFFFFF"/>
                <w:sz w:val="15"/>
              </w:rPr>
              <w:t>Task</w:t>
            </w:r>
          </w:p>
        </w:tc>
        <w:tc>
          <w:tcPr>
            <w:tcW w:type="dxa" w:w="4320"/>
            <w:shd w:fill="1D1D1F"/>
            <w:vAlign w:val="center"/>
          </w:tcPr>
          <w:p>
            <w:r/>
            <w:r>
              <w:rPr>
                <w:b/>
                <w:color w:val="FFFFFF"/>
                <w:sz w:val="15"/>
              </w:rPr>
              <w:t>What was added</w:t>
            </w:r>
          </w:p>
        </w:tc>
        <w:tc>
          <w:tcPr>
            <w:tcW w:type="dxa" w:w="3600"/>
            <w:shd w:fill="1D1D1F"/>
            <w:vAlign w:val="center"/>
          </w:tcPr>
          <w:p>
            <w:r/>
            <w:r>
              <w:rPr>
                <w:b/>
                <w:color w:val="FFFFFF"/>
                <w:sz w:val="15"/>
              </w:rPr>
              <w:t>Why it matters</w:t>
            </w:r>
          </w:p>
        </w:tc>
      </w:tr>
      <w:tr>
        <w:tc>
          <w:tcPr>
            <w:tcW w:type="dxa" w:w="1872"/>
            <w:vAlign w:val="center"/>
          </w:tcPr>
          <w:p>
            <w:r>
              <w:rPr>
                <w:b/>
              </w:rPr>
            </w:r>
            <w:r>
              <w:rPr>
                <w:b w:val="0"/>
                <w:sz w:val="15"/>
              </w:rPr>
              <w:t>1. UI foundation</w:t>
            </w:r>
          </w:p>
        </w:tc>
        <w:tc>
          <w:tcPr>
            <w:tcW w:type="dxa" w:w="4320"/>
            <w:vAlign w:val="center"/>
          </w:tcPr>
          <w:p>
            <w:r/>
            <w:r>
              <w:rPr>
                <w:b w:val="0"/>
                <w:sz w:val="15"/>
              </w:rPr>
              <w:t>React + TypeScript app, Tailwind, Lucide, Motion, first landing screen</w:t>
            </w:r>
          </w:p>
        </w:tc>
        <w:tc>
          <w:tcPr>
            <w:tcW w:type="dxa" w:w="3600"/>
            <w:vAlign w:val="center"/>
          </w:tcPr>
          <w:p>
            <w:r/>
            <w:r>
              <w:rPr>
                <w:b w:val="0"/>
                <w:sz w:val="15"/>
              </w:rPr>
              <w:t>Established design direction and project setup</w:t>
            </w:r>
          </w:p>
        </w:tc>
      </w:tr>
      <w:tr>
        <w:tc>
          <w:tcPr>
            <w:tcW w:type="dxa" w:w="1872"/>
            <w:vAlign w:val="center"/>
            <w:shd w:fill="FBFBFD"/>
          </w:tcPr>
          <w:p>
            <w:r>
              <w:rPr>
                <w:b/>
              </w:rPr>
            </w:r>
            <w:r>
              <w:rPr>
                <w:b w:val="0"/>
                <w:sz w:val="15"/>
              </w:rPr>
              <w:t>2. Routing</w:t>
            </w:r>
          </w:p>
        </w:tc>
        <w:tc>
          <w:tcPr>
            <w:tcW w:type="dxa" w:w="4320"/>
            <w:vAlign w:val="center"/>
            <w:shd w:fill="FBFBFD"/>
          </w:tcPr>
          <w:p>
            <w:r/>
            <w:r>
              <w:rPr>
                <w:b w:val="0"/>
                <w:sz w:val="15"/>
              </w:rPr>
              <w:t>Created pages and React Router configuration</w:t>
            </w:r>
          </w:p>
        </w:tc>
        <w:tc>
          <w:tcPr>
            <w:tcW w:type="dxa" w:w="3600"/>
            <w:vAlign w:val="center"/>
            <w:shd w:fill="FBFBFD"/>
          </w:tcPr>
          <w:p>
            <w:r/>
            <w:r>
              <w:rPr>
                <w:b w:val="0"/>
                <w:sz w:val="15"/>
              </w:rPr>
              <w:t>Separated the app into real product screens</w:t>
            </w:r>
          </w:p>
        </w:tc>
      </w:tr>
      <w:tr>
        <w:tc>
          <w:tcPr>
            <w:tcW w:type="dxa" w:w="1872"/>
            <w:vAlign w:val="center"/>
          </w:tcPr>
          <w:p>
            <w:r>
              <w:rPr>
                <w:b/>
              </w:rPr>
            </w:r>
            <w:r>
              <w:rPr>
                <w:b w:val="0"/>
                <w:sz w:val="15"/>
              </w:rPr>
              <w:t>3. AppShell layout</w:t>
            </w:r>
          </w:p>
        </w:tc>
        <w:tc>
          <w:tcPr>
            <w:tcW w:type="dxa" w:w="4320"/>
            <w:vAlign w:val="center"/>
          </w:tcPr>
          <w:p>
            <w:r/>
            <w:r>
              <w:rPr>
                <w:b w:val="0"/>
                <w:sz w:val="15"/>
              </w:rPr>
              <w:t>Sidebar, header, mobile nav, consistent dashboard shell</w:t>
            </w:r>
          </w:p>
        </w:tc>
        <w:tc>
          <w:tcPr>
            <w:tcW w:type="dxa" w:w="3600"/>
            <w:vAlign w:val="center"/>
          </w:tcPr>
          <w:p>
            <w:r/>
            <w:r>
              <w:rPr>
                <w:b w:val="0"/>
                <w:sz w:val="15"/>
              </w:rPr>
              <w:t>Made internal pages feel like one SaaS product</w:t>
            </w:r>
          </w:p>
        </w:tc>
      </w:tr>
      <w:tr>
        <w:tc>
          <w:tcPr>
            <w:tcW w:type="dxa" w:w="1872"/>
            <w:vAlign w:val="center"/>
            <w:shd w:fill="FBFBFD"/>
          </w:tcPr>
          <w:p>
            <w:r>
              <w:rPr>
                <w:b/>
              </w:rPr>
            </w:r>
            <w:r>
              <w:rPr>
                <w:b w:val="0"/>
                <w:sz w:val="15"/>
              </w:rPr>
              <w:t>4. PDF upload UI</w:t>
            </w:r>
          </w:p>
        </w:tc>
        <w:tc>
          <w:tcPr>
            <w:tcW w:type="dxa" w:w="4320"/>
            <w:vAlign w:val="center"/>
            <w:shd w:fill="FBFBFD"/>
          </w:tcPr>
          <w:p>
            <w:r/>
            <w:r>
              <w:rPr>
                <w:b w:val="0"/>
                <w:sz w:val="15"/>
              </w:rPr>
              <w:t>Drag-and-drop, validation, selected file preview, progress animation, success state</w:t>
            </w:r>
          </w:p>
        </w:tc>
        <w:tc>
          <w:tcPr>
            <w:tcW w:type="dxa" w:w="3600"/>
            <w:vAlign w:val="center"/>
            <w:shd w:fill="FBFBFD"/>
          </w:tcPr>
          <w:p>
            <w:r/>
            <w:r>
              <w:rPr>
                <w:b w:val="0"/>
                <w:sz w:val="15"/>
              </w:rPr>
              <w:t>Prepared the document upload workflow</w:t>
            </w:r>
          </w:p>
        </w:tc>
      </w:tr>
      <w:tr>
        <w:tc>
          <w:tcPr>
            <w:tcW w:type="dxa" w:w="1872"/>
            <w:vAlign w:val="center"/>
          </w:tcPr>
          <w:p>
            <w:r>
              <w:rPr>
                <w:b/>
              </w:rPr>
            </w:r>
            <w:r>
              <w:rPr>
                <w:b w:val="0"/>
                <w:sz w:val="15"/>
              </w:rPr>
              <w:t>5. CSV claim UI</w:t>
            </w:r>
          </w:p>
        </w:tc>
        <w:tc>
          <w:tcPr>
            <w:tcW w:type="dxa" w:w="4320"/>
            <w:vAlign w:val="center"/>
          </w:tcPr>
          <w:p>
            <w:r/>
            <w:r>
              <w:rPr>
                <w:b w:val="0"/>
                <w:sz w:val="15"/>
              </w:rPr>
              <w:t>CSV validation, sample results, risk badges, summary cards</w:t>
            </w:r>
          </w:p>
        </w:tc>
        <w:tc>
          <w:tcPr>
            <w:tcW w:type="dxa" w:w="3600"/>
            <w:vAlign w:val="center"/>
          </w:tcPr>
          <w:p>
            <w:r/>
            <w:r>
              <w:rPr>
                <w:b w:val="0"/>
                <w:sz w:val="15"/>
              </w:rPr>
              <w:t>Prepared claim risk review workflow</w:t>
            </w:r>
          </w:p>
        </w:tc>
      </w:tr>
      <w:tr>
        <w:tc>
          <w:tcPr>
            <w:tcW w:type="dxa" w:w="1872"/>
            <w:vAlign w:val="center"/>
            <w:shd w:fill="FBFBFD"/>
          </w:tcPr>
          <w:p>
            <w:r>
              <w:rPr>
                <w:b/>
              </w:rPr>
            </w:r>
            <w:r>
              <w:rPr>
                <w:b w:val="0"/>
                <w:sz w:val="15"/>
              </w:rPr>
              <w:t>6. RAG chat UI</w:t>
            </w:r>
          </w:p>
        </w:tc>
        <w:tc>
          <w:tcPr>
            <w:tcW w:type="dxa" w:w="4320"/>
            <w:vAlign w:val="center"/>
            <w:shd w:fill="FBFBFD"/>
          </w:tcPr>
          <w:p>
            <w:r/>
            <w:r>
              <w:rPr>
                <w:b w:val="0"/>
                <w:sz w:val="15"/>
              </w:rPr>
              <w:t>Chat bubbles, suggested questions, typing state, source cards</w:t>
            </w:r>
          </w:p>
        </w:tc>
        <w:tc>
          <w:tcPr>
            <w:tcW w:type="dxa" w:w="3600"/>
            <w:vAlign w:val="center"/>
            <w:shd w:fill="FBFBFD"/>
          </w:tcPr>
          <w:p>
            <w:r/>
            <w:r>
              <w:rPr>
                <w:b w:val="0"/>
                <w:sz w:val="15"/>
              </w:rPr>
              <w:t>Prepared AI document assistant interface</w:t>
            </w:r>
          </w:p>
        </w:tc>
      </w:tr>
      <w:tr>
        <w:tc>
          <w:tcPr>
            <w:tcW w:type="dxa" w:w="1872"/>
            <w:vAlign w:val="center"/>
          </w:tcPr>
          <w:p>
            <w:r>
              <w:rPr>
                <w:b/>
              </w:rPr>
            </w:r>
            <w:r>
              <w:rPr>
                <w:b w:val="0"/>
                <w:sz w:val="15"/>
              </w:rPr>
              <w:t>7. UI polish</w:t>
            </w:r>
          </w:p>
        </w:tc>
        <w:tc>
          <w:tcPr>
            <w:tcW w:type="dxa" w:w="4320"/>
            <w:vAlign w:val="center"/>
          </w:tcPr>
          <w:p>
            <w:r/>
            <w:r>
              <w:rPr>
                <w:b w:val="0"/>
                <w:sz w:val="15"/>
              </w:rPr>
              <w:t>Reusable Button, PageCard, MobileNav, scrollbar, mobile responsiveness</w:t>
            </w:r>
          </w:p>
        </w:tc>
        <w:tc>
          <w:tcPr>
            <w:tcW w:type="dxa" w:w="3600"/>
            <w:vAlign w:val="center"/>
          </w:tcPr>
          <w:p>
            <w:r/>
            <w:r>
              <w:rPr>
                <w:b w:val="0"/>
                <w:sz w:val="15"/>
              </w:rPr>
              <w:t>Improved maintainability and professional feel</w:t>
            </w:r>
          </w:p>
        </w:tc>
      </w:tr>
      <w:tr>
        <w:tc>
          <w:tcPr>
            <w:tcW w:type="dxa" w:w="1872"/>
            <w:vAlign w:val="center"/>
            <w:shd w:fill="FBFBFD"/>
          </w:tcPr>
          <w:p>
            <w:r>
              <w:rPr>
                <w:b/>
              </w:rPr>
            </w:r>
            <w:r>
              <w:rPr>
                <w:b w:val="0"/>
                <w:sz w:val="15"/>
              </w:rPr>
              <w:t>8. Login/Register</w:t>
            </w:r>
          </w:p>
        </w:tc>
        <w:tc>
          <w:tcPr>
            <w:tcW w:type="dxa" w:w="4320"/>
            <w:vAlign w:val="center"/>
            <w:shd w:fill="FBFBFD"/>
          </w:tcPr>
          <w:p>
            <w:r/>
            <w:r>
              <w:rPr>
                <w:b w:val="0"/>
                <w:sz w:val="15"/>
              </w:rPr>
              <w:t>Auth screens and demo token storage</w:t>
            </w:r>
          </w:p>
        </w:tc>
        <w:tc>
          <w:tcPr>
            <w:tcW w:type="dxa" w:w="3600"/>
            <w:vAlign w:val="center"/>
            <w:shd w:fill="FBFBFD"/>
          </w:tcPr>
          <w:p>
            <w:r/>
            <w:r>
              <w:rPr>
                <w:b w:val="0"/>
                <w:sz w:val="15"/>
              </w:rPr>
              <w:t>Prepared for JWT backend authentication</w:t>
            </w:r>
          </w:p>
        </w:tc>
      </w:tr>
      <w:tr>
        <w:tc>
          <w:tcPr>
            <w:tcW w:type="dxa" w:w="1872"/>
            <w:vAlign w:val="center"/>
          </w:tcPr>
          <w:p>
            <w:r>
              <w:rPr>
                <w:b/>
              </w:rPr>
            </w:r>
            <w:r>
              <w:rPr>
                <w:b w:val="0"/>
                <w:sz w:val="15"/>
              </w:rPr>
              <w:t>9. Protected routes</w:t>
            </w:r>
          </w:p>
        </w:tc>
        <w:tc>
          <w:tcPr>
            <w:tcW w:type="dxa" w:w="4320"/>
            <w:vAlign w:val="center"/>
          </w:tcPr>
          <w:p>
            <w:r/>
            <w:r>
              <w:rPr>
                <w:b w:val="0"/>
                <w:sz w:val="15"/>
              </w:rPr>
              <w:t>ProtectedRoute and logout flow</w:t>
            </w:r>
          </w:p>
        </w:tc>
        <w:tc>
          <w:tcPr>
            <w:tcW w:type="dxa" w:w="3600"/>
            <w:vAlign w:val="center"/>
          </w:tcPr>
          <w:p>
            <w:r/>
            <w:r>
              <w:rPr>
                <w:b w:val="0"/>
                <w:sz w:val="15"/>
              </w:rPr>
              <w:t>Added realistic app access control</w:t>
            </w:r>
          </w:p>
        </w:tc>
      </w:tr>
      <w:tr>
        <w:tc>
          <w:tcPr>
            <w:tcW w:type="dxa" w:w="1872"/>
            <w:vAlign w:val="center"/>
            <w:shd w:fill="FBFBFD"/>
          </w:tcPr>
          <w:p>
            <w:r>
              <w:rPr>
                <w:b/>
              </w:rPr>
            </w:r>
            <w:r>
              <w:rPr>
                <w:b w:val="0"/>
                <w:sz w:val="15"/>
              </w:rPr>
              <w:t>10. Document store</w:t>
            </w:r>
          </w:p>
        </w:tc>
        <w:tc>
          <w:tcPr>
            <w:tcW w:type="dxa" w:w="4320"/>
            <w:vAlign w:val="center"/>
            <w:shd w:fill="FBFBFD"/>
          </w:tcPr>
          <w:p>
            <w:r/>
            <w:r>
              <w:rPr>
                <w:b w:val="0"/>
                <w:sz w:val="15"/>
              </w:rPr>
              <w:t>localStorage document metadata shared across dashboard and chat</w:t>
            </w:r>
          </w:p>
        </w:tc>
        <w:tc>
          <w:tcPr>
            <w:tcW w:type="dxa" w:w="3600"/>
            <w:vAlign w:val="center"/>
            <w:shd w:fill="FBFBFD"/>
          </w:tcPr>
          <w:p>
            <w:r/>
            <w:r>
              <w:rPr>
                <w:b w:val="0"/>
                <w:sz w:val="15"/>
              </w:rPr>
              <w:t>Connected upload flow to other screens</w:t>
            </w:r>
          </w:p>
        </w:tc>
      </w:tr>
      <w:tr>
        <w:tc>
          <w:tcPr>
            <w:tcW w:type="dxa" w:w="1872"/>
            <w:vAlign w:val="center"/>
          </w:tcPr>
          <w:p>
            <w:r>
              <w:rPr>
                <w:b/>
              </w:rPr>
            </w:r>
            <w:r>
              <w:rPr>
                <w:b w:val="0"/>
                <w:sz w:val="15"/>
              </w:rPr>
              <w:t>11. Claim store</w:t>
            </w:r>
          </w:p>
        </w:tc>
        <w:tc>
          <w:tcPr>
            <w:tcW w:type="dxa" w:w="4320"/>
            <w:vAlign w:val="center"/>
          </w:tcPr>
          <w:p>
            <w:r/>
            <w:r>
              <w:rPr>
                <w:b w:val="0"/>
                <w:sz w:val="15"/>
              </w:rPr>
              <w:t>localStorage claim results shared with dashboard</w:t>
            </w:r>
          </w:p>
        </w:tc>
        <w:tc>
          <w:tcPr>
            <w:tcW w:type="dxa" w:w="3600"/>
            <w:vAlign w:val="center"/>
          </w:tcPr>
          <w:p>
            <w:r/>
            <w:r>
              <w:rPr>
                <w:b w:val="0"/>
                <w:sz w:val="15"/>
              </w:rPr>
              <w:t>Connected claim analysis flow to metrics</w:t>
            </w:r>
          </w:p>
        </w:tc>
      </w:tr>
      <w:tr>
        <w:tc>
          <w:tcPr>
            <w:tcW w:type="dxa" w:w="1872"/>
            <w:vAlign w:val="center"/>
            <w:shd w:fill="FBFBFD"/>
          </w:tcPr>
          <w:p>
            <w:r>
              <w:rPr>
                <w:b/>
              </w:rPr>
            </w:r>
            <w:r>
              <w:rPr>
                <w:b w:val="0"/>
                <w:sz w:val="15"/>
              </w:rPr>
              <w:t>12. Explanation modal</w:t>
            </w:r>
          </w:p>
        </w:tc>
        <w:tc>
          <w:tcPr>
            <w:tcW w:type="dxa" w:w="4320"/>
            <w:vAlign w:val="center"/>
            <w:shd w:fill="FBFBFD"/>
          </w:tcPr>
          <w:p>
            <w:r/>
            <w:r>
              <w:rPr>
                <w:b w:val="0"/>
                <w:sz w:val="15"/>
              </w:rPr>
              <w:t>AI-style claim explanation modal</w:t>
            </w:r>
          </w:p>
        </w:tc>
        <w:tc>
          <w:tcPr>
            <w:tcW w:type="dxa" w:w="3600"/>
            <w:vAlign w:val="center"/>
            <w:shd w:fill="FBFBFD"/>
          </w:tcPr>
          <w:p>
            <w:r/>
            <w:r>
              <w:rPr>
                <w:b w:val="0"/>
                <w:sz w:val="15"/>
              </w:rPr>
              <w:t>Added human-in-the-loop decision-support experience</w:t>
            </w:r>
          </w:p>
        </w:tc>
      </w:tr>
      <w:tr>
        <w:tc>
          <w:tcPr>
            <w:tcW w:type="dxa" w:w="1872"/>
            <w:vAlign w:val="center"/>
          </w:tcPr>
          <w:p>
            <w:r>
              <w:rPr>
                <w:b/>
              </w:rPr>
            </w:r>
            <w:r>
              <w:rPr>
                <w:b w:val="0"/>
                <w:sz w:val="15"/>
              </w:rPr>
              <w:t>13. Final polish</w:t>
            </w:r>
          </w:p>
        </w:tc>
        <w:tc>
          <w:tcPr>
            <w:tcW w:type="dxa" w:w="4320"/>
            <w:vAlign w:val="center"/>
          </w:tcPr>
          <w:p>
            <w:r/>
            <w:r>
              <w:rPr>
                <w:b w:val="0"/>
                <w:sz w:val="15"/>
              </w:rPr>
              <w:t>404 page and production build verification</w:t>
            </w:r>
          </w:p>
        </w:tc>
        <w:tc>
          <w:tcPr>
            <w:tcW w:type="dxa" w:w="3600"/>
            <w:vAlign w:val="center"/>
          </w:tcPr>
          <w:p>
            <w:r/>
            <w:r>
              <w:rPr>
                <w:b w:val="0"/>
                <w:sz w:val="15"/>
              </w:rPr>
              <w:t>Prepared frontend for GitHub and backend phase</w:t>
            </w:r>
          </w:p>
        </w:tc>
      </w:tr>
    </w:tbl>
    <w:p/>
    <w:p>
      <w:pPr>
        <w:pStyle w:val="Heading1"/>
      </w:pPr>
      <w:r>
        <w:rPr>
          <w:color w:val="1D1D1F"/>
        </w:rPr>
        <w:t>8. Page Documentation</w:t>
      </w:r>
    </w:p>
    <w:p>
      <w:pPr>
        <w:pStyle w:val="Heading2"/>
      </w:pPr>
      <w:r>
        <w:rPr>
          <w:color w:val="0071E3"/>
        </w:rPr>
        <w:t>LandingPage.tsx</w:t>
      </w:r>
    </w:p>
    <w:p>
      <w:r>
        <w:t>Public-facing landing screen</w:t>
      </w:r>
    </w:p>
    <w:p>
      <w:pPr>
        <w:pStyle w:val="ListBullet"/>
      </w:pPr>
      <w:r>
        <w:t>Displays product name, hero message, feature cards, and demo entry point.</w:t>
      </w:r>
    </w:p>
    <w:p>
      <w:pPr>
        <w:pStyle w:val="ListBullet"/>
      </w:pPr>
      <w:r>
        <w:t>Uses Motion for entry animations and Lucide icons for visual clarity.</w:t>
      </w:r>
    </w:p>
    <w:p>
      <w:pPr>
        <w:pStyle w:val="ListBullet"/>
      </w:pPr>
      <w:r>
        <w:t>Start demo routes to login, while the page communicates the app value proposition.</w:t>
      </w:r>
    </w:p>
    <w:p>
      <w:pPr>
        <w:pStyle w:val="Heading2"/>
      </w:pPr>
      <w:r>
        <w:rPr>
          <w:color w:val="0071E3"/>
        </w:rPr>
        <w:t>LoginPage.tsx</w:t>
      </w:r>
    </w:p>
    <w:p>
      <w:r>
        <w:t>Demo sign-in screen</w:t>
      </w:r>
    </w:p>
    <w:p>
      <w:pPr>
        <w:pStyle w:val="ListBullet"/>
      </w:pPr>
      <w:r>
        <w:t>Collects email and password values using React state.</w:t>
      </w:r>
    </w:p>
    <w:p>
      <w:pPr>
        <w:pStyle w:val="ListBullet"/>
      </w:pPr>
      <w:r>
        <w:t>Stores demo-token in localStorage when submitted.</w:t>
      </w:r>
    </w:p>
    <w:p>
      <w:pPr>
        <w:pStyle w:val="ListBullet"/>
      </w:pPr>
      <w:r>
        <w:t>Redirects user to /dashboard using useNavigate.</w:t>
      </w:r>
    </w:p>
    <w:p>
      <w:pPr>
        <w:pStyle w:val="Heading2"/>
      </w:pPr>
      <w:r>
        <w:rPr>
          <w:color w:val="0071E3"/>
        </w:rPr>
        <w:t>RegisterPage.tsx</w:t>
      </w:r>
    </w:p>
    <w:p>
      <w:r>
        <w:t>Demo registration screen</w:t>
      </w:r>
    </w:p>
    <w:p>
      <w:pPr>
        <w:pStyle w:val="ListBullet"/>
      </w:pPr>
      <w:r>
        <w:t>Collects full name, email, and password.</w:t>
      </w:r>
    </w:p>
    <w:p>
      <w:pPr>
        <w:pStyle w:val="ListBullet"/>
      </w:pPr>
      <w:r>
        <w:t>Stores demo user details and token in localStorage.</w:t>
      </w:r>
    </w:p>
    <w:p>
      <w:pPr>
        <w:pStyle w:val="ListBullet"/>
      </w:pPr>
      <w:r>
        <w:t>Redirects to the dashboard after simulated registration.</w:t>
      </w:r>
    </w:p>
    <w:p>
      <w:pPr>
        <w:pStyle w:val="Heading2"/>
      </w:pPr>
      <w:r>
        <w:rPr>
          <w:color w:val="0071E3"/>
        </w:rPr>
        <w:t>DashboardPage.tsx</w:t>
      </w:r>
    </w:p>
    <w:p>
      <w:r>
        <w:t>Main workspace summary</w:t>
      </w:r>
    </w:p>
    <w:p>
      <w:pPr>
        <w:pStyle w:val="ListBullet"/>
      </w:pPr>
      <w:r>
        <w:t>Reads documents from documentStore and claims from claimStore.</w:t>
      </w:r>
    </w:p>
    <w:p>
      <w:pPr>
        <w:pStyle w:val="ListBullet"/>
      </w:pPr>
      <w:r>
        <w:t>Shows metrics for uploaded documents, claims reviewed, and high-risk flags.</w:t>
      </w:r>
    </w:p>
    <w:p>
      <w:pPr>
        <w:pStyle w:val="ListBullet"/>
      </w:pPr>
      <w:r>
        <w:t>Displays quick actions, recent documents, recent risk findings, and build progress.</w:t>
      </w:r>
    </w:p>
    <w:p>
      <w:pPr>
        <w:pStyle w:val="Heading2"/>
      </w:pPr>
      <w:r>
        <w:rPr>
          <w:color w:val="0071E3"/>
        </w:rPr>
        <w:t>DocumentUploadPage.tsx</w:t>
      </w:r>
    </w:p>
    <w:p>
      <w:r>
        <w:t>Interactive PDF upload screen</w:t>
      </w:r>
    </w:p>
    <w:p>
      <w:pPr>
        <w:pStyle w:val="ListBullet"/>
      </w:pPr>
      <w:r>
        <w:t>Uses useRef to trigger hidden file input.</w:t>
      </w:r>
    </w:p>
    <w:p>
      <w:pPr>
        <w:pStyle w:val="ListBullet"/>
      </w:pPr>
      <w:r>
        <w:t>Validates file type and size.</w:t>
      </w:r>
    </w:p>
    <w:p>
      <w:pPr>
        <w:pStyle w:val="ListBullet"/>
      </w:pPr>
      <w:r>
        <w:t>Supports drag-and-drop.</w:t>
      </w:r>
    </w:p>
    <w:p>
      <w:pPr>
        <w:pStyle w:val="ListBullet"/>
      </w:pPr>
      <w:r>
        <w:t>Simulates upload progress and saves document metadata in localStorage.</w:t>
      </w:r>
    </w:p>
    <w:p>
      <w:pPr>
        <w:pStyle w:val="Heading2"/>
      </w:pPr>
      <w:r>
        <w:rPr>
          <w:color w:val="0071E3"/>
        </w:rPr>
        <w:t>ClaimsUploadPage.tsx</w:t>
      </w:r>
    </w:p>
    <w:p>
      <w:r>
        <w:t>Interactive CSV claim review screen</w:t>
      </w:r>
    </w:p>
    <w:p>
      <w:pPr>
        <w:pStyle w:val="ListBullet"/>
      </w:pPr>
      <w:r>
        <w:t>Validates CSV file type and size.</w:t>
      </w:r>
    </w:p>
    <w:p>
      <w:pPr>
        <w:pStyle w:val="ListBullet"/>
      </w:pPr>
      <w:r>
        <w:t>Simulates analysis using sample claim results.</w:t>
      </w:r>
    </w:p>
    <w:p>
      <w:pPr>
        <w:pStyle w:val="ListBullet"/>
      </w:pPr>
      <w:r>
        <w:t>Shows summary cards, risk badges, risk table, and explanation button.</w:t>
      </w:r>
    </w:p>
    <w:p>
      <w:pPr>
        <w:pStyle w:val="ListBullet"/>
      </w:pPr>
      <w:r>
        <w:t>Saves claim results into localStorage for dashboard metrics.</w:t>
      </w:r>
    </w:p>
    <w:p>
      <w:pPr>
        <w:pStyle w:val="Heading2"/>
      </w:pPr>
      <w:r>
        <w:rPr>
          <w:color w:val="0071E3"/>
        </w:rPr>
        <w:t>ChatPage.tsx</w:t>
      </w:r>
    </w:p>
    <w:p>
      <w:r>
        <w:t>RAG-style document Q&amp;A screen</w:t>
      </w:r>
    </w:p>
    <w:p>
      <w:pPr>
        <w:pStyle w:val="ListBullet"/>
      </w:pPr>
      <w:r>
        <w:t>Loads uploaded documents from localStorage.</w:t>
      </w:r>
    </w:p>
    <w:p>
      <w:pPr>
        <w:pStyle w:val="ListBullet"/>
      </w:pPr>
      <w:r>
        <w:t>Allows active document selection.</w:t>
      </w:r>
    </w:p>
    <w:p>
      <w:pPr>
        <w:pStyle w:val="ListBullet"/>
      </w:pPr>
      <w:r>
        <w:t>Shows suggested questions, chat bubbles, simulated assistant answers, typing state, and source cards.</w:t>
      </w:r>
    </w:p>
    <w:p>
      <w:pPr>
        <w:pStyle w:val="Heading2"/>
      </w:pPr>
      <w:r>
        <w:rPr>
          <w:color w:val="0071E3"/>
        </w:rPr>
        <w:t>NotFoundPage.tsx</w:t>
      </w:r>
    </w:p>
    <w:p>
      <w:r>
        <w:t>404 fallback screen</w:t>
      </w:r>
    </w:p>
    <w:p>
      <w:pPr>
        <w:pStyle w:val="ListBullet"/>
      </w:pPr>
      <w:r>
        <w:t>Handles invalid routes gracefully.</w:t>
      </w:r>
    </w:p>
    <w:p>
      <w:pPr>
        <w:pStyle w:val="ListBullet"/>
      </w:pPr>
      <w:r>
        <w:t>Provides a clear link back to the dashboard.</w:t>
      </w:r>
    </w:p>
    <w:p>
      <w:pPr>
        <w:pStyle w:val="Heading1"/>
      </w:pPr>
      <w:r>
        <w:rPr>
          <w:color w:val="1D1D1F"/>
        </w:rPr>
        <w:t>9. Component Documentation</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2160"/>
            <w:shd w:fill="1D1D1F"/>
            <w:vAlign w:val="center"/>
          </w:tcPr>
          <w:p>
            <w:r/>
            <w:r>
              <w:rPr>
                <w:b/>
                <w:color w:val="FFFFFF"/>
                <w:sz w:val="16"/>
              </w:rPr>
              <w:t>Component</w:t>
            </w:r>
          </w:p>
        </w:tc>
        <w:tc>
          <w:tcPr>
            <w:tcW w:type="dxa" w:w="2880"/>
            <w:shd w:fill="1D1D1F"/>
            <w:vAlign w:val="center"/>
          </w:tcPr>
          <w:p>
            <w:r/>
            <w:r>
              <w:rPr>
                <w:b/>
                <w:color w:val="FFFFFF"/>
                <w:sz w:val="16"/>
              </w:rPr>
              <w:t>Role</w:t>
            </w:r>
          </w:p>
        </w:tc>
        <w:tc>
          <w:tcPr>
            <w:tcW w:type="dxa" w:w="4896"/>
            <w:shd w:fill="1D1D1F"/>
            <w:vAlign w:val="center"/>
          </w:tcPr>
          <w:p>
            <w:r/>
            <w:r>
              <w:rPr>
                <w:b/>
                <w:color w:val="FFFFFF"/>
                <w:sz w:val="16"/>
              </w:rPr>
              <w:t>Key idea</w:t>
            </w:r>
          </w:p>
        </w:tc>
      </w:tr>
      <w:tr>
        <w:tc>
          <w:tcPr>
            <w:tcW w:type="dxa" w:w="2160"/>
            <w:vAlign w:val="center"/>
          </w:tcPr>
          <w:p>
            <w:r>
              <w:rPr>
                <w:b/>
              </w:rPr>
            </w:r>
            <w:r>
              <w:rPr>
                <w:b w:val="0"/>
                <w:sz w:val="16"/>
              </w:rPr>
              <w:t>AppShell</w:t>
            </w:r>
          </w:p>
        </w:tc>
        <w:tc>
          <w:tcPr>
            <w:tcW w:type="dxa" w:w="2880"/>
            <w:vAlign w:val="center"/>
          </w:tcPr>
          <w:p>
            <w:r/>
            <w:r>
              <w:rPr>
                <w:b w:val="0"/>
                <w:sz w:val="16"/>
              </w:rPr>
              <w:t>Main layout wrapper for protected pages</w:t>
            </w:r>
          </w:p>
        </w:tc>
        <w:tc>
          <w:tcPr>
            <w:tcW w:type="dxa" w:w="4896"/>
            <w:vAlign w:val="center"/>
          </w:tcPr>
          <w:p>
            <w:r/>
            <w:r>
              <w:rPr>
                <w:b w:val="0"/>
                <w:sz w:val="16"/>
              </w:rPr>
              <w:t>Provides sidebar, top header, mobile navigation, and consistent workspace styling</w:t>
            </w:r>
          </w:p>
        </w:tc>
      </w:tr>
      <w:tr>
        <w:tc>
          <w:tcPr>
            <w:tcW w:type="dxa" w:w="2160"/>
            <w:vAlign w:val="center"/>
            <w:shd w:fill="FBFBFD"/>
          </w:tcPr>
          <w:p>
            <w:r>
              <w:rPr>
                <w:b/>
              </w:rPr>
            </w:r>
            <w:r>
              <w:rPr>
                <w:b w:val="0"/>
                <w:sz w:val="16"/>
              </w:rPr>
              <w:t>MobileNav</w:t>
            </w:r>
          </w:p>
        </w:tc>
        <w:tc>
          <w:tcPr>
            <w:tcW w:type="dxa" w:w="2880"/>
            <w:vAlign w:val="center"/>
            <w:shd w:fill="FBFBFD"/>
          </w:tcPr>
          <w:p>
            <w:r/>
            <w:r>
              <w:rPr>
                <w:b w:val="0"/>
                <w:sz w:val="16"/>
              </w:rPr>
              <w:t>Mobile bottom navigation</w:t>
            </w:r>
          </w:p>
        </w:tc>
        <w:tc>
          <w:tcPr>
            <w:tcW w:type="dxa" w:w="4896"/>
            <w:vAlign w:val="center"/>
            <w:shd w:fill="FBFBFD"/>
          </w:tcPr>
          <w:p>
            <w:r/>
            <w:r>
              <w:rPr>
                <w:b w:val="0"/>
                <w:sz w:val="16"/>
              </w:rPr>
              <w:t>Shows dashboard, documents, claims, and chat links on small screens</w:t>
            </w:r>
          </w:p>
        </w:tc>
      </w:tr>
      <w:tr>
        <w:tc>
          <w:tcPr>
            <w:tcW w:type="dxa" w:w="2160"/>
            <w:vAlign w:val="center"/>
          </w:tcPr>
          <w:p>
            <w:r>
              <w:rPr>
                <w:b/>
              </w:rPr>
            </w:r>
            <w:r>
              <w:rPr>
                <w:b w:val="0"/>
                <w:sz w:val="16"/>
              </w:rPr>
              <w:t>ProtectedRoute</w:t>
            </w:r>
          </w:p>
        </w:tc>
        <w:tc>
          <w:tcPr>
            <w:tcW w:type="dxa" w:w="2880"/>
            <w:vAlign w:val="center"/>
          </w:tcPr>
          <w:p>
            <w:r/>
            <w:r>
              <w:rPr>
                <w:b w:val="0"/>
                <w:sz w:val="16"/>
              </w:rPr>
              <w:t>Access control wrapper</w:t>
            </w:r>
          </w:p>
        </w:tc>
        <w:tc>
          <w:tcPr>
            <w:tcW w:type="dxa" w:w="4896"/>
            <w:vAlign w:val="center"/>
          </w:tcPr>
          <w:p>
            <w:r/>
            <w:r>
              <w:rPr>
                <w:b w:val="0"/>
                <w:sz w:val="16"/>
              </w:rPr>
              <w:t>Redirects user to /login when token is missing</w:t>
            </w:r>
          </w:p>
        </w:tc>
      </w:tr>
      <w:tr>
        <w:tc>
          <w:tcPr>
            <w:tcW w:type="dxa" w:w="2160"/>
            <w:vAlign w:val="center"/>
            <w:shd w:fill="FBFBFD"/>
          </w:tcPr>
          <w:p>
            <w:r>
              <w:rPr>
                <w:b/>
              </w:rPr>
            </w:r>
            <w:r>
              <w:rPr>
                <w:b w:val="0"/>
                <w:sz w:val="16"/>
              </w:rPr>
              <w:t>StatCard</w:t>
            </w:r>
          </w:p>
        </w:tc>
        <w:tc>
          <w:tcPr>
            <w:tcW w:type="dxa" w:w="2880"/>
            <w:vAlign w:val="center"/>
            <w:shd w:fill="FBFBFD"/>
          </w:tcPr>
          <w:p>
            <w:r/>
            <w:r>
              <w:rPr>
                <w:b w:val="0"/>
                <w:sz w:val="16"/>
              </w:rPr>
              <w:t>Dashboard metric card</w:t>
            </w:r>
          </w:p>
        </w:tc>
        <w:tc>
          <w:tcPr>
            <w:tcW w:type="dxa" w:w="4896"/>
            <w:vAlign w:val="center"/>
            <w:shd w:fill="FBFBFD"/>
          </w:tcPr>
          <w:p>
            <w:r/>
            <w:r>
              <w:rPr>
                <w:b w:val="0"/>
                <w:sz w:val="16"/>
              </w:rPr>
              <w:t>Displays a label, value, and helper text</w:t>
            </w:r>
          </w:p>
        </w:tc>
      </w:tr>
      <w:tr>
        <w:tc>
          <w:tcPr>
            <w:tcW w:type="dxa" w:w="2160"/>
            <w:vAlign w:val="center"/>
          </w:tcPr>
          <w:p>
            <w:r>
              <w:rPr>
                <w:b/>
              </w:rPr>
            </w:r>
            <w:r>
              <w:rPr>
                <w:b w:val="0"/>
                <w:sz w:val="16"/>
              </w:rPr>
              <w:t>RiskBadge</w:t>
            </w:r>
          </w:p>
        </w:tc>
        <w:tc>
          <w:tcPr>
            <w:tcW w:type="dxa" w:w="2880"/>
            <w:vAlign w:val="center"/>
          </w:tcPr>
          <w:p>
            <w:r/>
            <w:r>
              <w:rPr>
                <w:b w:val="0"/>
                <w:sz w:val="16"/>
              </w:rPr>
              <w:t>Risk label</w:t>
            </w:r>
          </w:p>
        </w:tc>
        <w:tc>
          <w:tcPr>
            <w:tcW w:type="dxa" w:w="4896"/>
            <w:vAlign w:val="center"/>
          </w:tcPr>
          <w:p>
            <w:r/>
            <w:r>
              <w:rPr>
                <w:b w:val="0"/>
                <w:sz w:val="16"/>
              </w:rPr>
              <w:t>Maps Low, Medium, High to green, amber, and red visual states</w:t>
            </w:r>
          </w:p>
        </w:tc>
      </w:tr>
      <w:tr>
        <w:tc>
          <w:tcPr>
            <w:tcW w:type="dxa" w:w="2160"/>
            <w:vAlign w:val="center"/>
            <w:shd w:fill="FBFBFD"/>
          </w:tcPr>
          <w:p>
            <w:r>
              <w:rPr>
                <w:b/>
              </w:rPr>
            </w:r>
            <w:r>
              <w:rPr>
                <w:b w:val="0"/>
                <w:sz w:val="16"/>
              </w:rPr>
              <w:t>ExplanationModal</w:t>
            </w:r>
          </w:p>
        </w:tc>
        <w:tc>
          <w:tcPr>
            <w:tcW w:type="dxa" w:w="2880"/>
            <w:vAlign w:val="center"/>
            <w:shd w:fill="FBFBFD"/>
          </w:tcPr>
          <w:p>
            <w:r/>
            <w:r>
              <w:rPr>
                <w:b w:val="0"/>
                <w:sz w:val="16"/>
              </w:rPr>
              <w:t>Claim explanation popup</w:t>
            </w:r>
          </w:p>
        </w:tc>
        <w:tc>
          <w:tcPr>
            <w:tcW w:type="dxa" w:w="4896"/>
            <w:vAlign w:val="center"/>
            <w:shd w:fill="FBFBFD"/>
          </w:tcPr>
          <w:p>
            <w:r/>
            <w:r>
              <w:rPr>
                <w:b w:val="0"/>
                <w:sz w:val="16"/>
              </w:rPr>
              <w:t>Shows risk summary, reason, and next review step for selected claim</w:t>
            </w:r>
          </w:p>
        </w:tc>
      </w:tr>
      <w:tr>
        <w:tc>
          <w:tcPr>
            <w:tcW w:type="dxa" w:w="2160"/>
            <w:vAlign w:val="center"/>
          </w:tcPr>
          <w:p>
            <w:r>
              <w:rPr>
                <w:b/>
              </w:rPr>
            </w:r>
            <w:r>
              <w:rPr>
                <w:b w:val="0"/>
                <w:sz w:val="16"/>
              </w:rPr>
              <w:t>Button</w:t>
            </w:r>
          </w:p>
        </w:tc>
        <w:tc>
          <w:tcPr>
            <w:tcW w:type="dxa" w:w="2880"/>
            <w:vAlign w:val="center"/>
          </w:tcPr>
          <w:p>
            <w:r/>
            <w:r>
              <w:rPr>
                <w:b w:val="0"/>
                <w:sz w:val="16"/>
              </w:rPr>
              <w:t>Reusable styled button</w:t>
            </w:r>
          </w:p>
        </w:tc>
        <w:tc>
          <w:tcPr>
            <w:tcW w:type="dxa" w:w="4896"/>
            <w:vAlign w:val="center"/>
          </w:tcPr>
          <w:p>
            <w:r/>
            <w:r>
              <w:rPr>
                <w:b w:val="0"/>
                <w:sz w:val="16"/>
              </w:rPr>
              <w:t>Defines consistent primary, dark, secondary, and danger variants</w:t>
            </w:r>
          </w:p>
        </w:tc>
      </w:tr>
      <w:tr>
        <w:tc>
          <w:tcPr>
            <w:tcW w:type="dxa" w:w="2160"/>
            <w:vAlign w:val="center"/>
            <w:shd w:fill="FBFBFD"/>
          </w:tcPr>
          <w:p>
            <w:r>
              <w:rPr>
                <w:b/>
              </w:rPr>
            </w:r>
            <w:r>
              <w:rPr>
                <w:b w:val="0"/>
                <w:sz w:val="16"/>
              </w:rPr>
              <w:t>PageCard</w:t>
            </w:r>
          </w:p>
        </w:tc>
        <w:tc>
          <w:tcPr>
            <w:tcW w:type="dxa" w:w="2880"/>
            <w:vAlign w:val="center"/>
            <w:shd w:fill="FBFBFD"/>
          </w:tcPr>
          <w:p>
            <w:r/>
            <w:r>
              <w:rPr>
                <w:b w:val="0"/>
                <w:sz w:val="16"/>
              </w:rPr>
              <w:t>Reusable content container</w:t>
            </w:r>
          </w:p>
        </w:tc>
        <w:tc>
          <w:tcPr>
            <w:tcW w:type="dxa" w:w="4896"/>
            <w:vAlign w:val="center"/>
            <w:shd w:fill="FBFBFD"/>
          </w:tcPr>
          <w:p>
            <w:r/>
            <w:r>
              <w:rPr>
                <w:b w:val="0"/>
                <w:sz w:val="16"/>
              </w:rPr>
              <w:t>Provides shared card styling for future pages</w:t>
            </w:r>
          </w:p>
        </w:tc>
      </w:tr>
    </w:tbl>
    <w:p/>
    <w:p>
      <w:pPr>
        <w:pStyle w:val="Heading1"/>
      </w:pPr>
      <w:r>
        <w:rPr>
          <w:color w:val="1D1D1F"/>
        </w:rPr>
        <w:t>10. State Management and localStorage</w:t>
      </w:r>
    </w:p>
    <w:p>
      <w:r>
        <w:t>The current frontend uses React state for screen-level interactions and localStorage for temporary persistence across pages. This is intentionally used only for the MVP before backend integration.</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2448"/>
            <w:shd w:fill="1D1D1F"/>
            <w:vAlign w:val="center"/>
          </w:tcPr>
          <w:p>
            <w:r/>
            <w:r>
              <w:rPr>
                <w:b/>
                <w:color w:val="FFFFFF"/>
                <w:sz w:val="16"/>
              </w:rPr>
              <w:t>State/data</w:t>
            </w:r>
          </w:p>
        </w:tc>
        <w:tc>
          <w:tcPr>
            <w:tcW w:type="dxa" w:w="3888"/>
            <w:shd w:fill="1D1D1F"/>
            <w:vAlign w:val="center"/>
          </w:tcPr>
          <w:p>
            <w:r/>
            <w:r>
              <w:rPr>
                <w:b/>
                <w:color w:val="FFFFFF"/>
                <w:sz w:val="16"/>
              </w:rPr>
              <w:t>Where used</w:t>
            </w:r>
          </w:p>
        </w:tc>
        <w:tc>
          <w:tcPr>
            <w:tcW w:type="dxa" w:w="3744"/>
            <w:shd w:fill="1D1D1F"/>
            <w:vAlign w:val="center"/>
          </w:tcPr>
          <w:p>
            <w:r/>
            <w:r>
              <w:rPr>
                <w:b/>
                <w:color w:val="FFFFFF"/>
                <w:sz w:val="16"/>
              </w:rPr>
              <w:t>Purpose</w:t>
            </w:r>
          </w:p>
        </w:tc>
      </w:tr>
      <w:tr>
        <w:tc>
          <w:tcPr>
            <w:tcW w:type="dxa" w:w="2448"/>
            <w:vAlign w:val="center"/>
          </w:tcPr>
          <w:p>
            <w:r>
              <w:rPr>
                <w:b/>
              </w:rPr>
            </w:r>
            <w:r>
              <w:rPr>
                <w:b w:val="0"/>
                <w:sz w:val="16"/>
              </w:rPr>
              <w:t>token</w:t>
            </w:r>
          </w:p>
        </w:tc>
        <w:tc>
          <w:tcPr>
            <w:tcW w:type="dxa" w:w="3888"/>
            <w:vAlign w:val="center"/>
          </w:tcPr>
          <w:p>
            <w:r/>
            <w:r>
              <w:rPr>
                <w:b w:val="0"/>
                <w:sz w:val="16"/>
              </w:rPr>
              <w:t>Login/Register/ProtectedRoute/AppShell logout</w:t>
            </w:r>
          </w:p>
        </w:tc>
        <w:tc>
          <w:tcPr>
            <w:tcW w:type="dxa" w:w="3744"/>
            <w:vAlign w:val="center"/>
          </w:tcPr>
          <w:p>
            <w:r/>
            <w:r>
              <w:rPr>
                <w:b w:val="0"/>
                <w:sz w:val="16"/>
              </w:rPr>
              <w:t>Simulates logged-in session</w:t>
            </w:r>
          </w:p>
        </w:tc>
      </w:tr>
      <w:tr>
        <w:tc>
          <w:tcPr>
            <w:tcW w:type="dxa" w:w="2448"/>
            <w:vAlign w:val="center"/>
            <w:shd w:fill="FBFBFD"/>
          </w:tcPr>
          <w:p>
            <w:r>
              <w:rPr>
                <w:b/>
              </w:rPr>
            </w:r>
            <w:r>
              <w:rPr>
                <w:b w:val="0"/>
                <w:sz w:val="16"/>
              </w:rPr>
              <w:t>mediclaim_documents</w:t>
            </w:r>
          </w:p>
        </w:tc>
        <w:tc>
          <w:tcPr>
            <w:tcW w:type="dxa" w:w="3888"/>
            <w:vAlign w:val="center"/>
            <w:shd w:fill="FBFBFD"/>
          </w:tcPr>
          <w:p>
            <w:r/>
            <w:r>
              <w:rPr>
                <w:b w:val="0"/>
                <w:sz w:val="16"/>
              </w:rPr>
              <w:t>DocumentUploadPage, DashboardPage, ChatPage</w:t>
            </w:r>
          </w:p>
        </w:tc>
        <w:tc>
          <w:tcPr>
            <w:tcW w:type="dxa" w:w="3744"/>
            <w:vAlign w:val="center"/>
            <w:shd w:fill="FBFBFD"/>
          </w:tcPr>
          <w:p>
            <w:r/>
            <w:r>
              <w:rPr>
                <w:b w:val="0"/>
                <w:sz w:val="16"/>
              </w:rPr>
              <w:t>Stores uploaded PDF metadata</w:t>
            </w:r>
          </w:p>
        </w:tc>
      </w:tr>
      <w:tr>
        <w:tc>
          <w:tcPr>
            <w:tcW w:type="dxa" w:w="2448"/>
            <w:vAlign w:val="center"/>
          </w:tcPr>
          <w:p>
            <w:r>
              <w:rPr>
                <w:b/>
              </w:rPr>
            </w:r>
            <w:r>
              <w:rPr>
                <w:b w:val="0"/>
                <w:sz w:val="16"/>
              </w:rPr>
              <w:t>mediclaim_claim_results</w:t>
            </w:r>
          </w:p>
        </w:tc>
        <w:tc>
          <w:tcPr>
            <w:tcW w:type="dxa" w:w="3888"/>
            <w:vAlign w:val="center"/>
          </w:tcPr>
          <w:p>
            <w:r/>
            <w:r>
              <w:rPr>
                <w:b w:val="0"/>
                <w:sz w:val="16"/>
              </w:rPr>
              <w:t>ClaimsUploadPage, DashboardPage</w:t>
            </w:r>
          </w:p>
        </w:tc>
        <w:tc>
          <w:tcPr>
            <w:tcW w:type="dxa" w:w="3744"/>
            <w:vAlign w:val="center"/>
          </w:tcPr>
          <w:p>
            <w:r/>
            <w:r>
              <w:rPr>
                <w:b w:val="0"/>
                <w:sz w:val="16"/>
              </w:rPr>
              <w:t>Stores latest claim analysis results</w:t>
            </w:r>
          </w:p>
        </w:tc>
      </w:tr>
      <w:tr>
        <w:tc>
          <w:tcPr>
            <w:tcW w:type="dxa" w:w="2448"/>
            <w:vAlign w:val="center"/>
            <w:shd w:fill="FBFBFD"/>
          </w:tcPr>
          <w:p>
            <w:r>
              <w:rPr>
                <w:b/>
              </w:rPr>
            </w:r>
            <w:r>
              <w:rPr>
                <w:b w:val="0"/>
                <w:sz w:val="16"/>
              </w:rPr>
              <w:t>selectedFile</w:t>
            </w:r>
          </w:p>
        </w:tc>
        <w:tc>
          <w:tcPr>
            <w:tcW w:type="dxa" w:w="3888"/>
            <w:vAlign w:val="center"/>
            <w:shd w:fill="FBFBFD"/>
          </w:tcPr>
          <w:p>
            <w:r/>
            <w:r>
              <w:rPr>
                <w:b w:val="0"/>
                <w:sz w:val="16"/>
              </w:rPr>
              <w:t>DocumentUploadPage, ClaimsUploadPage</w:t>
            </w:r>
          </w:p>
        </w:tc>
        <w:tc>
          <w:tcPr>
            <w:tcW w:type="dxa" w:w="3744"/>
            <w:vAlign w:val="center"/>
            <w:shd w:fill="FBFBFD"/>
          </w:tcPr>
          <w:p>
            <w:r/>
            <w:r>
              <w:rPr>
                <w:b w:val="0"/>
                <w:sz w:val="16"/>
              </w:rPr>
              <w:t>Tracks selected upload file</w:t>
            </w:r>
          </w:p>
        </w:tc>
      </w:tr>
      <w:tr>
        <w:tc>
          <w:tcPr>
            <w:tcW w:type="dxa" w:w="2448"/>
            <w:vAlign w:val="center"/>
          </w:tcPr>
          <w:p>
            <w:r>
              <w:rPr>
                <w:b/>
              </w:rPr>
            </w:r>
            <w:r>
              <w:rPr>
                <w:b w:val="0"/>
                <w:sz w:val="16"/>
              </w:rPr>
              <w:t>status</w:t>
            </w:r>
          </w:p>
        </w:tc>
        <w:tc>
          <w:tcPr>
            <w:tcW w:type="dxa" w:w="3888"/>
            <w:vAlign w:val="center"/>
          </w:tcPr>
          <w:p>
            <w:r/>
            <w:r>
              <w:rPr>
                <w:b w:val="0"/>
                <w:sz w:val="16"/>
              </w:rPr>
              <w:t>Upload pages</w:t>
            </w:r>
          </w:p>
        </w:tc>
        <w:tc>
          <w:tcPr>
            <w:tcW w:type="dxa" w:w="3744"/>
            <w:vAlign w:val="center"/>
          </w:tcPr>
          <w:p>
            <w:r/>
            <w:r>
              <w:rPr>
                <w:b w:val="0"/>
                <w:sz w:val="16"/>
              </w:rPr>
              <w:t>Tracks idle, uploading/analysing, success, or error state</w:t>
            </w:r>
          </w:p>
        </w:tc>
      </w:tr>
      <w:tr>
        <w:tc>
          <w:tcPr>
            <w:tcW w:type="dxa" w:w="2448"/>
            <w:vAlign w:val="center"/>
            <w:shd w:fill="FBFBFD"/>
          </w:tcPr>
          <w:p>
            <w:r>
              <w:rPr>
                <w:b/>
              </w:rPr>
            </w:r>
            <w:r>
              <w:rPr>
                <w:b w:val="0"/>
                <w:sz w:val="16"/>
              </w:rPr>
              <w:t>progress</w:t>
            </w:r>
          </w:p>
        </w:tc>
        <w:tc>
          <w:tcPr>
            <w:tcW w:type="dxa" w:w="3888"/>
            <w:vAlign w:val="center"/>
            <w:shd w:fill="FBFBFD"/>
          </w:tcPr>
          <w:p>
            <w:r/>
            <w:r>
              <w:rPr>
                <w:b w:val="0"/>
                <w:sz w:val="16"/>
              </w:rPr>
              <w:t>Upload pages</w:t>
            </w:r>
          </w:p>
        </w:tc>
        <w:tc>
          <w:tcPr>
            <w:tcW w:type="dxa" w:w="3744"/>
            <w:vAlign w:val="center"/>
            <w:shd w:fill="FBFBFD"/>
          </w:tcPr>
          <w:p>
            <w:r/>
            <w:r>
              <w:rPr>
                <w:b w:val="0"/>
                <w:sz w:val="16"/>
              </w:rPr>
              <w:t>Shows frontend progress animation</w:t>
            </w:r>
          </w:p>
        </w:tc>
      </w:tr>
      <w:tr>
        <w:tc>
          <w:tcPr>
            <w:tcW w:type="dxa" w:w="2448"/>
            <w:vAlign w:val="center"/>
          </w:tcPr>
          <w:p>
            <w:r>
              <w:rPr>
                <w:b/>
              </w:rPr>
            </w:r>
            <w:r>
              <w:rPr>
                <w:b w:val="0"/>
                <w:sz w:val="16"/>
              </w:rPr>
              <w:t>selectedClaim</w:t>
            </w:r>
          </w:p>
        </w:tc>
        <w:tc>
          <w:tcPr>
            <w:tcW w:type="dxa" w:w="3888"/>
            <w:vAlign w:val="center"/>
          </w:tcPr>
          <w:p>
            <w:r/>
            <w:r>
              <w:rPr>
                <w:b w:val="0"/>
                <w:sz w:val="16"/>
              </w:rPr>
              <w:t>ClaimsUploadPage</w:t>
            </w:r>
          </w:p>
        </w:tc>
        <w:tc>
          <w:tcPr>
            <w:tcW w:type="dxa" w:w="3744"/>
            <w:vAlign w:val="center"/>
          </w:tcPr>
          <w:p>
            <w:r/>
            <w:r>
              <w:rPr>
                <w:b w:val="0"/>
                <w:sz w:val="16"/>
              </w:rPr>
              <w:t>Controls the explanation modal</w:t>
            </w:r>
          </w:p>
        </w:tc>
      </w:tr>
      <w:tr>
        <w:tc>
          <w:tcPr>
            <w:tcW w:type="dxa" w:w="2448"/>
            <w:vAlign w:val="center"/>
            <w:shd w:fill="FBFBFD"/>
          </w:tcPr>
          <w:p>
            <w:r>
              <w:rPr>
                <w:b/>
              </w:rPr>
            </w:r>
            <w:r>
              <w:rPr>
                <w:b w:val="0"/>
                <w:sz w:val="16"/>
              </w:rPr>
              <w:t>messages</w:t>
            </w:r>
          </w:p>
        </w:tc>
        <w:tc>
          <w:tcPr>
            <w:tcW w:type="dxa" w:w="3888"/>
            <w:vAlign w:val="center"/>
            <w:shd w:fill="FBFBFD"/>
          </w:tcPr>
          <w:p>
            <w:r/>
            <w:r>
              <w:rPr>
                <w:b w:val="0"/>
                <w:sz w:val="16"/>
              </w:rPr>
              <w:t>ChatPage</w:t>
            </w:r>
          </w:p>
        </w:tc>
        <w:tc>
          <w:tcPr>
            <w:tcW w:type="dxa" w:w="3744"/>
            <w:vAlign w:val="center"/>
            <w:shd w:fill="FBFBFD"/>
          </w:tcPr>
          <w:p>
            <w:r/>
            <w:r>
              <w:rPr>
                <w:b w:val="0"/>
                <w:sz w:val="16"/>
              </w:rPr>
              <w:t>Stores user and assistant chat bubbles</w:t>
            </w:r>
          </w:p>
        </w:tc>
      </w:tr>
    </w:tbl>
    <w:p/>
    <w:p>
      <w:pPr>
        <w:pStyle w:val="Heading2"/>
      </w:pPr>
      <w:r>
        <w:rPr>
          <w:color w:val="0071E3"/>
        </w:rPr>
        <w:t>10.1 documentStore.ts explanation</w:t>
      </w:r>
    </w:p>
    <w:p>
      <w:pPr>
        <w:pStyle w:val="ListBullet"/>
      </w:pPr>
      <w:r>
        <w:t>getDemoDocuments reads document records from localStorage and safely returns an empty array if no data exists.</w:t>
      </w:r>
    </w:p>
    <w:p>
      <w:pPr>
        <w:pStyle w:val="ListBullet"/>
      </w:pPr>
      <w:r>
        <w:t>saveDemoDocument creates a new document metadata object containing ID, file name, file size, upload time, and simulated chunk count.</w:t>
      </w:r>
    </w:p>
    <w:p>
      <w:pPr>
        <w:pStyle w:val="ListBullet"/>
      </w:pPr>
      <w:r>
        <w:t>Duplicate prevention checks file name and file size so the same uploaded PDF is not saved multiple times.</w:t>
      </w:r>
    </w:p>
    <w:p>
      <w:pPr>
        <w:pStyle w:val="ListBullet"/>
      </w:pPr>
      <w:r>
        <w:t>clearDemoDocuments removes the demo document store for reset/testing purposes.</w:t>
      </w:r>
    </w:p>
    <w:p>
      <w:pPr>
        <w:pStyle w:val="Heading2"/>
      </w:pPr>
      <w:r>
        <w:rPr>
          <w:color w:val="0071E3"/>
        </w:rPr>
        <w:t>10.2 claimStore.ts explanation</w:t>
      </w:r>
    </w:p>
    <w:p>
      <w:pPr>
        <w:pStyle w:val="ListBullet"/>
      </w:pPr>
      <w:r>
        <w:t>getDemoClaims reads stored claim analysis results.</w:t>
      </w:r>
    </w:p>
    <w:p>
      <w:pPr>
        <w:pStyle w:val="ListBullet"/>
      </w:pPr>
      <w:r>
        <w:t>saveDemoClaims saves the latest simulated claim risk output.</w:t>
      </w:r>
    </w:p>
    <w:p>
      <w:pPr>
        <w:pStyle w:val="ListBullet"/>
      </w:pPr>
      <w:r>
        <w:t>clearDemoClaims removes saved claim results during testing or reset.</w:t>
      </w:r>
    </w:p>
    <w:p>
      <w:pPr>
        <w:pStyle w:val="Heading1"/>
      </w:pPr>
      <w:r>
        <w:rPr>
          <w:color w:val="1D1D1F"/>
        </w:rPr>
        <w:t>11. Design System</w:t>
      </w:r>
    </w:p>
    <w:p>
      <w:r>
        <w:t>The UI follows a modern Apple-inspired visual direction: soft grey backgrounds, rounded cards, subtle shadows, dark primary actions, blue accent actions, and clean spacing.</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5184"/>
        <w:gridCol w:w="5184"/>
      </w:tblGrid>
      <w:tr>
        <w:tc>
          <w:tcPr>
            <w:tcW w:type="dxa" w:w="2592"/>
            <w:shd w:fill="1D1D1F"/>
            <w:vAlign w:val="center"/>
          </w:tcPr>
          <w:p>
            <w:r/>
            <w:r>
              <w:rPr>
                <w:b/>
                <w:color w:val="FFFFFF"/>
                <w:sz w:val="17"/>
              </w:rPr>
              <w:t>Design element</w:t>
            </w:r>
          </w:p>
        </w:tc>
        <w:tc>
          <w:tcPr>
            <w:tcW w:type="dxa" w:w="7200"/>
            <w:shd w:fill="1D1D1F"/>
            <w:vAlign w:val="center"/>
          </w:tcPr>
          <w:p>
            <w:r/>
            <w:r>
              <w:rPr>
                <w:b/>
                <w:color w:val="FFFFFF"/>
                <w:sz w:val="17"/>
              </w:rPr>
              <w:t>Implementation</w:t>
            </w:r>
          </w:p>
        </w:tc>
      </w:tr>
      <w:tr>
        <w:tc>
          <w:tcPr>
            <w:tcW w:type="dxa" w:w="2592"/>
            <w:vAlign w:val="center"/>
          </w:tcPr>
          <w:p>
            <w:r>
              <w:rPr>
                <w:b/>
              </w:rPr>
            </w:r>
            <w:r>
              <w:rPr>
                <w:b w:val="0"/>
                <w:sz w:val="17"/>
              </w:rPr>
              <w:t>Primary blue</w:t>
            </w:r>
          </w:p>
        </w:tc>
        <w:tc>
          <w:tcPr>
            <w:tcW w:type="dxa" w:w="7200"/>
            <w:vAlign w:val="center"/>
          </w:tcPr>
          <w:p>
            <w:r/>
            <w:r>
              <w:rPr>
                <w:b w:val="0"/>
                <w:sz w:val="17"/>
              </w:rPr>
              <w:t>#0071E3 for main actions and active highlights</w:t>
            </w:r>
          </w:p>
        </w:tc>
      </w:tr>
      <w:tr>
        <w:tc>
          <w:tcPr>
            <w:tcW w:type="dxa" w:w="2592"/>
            <w:vAlign w:val="center"/>
            <w:shd w:fill="FBFBFD"/>
          </w:tcPr>
          <w:p>
            <w:r>
              <w:rPr>
                <w:b/>
              </w:rPr>
            </w:r>
            <w:r>
              <w:rPr>
                <w:b w:val="0"/>
                <w:sz w:val="17"/>
              </w:rPr>
              <w:t>Dark text/action</w:t>
            </w:r>
          </w:p>
        </w:tc>
        <w:tc>
          <w:tcPr>
            <w:tcW w:type="dxa" w:w="7200"/>
            <w:vAlign w:val="center"/>
            <w:shd w:fill="FBFBFD"/>
          </w:tcPr>
          <w:p>
            <w:r/>
            <w:r>
              <w:rPr>
                <w:b w:val="0"/>
                <w:sz w:val="17"/>
              </w:rPr>
              <w:t>#1D1D1F for Apple-style dark text and dark buttons</w:t>
            </w:r>
          </w:p>
        </w:tc>
      </w:tr>
      <w:tr>
        <w:tc>
          <w:tcPr>
            <w:tcW w:type="dxa" w:w="2592"/>
            <w:vAlign w:val="center"/>
          </w:tcPr>
          <w:p>
            <w:r>
              <w:rPr>
                <w:b/>
              </w:rPr>
            </w:r>
            <w:r>
              <w:rPr>
                <w:b w:val="0"/>
                <w:sz w:val="17"/>
              </w:rPr>
              <w:t>Background</w:t>
            </w:r>
          </w:p>
        </w:tc>
        <w:tc>
          <w:tcPr>
            <w:tcW w:type="dxa" w:w="7200"/>
            <w:vAlign w:val="center"/>
          </w:tcPr>
          <w:p>
            <w:r/>
            <w:r>
              <w:rPr>
                <w:b w:val="0"/>
                <w:sz w:val="17"/>
              </w:rPr>
              <w:t>#F5F5F7 and radial gradients for soft neutral surface</w:t>
            </w:r>
          </w:p>
        </w:tc>
      </w:tr>
      <w:tr>
        <w:tc>
          <w:tcPr>
            <w:tcW w:type="dxa" w:w="2592"/>
            <w:vAlign w:val="center"/>
            <w:shd w:fill="FBFBFD"/>
          </w:tcPr>
          <w:p>
            <w:r>
              <w:rPr>
                <w:b/>
              </w:rPr>
            </w:r>
            <w:r>
              <w:rPr>
                <w:b w:val="0"/>
                <w:sz w:val="17"/>
              </w:rPr>
              <w:t>Cards</w:t>
            </w:r>
          </w:p>
        </w:tc>
        <w:tc>
          <w:tcPr>
            <w:tcW w:type="dxa" w:w="7200"/>
            <w:vAlign w:val="center"/>
            <w:shd w:fill="FBFBFD"/>
          </w:tcPr>
          <w:p>
            <w:r/>
            <w:r>
              <w:rPr>
                <w:b w:val="0"/>
                <w:sz w:val="17"/>
              </w:rPr>
              <w:t>Large border radius, white/transparent backgrounds, light borders, soft shadows</w:t>
            </w:r>
          </w:p>
        </w:tc>
      </w:tr>
      <w:tr>
        <w:tc>
          <w:tcPr>
            <w:tcW w:type="dxa" w:w="2592"/>
            <w:vAlign w:val="center"/>
          </w:tcPr>
          <w:p>
            <w:r>
              <w:rPr>
                <w:b/>
              </w:rPr>
            </w:r>
            <w:r>
              <w:rPr>
                <w:b w:val="0"/>
                <w:sz w:val="17"/>
              </w:rPr>
              <w:t>Buttons</w:t>
            </w:r>
          </w:p>
        </w:tc>
        <w:tc>
          <w:tcPr>
            <w:tcW w:type="dxa" w:w="7200"/>
            <w:vAlign w:val="center"/>
          </w:tcPr>
          <w:p>
            <w:r/>
            <w:r>
              <w:rPr>
                <w:b w:val="0"/>
                <w:sz w:val="17"/>
              </w:rPr>
              <w:t>Rounded full, comfortable padding, hover scale, active scale</w:t>
            </w:r>
          </w:p>
        </w:tc>
      </w:tr>
      <w:tr>
        <w:tc>
          <w:tcPr>
            <w:tcW w:type="dxa" w:w="2592"/>
            <w:vAlign w:val="center"/>
            <w:shd w:fill="FBFBFD"/>
          </w:tcPr>
          <w:p>
            <w:r>
              <w:rPr>
                <w:b/>
              </w:rPr>
            </w:r>
            <w:r>
              <w:rPr>
                <w:b w:val="0"/>
                <w:sz w:val="17"/>
              </w:rPr>
              <w:t>Typography</w:t>
            </w:r>
          </w:p>
        </w:tc>
        <w:tc>
          <w:tcPr>
            <w:tcW w:type="dxa" w:w="7200"/>
            <w:vAlign w:val="center"/>
            <w:shd w:fill="FBFBFD"/>
          </w:tcPr>
          <w:p>
            <w:r/>
            <w:r>
              <w:rPr>
                <w:b w:val="0"/>
                <w:sz w:val="17"/>
              </w:rPr>
              <w:t>System font stack: -apple-system, BlinkMacSystemFont, SF Pro Display, Inter, Segoe UI</w:t>
            </w:r>
          </w:p>
        </w:tc>
      </w:tr>
      <w:tr>
        <w:tc>
          <w:tcPr>
            <w:tcW w:type="dxa" w:w="2592"/>
            <w:vAlign w:val="center"/>
          </w:tcPr>
          <w:p>
            <w:r>
              <w:rPr>
                <w:b/>
              </w:rPr>
            </w:r>
            <w:r>
              <w:rPr>
                <w:b w:val="0"/>
                <w:sz w:val="17"/>
              </w:rPr>
              <w:t>Risk colours</w:t>
            </w:r>
          </w:p>
        </w:tc>
        <w:tc>
          <w:tcPr>
            <w:tcW w:type="dxa" w:w="7200"/>
            <w:vAlign w:val="center"/>
          </w:tcPr>
          <w:p>
            <w:r/>
            <w:r>
              <w:rPr>
                <w:b w:val="0"/>
                <w:sz w:val="17"/>
              </w:rPr>
              <w:t>Green for Low, amber for Medium, red for High</w:t>
            </w:r>
          </w:p>
        </w:tc>
      </w:tr>
      <w:tr>
        <w:tc>
          <w:tcPr>
            <w:tcW w:type="dxa" w:w="2592"/>
            <w:vAlign w:val="center"/>
            <w:shd w:fill="FBFBFD"/>
          </w:tcPr>
          <w:p>
            <w:r>
              <w:rPr>
                <w:b/>
              </w:rPr>
            </w:r>
            <w:r>
              <w:rPr>
                <w:b w:val="0"/>
                <w:sz w:val="17"/>
              </w:rPr>
              <w:t>Animation</w:t>
            </w:r>
          </w:p>
        </w:tc>
        <w:tc>
          <w:tcPr>
            <w:tcW w:type="dxa" w:w="7200"/>
            <w:vAlign w:val="center"/>
            <w:shd w:fill="FBFBFD"/>
          </w:tcPr>
          <w:p>
            <w:r/>
            <w:r>
              <w:rPr>
                <w:b w:val="0"/>
                <w:sz w:val="17"/>
              </w:rPr>
              <w:t>Subtle Motion entry animation, hover lift, progress bars, typing spinner</w:t>
            </w:r>
          </w:p>
        </w:tc>
      </w:tr>
    </w:tbl>
    <w:p/>
    <w:p>
      <w:pPr>
        <w:pStyle w:val="Heading1"/>
      </w:pPr>
      <w:r>
        <w:rPr>
          <w:color w:val="1D1D1F"/>
        </w:rPr>
        <w:t>12. Build and Test Checklist</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3024"/>
            <w:shd w:fill="1D1D1F"/>
            <w:vAlign w:val="center"/>
          </w:tcPr>
          <w:p>
            <w:r/>
            <w:r>
              <w:rPr>
                <w:b/>
                <w:color w:val="FFFFFF"/>
                <w:sz w:val="16"/>
              </w:rPr>
              <w:t>Test area</w:t>
            </w:r>
          </w:p>
        </w:tc>
        <w:tc>
          <w:tcPr>
            <w:tcW w:type="dxa" w:w="5616"/>
            <w:shd w:fill="1D1D1F"/>
            <w:vAlign w:val="center"/>
          </w:tcPr>
          <w:p>
            <w:r/>
            <w:r>
              <w:rPr>
                <w:b/>
                <w:color w:val="FFFFFF"/>
                <w:sz w:val="16"/>
              </w:rPr>
              <w:t>Expected result</w:t>
            </w:r>
          </w:p>
        </w:tc>
        <w:tc>
          <w:tcPr>
            <w:tcW w:type="dxa" w:w="1440"/>
            <w:shd w:fill="1D1D1F"/>
            <w:vAlign w:val="center"/>
          </w:tcPr>
          <w:p>
            <w:r/>
            <w:r>
              <w:rPr>
                <w:b/>
                <w:color w:val="FFFFFF"/>
                <w:sz w:val="16"/>
              </w:rPr>
              <w:t>Status</w:t>
            </w:r>
          </w:p>
        </w:tc>
      </w:tr>
      <w:tr>
        <w:tc>
          <w:tcPr>
            <w:tcW w:type="dxa" w:w="3024"/>
            <w:vAlign w:val="center"/>
          </w:tcPr>
          <w:p>
            <w:r>
              <w:rPr>
                <w:b/>
              </w:rPr>
            </w:r>
            <w:r>
              <w:rPr>
                <w:b w:val="0"/>
                <w:sz w:val="16"/>
              </w:rPr>
              <w:t>npm run build</w:t>
            </w:r>
          </w:p>
        </w:tc>
        <w:tc>
          <w:tcPr>
            <w:tcW w:type="dxa" w:w="5616"/>
            <w:vAlign w:val="center"/>
          </w:tcPr>
          <w:p>
            <w:r/>
            <w:r>
              <w:rPr>
                <w:b w:val="0"/>
                <w:sz w:val="16"/>
              </w:rPr>
              <w:t>Production build completes without TypeScript errors</w:t>
            </w:r>
          </w:p>
        </w:tc>
        <w:tc>
          <w:tcPr>
            <w:tcW w:type="dxa" w:w="1440"/>
            <w:vAlign w:val="center"/>
          </w:tcPr>
          <w:p>
            <w:r/>
            <w:r>
              <w:rPr>
                <w:b w:val="0"/>
                <w:sz w:val="16"/>
              </w:rPr>
              <w:t>Passed</w:t>
            </w:r>
          </w:p>
        </w:tc>
      </w:tr>
      <w:tr>
        <w:tc>
          <w:tcPr>
            <w:tcW w:type="dxa" w:w="3024"/>
            <w:vAlign w:val="center"/>
            <w:shd w:fill="FBFBFD"/>
          </w:tcPr>
          <w:p>
            <w:r>
              <w:rPr>
                <w:b/>
              </w:rPr>
            </w:r>
            <w:r>
              <w:rPr>
                <w:b w:val="0"/>
                <w:sz w:val="16"/>
              </w:rPr>
              <w:t>Landing page</w:t>
            </w:r>
          </w:p>
        </w:tc>
        <w:tc>
          <w:tcPr>
            <w:tcW w:type="dxa" w:w="5616"/>
            <w:vAlign w:val="center"/>
            <w:shd w:fill="FBFBFD"/>
          </w:tcPr>
          <w:p>
            <w:r/>
            <w:r>
              <w:rPr>
                <w:b w:val="0"/>
                <w:sz w:val="16"/>
              </w:rPr>
              <w:t>Loads product hero and feature cards</w:t>
            </w:r>
          </w:p>
        </w:tc>
        <w:tc>
          <w:tcPr>
            <w:tcW w:type="dxa" w:w="1440"/>
            <w:vAlign w:val="center"/>
            <w:shd w:fill="FBFBFD"/>
          </w:tcPr>
          <w:p>
            <w:r/>
            <w:r>
              <w:rPr>
                <w:b w:val="0"/>
                <w:sz w:val="16"/>
              </w:rPr>
              <w:t>Passed</w:t>
            </w:r>
          </w:p>
        </w:tc>
      </w:tr>
      <w:tr>
        <w:tc>
          <w:tcPr>
            <w:tcW w:type="dxa" w:w="3024"/>
            <w:vAlign w:val="center"/>
          </w:tcPr>
          <w:p>
            <w:r>
              <w:rPr>
                <w:b/>
              </w:rPr>
            </w:r>
            <w:r>
              <w:rPr>
                <w:b w:val="0"/>
                <w:sz w:val="16"/>
              </w:rPr>
              <w:t>Login/Register</w:t>
            </w:r>
          </w:p>
        </w:tc>
        <w:tc>
          <w:tcPr>
            <w:tcW w:type="dxa" w:w="5616"/>
            <w:vAlign w:val="center"/>
          </w:tcPr>
          <w:p>
            <w:r/>
            <w:r>
              <w:rPr>
                <w:b w:val="0"/>
                <w:sz w:val="16"/>
              </w:rPr>
              <w:t>Stores demo token and redirects to dashboard</w:t>
            </w:r>
          </w:p>
        </w:tc>
        <w:tc>
          <w:tcPr>
            <w:tcW w:type="dxa" w:w="1440"/>
            <w:vAlign w:val="center"/>
          </w:tcPr>
          <w:p>
            <w:r/>
            <w:r>
              <w:rPr>
                <w:b w:val="0"/>
                <w:sz w:val="16"/>
              </w:rPr>
              <w:t>Passed</w:t>
            </w:r>
          </w:p>
        </w:tc>
      </w:tr>
      <w:tr>
        <w:tc>
          <w:tcPr>
            <w:tcW w:type="dxa" w:w="3024"/>
            <w:vAlign w:val="center"/>
            <w:shd w:fill="FBFBFD"/>
          </w:tcPr>
          <w:p>
            <w:r>
              <w:rPr>
                <w:b/>
              </w:rPr>
            </w:r>
            <w:r>
              <w:rPr>
                <w:b w:val="0"/>
                <w:sz w:val="16"/>
              </w:rPr>
              <w:t>Protected routes</w:t>
            </w:r>
          </w:p>
        </w:tc>
        <w:tc>
          <w:tcPr>
            <w:tcW w:type="dxa" w:w="5616"/>
            <w:vAlign w:val="center"/>
            <w:shd w:fill="FBFBFD"/>
          </w:tcPr>
          <w:p>
            <w:r/>
            <w:r>
              <w:rPr>
                <w:b w:val="0"/>
                <w:sz w:val="16"/>
              </w:rPr>
              <w:t>Redirect to /login when token is missing</w:t>
            </w:r>
          </w:p>
        </w:tc>
        <w:tc>
          <w:tcPr>
            <w:tcW w:type="dxa" w:w="1440"/>
            <w:vAlign w:val="center"/>
            <w:shd w:fill="FBFBFD"/>
          </w:tcPr>
          <w:p>
            <w:r/>
            <w:r>
              <w:rPr>
                <w:b w:val="0"/>
                <w:sz w:val="16"/>
              </w:rPr>
              <w:t>Passed</w:t>
            </w:r>
          </w:p>
        </w:tc>
      </w:tr>
      <w:tr>
        <w:tc>
          <w:tcPr>
            <w:tcW w:type="dxa" w:w="3024"/>
            <w:vAlign w:val="center"/>
          </w:tcPr>
          <w:p>
            <w:r>
              <w:rPr>
                <w:b/>
              </w:rPr>
            </w:r>
            <w:r>
              <w:rPr>
                <w:b w:val="0"/>
                <w:sz w:val="16"/>
              </w:rPr>
              <w:t>Logout</w:t>
            </w:r>
          </w:p>
        </w:tc>
        <w:tc>
          <w:tcPr>
            <w:tcW w:type="dxa" w:w="5616"/>
            <w:vAlign w:val="center"/>
          </w:tcPr>
          <w:p>
            <w:r/>
            <w:r>
              <w:rPr>
                <w:b w:val="0"/>
                <w:sz w:val="16"/>
              </w:rPr>
              <w:t>Clears token and returns user to /login</w:t>
            </w:r>
          </w:p>
        </w:tc>
        <w:tc>
          <w:tcPr>
            <w:tcW w:type="dxa" w:w="1440"/>
            <w:vAlign w:val="center"/>
          </w:tcPr>
          <w:p>
            <w:r/>
            <w:r>
              <w:rPr>
                <w:b w:val="0"/>
                <w:sz w:val="16"/>
              </w:rPr>
              <w:t>Passed</w:t>
            </w:r>
          </w:p>
        </w:tc>
      </w:tr>
      <w:tr>
        <w:tc>
          <w:tcPr>
            <w:tcW w:type="dxa" w:w="3024"/>
            <w:vAlign w:val="center"/>
            <w:shd w:fill="FBFBFD"/>
          </w:tcPr>
          <w:p>
            <w:r>
              <w:rPr>
                <w:b/>
              </w:rPr>
            </w:r>
            <w:r>
              <w:rPr>
                <w:b w:val="0"/>
                <w:sz w:val="16"/>
              </w:rPr>
              <w:t>PDF upload</w:t>
            </w:r>
          </w:p>
        </w:tc>
        <w:tc>
          <w:tcPr>
            <w:tcW w:type="dxa" w:w="5616"/>
            <w:vAlign w:val="center"/>
            <w:shd w:fill="FBFBFD"/>
          </w:tcPr>
          <w:p>
            <w:r/>
            <w:r>
              <w:rPr>
                <w:b w:val="0"/>
                <w:sz w:val="16"/>
              </w:rPr>
              <w:t>Validates PDF, shows progress, saves metadata once</w:t>
            </w:r>
          </w:p>
        </w:tc>
        <w:tc>
          <w:tcPr>
            <w:tcW w:type="dxa" w:w="1440"/>
            <w:vAlign w:val="center"/>
            <w:shd w:fill="FBFBFD"/>
          </w:tcPr>
          <w:p>
            <w:r/>
            <w:r>
              <w:rPr>
                <w:b w:val="0"/>
                <w:sz w:val="16"/>
              </w:rPr>
              <w:t>Passed</w:t>
            </w:r>
          </w:p>
        </w:tc>
      </w:tr>
      <w:tr>
        <w:tc>
          <w:tcPr>
            <w:tcW w:type="dxa" w:w="3024"/>
            <w:vAlign w:val="center"/>
          </w:tcPr>
          <w:p>
            <w:r>
              <w:rPr>
                <w:b/>
              </w:rPr>
            </w:r>
            <w:r>
              <w:rPr>
                <w:b w:val="0"/>
                <w:sz w:val="16"/>
              </w:rPr>
              <w:t>Duplicate PDF prevention</w:t>
            </w:r>
          </w:p>
        </w:tc>
        <w:tc>
          <w:tcPr>
            <w:tcW w:type="dxa" w:w="5616"/>
            <w:vAlign w:val="center"/>
          </w:tcPr>
          <w:p>
            <w:r/>
            <w:r>
              <w:rPr>
                <w:b w:val="0"/>
                <w:sz w:val="16"/>
              </w:rPr>
              <w:t>Same PDF does not appear twice after repeated upload</w:t>
            </w:r>
          </w:p>
        </w:tc>
        <w:tc>
          <w:tcPr>
            <w:tcW w:type="dxa" w:w="1440"/>
            <w:vAlign w:val="center"/>
          </w:tcPr>
          <w:p>
            <w:r/>
            <w:r>
              <w:rPr>
                <w:b w:val="0"/>
                <w:sz w:val="16"/>
              </w:rPr>
              <w:t>Passed</w:t>
            </w:r>
          </w:p>
        </w:tc>
      </w:tr>
      <w:tr>
        <w:tc>
          <w:tcPr>
            <w:tcW w:type="dxa" w:w="3024"/>
            <w:vAlign w:val="center"/>
            <w:shd w:fill="FBFBFD"/>
          </w:tcPr>
          <w:p>
            <w:r>
              <w:rPr>
                <w:b/>
              </w:rPr>
            </w:r>
            <w:r>
              <w:rPr>
                <w:b w:val="0"/>
                <w:sz w:val="16"/>
              </w:rPr>
              <w:t>Dashboard document count</w:t>
            </w:r>
          </w:p>
        </w:tc>
        <w:tc>
          <w:tcPr>
            <w:tcW w:type="dxa" w:w="5616"/>
            <w:vAlign w:val="center"/>
            <w:shd w:fill="FBFBFD"/>
          </w:tcPr>
          <w:p>
            <w:r/>
            <w:r>
              <w:rPr>
                <w:b w:val="0"/>
                <w:sz w:val="16"/>
              </w:rPr>
              <w:t>Reflects stored PDF uploads</w:t>
            </w:r>
          </w:p>
        </w:tc>
        <w:tc>
          <w:tcPr>
            <w:tcW w:type="dxa" w:w="1440"/>
            <w:vAlign w:val="center"/>
            <w:shd w:fill="FBFBFD"/>
          </w:tcPr>
          <w:p>
            <w:r/>
            <w:r>
              <w:rPr>
                <w:b w:val="0"/>
                <w:sz w:val="16"/>
              </w:rPr>
              <w:t>Passed</w:t>
            </w:r>
          </w:p>
        </w:tc>
      </w:tr>
      <w:tr>
        <w:tc>
          <w:tcPr>
            <w:tcW w:type="dxa" w:w="3024"/>
            <w:vAlign w:val="center"/>
          </w:tcPr>
          <w:p>
            <w:r>
              <w:rPr>
                <w:b/>
              </w:rPr>
            </w:r>
            <w:r>
              <w:rPr>
                <w:b w:val="0"/>
                <w:sz w:val="16"/>
              </w:rPr>
              <w:t>CSV upload</w:t>
            </w:r>
          </w:p>
        </w:tc>
        <w:tc>
          <w:tcPr>
            <w:tcW w:type="dxa" w:w="5616"/>
            <w:vAlign w:val="center"/>
          </w:tcPr>
          <w:p>
            <w:r/>
            <w:r>
              <w:rPr>
                <w:b w:val="0"/>
                <w:sz w:val="16"/>
              </w:rPr>
              <w:t>Validates CSV and shows sample risk results</w:t>
            </w:r>
          </w:p>
        </w:tc>
        <w:tc>
          <w:tcPr>
            <w:tcW w:type="dxa" w:w="1440"/>
            <w:vAlign w:val="center"/>
          </w:tcPr>
          <w:p>
            <w:r/>
            <w:r>
              <w:rPr>
                <w:b w:val="0"/>
                <w:sz w:val="16"/>
              </w:rPr>
              <w:t>Passed</w:t>
            </w:r>
          </w:p>
        </w:tc>
      </w:tr>
      <w:tr>
        <w:tc>
          <w:tcPr>
            <w:tcW w:type="dxa" w:w="3024"/>
            <w:vAlign w:val="center"/>
            <w:shd w:fill="FBFBFD"/>
          </w:tcPr>
          <w:p>
            <w:r>
              <w:rPr>
                <w:b/>
              </w:rPr>
            </w:r>
            <w:r>
              <w:rPr>
                <w:b w:val="0"/>
                <w:sz w:val="16"/>
              </w:rPr>
              <w:t>Dashboard claim count</w:t>
            </w:r>
          </w:p>
        </w:tc>
        <w:tc>
          <w:tcPr>
            <w:tcW w:type="dxa" w:w="5616"/>
            <w:vAlign w:val="center"/>
            <w:shd w:fill="FBFBFD"/>
          </w:tcPr>
          <w:p>
            <w:r/>
            <w:r>
              <w:rPr>
                <w:b w:val="0"/>
                <w:sz w:val="16"/>
              </w:rPr>
              <w:t>Reflects stored claim results</w:t>
            </w:r>
          </w:p>
        </w:tc>
        <w:tc>
          <w:tcPr>
            <w:tcW w:type="dxa" w:w="1440"/>
            <w:vAlign w:val="center"/>
            <w:shd w:fill="FBFBFD"/>
          </w:tcPr>
          <w:p>
            <w:r/>
            <w:r>
              <w:rPr>
                <w:b w:val="0"/>
                <w:sz w:val="16"/>
              </w:rPr>
              <w:t>Passed</w:t>
            </w:r>
          </w:p>
        </w:tc>
      </w:tr>
      <w:tr>
        <w:tc>
          <w:tcPr>
            <w:tcW w:type="dxa" w:w="3024"/>
            <w:vAlign w:val="center"/>
          </w:tcPr>
          <w:p>
            <w:r>
              <w:rPr>
                <w:b/>
              </w:rPr>
            </w:r>
            <w:r>
              <w:rPr>
                <w:b w:val="0"/>
                <w:sz w:val="16"/>
              </w:rPr>
              <w:t>Explanation modal</w:t>
            </w:r>
          </w:p>
        </w:tc>
        <w:tc>
          <w:tcPr>
            <w:tcW w:type="dxa" w:w="5616"/>
            <w:vAlign w:val="center"/>
          </w:tcPr>
          <w:p>
            <w:r/>
            <w:r>
              <w:rPr>
                <w:b w:val="0"/>
                <w:sz w:val="16"/>
              </w:rPr>
              <w:t>Opens and closes correctly for selected claim</w:t>
            </w:r>
          </w:p>
        </w:tc>
        <w:tc>
          <w:tcPr>
            <w:tcW w:type="dxa" w:w="1440"/>
            <w:vAlign w:val="center"/>
          </w:tcPr>
          <w:p>
            <w:r/>
            <w:r>
              <w:rPr>
                <w:b w:val="0"/>
                <w:sz w:val="16"/>
              </w:rPr>
              <w:t>Passed</w:t>
            </w:r>
          </w:p>
        </w:tc>
      </w:tr>
      <w:tr>
        <w:tc>
          <w:tcPr>
            <w:tcW w:type="dxa" w:w="3024"/>
            <w:vAlign w:val="center"/>
            <w:shd w:fill="FBFBFD"/>
          </w:tcPr>
          <w:p>
            <w:r>
              <w:rPr>
                <w:b/>
              </w:rPr>
            </w:r>
            <w:r>
              <w:rPr>
                <w:b w:val="0"/>
                <w:sz w:val="16"/>
              </w:rPr>
              <w:t>Chat page</w:t>
            </w:r>
          </w:p>
        </w:tc>
        <w:tc>
          <w:tcPr>
            <w:tcW w:type="dxa" w:w="5616"/>
            <w:vAlign w:val="center"/>
            <w:shd w:fill="FBFBFD"/>
          </w:tcPr>
          <w:p>
            <w:r/>
            <w:r>
              <w:rPr>
                <w:b w:val="0"/>
                <w:sz w:val="16"/>
              </w:rPr>
              <w:t>Shows active uploaded document and simulated RAG answer</w:t>
            </w:r>
          </w:p>
        </w:tc>
        <w:tc>
          <w:tcPr>
            <w:tcW w:type="dxa" w:w="1440"/>
            <w:vAlign w:val="center"/>
            <w:shd w:fill="FBFBFD"/>
          </w:tcPr>
          <w:p>
            <w:r/>
            <w:r>
              <w:rPr>
                <w:b w:val="0"/>
                <w:sz w:val="16"/>
              </w:rPr>
              <w:t>Passed</w:t>
            </w:r>
          </w:p>
        </w:tc>
      </w:tr>
      <w:tr>
        <w:tc>
          <w:tcPr>
            <w:tcW w:type="dxa" w:w="3024"/>
            <w:vAlign w:val="center"/>
          </w:tcPr>
          <w:p>
            <w:r>
              <w:rPr>
                <w:b/>
              </w:rPr>
            </w:r>
            <w:r>
              <w:rPr>
                <w:b w:val="0"/>
                <w:sz w:val="16"/>
              </w:rPr>
              <w:t>404 page</w:t>
            </w:r>
          </w:p>
        </w:tc>
        <w:tc>
          <w:tcPr>
            <w:tcW w:type="dxa" w:w="5616"/>
            <w:vAlign w:val="center"/>
          </w:tcPr>
          <w:p>
            <w:r/>
            <w:r>
              <w:rPr>
                <w:b w:val="0"/>
                <w:sz w:val="16"/>
              </w:rPr>
              <w:t>Invalid route shows friendly page not found screen</w:t>
            </w:r>
          </w:p>
        </w:tc>
        <w:tc>
          <w:tcPr>
            <w:tcW w:type="dxa" w:w="1440"/>
            <w:vAlign w:val="center"/>
          </w:tcPr>
          <w:p>
            <w:r/>
            <w:r>
              <w:rPr>
                <w:b w:val="0"/>
                <w:sz w:val="16"/>
              </w:rPr>
              <w:t>Passed</w:t>
            </w:r>
          </w:p>
        </w:tc>
      </w:tr>
    </w:tbl>
    <w:p/>
    <w:p>
      <w:pPr>
        <w:pStyle w:val="CodeBlock"/>
      </w:pPr>
      <w:r>
        <w:rPr>
          <w:rFonts w:ascii="Consolas" w:hAnsi="Consolas"/>
          <w:sz w:val="17"/>
        </w:rPr>
        <w:t>Build verification command:</w:t>
        <w:br/>
        <w:t>npm run build</w:t>
        <w:br/>
        <w:br/>
        <w:t>Successful result observed:</w:t>
        <w:br/>
        <w:t>- TypeScript build completed</w:t>
        <w:br/>
        <w:t>- Vite production bundle created</w:t>
        <w:br/>
        <w:t>- No blocking frontend errors</w:t>
      </w:r>
    </w:p>
    <w:p>
      <w:pPr>
        <w:pStyle w:val="Heading1"/>
      </w:pPr>
      <w:r>
        <w:rPr>
          <w:color w:val="1D1D1F"/>
        </w:rPr>
        <w:t>13. Backend Handoff Plan</w:t>
      </w:r>
    </w:p>
    <w:p>
      <w:r>
        <w:t>The frontend is intentionally prepared for backend integration. The following mapping shows how the current demo functions will later connect to ASP.NET Core Web API endpoints.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456"/>
        <w:gridCol w:w="3456"/>
        <w:gridCol w:w="3456"/>
      </w:tblGrid>
      <w:tr>
        <w:tc>
          <w:tcPr>
            <w:tcW w:type="dxa" w:w="2448"/>
            <w:shd w:fill="1D1D1F"/>
            <w:vAlign w:val="center"/>
          </w:tcPr>
          <w:p>
            <w:r/>
            <w:r>
              <w:rPr>
                <w:b/>
                <w:color w:val="FFFFFF"/>
                <w:sz w:val="16"/>
              </w:rPr>
              <w:t>Frontend feature</w:t>
            </w:r>
          </w:p>
        </w:tc>
        <w:tc>
          <w:tcPr>
            <w:tcW w:type="dxa" w:w="3600"/>
            <w:shd w:fill="1D1D1F"/>
            <w:vAlign w:val="center"/>
          </w:tcPr>
          <w:p>
            <w:r/>
            <w:r>
              <w:rPr>
                <w:b/>
                <w:color w:val="FFFFFF"/>
                <w:sz w:val="16"/>
              </w:rPr>
              <w:t>Current behaviour</w:t>
            </w:r>
          </w:p>
        </w:tc>
        <w:tc>
          <w:tcPr>
            <w:tcW w:type="dxa" w:w="3600"/>
            <w:shd w:fill="1D1D1F"/>
            <w:vAlign w:val="center"/>
          </w:tcPr>
          <w:p>
            <w:r/>
            <w:r>
              <w:rPr>
                <w:b/>
                <w:color w:val="FFFFFF"/>
                <w:sz w:val="16"/>
              </w:rPr>
              <w:t>Future backend endpoint</w:t>
            </w:r>
          </w:p>
        </w:tc>
      </w:tr>
      <w:tr>
        <w:tc>
          <w:tcPr>
            <w:tcW w:type="dxa" w:w="2448"/>
            <w:vAlign w:val="center"/>
          </w:tcPr>
          <w:p>
            <w:r>
              <w:rPr>
                <w:b/>
              </w:rPr>
            </w:r>
            <w:r>
              <w:rPr>
                <w:b w:val="0"/>
                <w:sz w:val="16"/>
              </w:rPr>
              <w:t>Login</w:t>
            </w:r>
          </w:p>
        </w:tc>
        <w:tc>
          <w:tcPr>
            <w:tcW w:type="dxa" w:w="3600"/>
            <w:vAlign w:val="center"/>
          </w:tcPr>
          <w:p>
            <w:r/>
            <w:r>
              <w:rPr>
                <w:b w:val="0"/>
                <w:sz w:val="16"/>
              </w:rPr>
              <w:t>Stores demo token</w:t>
            </w:r>
          </w:p>
        </w:tc>
        <w:tc>
          <w:tcPr>
            <w:tcW w:type="dxa" w:w="3600"/>
            <w:vAlign w:val="center"/>
          </w:tcPr>
          <w:p>
            <w:r/>
            <w:r>
              <w:rPr>
                <w:b w:val="0"/>
                <w:sz w:val="16"/>
              </w:rPr>
              <w:t>POST /api/auth/login</w:t>
            </w:r>
          </w:p>
        </w:tc>
      </w:tr>
      <w:tr>
        <w:tc>
          <w:tcPr>
            <w:tcW w:type="dxa" w:w="2448"/>
            <w:vAlign w:val="center"/>
            <w:shd w:fill="FBFBFD"/>
          </w:tcPr>
          <w:p>
            <w:r>
              <w:rPr>
                <w:b/>
              </w:rPr>
            </w:r>
            <w:r>
              <w:rPr>
                <w:b w:val="0"/>
                <w:sz w:val="16"/>
              </w:rPr>
              <w:t>Register</w:t>
            </w:r>
          </w:p>
        </w:tc>
        <w:tc>
          <w:tcPr>
            <w:tcW w:type="dxa" w:w="3600"/>
            <w:vAlign w:val="center"/>
            <w:shd w:fill="FBFBFD"/>
          </w:tcPr>
          <w:p>
            <w:r/>
            <w:r>
              <w:rPr>
                <w:b w:val="0"/>
                <w:sz w:val="16"/>
              </w:rPr>
              <w:t>Stores demo token and user details</w:t>
            </w:r>
          </w:p>
        </w:tc>
        <w:tc>
          <w:tcPr>
            <w:tcW w:type="dxa" w:w="3600"/>
            <w:vAlign w:val="center"/>
            <w:shd w:fill="FBFBFD"/>
          </w:tcPr>
          <w:p>
            <w:r/>
            <w:r>
              <w:rPr>
                <w:b w:val="0"/>
                <w:sz w:val="16"/>
              </w:rPr>
              <w:t>POST /api/auth/register</w:t>
            </w:r>
          </w:p>
        </w:tc>
      </w:tr>
      <w:tr>
        <w:tc>
          <w:tcPr>
            <w:tcW w:type="dxa" w:w="2448"/>
            <w:vAlign w:val="center"/>
          </w:tcPr>
          <w:p>
            <w:r>
              <w:rPr>
                <w:b/>
              </w:rPr>
            </w:r>
            <w:r>
              <w:rPr>
                <w:b w:val="0"/>
                <w:sz w:val="16"/>
              </w:rPr>
              <w:t>PDF upload</w:t>
            </w:r>
          </w:p>
        </w:tc>
        <w:tc>
          <w:tcPr>
            <w:tcW w:type="dxa" w:w="3600"/>
            <w:vAlign w:val="center"/>
          </w:tcPr>
          <w:p>
            <w:r/>
            <w:r>
              <w:rPr>
                <w:b w:val="0"/>
                <w:sz w:val="16"/>
              </w:rPr>
              <w:t>Saves document metadata to localStorage</w:t>
            </w:r>
          </w:p>
        </w:tc>
        <w:tc>
          <w:tcPr>
            <w:tcW w:type="dxa" w:w="3600"/>
            <w:vAlign w:val="center"/>
          </w:tcPr>
          <w:p>
            <w:r/>
            <w:r>
              <w:rPr>
                <w:b w:val="0"/>
                <w:sz w:val="16"/>
              </w:rPr>
              <w:t>POST /api/documents/upload</w:t>
            </w:r>
          </w:p>
        </w:tc>
      </w:tr>
      <w:tr>
        <w:tc>
          <w:tcPr>
            <w:tcW w:type="dxa" w:w="2448"/>
            <w:vAlign w:val="center"/>
            <w:shd w:fill="FBFBFD"/>
          </w:tcPr>
          <w:p>
            <w:r>
              <w:rPr>
                <w:b/>
              </w:rPr>
            </w:r>
            <w:r>
              <w:rPr>
                <w:b w:val="0"/>
                <w:sz w:val="16"/>
              </w:rPr>
              <w:t>Document list</w:t>
            </w:r>
          </w:p>
        </w:tc>
        <w:tc>
          <w:tcPr>
            <w:tcW w:type="dxa" w:w="3600"/>
            <w:vAlign w:val="center"/>
            <w:shd w:fill="FBFBFD"/>
          </w:tcPr>
          <w:p>
            <w:r/>
            <w:r>
              <w:rPr>
                <w:b w:val="0"/>
                <w:sz w:val="16"/>
              </w:rPr>
              <w:t>Reads from localStorage</w:t>
            </w:r>
          </w:p>
        </w:tc>
        <w:tc>
          <w:tcPr>
            <w:tcW w:type="dxa" w:w="3600"/>
            <w:vAlign w:val="center"/>
            <w:shd w:fill="FBFBFD"/>
          </w:tcPr>
          <w:p>
            <w:r/>
            <w:r>
              <w:rPr>
                <w:b w:val="0"/>
                <w:sz w:val="16"/>
              </w:rPr>
              <w:t>GET /api/documents</w:t>
            </w:r>
          </w:p>
        </w:tc>
      </w:tr>
      <w:tr>
        <w:tc>
          <w:tcPr>
            <w:tcW w:type="dxa" w:w="2448"/>
            <w:vAlign w:val="center"/>
          </w:tcPr>
          <w:p>
            <w:r>
              <w:rPr>
                <w:b/>
              </w:rPr>
            </w:r>
            <w:r>
              <w:rPr>
                <w:b w:val="0"/>
                <w:sz w:val="16"/>
              </w:rPr>
              <w:t>RAG chat</w:t>
            </w:r>
          </w:p>
        </w:tc>
        <w:tc>
          <w:tcPr>
            <w:tcW w:type="dxa" w:w="3600"/>
            <w:vAlign w:val="center"/>
          </w:tcPr>
          <w:p>
            <w:r/>
            <w:r>
              <w:rPr>
                <w:b w:val="0"/>
                <w:sz w:val="16"/>
              </w:rPr>
              <w:t>Simulated answer and source cards</w:t>
            </w:r>
          </w:p>
        </w:tc>
        <w:tc>
          <w:tcPr>
            <w:tcW w:type="dxa" w:w="3600"/>
            <w:vAlign w:val="center"/>
          </w:tcPr>
          <w:p>
            <w:r/>
            <w:r>
              <w:rPr>
                <w:b w:val="0"/>
                <w:sz w:val="16"/>
              </w:rPr>
              <w:t>POST /api/chat/ask</w:t>
            </w:r>
          </w:p>
        </w:tc>
      </w:tr>
      <w:tr>
        <w:tc>
          <w:tcPr>
            <w:tcW w:type="dxa" w:w="2448"/>
            <w:vAlign w:val="center"/>
            <w:shd w:fill="FBFBFD"/>
          </w:tcPr>
          <w:p>
            <w:r>
              <w:rPr>
                <w:b/>
              </w:rPr>
            </w:r>
            <w:r>
              <w:rPr>
                <w:b w:val="0"/>
                <w:sz w:val="16"/>
              </w:rPr>
              <w:t>Claim CSV upload</w:t>
            </w:r>
          </w:p>
        </w:tc>
        <w:tc>
          <w:tcPr>
            <w:tcW w:type="dxa" w:w="3600"/>
            <w:vAlign w:val="center"/>
            <w:shd w:fill="FBFBFD"/>
          </w:tcPr>
          <w:p>
            <w:r/>
            <w:r>
              <w:rPr>
                <w:b w:val="0"/>
                <w:sz w:val="16"/>
              </w:rPr>
              <w:t>Simulated sample risk results</w:t>
            </w:r>
          </w:p>
        </w:tc>
        <w:tc>
          <w:tcPr>
            <w:tcW w:type="dxa" w:w="3600"/>
            <w:vAlign w:val="center"/>
            <w:shd w:fill="FBFBFD"/>
          </w:tcPr>
          <w:p>
            <w:r/>
            <w:r>
              <w:rPr>
                <w:b w:val="0"/>
                <w:sz w:val="16"/>
              </w:rPr>
              <w:t>POST /api/claims/upload</w:t>
            </w:r>
          </w:p>
        </w:tc>
      </w:tr>
      <w:tr>
        <w:tc>
          <w:tcPr>
            <w:tcW w:type="dxa" w:w="2448"/>
            <w:vAlign w:val="center"/>
          </w:tcPr>
          <w:p>
            <w:r>
              <w:rPr>
                <w:b/>
              </w:rPr>
            </w:r>
            <w:r>
              <w:rPr>
                <w:b w:val="0"/>
                <w:sz w:val="16"/>
              </w:rPr>
              <w:t>Claim explanation</w:t>
            </w:r>
          </w:p>
        </w:tc>
        <w:tc>
          <w:tcPr>
            <w:tcW w:type="dxa" w:w="3600"/>
            <w:vAlign w:val="center"/>
          </w:tcPr>
          <w:p>
            <w:r/>
            <w:r>
              <w:rPr>
                <w:b w:val="0"/>
                <w:sz w:val="16"/>
              </w:rPr>
              <w:t>Frontend-generated modal text</w:t>
            </w:r>
          </w:p>
        </w:tc>
        <w:tc>
          <w:tcPr>
            <w:tcW w:type="dxa" w:w="3600"/>
            <w:vAlign w:val="center"/>
          </w:tcPr>
          <w:p>
            <w:r/>
            <w:r>
              <w:rPr>
                <w:b w:val="0"/>
                <w:sz w:val="16"/>
              </w:rPr>
              <w:t>POST /api/claims/explain</w:t>
            </w:r>
          </w:p>
        </w:tc>
      </w:tr>
      <w:tr>
        <w:tc>
          <w:tcPr>
            <w:tcW w:type="dxa" w:w="2448"/>
            <w:vAlign w:val="center"/>
            <w:shd w:fill="FBFBFD"/>
          </w:tcPr>
          <w:p>
            <w:r>
              <w:rPr>
                <w:b/>
              </w:rPr>
            </w:r>
            <w:r>
              <w:rPr>
                <w:b w:val="0"/>
                <w:sz w:val="16"/>
              </w:rPr>
              <w:t>Dashboard summary</w:t>
            </w:r>
          </w:p>
        </w:tc>
        <w:tc>
          <w:tcPr>
            <w:tcW w:type="dxa" w:w="3600"/>
            <w:vAlign w:val="center"/>
            <w:shd w:fill="FBFBFD"/>
          </w:tcPr>
          <w:p>
            <w:r/>
            <w:r>
              <w:rPr>
                <w:b w:val="0"/>
                <w:sz w:val="16"/>
              </w:rPr>
              <w:t>Reads localStorage counts</w:t>
            </w:r>
          </w:p>
        </w:tc>
        <w:tc>
          <w:tcPr>
            <w:tcW w:type="dxa" w:w="3600"/>
            <w:vAlign w:val="center"/>
            <w:shd w:fill="FBFBFD"/>
          </w:tcPr>
          <w:p>
            <w:r/>
            <w:r>
              <w:rPr>
                <w:b w:val="0"/>
                <w:sz w:val="16"/>
              </w:rPr>
              <w:t>GET /api/dashboard/summary</w:t>
            </w:r>
          </w:p>
        </w:tc>
      </w:tr>
    </w:tbl>
    <w:p/>
    <w:p>
      <w:pPr>
        <w:pStyle w:val="Heading2"/>
      </w:pPr>
      <w:r>
        <w:rPr>
          <w:color w:val="0071E3"/>
        </w:rPr>
        <w:t>13.1 What will change after backend starts</w:t>
      </w:r>
    </w:p>
    <w:p>
      <w:pPr>
        <w:pStyle w:val="ListBullet"/>
      </w:pPr>
      <w:r>
        <w:t>localStorage document and claim stores will be replaced by API calls.</w:t>
      </w:r>
    </w:p>
    <w:p>
      <w:pPr>
        <w:pStyle w:val="ListBullet"/>
      </w:pPr>
      <w:r>
        <w:t>Demo token will be replaced with real JWT returned by ASP.NET Core authentication.</w:t>
      </w:r>
    </w:p>
    <w:p>
      <w:pPr>
        <w:pStyle w:val="ListBullet"/>
      </w:pPr>
      <w:r>
        <w:t>PDF upload will send FormData to the backend and receive document ID, chunk count, and preview text.</w:t>
      </w:r>
    </w:p>
    <w:p>
      <w:pPr>
        <w:pStyle w:val="ListBullet"/>
      </w:pPr>
      <w:r>
        <w:t>Claim CSV upload will send the file to the backend and receive real rule-based risk results.</w:t>
      </w:r>
    </w:p>
    <w:p>
      <w:pPr>
        <w:pStyle w:val="ListBullet"/>
      </w:pPr>
      <w:r>
        <w:t>Chat page will send document ID and question to the backend RAG service.</w:t>
      </w:r>
    </w:p>
    <w:p>
      <w:pPr>
        <w:pStyle w:val="ListBullet"/>
      </w:pPr>
      <w:r>
        <w:t>Explanation modal will call the backend AI explanation endpoint for selected risk findings.</w:t>
      </w:r>
    </w:p>
    <w:p>
      <w:pPr>
        <w:pStyle w:val="Heading1"/>
      </w:pPr>
      <w:r>
        <w:rPr>
          <w:color w:val="1D1D1F"/>
        </w:rPr>
        <w:t>14. Interview-Ready Explanations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5184"/>
        <w:gridCol w:w="5184"/>
      </w:tblGrid>
      <w:tr>
        <w:tc>
          <w:tcPr>
            <w:tcW w:type="dxa" w:w="3168"/>
            <w:shd w:fill="1D1D1F"/>
            <w:vAlign w:val="center"/>
          </w:tcPr>
          <w:p>
            <w:r/>
            <w:r>
              <w:rPr>
                <w:b/>
                <w:color w:val="FFFFFF"/>
                <w:sz w:val="16"/>
              </w:rPr>
              <w:t>Question</w:t>
            </w:r>
          </w:p>
        </w:tc>
        <w:tc>
          <w:tcPr>
            <w:tcW w:type="dxa" w:w="6624"/>
            <w:shd w:fill="1D1D1F"/>
            <w:vAlign w:val="center"/>
          </w:tcPr>
          <w:p>
            <w:r/>
            <w:r>
              <w:rPr>
                <w:b/>
                <w:color w:val="FFFFFF"/>
                <w:sz w:val="16"/>
              </w:rPr>
              <w:t>Strong answer</w:t>
            </w:r>
          </w:p>
        </w:tc>
      </w:tr>
      <w:tr>
        <w:tc>
          <w:tcPr>
            <w:tcW w:type="dxa" w:w="3168"/>
            <w:vAlign w:val="center"/>
          </w:tcPr>
          <w:p>
            <w:r>
              <w:rPr>
                <w:b/>
              </w:rPr>
            </w:r>
            <w:r>
              <w:rPr>
                <w:b w:val="0"/>
                <w:sz w:val="16"/>
              </w:rPr>
              <w:t>Why did you build the UI before the backend?</w:t>
            </w:r>
          </w:p>
        </w:tc>
        <w:tc>
          <w:tcPr>
            <w:tcW w:type="dxa" w:w="6624"/>
            <w:vAlign w:val="center"/>
          </w:tcPr>
          <w:p>
            <w:r/>
            <w:r>
              <w:rPr>
                <w:b w:val="0"/>
                <w:sz w:val="16"/>
              </w:rPr>
              <w:t>I wanted to validate the user journey first. Building the frontend early helped define required API endpoints, data shapes, and workflows before backend implementation.</w:t>
            </w:r>
          </w:p>
        </w:tc>
      </w:tr>
      <w:tr>
        <w:tc>
          <w:tcPr>
            <w:tcW w:type="dxa" w:w="3168"/>
            <w:vAlign w:val="center"/>
            <w:shd w:fill="FBFBFD"/>
          </w:tcPr>
          <w:p>
            <w:r>
              <w:rPr>
                <w:b/>
              </w:rPr>
            </w:r>
            <w:r>
              <w:rPr>
                <w:b w:val="0"/>
                <w:sz w:val="16"/>
              </w:rPr>
              <w:t>Why React and TypeScript?</w:t>
            </w:r>
          </w:p>
        </w:tc>
        <w:tc>
          <w:tcPr>
            <w:tcW w:type="dxa" w:w="6624"/>
            <w:vAlign w:val="center"/>
            <w:shd w:fill="FBFBFD"/>
          </w:tcPr>
          <w:p>
            <w:r/>
            <w:r>
              <w:rPr>
                <w:b w:val="0"/>
                <w:sz w:val="16"/>
              </w:rPr>
              <w:t>React fits dashboard and interactive UI development well, while TypeScript helps keep API response shapes, props, and shared types safer and easier to maintain.</w:t>
            </w:r>
          </w:p>
        </w:tc>
      </w:tr>
      <w:tr>
        <w:tc>
          <w:tcPr>
            <w:tcW w:type="dxa" w:w="3168"/>
            <w:vAlign w:val="center"/>
          </w:tcPr>
          <w:p>
            <w:r>
              <w:rPr>
                <w:b/>
              </w:rPr>
            </w:r>
            <w:r>
              <w:rPr>
                <w:b w:val="0"/>
                <w:sz w:val="16"/>
              </w:rPr>
              <w:t>Why use localStorage in the MVP?</w:t>
            </w:r>
          </w:p>
        </w:tc>
        <w:tc>
          <w:tcPr>
            <w:tcW w:type="dxa" w:w="6624"/>
            <w:vAlign w:val="center"/>
          </w:tcPr>
          <w:p>
            <w:r/>
            <w:r>
              <w:rPr>
                <w:b w:val="0"/>
                <w:sz w:val="16"/>
              </w:rPr>
              <w:t>It lets me simulate persistence across pages before the database and API exist. It is temporary and will be replaced with backend endpoints.</w:t>
            </w:r>
          </w:p>
        </w:tc>
      </w:tr>
      <w:tr>
        <w:tc>
          <w:tcPr>
            <w:tcW w:type="dxa" w:w="3168"/>
            <w:vAlign w:val="center"/>
            <w:shd w:fill="FBFBFD"/>
          </w:tcPr>
          <w:p>
            <w:r>
              <w:rPr>
                <w:b/>
              </w:rPr>
            </w:r>
            <w:r>
              <w:rPr>
                <w:b w:val="0"/>
                <w:sz w:val="16"/>
              </w:rPr>
              <w:t>How did you design the claim risk UI?</w:t>
            </w:r>
          </w:p>
        </w:tc>
        <w:tc>
          <w:tcPr>
            <w:tcW w:type="dxa" w:w="6624"/>
            <w:vAlign w:val="center"/>
            <w:shd w:fill="FBFBFD"/>
          </w:tcPr>
          <w:p>
            <w:r/>
            <w:r>
              <w:rPr>
                <w:b w:val="0"/>
                <w:sz w:val="16"/>
              </w:rPr>
              <w:t>I used clear Low, Medium, and High badges and an explanation modal so the app supports human review rather than making automatic fraud accusations.</w:t>
            </w:r>
          </w:p>
        </w:tc>
      </w:tr>
      <w:tr>
        <w:tc>
          <w:tcPr>
            <w:tcW w:type="dxa" w:w="3168"/>
            <w:vAlign w:val="center"/>
          </w:tcPr>
          <w:p>
            <w:r>
              <w:rPr>
                <w:b/>
              </w:rPr>
            </w:r>
            <w:r>
              <w:rPr>
                <w:b w:val="0"/>
                <w:sz w:val="16"/>
              </w:rPr>
              <w:t>How does the chat UI prepare for RAG?</w:t>
            </w:r>
          </w:p>
        </w:tc>
        <w:tc>
          <w:tcPr>
            <w:tcW w:type="dxa" w:w="6624"/>
            <w:vAlign w:val="center"/>
          </w:tcPr>
          <w:p>
            <w:r/>
            <w:r>
              <w:rPr>
                <w:b w:val="0"/>
                <w:sz w:val="16"/>
              </w:rPr>
              <w:t>The chat screen already supports active document selection, user questions, assistant responses, typing state, and source cards. The backend later only needs to replace the simulated answer with real retrieved context and LLM output.</w:t>
            </w:r>
          </w:p>
        </w:tc>
      </w:tr>
      <w:tr>
        <w:tc>
          <w:tcPr>
            <w:tcW w:type="dxa" w:w="3168"/>
            <w:vAlign w:val="center"/>
            <w:shd w:fill="FBFBFD"/>
          </w:tcPr>
          <w:p>
            <w:r>
              <w:rPr>
                <w:b/>
              </w:rPr>
            </w:r>
            <w:r>
              <w:rPr>
                <w:b w:val="0"/>
                <w:sz w:val="16"/>
              </w:rPr>
              <w:t>What did you do to make it production-style?</w:t>
            </w:r>
          </w:p>
        </w:tc>
        <w:tc>
          <w:tcPr>
            <w:tcW w:type="dxa" w:w="6624"/>
            <w:vAlign w:val="center"/>
            <w:shd w:fill="FBFBFD"/>
          </w:tcPr>
          <w:p>
            <w:r/>
            <w:r>
              <w:rPr>
                <w:b w:val="0"/>
                <w:sz w:val="16"/>
              </w:rPr>
              <w:t>I added protected routes, reusable components, mobile navigation, consistent layout, file validation, error states, 404 page, and verified the production build.</w:t>
            </w:r>
          </w:p>
        </w:tc>
      </w:tr>
    </w:tbl>
    <w:p/>
    <w:p>
      <w:pPr>
        <w:pStyle w:val="Heading1"/>
      </w:pPr>
      <w:r>
        <w:rPr>
          <w:color w:val="1D1D1F"/>
        </w:rPr>
        <w:t>15. Current Frontend Limitations</w:t>
      </w:r>
    </w:p>
    <w:p>
      <w:pPr>
        <w:pStyle w:val="ListBullet"/>
      </w:pPr>
      <w:r>
        <w:t>Authentication is only simulated with localStorage.</w:t>
      </w:r>
    </w:p>
    <w:p>
      <w:pPr>
        <w:pStyle w:val="ListBullet"/>
      </w:pPr>
      <w:r>
        <w:t>PDF content is not actually extracted in the frontend.</w:t>
      </w:r>
    </w:p>
    <w:p>
      <w:pPr>
        <w:pStyle w:val="ListBullet"/>
      </w:pPr>
      <w:r>
        <w:t>Claim risk results are currently sample data, not calculated from the uploaded CSV contents.</w:t>
      </w:r>
    </w:p>
    <w:p>
      <w:pPr>
        <w:pStyle w:val="ListBullet"/>
      </w:pPr>
      <w:r>
        <w:t>RAG answers are simulated and not generated from real document chunks.</w:t>
      </w:r>
    </w:p>
    <w:p>
      <w:pPr>
        <w:pStyle w:val="ListBullet"/>
      </w:pPr>
      <w:r>
        <w:t>No real backend database exists yet.</w:t>
      </w:r>
    </w:p>
    <w:p>
      <w:pPr>
        <w:pStyle w:val="ListBullet"/>
      </w:pPr>
      <w:r>
        <w:t>No API error handling has been connected yet.</w:t>
      </w:r>
    </w:p>
    <w:p>
      <w:pPr>
        <w:pStyle w:val="Heading1"/>
      </w:pPr>
      <w:r>
        <w:rPr>
          <w:color w:val="1D1D1F"/>
        </w:rPr>
        <w:t>16. Immediate Next Steps</w:t>
      </w:r>
    </w:p>
    <w:p>
      <w:pPr>
        <w:pStyle w:val="ListNumber"/>
      </w:pPr>
      <w:r>
        <w:t>Commit the frontend MVP to GitHub.</w:t>
      </w:r>
    </w:p>
    <w:p>
      <w:pPr>
        <w:pStyle w:val="ListNumber"/>
      </w:pPr>
      <w:r>
        <w:t>Create the ASP.NET Core Web API solution.</w:t>
      </w:r>
    </w:p>
    <w:p>
      <w:pPr>
        <w:pStyle w:val="ListNumber"/>
      </w:pPr>
      <w:r>
        <w:t>Add Swagger and a HealthController endpoint.</w:t>
      </w:r>
    </w:p>
    <w:p>
      <w:pPr>
        <w:pStyle w:val="ListNumber"/>
      </w:pPr>
      <w:r>
        <w:t>Build authentication endpoints and replace demo localStorage token with real JWT.</w:t>
      </w:r>
    </w:p>
    <w:p>
      <w:pPr>
        <w:pStyle w:val="ListNumber"/>
      </w:pPr>
      <w:r>
        <w:t>Build document upload endpoint and connect DocumentUploadPage to the API.</w:t>
      </w:r>
    </w:p>
    <w:p>
      <w:pPr>
        <w:pStyle w:val="ListNumber"/>
      </w:pPr>
      <w:r>
        <w:t>Build claim upload endpoint and connect ClaimsUploadPage to the API.</w:t>
      </w:r>
    </w:p>
    <w:p>
      <w:pPr>
        <w:pStyle w:val="ListNumber"/>
      </w:pPr>
      <w:r>
        <w:t>Add RAG endpoint using Semantic Kernel and connect ChatPage.</w:t>
      </w:r>
    </w:p>
    <w:p>
      <w:pPr>
        <w:pStyle w:val="ListNumber"/>
      </w:pPr>
      <w:r>
        <w:t>Add Docker and CI/CD after the full-stack flow is working locally.</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368"/>
      </w:tblGrid>
      <w:tr>
        <w:tc>
          <w:tcPr>
            <w:tcW w:type="dxa" w:w="10368"/>
            <w:shd w:fill="ECFDF5"/>
          </w:tcPr>
          <w:p>
            <w:r/>
            <w:r>
              <w:rPr>
                <w:b/>
                <w:color w:val="1D1D1F"/>
                <w:sz w:val="20"/>
              </w:rPr>
              <w:t>Frontend phase conclusion</w:t>
            </w:r>
          </w:p>
          <w:p>
            <w:r>
              <w:rPr>
                <w:color w:val="374151"/>
                <w:sz w:val="18"/>
              </w:rPr>
              <w:t>The frontend MVP is now complete enough to demonstrate the product idea, explain the user journey, and guide backend API development. The next phase should focus on ASP.NET Core backend endpoints, database models, authentication, PDF processing, claim rule evaluation, and Semantic Kernel RAG integration.</w:t>
            </w:r>
          </w:p>
        </w:tc>
      </w:tr>
    </w:tbl>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Frontend MVP - React + TypeScript + Tailwind CSS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MediClaim AI - Frontend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