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10E2" w14:textId="75D889F5" w:rsidR="006E656F" w:rsidRPr="00516133" w:rsidRDefault="001225CA" w:rsidP="001225CA">
      <w:pPr>
        <w:jc w:val="center"/>
        <w:rPr>
          <w:b/>
          <w:bCs/>
          <w:sz w:val="32"/>
          <w:szCs w:val="32"/>
          <w:lang w:val="es-ES"/>
        </w:rPr>
      </w:pPr>
      <w:r w:rsidRPr="00516133">
        <w:rPr>
          <w:b/>
          <w:bCs/>
          <w:sz w:val="32"/>
          <w:szCs w:val="32"/>
          <w:lang w:val="es-ES"/>
        </w:rPr>
        <w:t xml:space="preserve">WPAY QA CHALLENGE </w:t>
      </w:r>
    </w:p>
    <w:p w14:paraId="3EF52BF3" w14:textId="77777777" w:rsidR="001225CA" w:rsidRDefault="001225CA" w:rsidP="001225CA">
      <w:pPr>
        <w:rPr>
          <w:sz w:val="28"/>
          <w:szCs w:val="28"/>
        </w:rPr>
      </w:pPr>
    </w:p>
    <w:p w14:paraId="35590195" w14:textId="3008C647" w:rsidR="00516133" w:rsidRPr="00516133" w:rsidRDefault="00516133" w:rsidP="001225CA">
      <w:pPr>
        <w:rPr>
          <w:rFonts w:cstheme="minorHAnsi"/>
          <w:color w:val="1F2328"/>
          <w:sz w:val="24"/>
          <w:szCs w:val="24"/>
          <w:bdr w:val="none" w:sz="0" w:space="0" w:color="auto" w:frame="1"/>
        </w:rPr>
      </w:pPr>
      <w:r>
        <w:rPr>
          <w:b/>
          <w:bCs/>
          <w:sz w:val="28"/>
          <w:szCs w:val="28"/>
        </w:rPr>
        <w:t>Summary</w:t>
      </w:r>
    </w:p>
    <w:p w14:paraId="42E73247" w14:textId="7CF65DF7" w:rsidR="00C94C4C" w:rsidRPr="00C94C4C" w:rsidRDefault="00C94C4C" w:rsidP="00516133">
      <w:pPr>
        <w:ind w:left="360"/>
        <w:rPr>
          <w:rStyle w:val="cf01"/>
          <w:rFonts w:asciiTheme="minorHAnsi" w:hAnsiTheme="minorHAnsi" w:cstheme="minorHAnsi"/>
          <w:sz w:val="24"/>
          <w:szCs w:val="24"/>
        </w:rPr>
      </w:pPr>
      <w:r w:rsidRPr="00C94C4C">
        <w:rPr>
          <w:rStyle w:val="cf01"/>
          <w:rFonts w:asciiTheme="minorHAnsi" w:hAnsiTheme="minorHAnsi" w:cstheme="minorHAnsi"/>
          <w:sz w:val="24"/>
          <w:szCs w:val="24"/>
        </w:rPr>
        <w:t>We invite you to take this challenge and use the opportunity to express your test automation skills. The challenge contains 2 different exercises related to UI and API test automation.</w:t>
      </w:r>
    </w:p>
    <w:p w14:paraId="7B81C686" w14:textId="2F8CAD75" w:rsidR="00B15183" w:rsidRDefault="00B15183" w:rsidP="00516133">
      <w:pPr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It is estimated to take around </w:t>
      </w:r>
      <w:r w:rsidRPr="00B87161">
        <w:rPr>
          <w:rFonts w:cstheme="minorHAnsi"/>
          <w:color w:val="1F2328"/>
          <w:sz w:val="24"/>
          <w:szCs w:val="24"/>
          <w:shd w:val="clear" w:color="auto" w:fill="FFFFFF"/>
        </w:rPr>
        <w:t>4-5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hours, but you will have up to 1 week to finish it.</w:t>
      </w:r>
    </w:p>
    <w:p w14:paraId="1EB9C0AC" w14:textId="77777777" w:rsidR="00516133" w:rsidRPr="001225CA" w:rsidRDefault="00516133" w:rsidP="00516133">
      <w:pPr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</w:p>
    <w:p w14:paraId="2365243D" w14:textId="466A6B74" w:rsidR="00516133" w:rsidRPr="00516133" w:rsidRDefault="00516133" w:rsidP="001225CA">
      <w:pPr>
        <w:rPr>
          <w:b/>
          <w:bCs/>
          <w:sz w:val="28"/>
          <w:szCs w:val="28"/>
        </w:rPr>
      </w:pPr>
      <w:r w:rsidRPr="00516133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equirements</w:t>
      </w:r>
    </w:p>
    <w:p w14:paraId="1AD64B44" w14:textId="06DAC369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 xml:space="preserve">Any programming language can be used, </w:t>
      </w:r>
      <w:r w:rsidR="00516133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recommended</w:t>
      </w: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 xml:space="preserve"> Java.</w:t>
      </w:r>
    </w:p>
    <w:p w14:paraId="2A123FC4" w14:textId="2DEAAD28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Any framework/tool can be used</w:t>
      </w:r>
      <w:r w:rsidR="00516133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, recommended Selenium</w:t>
      </w: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9250C0C" w14:textId="766B5F4E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The use of design patterns is a plus. If implement any, please explain them.</w:t>
      </w:r>
    </w:p>
    <w:p w14:paraId="3D4BEF48" w14:textId="5685480F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The solution must be platform agnostic.</w:t>
      </w:r>
    </w:p>
    <w:p w14:paraId="252760DB" w14:textId="1A2A2A4A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The solution must include test execution report.</w:t>
      </w:r>
    </w:p>
    <w:p w14:paraId="72BB7C7C" w14:textId="0DD31245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Add a README.md file at the project root with instruction to build the project and run the tests.</w:t>
      </w:r>
    </w:p>
    <w:p w14:paraId="1DA39377" w14:textId="429A06CD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All the software required to build and run the project should be included in the project.</w:t>
      </w:r>
    </w:p>
    <w:p w14:paraId="275CFDCB" w14:textId="40BFFECF" w:rsidR="001225CA" w:rsidRPr="001225CA" w:rsidRDefault="001225CA" w:rsidP="001225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225CA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Once finished send us a mail and attach the solution as a single archive.</w:t>
      </w:r>
    </w:p>
    <w:p w14:paraId="7F39E13F" w14:textId="77777777" w:rsidR="001225CA" w:rsidRPr="001225CA" w:rsidRDefault="001225CA" w:rsidP="001225CA">
      <w:pPr>
        <w:pStyle w:val="ListParagraph"/>
        <w:rPr>
          <w:sz w:val="28"/>
          <w:szCs w:val="28"/>
        </w:rPr>
      </w:pPr>
    </w:p>
    <w:p w14:paraId="2926A2DE" w14:textId="77777777" w:rsidR="00257A09" w:rsidRDefault="00257A09" w:rsidP="00257A09">
      <w:pPr>
        <w:rPr>
          <w:rFonts w:cstheme="minorHAnsi"/>
          <w:sz w:val="24"/>
          <w:szCs w:val="24"/>
        </w:rPr>
      </w:pPr>
    </w:p>
    <w:p w14:paraId="4A42ECCC" w14:textId="19315C4F" w:rsidR="00257A09" w:rsidRPr="00516133" w:rsidRDefault="00257A09" w:rsidP="00257A09">
      <w:pPr>
        <w:rPr>
          <w:rFonts w:cstheme="minorHAnsi"/>
          <w:b/>
          <w:bCs/>
          <w:sz w:val="28"/>
          <w:szCs w:val="28"/>
        </w:rPr>
      </w:pPr>
      <w:r w:rsidRPr="007328E2"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1</w:t>
      </w:r>
      <w:r w:rsidRPr="007328E2">
        <w:rPr>
          <w:rFonts w:cstheme="minorHAnsi"/>
          <w:b/>
          <w:bCs/>
          <w:sz w:val="28"/>
          <w:szCs w:val="28"/>
        </w:rPr>
        <w:t xml:space="preserve">: UI </w:t>
      </w:r>
      <w:r w:rsidR="00C94C4C">
        <w:rPr>
          <w:rFonts w:cstheme="minorHAnsi"/>
          <w:b/>
          <w:bCs/>
          <w:sz w:val="28"/>
          <w:szCs w:val="28"/>
        </w:rPr>
        <w:t xml:space="preserve">Test </w:t>
      </w:r>
      <w:r w:rsidRPr="007328E2">
        <w:rPr>
          <w:rFonts w:cstheme="minorHAnsi"/>
          <w:b/>
          <w:bCs/>
          <w:sz w:val="28"/>
          <w:szCs w:val="28"/>
        </w:rPr>
        <w:t>Automation</w:t>
      </w:r>
    </w:p>
    <w:p w14:paraId="04833943" w14:textId="77777777" w:rsidR="00257A09" w:rsidRDefault="00257A09" w:rsidP="00257A09">
      <w:pPr>
        <w:rPr>
          <w:rFonts w:cstheme="minorHAnsi"/>
          <w:b/>
          <w:bCs/>
          <w:sz w:val="28"/>
          <w:szCs w:val="28"/>
        </w:rPr>
      </w:pPr>
      <w:r w:rsidRPr="007328E2">
        <w:rPr>
          <w:rFonts w:cstheme="minorHAnsi"/>
          <w:b/>
          <w:bCs/>
          <w:sz w:val="28"/>
          <w:szCs w:val="28"/>
        </w:rPr>
        <w:t>Summary</w:t>
      </w:r>
    </w:p>
    <w:p w14:paraId="39386913" w14:textId="54D15216" w:rsidR="00257A09" w:rsidRPr="00C94C4C" w:rsidRDefault="00C94C4C" w:rsidP="00257A09">
      <w:pPr>
        <w:spacing w:after="0" w:line="240" w:lineRule="auto"/>
        <w:ind w:left="357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C94C4C">
        <w:rPr>
          <w:rStyle w:val="cf01"/>
          <w:rFonts w:asciiTheme="minorHAnsi" w:hAnsiTheme="minorHAnsi" w:cstheme="minorHAnsi"/>
          <w:sz w:val="24"/>
          <w:szCs w:val="24"/>
        </w:rPr>
        <w:t>The goal of this exercise is to cover the UI functionality of login page with appropriate automated tests</w:t>
      </w:r>
      <w:r w:rsidR="00257A09" w:rsidRPr="00C94C4C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4423DE69" w14:textId="77777777" w:rsidR="00257A09" w:rsidRDefault="00257A09" w:rsidP="00257A09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2F183A30" w14:textId="77777777" w:rsidR="00257A09" w:rsidRPr="007328E2" w:rsidRDefault="00257A09" w:rsidP="00257A09">
      <w:pPr>
        <w:pStyle w:val="HTMLPreformatted"/>
        <w:spacing w:after="160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  <w:t>Description</w:t>
      </w:r>
    </w:p>
    <w:p w14:paraId="4F7D0752" w14:textId="77777777" w:rsidR="00257A09" w:rsidRPr="007328E2" w:rsidRDefault="00257A09" w:rsidP="00257A09">
      <w:pPr>
        <w:pStyle w:val="HTMLPreformatted"/>
        <w:ind w:left="357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Visit Facebook page and validate the login view functionality: https://www.facebook.com.</w:t>
      </w:r>
    </w:p>
    <w:p w14:paraId="0A8EC45C" w14:textId="77777777" w:rsidR="00257A09" w:rsidRPr="007328E2" w:rsidRDefault="00257A09" w:rsidP="00257A09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220FC2A8" w14:textId="77777777" w:rsidR="00257A09" w:rsidRPr="007328E2" w:rsidRDefault="00257A09" w:rsidP="00257A09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  <w:t>The challenge</w:t>
      </w:r>
    </w:p>
    <w:p w14:paraId="51AB7A93" w14:textId="77777777" w:rsidR="00257A09" w:rsidRPr="007328E2" w:rsidRDefault="00257A09" w:rsidP="00257A09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3A8A478C" w14:textId="77777777" w:rsidR="00257A09" w:rsidRDefault="00257A09" w:rsidP="00257A09">
      <w:pPr>
        <w:pStyle w:val="HTMLPreformatted"/>
        <w:numPr>
          <w:ilvl w:val="0"/>
          <w:numId w:val="9"/>
        </w:numPr>
        <w:ind w:left="714" w:hanging="357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Define the three most valuable test cases from your point of view. Please explain your choice.</w:t>
      </w:r>
    </w:p>
    <w:p w14:paraId="65E7A025" w14:textId="211C0C88" w:rsidR="00257A09" w:rsidRPr="007763EF" w:rsidRDefault="00257A09" w:rsidP="00257A09">
      <w:pPr>
        <w:pStyle w:val="HTMLPreformatted"/>
        <w:numPr>
          <w:ilvl w:val="0"/>
          <w:numId w:val="9"/>
        </w:numPr>
        <w:ind w:left="714" w:hanging="357"/>
        <w:rPr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Automate the two most important</w:t>
      </w:r>
      <w:r w:rsidR="00C94C4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test scenarios</w:t>
      </w: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 Please justify your choice.</w:t>
      </w:r>
    </w:p>
    <w:p w14:paraId="34483FA2" w14:textId="6B94DF8C" w:rsidR="001225CA" w:rsidRPr="001225CA" w:rsidRDefault="001225CA" w:rsidP="001225CA">
      <w:pPr>
        <w:pStyle w:val="ListParagraph"/>
        <w:rPr>
          <w:sz w:val="28"/>
          <w:szCs w:val="28"/>
        </w:rPr>
      </w:pPr>
    </w:p>
    <w:p w14:paraId="14CB92C4" w14:textId="77777777" w:rsidR="00257A09" w:rsidRDefault="00257A09" w:rsidP="00516133">
      <w:pPr>
        <w:rPr>
          <w:b/>
          <w:bCs/>
          <w:sz w:val="28"/>
          <w:szCs w:val="28"/>
        </w:rPr>
      </w:pPr>
    </w:p>
    <w:p w14:paraId="2616F340" w14:textId="01F7A6ED" w:rsidR="001225CA" w:rsidRPr="00272D56" w:rsidRDefault="001225CA" w:rsidP="00516133">
      <w:pPr>
        <w:rPr>
          <w:rStyle w:val="HTMLCode"/>
          <w:rFonts w:asciiTheme="minorHAnsi" w:eastAsiaTheme="minorHAnsi" w:hAnsiTheme="minorHAnsi" w:cstheme="minorBidi"/>
          <w:b/>
          <w:bCs/>
          <w:sz w:val="28"/>
          <w:szCs w:val="28"/>
          <w:lang w:val="en-US"/>
        </w:rPr>
      </w:pPr>
      <w:r w:rsidRPr="007328E2">
        <w:rPr>
          <w:b/>
          <w:bCs/>
          <w:sz w:val="28"/>
          <w:szCs w:val="28"/>
        </w:rPr>
        <w:t xml:space="preserve">Exercise </w:t>
      </w:r>
      <w:r w:rsidR="00257A09">
        <w:rPr>
          <w:b/>
          <w:bCs/>
          <w:sz w:val="28"/>
          <w:szCs w:val="28"/>
        </w:rPr>
        <w:t>2</w:t>
      </w:r>
      <w:r w:rsidRPr="007328E2">
        <w:rPr>
          <w:b/>
          <w:bCs/>
          <w:sz w:val="28"/>
          <w:szCs w:val="28"/>
        </w:rPr>
        <w:t>: API Automation</w:t>
      </w:r>
    </w:p>
    <w:p w14:paraId="672637FF" w14:textId="206CD466" w:rsidR="00516133" w:rsidRPr="00516133" w:rsidRDefault="00516133" w:rsidP="00516133">
      <w:pPr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>
        <w:rPr>
          <w:b/>
          <w:bCs/>
          <w:sz w:val="28"/>
          <w:szCs w:val="28"/>
        </w:rPr>
        <w:t>Summary</w:t>
      </w:r>
    </w:p>
    <w:p w14:paraId="1CDDA95F" w14:textId="71B00B56" w:rsidR="00516133" w:rsidRPr="007328E2" w:rsidRDefault="00516133" w:rsidP="007763EF">
      <w:pPr>
        <w:ind w:left="360"/>
        <w:rPr>
          <w:rStyle w:val="HTMLCode"/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225CA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The exercise consists of writing </w:t>
      </w:r>
      <w:r w:rsidR="00C94C4C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API test </w:t>
      </w:r>
      <w:r w:rsidRPr="001225CA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automation to validate the withdraw API </w:t>
      </w:r>
      <w:r w:rsidR="00C94C4C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>functionality</w:t>
      </w:r>
      <w:r w:rsidRPr="001225CA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043914C0" w14:textId="77777777" w:rsidR="00516133" w:rsidRDefault="00516133" w:rsidP="001225CA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096F4BD1" w14:textId="0A1D0614" w:rsidR="00516133" w:rsidRDefault="00516133" w:rsidP="001225CA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  <w:t>Description</w:t>
      </w:r>
    </w:p>
    <w:p w14:paraId="6A7CD2FF" w14:textId="77777777" w:rsidR="00516133" w:rsidRPr="00516133" w:rsidRDefault="00516133" w:rsidP="001225CA">
      <w:pPr>
        <w:pStyle w:val="HTMLPreformatted"/>
        <w:rPr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2BF6F764" w14:textId="07E981B0" w:rsidR="001225CA" w:rsidRPr="001225CA" w:rsidRDefault="00C94C4C" w:rsidP="00516133">
      <w:pPr>
        <w:pStyle w:val="HTMLPreformatted"/>
        <w:ind w:left="360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C94C4C">
        <w:rPr>
          <w:rStyle w:val="cf01"/>
          <w:rFonts w:asciiTheme="minorHAnsi" w:hAnsiTheme="minorHAnsi" w:cstheme="minorHAnsi"/>
          <w:sz w:val="24"/>
          <w:szCs w:val="24"/>
        </w:rPr>
        <w:t>We are building service that allows users to withdraw money from a company account to an employee's account with following business rules</w:t>
      </w:r>
      <w:r w:rsidR="001225CA"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:</w:t>
      </w:r>
    </w:p>
    <w:p w14:paraId="3C7D8075" w14:textId="77777777" w:rsidR="001225CA" w:rsidRPr="001225CA" w:rsidRDefault="001225CA" w:rsidP="001225CA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35B5ED22" w14:textId="4BE1F5CD" w:rsidR="001225CA" w:rsidRPr="001225CA" w:rsidRDefault="001225CA" w:rsidP="007328E2">
      <w:pPr>
        <w:pStyle w:val="HTMLPreformatted"/>
        <w:numPr>
          <w:ilvl w:val="0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We have a list of users</w:t>
      </w:r>
      <w:r w:rsidR="00C94C4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(employees)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(`/v1/users` endpoint)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F570905" w14:textId="775111F9" w:rsidR="001225CA" w:rsidRPr="001225CA" w:rsidRDefault="00C94C4C" w:rsidP="007328E2">
      <w:pPr>
        <w:pStyle w:val="HTMLPreformatted"/>
        <w:numPr>
          <w:ilvl w:val="0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C94C4C">
        <w:rPr>
          <w:rStyle w:val="cf01"/>
          <w:rFonts w:asciiTheme="minorHAnsi" w:hAnsiTheme="minorHAnsi" w:cstheme="minorHAnsi"/>
          <w:sz w:val="24"/>
          <w:szCs w:val="24"/>
        </w:rPr>
        <w:t xml:space="preserve">Employees may have at least one payment methods, </w:t>
      </w:r>
      <w:proofErr w:type="spellStart"/>
      <w:r w:rsidRPr="00C94C4C">
        <w:rPr>
          <w:rStyle w:val="cf01"/>
          <w:rFonts w:asciiTheme="minorHAnsi" w:hAnsiTheme="minorHAnsi" w:cstheme="minorHAnsi"/>
          <w:sz w:val="24"/>
          <w:szCs w:val="24"/>
        </w:rPr>
        <w:t>maxWithdrawalAmount</w:t>
      </w:r>
      <w:proofErr w:type="spellEnd"/>
      <w:r w:rsidRPr="00C94C4C">
        <w:rPr>
          <w:rStyle w:val="cf01"/>
          <w:rFonts w:asciiTheme="minorHAnsi" w:hAnsiTheme="minorHAnsi" w:cstheme="minorHAnsi"/>
          <w:sz w:val="24"/>
          <w:szCs w:val="24"/>
        </w:rPr>
        <w:t xml:space="preserve"> value and </w:t>
      </w:r>
      <w:proofErr w:type="spellStart"/>
      <w:r w:rsidRPr="00C94C4C">
        <w:rPr>
          <w:rStyle w:val="cf01"/>
          <w:rFonts w:asciiTheme="minorHAnsi" w:hAnsiTheme="minorHAnsi" w:cstheme="minorHAnsi"/>
          <w:sz w:val="24"/>
          <w:szCs w:val="24"/>
        </w:rPr>
        <w:t>maxWithdravals</w:t>
      </w:r>
      <w:proofErr w:type="spellEnd"/>
      <w:r w:rsidRPr="00C94C4C">
        <w:rPr>
          <w:rStyle w:val="cf01"/>
          <w:rFonts w:asciiTheme="minorHAnsi" w:hAnsiTheme="minorHAnsi" w:cstheme="minorHAnsi"/>
          <w:sz w:val="24"/>
          <w:szCs w:val="24"/>
        </w:rPr>
        <w:t xml:space="preserve"> value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754FAD42" w14:textId="77777777" w:rsidR="007763EF" w:rsidRDefault="001225CA" w:rsidP="007328E2">
      <w:pPr>
        <w:pStyle w:val="HTMLPreformatted"/>
        <w:numPr>
          <w:ilvl w:val="0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A user can execute a withdrawal request using one of 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the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payment methods. A</w:t>
      </w:r>
    </w:p>
    <w:p w14:paraId="6901CC39" w14:textId="1DD0FB91" w:rsidR="001225CA" w:rsidRPr="001225CA" w:rsidRDefault="001225CA" w:rsidP="007763EF">
      <w:pPr>
        <w:pStyle w:val="HTMLPreformatted"/>
        <w:ind w:left="1080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request must contain one or more withdrawals following the rules:</w:t>
      </w:r>
    </w:p>
    <w:p w14:paraId="1F6008CE" w14:textId="2F9C8A5C" w:rsidR="007328E2" w:rsidRDefault="001225CA" w:rsidP="001225CA">
      <w:pPr>
        <w:pStyle w:val="HTMLPreformatted"/>
        <w:numPr>
          <w:ilvl w:val="1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Withdrawals count must not exceed</w:t>
      </w:r>
      <w:r w:rsidR="00C94C4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the 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value of `</w:t>
      </w:r>
      <w:proofErr w:type="spellStart"/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maxWithdrawals</w:t>
      </w:r>
      <w:proofErr w:type="spellEnd"/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 field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9F3F703" w14:textId="434E5841" w:rsidR="007328E2" w:rsidRDefault="001225CA" w:rsidP="001225CA">
      <w:pPr>
        <w:pStyle w:val="HTMLPreformatted"/>
        <w:numPr>
          <w:ilvl w:val="1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Sum of all withdrawals must not </w:t>
      </w:r>
      <w:r w:rsidR="00C94C4C"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exceed </w:t>
      </w:r>
      <w:r w:rsidR="00C94C4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the </w:t>
      </w:r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value of `</w:t>
      </w:r>
      <w:proofErr w:type="spellStart"/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maxWithdrawalAmount</w:t>
      </w:r>
      <w:proofErr w:type="spellEnd"/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24CC301" w14:textId="7E518F50" w:rsidR="001225CA" w:rsidRDefault="001225CA" w:rsidP="001225CA">
      <w:pPr>
        <w:pStyle w:val="HTMLPreformatted"/>
        <w:numPr>
          <w:ilvl w:val="1"/>
          <w:numId w:val="14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Every withdrawal in the request can be executed immediately (set `executeAt` as now) or scheduled to be executed in future within the current month (set `executeAt` to future date). The field value is expected to be in UTC.</w:t>
      </w:r>
    </w:p>
    <w:p w14:paraId="06068CAD" w14:textId="77777777" w:rsidR="00516133" w:rsidRPr="007328E2" w:rsidRDefault="00516133" w:rsidP="00516133">
      <w:pPr>
        <w:pStyle w:val="HTMLPreformatted"/>
        <w:ind w:left="1800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25E1B915" w14:textId="77777777" w:rsidR="001225CA" w:rsidRPr="001225CA" w:rsidRDefault="001225CA" w:rsidP="001225CA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5F862B8D" w14:textId="5735254D" w:rsidR="001225CA" w:rsidRPr="007328E2" w:rsidRDefault="001225CA" w:rsidP="001225CA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  <w:r w:rsidRPr="007328E2"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  <w:t>How the withdrawal processing works:</w:t>
      </w:r>
    </w:p>
    <w:p w14:paraId="63B92ABB" w14:textId="77777777" w:rsidR="001225CA" w:rsidRPr="001225CA" w:rsidRDefault="001225CA" w:rsidP="001225CA">
      <w:pPr>
        <w:pStyle w:val="HTMLPreformatted"/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</w:p>
    <w:p w14:paraId="592065DF" w14:textId="77777777" w:rsidR="00516133" w:rsidRDefault="001225CA" w:rsidP="001225CA">
      <w:pPr>
        <w:pStyle w:val="HTMLPreformatted"/>
        <w:numPr>
          <w:ilvl w:val="0"/>
          <w:numId w:val="15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After accepting a request, the service creates and stores items with status `PENDING` in DB</w:t>
      </w:r>
      <w:r w:rsidR="007328E2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5820A252" w14:textId="2374AF9C" w:rsidR="00516133" w:rsidRDefault="00516133" w:rsidP="001225CA">
      <w:pPr>
        <w:pStyle w:val="HTMLPreformatted"/>
        <w:numPr>
          <w:ilvl w:val="0"/>
          <w:numId w:val="15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Then</w:t>
      </w:r>
      <w:r w:rsidR="001225CA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t</w:t>
      </w:r>
      <w:r w:rsidR="001225CA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here is a worker that runs every n time (5 seconds by default) and send</w:t>
      </w:r>
      <w:r w:rsidR="00C94C4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s</w:t>
      </w:r>
      <w:r w:rsidR="001225CA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all `PENDING` withdrawals before current timestamp to processing</w:t>
      </w:r>
      <w:r w:rsidR="007328E2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23D4FC2" w14:textId="6B31D21F" w:rsidR="001225CA" w:rsidRPr="00516133" w:rsidRDefault="00C94C4C" w:rsidP="001225CA">
      <w:pPr>
        <w:pStyle w:val="HTMLPreformatted"/>
        <w:numPr>
          <w:ilvl w:val="0"/>
          <w:numId w:val="15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Fo</w:t>
      </w:r>
      <w:r w:rsidR="001225CA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r this test "happy path" is implemented only, so every withdrawal will be updated with status `SUCESSS`</w:t>
      </w:r>
      <w:r w:rsidR="007328E2" w:rsidRP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24B2195" w14:textId="77777777" w:rsidR="007328E2" w:rsidRPr="001225CA" w:rsidRDefault="007328E2" w:rsidP="001225CA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55298E3B" w14:textId="77777777" w:rsidR="001225CA" w:rsidRPr="001225CA" w:rsidRDefault="001225CA" w:rsidP="001225CA">
      <w:pPr>
        <w:pStyle w:val="HTMLPreformatted"/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</w:p>
    <w:p w14:paraId="29DA2167" w14:textId="4E1230ED" w:rsidR="001225CA" w:rsidRDefault="001225CA" w:rsidP="001225CA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  <w:r w:rsidRPr="001225CA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 xml:space="preserve"> </w:t>
      </w:r>
      <w:r w:rsidRPr="007328E2"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  <w:t>The challenge:</w:t>
      </w:r>
    </w:p>
    <w:p w14:paraId="32FAA55A" w14:textId="77777777" w:rsidR="00516133" w:rsidRPr="00516133" w:rsidRDefault="00516133" w:rsidP="001225CA">
      <w:pPr>
        <w:pStyle w:val="HTMLPreformatted"/>
        <w:rPr>
          <w:rStyle w:val="HTMLCode"/>
          <w:rFonts w:asciiTheme="minorHAnsi" w:hAnsiTheme="minorHAnsi" w:cstheme="minorHAnsi"/>
          <w:b/>
          <w:bCs/>
          <w:color w:val="1F2328"/>
          <w:sz w:val="28"/>
          <w:szCs w:val="28"/>
          <w:bdr w:val="none" w:sz="0" w:space="0" w:color="auto" w:frame="1"/>
        </w:rPr>
      </w:pPr>
    </w:p>
    <w:p w14:paraId="541A4DBF" w14:textId="77777777" w:rsidR="007763EF" w:rsidRDefault="007328E2" w:rsidP="007763EF">
      <w:pPr>
        <w:pStyle w:val="HTMLPreformatted"/>
        <w:numPr>
          <w:ilvl w:val="0"/>
          <w:numId w:val="16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Use the 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docker-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compose.yml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provided in 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API Automation</w:t>
      </w:r>
      <w:r w:rsidRPr="001225C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`</w:t>
      </w:r>
      <w: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folder</w:t>
      </w:r>
      <w:r w:rsidR="00516133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255CCD52" w14:textId="77777777" w:rsidR="007763EF" w:rsidRDefault="001225CA" w:rsidP="007763EF">
      <w:pPr>
        <w:pStyle w:val="HTMLPreformatted"/>
        <w:numPr>
          <w:ilvl w:val="0"/>
          <w:numId w:val="16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Run the app using `docker-compose up`</w:t>
      </w:r>
      <w:r w:rsidR="007328E2"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49298015" w14:textId="6CCDBE4B" w:rsidR="007763EF" w:rsidRDefault="001225CA" w:rsidP="00257A09">
      <w:pPr>
        <w:pStyle w:val="HTMLPreformatted"/>
        <w:numPr>
          <w:ilvl w:val="0"/>
          <w:numId w:val="16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lastRenderedPageBreak/>
        <w:t>The service will be running on port `7070`. There is swagger available by the address: `http://localhost:7070/swagger-ui.html`</w:t>
      </w:r>
      <w:r w:rsidR="007328E2"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158E35F4" w14:textId="625F8925" w:rsidR="007763EF" w:rsidRDefault="001225CA" w:rsidP="007763EF">
      <w:pPr>
        <w:pStyle w:val="HTMLPreformatted"/>
        <w:numPr>
          <w:ilvl w:val="0"/>
          <w:numId w:val="16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Detect all visible problem</w:t>
      </w:r>
      <w:r w:rsidR="00A2058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s</w:t>
      </w:r>
      <w:r w:rsidR="007328E2"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</w:p>
    <w:p w14:paraId="59758904" w14:textId="628E5827" w:rsidR="007763EF" w:rsidRDefault="001225CA" w:rsidP="007763EF">
      <w:pPr>
        <w:pStyle w:val="HTMLPreformatted"/>
        <w:numPr>
          <w:ilvl w:val="0"/>
          <w:numId w:val="16"/>
        </w:numPr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Automate </w:t>
      </w:r>
      <w:r w:rsidR="00A2058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three critical scenarios for the</w:t>
      </w:r>
      <w:r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immediate withdrawal processing</w:t>
      </w:r>
      <w:r w:rsidR="007328E2" w:rsidRPr="007763EF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.</w:t>
      </w:r>
      <w:r w:rsidR="00A2058A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 xml:space="preserve"> </w:t>
      </w:r>
    </w:p>
    <w:p w14:paraId="3FA163B5" w14:textId="77EA8EA4" w:rsidR="00516133" w:rsidRPr="00830E8C" w:rsidRDefault="00A2058A" w:rsidP="00830E8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</w:pPr>
      <w:r w:rsidRPr="00830E8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Suggest a way to create a test automation for t</w:t>
      </w:r>
      <w:r w:rsidR="00516133" w:rsidRPr="00830E8C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he scheduled withdrawal.</w:t>
      </w:r>
    </w:p>
    <w:sectPr w:rsidR="00516133" w:rsidRPr="0083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25D9"/>
    <w:multiLevelType w:val="hybridMultilevel"/>
    <w:tmpl w:val="5A22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9CF"/>
    <w:multiLevelType w:val="hybridMultilevel"/>
    <w:tmpl w:val="BC769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D6A7C"/>
    <w:multiLevelType w:val="hybridMultilevel"/>
    <w:tmpl w:val="D8CEF60A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3" w15:restartNumberingAfterBreak="0">
    <w:nsid w:val="1D5A3D11"/>
    <w:multiLevelType w:val="hybridMultilevel"/>
    <w:tmpl w:val="7E5CFC60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4" w15:restartNumberingAfterBreak="0">
    <w:nsid w:val="1E8A5280"/>
    <w:multiLevelType w:val="hybridMultilevel"/>
    <w:tmpl w:val="DE52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E57BA"/>
    <w:multiLevelType w:val="hybridMultilevel"/>
    <w:tmpl w:val="4596FAB4"/>
    <w:lvl w:ilvl="0" w:tplc="3DECFEEC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281313B4"/>
    <w:multiLevelType w:val="hybridMultilevel"/>
    <w:tmpl w:val="74961D68"/>
    <w:lvl w:ilvl="0" w:tplc="FCE8EB82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E8611CC"/>
    <w:multiLevelType w:val="hybridMultilevel"/>
    <w:tmpl w:val="D43A46E6"/>
    <w:lvl w:ilvl="0" w:tplc="A01CC3C4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D32024"/>
    <w:multiLevelType w:val="hybridMultilevel"/>
    <w:tmpl w:val="BDF87126"/>
    <w:lvl w:ilvl="0" w:tplc="D87A3886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456906F6"/>
    <w:multiLevelType w:val="hybridMultilevel"/>
    <w:tmpl w:val="A46A188C"/>
    <w:lvl w:ilvl="0" w:tplc="E30E0AAC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47DD24C8"/>
    <w:multiLevelType w:val="hybridMultilevel"/>
    <w:tmpl w:val="0E2647B6"/>
    <w:lvl w:ilvl="0" w:tplc="C62C2F2C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4DA62084"/>
    <w:multiLevelType w:val="hybridMultilevel"/>
    <w:tmpl w:val="05A83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C2D92"/>
    <w:multiLevelType w:val="hybridMultilevel"/>
    <w:tmpl w:val="05A8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44738"/>
    <w:multiLevelType w:val="hybridMultilevel"/>
    <w:tmpl w:val="E6B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62BFA"/>
    <w:multiLevelType w:val="hybridMultilevel"/>
    <w:tmpl w:val="9C4EEAE0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5" w15:restartNumberingAfterBreak="0">
    <w:nsid w:val="68817820"/>
    <w:multiLevelType w:val="hybridMultilevel"/>
    <w:tmpl w:val="CE18F23A"/>
    <w:lvl w:ilvl="0" w:tplc="F8183A80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6" w15:restartNumberingAfterBreak="0">
    <w:nsid w:val="726E37B6"/>
    <w:multiLevelType w:val="hybridMultilevel"/>
    <w:tmpl w:val="7CB23C28"/>
    <w:lvl w:ilvl="0" w:tplc="7D56D344">
      <w:numFmt w:val="bullet"/>
      <w:lvlText w:val="-"/>
      <w:lvlJc w:val="left"/>
      <w:pPr>
        <w:ind w:left="12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778182129">
    <w:abstractNumId w:val="13"/>
  </w:num>
  <w:num w:numId="2" w16cid:durableId="1863591942">
    <w:abstractNumId w:val="4"/>
  </w:num>
  <w:num w:numId="3" w16cid:durableId="1645813078">
    <w:abstractNumId w:val="2"/>
  </w:num>
  <w:num w:numId="4" w16cid:durableId="31882568">
    <w:abstractNumId w:val="15"/>
  </w:num>
  <w:num w:numId="5" w16cid:durableId="1671714628">
    <w:abstractNumId w:val="5"/>
  </w:num>
  <w:num w:numId="6" w16cid:durableId="857933910">
    <w:abstractNumId w:val="6"/>
  </w:num>
  <w:num w:numId="7" w16cid:durableId="357119725">
    <w:abstractNumId w:val="9"/>
  </w:num>
  <w:num w:numId="8" w16cid:durableId="478115076">
    <w:abstractNumId w:val="8"/>
  </w:num>
  <w:num w:numId="9" w16cid:durableId="2105031190">
    <w:abstractNumId w:val="3"/>
  </w:num>
  <w:num w:numId="10" w16cid:durableId="1283616230">
    <w:abstractNumId w:val="10"/>
  </w:num>
  <w:num w:numId="11" w16cid:durableId="1716351618">
    <w:abstractNumId w:val="16"/>
  </w:num>
  <w:num w:numId="12" w16cid:durableId="1452631422">
    <w:abstractNumId w:val="14"/>
  </w:num>
  <w:num w:numId="13" w16cid:durableId="588124899">
    <w:abstractNumId w:val="7"/>
  </w:num>
  <w:num w:numId="14" w16cid:durableId="2122257495">
    <w:abstractNumId w:val="1"/>
  </w:num>
  <w:num w:numId="15" w16cid:durableId="1301155654">
    <w:abstractNumId w:val="0"/>
  </w:num>
  <w:num w:numId="16" w16cid:durableId="890309771">
    <w:abstractNumId w:val="12"/>
  </w:num>
  <w:num w:numId="17" w16cid:durableId="707218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CA"/>
    <w:rsid w:val="001225CA"/>
    <w:rsid w:val="00217BFD"/>
    <w:rsid w:val="00257A09"/>
    <w:rsid w:val="00272D56"/>
    <w:rsid w:val="00301A4F"/>
    <w:rsid w:val="003239E5"/>
    <w:rsid w:val="004A6814"/>
    <w:rsid w:val="00516133"/>
    <w:rsid w:val="005C6C15"/>
    <w:rsid w:val="005E22CC"/>
    <w:rsid w:val="006E656F"/>
    <w:rsid w:val="0070754A"/>
    <w:rsid w:val="007328E2"/>
    <w:rsid w:val="00775CD0"/>
    <w:rsid w:val="007763EF"/>
    <w:rsid w:val="00830E8C"/>
    <w:rsid w:val="00925CD8"/>
    <w:rsid w:val="009631BE"/>
    <w:rsid w:val="00A2058A"/>
    <w:rsid w:val="00B15183"/>
    <w:rsid w:val="00B87161"/>
    <w:rsid w:val="00C94C4C"/>
    <w:rsid w:val="00CF46D2"/>
    <w:rsid w:val="00DD7A21"/>
    <w:rsid w:val="00DF516E"/>
    <w:rsid w:val="00F4018A"/>
    <w:rsid w:val="00FB4E2C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566A"/>
  <w15:chartTrackingRefBased/>
  <w15:docId w15:val="{75334521-7785-4489-BB82-2E8EBDE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25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25C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5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CD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CD0"/>
    <w:rPr>
      <w:b/>
      <w:bCs/>
      <w:sz w:val="20"/>
      <w:szCs w:val="20"/>
      <w:lang w:val="en-GB"/>
    </w:rPr>
  </w:style>
  <w:style w:type="character" w:customStyle="1" w:styleId="cf01">
    <w:name w:val="cf01"/>
    <w:basedOn w:val="DefaultParagraphFont"/>
    <w:rsid w:val="00C94C4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CloudPay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Chavdar Emilov Minchev</dc:creator>
  <cp:keywords/>
  <dc:description/>
  <cp:lastModifiedBy>Chavdar Emilov Minchev</cp:lastModifiedBy>
  <cp:revision>5</cp:revision>
  <dcterms:created xsi:type="dcterms:W3CDTF">2024-01-05T16:45:00Z</dcterms:created>
  <dcterms:modified xsi:type="dcterms:W3CDTF">2024-01-17T14:14:00Z</dcterms:modified>
</cp:coreProperties>
</file>