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0A2463"/>
          <w:sz w:val="48"/>
          <w:szCs w:val="48"/>
        </w:rPr>
        <w:t xml:space="preserve">FRD — Intent System</w:t>
      </w:r>
    </w:p>
    <w:p>
      <w:pPr>
        <w:pStyle w:val="Heading2"/>
        <w:spacing w:after="140" w:before="280"/>
      </w:pPr>
      <w:r>
        <w:rPr>
          <w:rFonts w:ascii="Arial" w:cs="Arial" w:eastAsia="Arial" w:hAnsi="Arial"/>
          <w:b/>
          <w:bCs/>
          <w:color w:val="0A2463"/>
          <w:sz w:val="26"/>
          <w:szCs w:val="26"/>
        </w:rPr>
        <w:t xml:space="preserve">1. Purpose</w:t>
      </w:r>
    </w:p>
    <w:p>
      <w:r>
        <w:rPr>
          <w:b w:val="false"/>
          <w:bCs w:val="false"/>
          <w:i w:val="false"/>
          <w:iCs w:val="false"/>
          <w:sz w:val="22"/>
          <w:szCs w:val="22"/>
        </w:rPr>
        <w:t xml:space="preserve">The Intent System is how YourAI understands what a user is trying to accomplish in a chat and shapes the response accordingly. Every chat message is routed through an intent — General Chat, Contract Review, Legal Research, Document Drafting, Document Summarisation, Case Law Analysis, Clause Comparison, Email &amp; Letter Drafting, Legal Q&amp;A, Risk Assessment, Clause Analysis, or Timeline. The intent controls the tone of the response, whether the bot asks for a document first, and whether the reply is rendered as free-flowing prose or a structured “card” (Summary, Risk Memo, Timeline, etc.). This FRD covers how intents are selected, switched, auto-detected, suggested, and configured — across the tenant chat surface, the workspace chat surface, and the Super-Admin Bot Persona editor.</w:t>
      </w:r>
    </w:p>
    <w:p>
      <w:pPr>
        <w:pStyle w:val="Heading2"/>
        <w:spacing w:after="140" w:before="280"/>
      </w:pPr>
      <w:r>
        <w:rPr>
          <w:rFonts w:ascii="Arial" w:cs="Arial" w:eastAsia="Arial" w:hAnsi="Arial"/>
          <w:b/>
          <w:bCs/>
          <w:color w:val="0A2463"/>
          <w:sz w:val="26"/>
          <w:szCs w:val="26"/>
        </w:rPr>
        <w:t xml:space="preserve">2. Module Type</w:t>
      </w:r>
    </w:p>
    <w:p>
      <w:r>
        <w:rPr>
          <w:b w:val="false"/>
          <w:bCs w:val="false"/>
          <w:i w:val="false"/>
          <w:iCs w:val="false"/>
          <w:sz w:val="22"/>
          <w:szCs w:val="22"/>
        </w:rPr>
        <w:t xml:space="preserve">Cross-surface behavioural system. The intent selector is visible to every authenticated end user inside a chat (Internal Users, Org Admins, External Users inside a workspace). The Super-Admin Bot Persona editor — where intent prompts, tones, keywords, and enablement are configured — is restricted to Super-Admin roles in the internal YourAI portal. The Intent System has no standalone screen of its own: it lives inside Chat View, Workspace Chat View, and the SA Bot Persona tab.</w:t>
      </w:r>
    </w:p>
    <w:p>
      <w:pPr>
        <w:pStyle w:val="Heading2"/>
        <w:spacing w:after="140" w:before="280"/>
      </w:pPr>
      <w:r>
        <w:rPr>
          <w:rFonts w:ascii="Arial" w:cs="Arial" w:eastAsia="Arial" w:hAnsi="Arial"/>
          <w:b/>
          <w:bCs/>
          <w:color w:val="0A2463"/>
          <w:sz w:val="26"/>
          <w:szCs w:val="26"/>
        </w:rPr>
        <w:t xml:space="preserve">3. In Scope /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In Scope</w:t>
            </w:r>
          </w:p>
        </w:tc>
        <w:tc>
          <w:tcPr>
            <w:tcW w:type="dxa" w:w="468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Out of Scope</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Intent selector pills on empty state and collapsed pill + dropdown during an active conversation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Changing the underlying list of available intents at runtime (fixed catalogue of 12)</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from General Chat to a specific intent when keywords match on the first message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out of a specific intent based on keywords (use the suggestion banner instead)</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Smart suggestion banners (single and tied-match multi-pick) triggered while the user is typing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Voice-triggered intent switching</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when the user types a message that belongs to a different intent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Parallel execution of two intents at once on the same message</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Intent-specific response formats — structured “cards” for seven intents, prose for the remaining five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Custom user-defined intents (no self-serve intent authoring in this release)</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Bot Persona editor: enable/disable, tone prompt, keywords, opening behaviour, custom instruction per intent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Per-user or per-workspace intent preferences (all intents available to every user)</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Silent system-note in the thread when auto-switch fires (“Switched to X mode…”)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Persistence of the selected intent across browser refresh or sign-out</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Priority ordering and tie-breaking between conflicting intents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Multi-step “workflows” (handled in Workflow Templates module)</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Keyword matching that is case-insensitive and substring-based on the user’s message text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Regular-expression keyword matching or stemming</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Keeping the original intent tag on each bot message so older responses render correctly after the user switches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Automatically attaching a Knowledge Pack or Vault Document when an intent is selected</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Fallback behaviour when the Super-Admin has disabled an intent in the Bot Persona editor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Developer APIs, code paths, data schemas, or storage keys (not covered in this functional FRD)</w:t>
            </w:r>
          </w:p>
        </w:tc>
      </w:tr>
    </w:tbl>
    <w:p>
      <w:pPr>
        <w:pStyle w:val="Heading2"/>
        <w:spacing w:after="140" w:before="280"/>
      </w:pPr>
      <w:r>
        <w:rPr>
          <w:rFonts w:ascii="Arial" w:cs="Arial" w:eastAsia="Arial" w:hAnsi="Arial"/>
          <w:b/>
          <w:bCs/>
          <w:color w:val="0A2463"/>
          <w:sz w:val="26"/>
          <w:szCs w:val="26"/>
        </w:rPr>
        <w:t xml:space="preserve">4. Assumptions, Preconditions &amp; Dependencies</w:t>
      </w:r>
    </w:p>
    <w:p>
      <w:pPr>
        <w:pStyle w:val="Heading4"/>
        <w:spacing w:after="140" w:before="200"/>
      </w:pPr>
      <w:r>
        <w:rPr>
          <w:rFonts w:ascii="Arial" w:cs="Arial" w:eastAsia="Arial" w:hAnsi="Arial"/>
          <w:b/>
          <w:bCs/>
          <w:color w:val="0F2E59"/>
          <w:sz w:val="20"/>
          <w:szCs w:val="20"/>
        </w:rPr>
        <w:t xml:space="preserve">Assumptions</w:t>
      </w:r>
    </w:p>
    <w:p>
      <w:pPr>
        <w:pStyle w:val="ListParagraph"/>
        <w:numPr>
          <w:ilvl w:val="0"/>
          <w:numId w:val="2"/>
        </w:numPr>
      </w:pPr>
      <w:r>
        <w:rPr>
          <w:b w:val="false"/>
          <w:bCs w:val="false"/>
          <w:i w:val="false"/>
          <w:iCs w:val="false"/>
          <w:sz w:val="22"/>
          <w:szCs w:val="22"/>
        </w:rPr>
        <w:t xml:space="preserve">All users interact with the platform in US English; keyword lists are in English.</w:t>
      </w:r>
    </w:p>
    <w:p>
      <w:pPr>
        <w:pStyle w:val="ListParagraph"/>
        <w:numPr>
          <w:ilvl w:val="0"/>
          <w:numId w:val="2"/>
        </w:numPr>
      </w:pPr>
      <w:r>
        <w:rPr>
          <w:b w:val="false"/>
          <w:bCs w:val="false"/>
          <w:i w:val="false"/>
          <w:iCs w:val="false"/>
          <w:sz w:val="22"/>
          <w:szCs w:val="22"/>
        </w:rPr>
        <w:t xml:space="preserve">The Super-Admin keeps the 12 canonical intents aligned between the Bot Persona editor and the chat surfaces — renaming or disabling an intent is a deliberate content decision, not an accident.</w:t>
      </w:r>
    </w:p>
    <w:p>
      <w:pPr>
        <w:pStyle w:val="ListParagraph"/>
        <w:numPr>
          <w:ilvl w:val="0"/>
          <w:numId w:val="2"/>
        </w:numPr>
      </w:pPr>
      <w:r>
        <w:rPr>
          <w:b w:val="false"/>
          <w:bCs w:val="false"/>
          <w:i w:val="false"/>
          <w:iCs w:val="false"/>
          <w:sz w:val="22"/>
          <w:szCs w:val="22"/>
        </w:rPr>
        <w:t xml:space="preserve">Users accept a single active intent per thread at any time; switching applies to the next message onward.</w:t>
      </w:r>
    </w:p>
    <w:p>
      <w:pPr>
        <w:pStyle w:val="ListParagraph"/>
        <w:numPr>
          <w:ilvl w:val="0"/>
          <w:numId w:val="2"/>
        </w:numPr>
      </w:pPr>
      <w:r>
        <w:rPr>
          <w:b w:val="false"/>
          <w:bCs w:val="false"/>
          <w:i w:val="false"/>
          <w:iCs w:val="false"/>
          <w:sz w:val="22"/>
          <w:szCs w:val="22"/>
        </w:rPr>
        <w:t xml:space="preserve">The chat surface has access to the user’s typed input before it is sent (for suggestion debouncing).</w:t>
      </w:r>
    </w:p>
    <w:p>
      <w:pPr>
        <w:pStyle w:val="Heading4"/>
        <w:spacing w:after="140" w:before="200"/>
      </w:pPr>
      <w:r>
        <w:rPr>
          <w:rFonts w:ascii="Arial" w:cs="Arial" w:eastAsia="Arial" w:hAnsi="Arial"/>
          <w:b/>
          <w:bCs/>
          <w:color w:val="0F2E59"/>
          <w:sz w:val="20"/>
          <w:szCs w:val="20"/>
        </w:rPr>
        <w:t xml:space="preserve">Preconditions</w:t>
      </w:r>
    </w:p>
    <w:p>
      <w:pPr>
        <w:pStyle w:val="ListParagraph"/>
        <w:numPr>
          <w:ilvl w:val="0"/>
          <w:numId w:val="2"/>
        </w:numPr>
      </w:pPr>
      <w:r>
        <w:rPr>
          <w:b w:val="false"/>
          <w:bCs w:val="false"/>
          <w:i w:val="false"/>
          <w:iCs w:val="false"/>
          <w:sz w:val="22"/>
          <w:szCs w:val="22"/>
        </w:rPr>
        <w:t xml:space="preserve">The user is signed in and has access to at least one chat surface (tenant chat or workspace chat).</w:t>
      </w:r>
    </w:p>
    <w:p>
      <w:pPr>
        <w:pStyle w:val="ListParagraph"/>
        <w:numPr>
          <w:ilvl w:val="0"/>
          <w:numId w:val="2"/>
        </w:numPr>
      </w:pPr>
      <w:r>
        <w:rPr>
          <w:b w:val="false"/>
          <w:bCs w:val="false"/>
          <w:i w:val="false"/>
          <w:iCs w:val="false"/>
          <w:sz w:val="22"/>
          <w:szCs w:val="22"/>
        </w:rPr>
        <w:t xml:space="preserve">The Bot Persona configuration has been seeded with defaults on first load (12 operations).</w:t>
      </w:r>
    </w:p>
    <w:p>
      <w:pPr>
        <w:pStyle w:val="ListParagraph"/>
        <w:numPr>
          <w:ilvl w:val="0"/>
          <w:numId w:val="2"/>
        </w:numPr>
      </w:pPr>
      <w:r>
        <w:rPr>
          <w:b w:val="false"/>
          <w:bCs w:val="false"/>
          <w:i w:val="false"/>
          <w:iCs w:val="false"/>
          <w:sz w:val="22"/>
          <w:szCs w:val="22"/>
        </w:rPr>
        <w:t xml:space="preserve">The chat surface is open; the user is not in an error or maintenance state.</w:t>
      </w:r>
    </w:p>
    <w:p>
      <w:pPr>
        <w:pStyle w:val="Heading4"/>
        <w:spacing w:after="140" w:before="200"/>
      </w:pPr>
      <w:r>
        <w:rPr>
          <w:rFonts w:ascii="Arial" w:cs="Arial" w:eastAsia="Arial" w:hAnsi="Arial"/>
          <w:b/>
          <w:bCs/>
          <w:color w:val="0F2E59"/>
          <w:sz w:val="20"/>
          <w:szCs w:val="20"/>
        </w:rPr>
        <w:t xml:space="preserve">Dependencies</w:t>
      </w:r>
    </w:p>
    <w:p>
      <w:pPr>
        <w:pStyle w:val="ListParagraph"/>
        <w:numPr>
          <w:ilvl w:val="0"/>
          <w:numId w:val="2"/>
        </w:numPr>
      </w:pPr>
      <w:r>
        <w:rPr>
          <w:b w:val="false"/>
          <w:bCs w:val="false"/>
          <w:i w:val="false"/>
          <w:iCs w:val="false"/>
          <w:sz w:val="22"/>
          <w:szCs w:val="22"/>
        </w:rPr>
        <w:t xml:space="preserve">Authentication &amp; Session module (provides the signed-in user and role).</w:t>
      </w:r>
    </w:p>
    <w:p>
      <w:pPr>
        <w:pStyle w:val="ListParagraph"/>
        <w:numPr>
          <w:ilvl w:val="0"/>
          <w:numId w:val="2"/>
        </w:numPr>
      </w:pPr>
      <w:r>
        <w:rPr>
          <w:b w:val="false"/>
          <w:bCs w:val="false"/>
          <w:i w:val="false"/>
          <w:iCs w:val="false"/>
          <w:sz w:val="22"/>
          <w:szCs w:val="22"/>
        </w:rPr>
        <w:t xml:space="preserve">Chat View module (hosts the intent pills, dropdown, suggestion banner, and system-note rendering).</w:t>
      </w:r>
    </w:p>
    <w:p>
      <w:pPr>
        <w:pStyle w:val="ListParagraph"/>
        <w:numPr>
          <w:ilvl w:val="0"/>
          <w:numId w:val="2"/>
        </w:numPr>
      </w:pPr>
      <w:r>
        <w:rPr>
          <w:b w:val="false"/>
          <w:bCs w:val="false"/>
          <w:i w:val="false"/>
          <w:iCs w:val="false"/>
          <w:sz w:val="22"/>
          <w:szCs w:val="22"/>
        </w:rPr>
        <w:t xml:space="preserve">Workspace Chat View module (hosts intent pills and the single-suggestion banner for external users).</w:t>
      </w:r>
    </w:p>
    <w:p>
      <w:pPr>
        <w:pStyle w:val="ListParagraph"/>
        <w:numPr>
          <w:ilvl w:val="0"/>
          <w:numId w:val="2"/>
        </w:numPr>
      </w:pPr>
      <w:r>
        <w:rPr>
          <w:b w:val="false"/>
          <w:bCs w:val="false"/>
          <w:i w:val="false"/>
          <w:iCs w:val="false"/>
          <w:sz w:val="22"/>
          <w:szCs w:val="22"/>
        </w:rPr>
        <w:t xml:space="preserve">Super-Admin Bot Persona tab within the Global Knowledge Base module.</w:t>
      </w:r>
    </w:p>
    <w:p>
      <w:pPr>
        <w:pStyle w:val="ListParagraph"/>
        <w:numPr>
          <w:ilvl w:val="0"/>
          <w:numId w:val="2"/>
        </w:numPr>
      </w:pPr>
      <w:r>
        <w:rPr>
          <w:b w:val="false"/>
          <w:bCs w:val="false"/>
          <w:i w:val="false"/>
          <w:iCs w:val="false"/>
          <w:sz w:val="22"/>
          <w:szCs w:val="22"/>
        </w:rPr>
        <w:t xml:space="preserve">Response rendering layer: the seven “card” components and the markdown fallback renderer.</w:t>
      </w:r>
    </w:p>
    <w:p>
      <w:pPr>
        <w:pStyle w:val="ListParagraph"/>
        <w:numPr>
          <w:ilvl w:val="0"/>
          <w:numId w:val="2"/>
        </w:numPr>
      </w:pPr>
      <w:r>
        <w:rPr>
          <w:b w:val="false"/>
          <w:bCs w:val="false"/>
          <w:i w:val="false"/>
          <w:iCs w:val="false"/>
          <w:sz w:val="22"/>
          <w:szCs w:val="22"/>
        </w:rPr>
        <w:t xml:space="preserve">Analytics module (receives events on intent activation, switch, suggestion shown, suggestion clicked, suggestion dismissed).</w:t>
      </w:r>
    </w:p>
    <w:p>
      <w:pPr>
        <w:pStyle w:val="ListParagraph"/>
        <w:numPr>
          <w:ilvl w:val="0"/>
          <w:numId w:val="2"/>
        </w:numPr>
      </w:pPr>
      <w:r>
        <w:rPr>
          <w:b w:val="false"/>
          <w:bCs w:val="false"/>
          <w:i w:val="false"/>
          <w:iCs w:val="false"/>
          <w:sz w:val="22"/>
          <w:szCs w:val="22"/>
        </w:rPr>
        <w:t xml:space="preserve">Source badge system (every response shows an origin pill regardless of intent).</w:t>
      </w:r>
    </w:p>
    <w:p>
      <w:pPr>
        <w:pStyle w:val="Heading2"/>
        <w:spacing w:after="140" w:before="280"/>
      </w:pPr>
      <w:r>
        <w:rPr>
          <w:rFonts w:ascii="Arial" w:cs="Arial" w:eastAsia="Arial" w:hAnsi="Arial"/>
          <w:b/>
          <w:bCs/>
          <w:color w:val="0A2463"/>
          <w:sz w:val="26"/>
          <w:szCs w:val="26"/>
        </w:rPr>
        <w:t xml:space="preserve">5. Functional Requirements (Module-Level)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Intent System is available to every authenticated end user inside a chat surface. Internal Users and Org Admins see it in both the tenant chat and any workspace chat they can reach. External Users see it only inside the workspace chat they belong 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External Users never land on /chat — their home is a workspace chat.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catalogue of 12 intents is global and identical for every tenant at launch: General Chat, Contract Review, Legal Research, Document Drafting, Document Summarisation, Case Law Analysis, Clause Comparison, Email &amp; Letter Drafting, Legal Q&amp;A, Risk Assessment, Clause Analysis, Timeline.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user-configurable; Super-Admin can enable/disable each one globally.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Every new conversation starts with General Chat as the active intent. A page refresh or signing out also resets the active intent to General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Intent is not persisted across sessions.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thread has exactly one active intent at any time. Switching intents does not start a new thread; the switch applies to the next outgoing message only. All prior messages, attachments, and context remain in place.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This behaviour was deliberately chosen over a “Start fresh conversation” interrupt.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bot response carries the intent that produced it. If the user later switches to a different intent, older responses continue to render using their original intent’s format (card or prose).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Prevents a Summary card from “vanishing” after the user moves to Research.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Keyword matching for auto-detect, suggestion banners, and cross-intent redirect is case-insensitive substring matching against the user’s typed text.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stemming, no regex.</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two or more intents are tied on keyword match count, priority order is used to break the tie. The priority order from highest to lowest is: Contract Review, Timeline, Clause Analysis, Document Summarisation, Document Drafting, Risk Assessment, Clause Comparison, Legal Research, Case Law Analysis, Email &amp; Letter Drafting. Legal Q&amp;A is evaluated last as a catch-all fallback.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Ensures deterministic switching even when multiple intents match.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Auto-detect and suggestion logic only consider messages of 10 characters or more after trimming. Shorter messages never trigger a switch or a banner.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Guards against single-word noise.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Every intent-related user action is keyboard-accessible. Pills, dropdowns, dropdown items, and banner buttons all have visible focus rings and screen-reader labels.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WCAG 2.1 AA.</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Analytics events fire for: intent pill clicked, intent dropdown opened, intent changed (with from/to), auto-switch fired, single suggestion shown, single suggestion accepted, single suggestion dismissed, multi-suggestion shown, multi-suggestion item picked, cross-intent redirect shown.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Event names are plain English for PM readability.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 Super-Admin disables an intent in the Bot Persona editor, that intent continues to appear in the chat selector (so users can still pick it) but the bot answers using the nearest enabled operation’s behaviour instead.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Disable means “don’t follow the special prompt”, not “hide from users”.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English-only launch scope applies to the entire Intent System (pill labels, banner copy, system notes, suggestion text, cross-intent redirect).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Internationalisation is a post-launch item.</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off-topic domain guard applies regardless of active intent — the bot will not answer celebrity trivia, sports, cooking, weather, dating, medical or casual chit-chat even when the intent is General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in doubt, answer legitimate legal questions.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Desktop-first design (minimum supported width 1280 px); intent pills, dropdown, and banners are also usable on tablet. No mobile layout at launch.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Tablet support limited to landscape 1024 px+.</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the platform is in read-only maintenance mode, the intent selector is visible but disabled, with a maintenance tooltip on hover; the user cannot send new messages so the selector becomes moot.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Matches other modules’ maintenance behaviour.</w:t>
            </w:r>
          </w:p>
        </w:tc>
      </w:tr>
    </w:tbl>
    <w:p>
      <w:pPr>
        <w:pStyle w:val="Heading1"/>
        <w:spacing w:after="200" w:before="360"/>
      </w:pPr>
      <w:r>
        <w:rPr>
          <w:rFonts w:ascii="Arial" w:cs="Arial" w:eastAsia="Arial" w:hAnsi="Arial"/>
          <w:b/>
          <w:bCs/>
          <w:color w:val="0A2463"/>
          <w:sz w:val="32"/>
          <w:szCs w:val="32"/>
        </w:rPr>
        <w:t xml:space="preserve">6. Features</w:t>
      </w:r>
    </w:p>
    <w:p>
      <w:pPr>
        <w:pStyle w:val="Heading2"/>
        <w:spacing w:after="140" w:before="280"/>
      </w:pPr>
      <w:r>
        <w:rPr>
          <w:rFonts w:ascii="Arial" w:cs="Arial" w:eastAsia="Arial" w:hAnsi="Arial"/>
          <w:b/>
          <w:bCs/>
          <w:color w:val="0A2463"/>
          <w:sz w:val="26"/>
          <w:szCs w:val="26"/>
        </w:rPr>
        <w:t xml:space="preserve">Feature 1: Intent Selector (Pills and Dropdown)</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Lets the user see which intent is active and switch to a different one at any point in a conversation — either by clicking a pill on the empty state of a fresh chat or by opening a dropdown once the conversation is underway. The selector is the primary, explicit control that users have over how the bot responds.</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Empty-state pill row: a horizontal, wrapping row of all 12 intent pills rendered at the bottom of the chat area when the thread has no messages yet.</w:t>
      </w:r>
    </w:p>
    <w:p>
      <w:pPr>
        <w:pStyle w:val="ListParagraph"/>
        <w:numPr>
          <w:ilvl w:val="0"/>
          <w:numId w:val="2"/>
        </w:numPr>
      </w:pPr>
      <w:r>
        <w:rPr>
          <w:b w:val="false"/>
          <w:bCs w:val="false"/>
          <w:i w:val="false"/>
          <w:iCs w:val="false"/>
          <w:sz w:val="22"/>
          <w:szCs w:val="22"/>
        </w:rPr>
        <w:t xml:space="preserve">Empty-state pill styles: inactive pill is a thin outlined chip; the active pill has a thicker navy outline and bold label.</w:t>
      </w:r>
    </w:p>
    <w:p>
      <w:pPr>
        <w:pStyle w:val="ListParagraph"/>
        <w:numPr>
          <w:ilvl w:val="0"/>
          <w:numId w:val="2"/>
        </w:numPr>
      </w:pPr>
      <w:r>
        <w:rPr>
          <w:b w:val="false"/>
          <w:bCs w:val="false"/>
          <w:i w:val="false"/>
          <w:iCs w:val="false"/>
          <w:sz w:val="22"/>
          <w:szCs w:val="22"/>
        </w:rPr>
        <w:t xml:space="preserve">Collapsed pill: once messages exist, the row collapses into a single pill showing the current intent’s label and a chevron-down icon.</w:t>
      </w:r>
    </w:p>
    <w:p>
      <w:pPr>
        <w:pStyle w:val="ListParagraph"/>
        <w:numPr>
          <w:ilvl w:val="0"/>
          <w:numId w:val="2"/>
        </w:numPr>
      </w:pPr>
      <w:r>
        <w:rPr>
          <w:b w:val="false"/>
          <w:bCs w:val="false"/>
          <w:i w:val="false"/>
          <w:iCs w:val="false"/>
          <w:sz w:val="22"/>
          <w:szCs w:val="22"/>
        </w:rPr>
        <w:t xml:space="preserve">Dropdown menu: clicking the collapsed pill opens an upward dropdown listing all 12 intents; the active one shows a check icon.</w:t>
      </w:r>
    </w:p>
    <w:p>
      <w:pPr>
        <w:pStyle w:val="ListParagraph"/>
        <w:numPr>
          <w:ilvl w:val="0"/>
          <w:numId w:val="2"/>
        </w:numPr>
      </w:pPr>
      <w:r>
        <w:rPr>
          <w:b w:val="false"/>
          <w:bCs w:val="false"/>
          <w:i w:val="false"/>
          <w:iCs w:val="false"/>
          <w:sz w:val="22"/>
          <w:szCs w:val="22"/>
        </w:rPr>
        <w:t xml:space="preserve">Outside-click dismissal: clicking anywhere outside the dropdown closes it without changing the selection.</w:t>
      </w:r>
    </w:p>
    <w:p>
      <w:pPr>
        <w:pStyle w:val="ListParagraph"/>
        <w:numPr>
          <w:ilvl w:val="0"/>
          <w:numId w:val="2"/>
        </w:numPr>
      </w:pPr>
      <w:r>
        <w:rPr>
          <w:b w:val="false"/>
          <w:bCs w:val="false"/>
          <w:i w:val="false"/>
          <w:iCs w:val="false"/>
          <w:sz w:val="22"/>
          <w:szCs w:val="22"/>
        </w:rPr>
        <w:t xml:space="preserve">Default label on first load: “General Chat”.</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 an empty thread, all 12 intent pills are rendered in a single wrapping row, in a fixed order (General Chat first, then the remaining 11 in the order of the canonical catalogue).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Order is identical across tenants.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active pill is visually distinct from inactive pills: thicker border, bolder label, full-opacity text. Colour alone is never the only signal of the active state.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Accessibility.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any pill on the empty state immediately sets that intent as active; no confirmation dialog, no banner, no system-note.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 is instant and silent.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Once the thread has at least one message, the pill row collapses into a single pill showing the current intent’s label plus a chevron-down icon.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Saves vertical space during conversation.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the collapsed pill opens an upward dropdown anchored to the pill, showing all 12 intents with the active one marked by a check icon on the right.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Upward opening keeps the input area visible.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Selecting an item from the dropdown switches the active intent, closes the dropdown, and does not inject any banner or system note in the thread.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Intent change applies to the next message only.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outside the dropdown or pressing Escape closes it without changing the selection.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dismissal pattern.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dropdown supports keyboard navigation: arrow keys move focus through items, Enter selects, Escape dismisses. Pills on the empty state are Tab-reachable and Enter-activatable.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WCAG 2.1 AA.</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External Users in a workspace chat see the same selector with the same 12 intents; Internal Users and Org Admins see it in both tenant chat and workspace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role-based filtering of the pill list.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Selecting an intent never starts a new thread, clears prior messages, drops attachments, or unselects a Knowledge Pack or Vault Document.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Explicit product decision.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dropdown is scrollable when its height would otherwise exceed the available space above the input; a maximum height is enforced so it never overlaps the site header.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Currently 320 px max height.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Hovering an inactive pill or dropdown item gives a subtle visual feedback (border darkens and label becomes fully opaque) without changing selection.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Helps discoverability of clickable chips.</w:t>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refreshes the page mid-conversation while Legal Research is active.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Thread reloads; active intent resets to General Chat; the collapsed pill now reads “General Chat”.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toast or banner. Silent reset.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opens a new thread while any non-default intent was active.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resets to General Chat; empty-state pill row is rendered.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double-clicks the collapsed pill quickly.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opens on the first click, closes on the second click; no duplicate dropdowns render.</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presses Tab to reach a pill and then Enter.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pill receives keyboard focus (visible ring), and Enter activates the intent change.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opens the dropdown, then resizes the browser window so the dropdown would overflow off-screen.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stays anchored to the pill and becomes scrollable within the available vertical space.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selects the currently active intent again.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No-op. Dropdown closes; no banner, no analytics event other than a “dropdown closed” event.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an intent mid-session while the user has that intent active.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collapsed pill still shows that intent’s label; their next message uses fallback behaviour (see FR-M.11). User is not forcibly switched.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 until the user sends; see Feature 5 for response fallback.</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tries to click a pill while the chat is loading a response (streaming in progress).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Pill click is accepted immediately; the switch applies to the next outgoing message (the in-flight response continues under its original intent).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Maintenance mode activates while the dropdown is open.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items become disabled with a maintenance tooltip on hover; a top-of-screen maintenance banner is shown.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“All chat actions are temporarily unavailable for maintenance.”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Screen reader user navigates the pill row.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pill announces its label and its current state (“active” or “not active”) to assistive technology.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on-screen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External User in a workspace attempts to open the dropdown.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opens normally; all 12 intents are listed.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EC-1.12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browser zoom is at 200%.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Pills wrap to additional rows as needed; collapsed pill and dropdown remain fully legible and clickable.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Fresh tenant-chat load with no prior thread.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Empty-state pill row is visible with General Chat styled as active.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clicks Legal Research pill on empty state, then types a message.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Legal Research becomes active instantly; collapsed pill appears after first message is sent; response is rendered in Legal Research style.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with an active thread clicks the collapsed pill.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opens upward showing all 12 intents; active intent has a check icon.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picks Risk Assessment from the dropdown and then sends a new message.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closes; collapsed pill label updates to “Risk Assessment”; next bot response is produced under Risk Assessment.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External User opens a workspace chat with an empty thread.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Empty-state pill row renders with General Chat active, identical to Internal User experience.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Keyboard-only user reaches a pill via Tab and activates it with Enter.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Intent switch occurs; focus remains on the activated pill; visible focus ring persists.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PC-1.07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opens the dropdown and presses Escape.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closes; active intent unchanged.</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NC-1.01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attempts to open the dropdown when the chat is in maintenance mode.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either does not open or opens disabled; selecting an item has no effect; maintenance tooltip is visible.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NC-1.02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rapidly clicks the collapsed pill 10 times in under a second.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Only one dropdown is ever visible on screen; focus and state remain consistent; no layout shift.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NC-1.03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Non-authenticated visitor reaches a chat URL via deep-link.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Chat does not render; user is redirected to sign-in; intent selector is not exposed.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NC-1.04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attempts to trigger an intent switch via a keyboard shortcut that is not defined.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action occurs; no error toast.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NC-1.05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with a screen-reader session navigates past the intent selector.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Focus moves forward naturally into the input textarea; no focus trap.</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AC-1.01</w:t>
      </w:r>
    </w:p>
    <w:p>
      <w:pPr>
        <w:pStyle w:val="ListParagraph"/>
        <w:numPr>
          <w:ilvl w:val="0"/>
          <w:numId w:val="2"/>
        </w:numPr>
      </w:pPr>
      <w:r>
        <w:rPr>
          <w:b w:val="false"/>
          <w:bCs w:val="false"/>
          <w:i w:val="false"/>
          <w:iCs w:val="false"/>
          <w:sz w:val="22"/>
          <w:szCs w:val="22"/>
        </w:rPr>
        <w:t xml:space="preserve">Given a user opens a fresh chat thread</w:t>
      </w:r>
    </w:p>
    <w:p>
      <w:pPr>
        <w:pStyle w:val="ListParagraph"/>
        <w:numPr>
          <w:ilvl w:val="0"/>
          <w:numId w:val="2"/>
        </w:numPr>
      </w:pPr>
      <w:r>
        <w:rPr>
          <w:b w:val="false"/>
          <w:bCs w:val="false"/>
          <w:i w:val="false"/>
          <w:iCs w:val="false"/>
          <w:sz w:val="22"/>
          <w:szCs w:val="22"/>
        </w:rPr>
        <w:t xml:space="preserve">When the chat area renders</w:t>
      </w:r>
    </w:p>
    <w:p>
      <w:pPr>
        <w:pStyle w:val="ListParagraph"/>
        <w:numPr>
          <w:ilvl w:val="0"/>
          <w:numId w:val="2"/>
        </w:numPr>
      </w:pPr>
      <w:r>
        <w:rPr>
          <w:b w:val="false"/>
          <w:bCs w:val="false"/>
          <w:i w:val="false"/>
          <w:iCs w:val="false"/>
          <w:sz w:val="22"/>
          <w:szCs w:val="22"/>
        </w:rPr>
        <w:t xml:space="preserve">Then the empty-state pill row is visible with General Chat styled as the active pill, and all 11 other pills are visible as inactive.</w:t>
      </w:r>
    </w:p>
    <w:p>
      <w:r>
        <w:rPr>
          <w:b/>
          <w:bCs/>
          <w:i w:val="false"/>
          <w:iCs w:val="false"/>
          <w:sz w:val="20"/>
          <w:szCs w:val="20"/>
        </w:rPr>
        <w:t xml:space="preserve">AC-1.02</w:t>
      </w:r>
    </w:p>
    <w:p>
      <w:pPr>
        <w:pStyle w:val="ListParagraph"/>
        <w:numPr>
          <w:ilvl w:val="0"/>
          <w:numId w:val="2"/>
        </w:numPr>
      </w:pPr>
      <w:r>
        <w:rPr>
          <w:b w:val="false"/>
          <w:bCs w:val="false"/>
          <w:i w:val="false"/>
          <w:iCs w:val="false"/>
          <w:sz w:val="22"/>
          <w:szCs w:val="22"/>
        </w:rPr>
        <w:t xml:space="preserve">Given the user is on an empty thread</w:t>
      </w:r>
    </w:p>
    <w:p>
      <w:pPr>
        <w:pStyle w:val="ListParagraph"/>
        <w:numPr>
          <w:ilvl w:val="0"/>
          <w:numId w:val="2"/>
        </w:numPr>
      </w:pPr>
      <w:r>
        <w:rPr>
          <w:b w:val="false"/>
          <w:bCs w:val="false"/>
          <w:i w:val="false"/>
          <w:iCs w:val="false"/>
          <w:sz w:val="22"/>
          <w:szCs w:val="22"/>
        </w:rPr>
        <w:t xml:space="preserve">When they click any intent pill</w:t>
      </w:r>
    </w:p>
    <w:p>
      <w:pPr>
        <w:pStyle w:val="ListParagraph"/>
        <w:numPr>
          <w:ilvl w:val="0"/>
          <w:numId w:val="2"/>
        </w:numPr>
      </w:pPr>
      <w:r>
        <w:rPr>
          <w:b w:val="false"/>
          <w:bCs w:val="false"/>
          <w:i w:val="false"/>
          <w:iCs w:val="false"/>
          <w:sz w:val="22"/>
          <w:szCs w:val="22"/>
        </w:rPr>
        <w:t xml:space="preserve">Then that pill becomes active immediately, with no banner, no toast, and no system note.</w:t>
      </w:r>
    </w:p>
    <w:p>
      <w:r>
        <w:rPr>
          <w:b/>
          <w:bCs/>
          <w:i w:val="false"/>
          <w:iCs w:val="false"/>
          <w:sz w:val="20"/>
          <w:szCs w:val="20"/>
        </w:rPr>
        <w:t xml:space="preserve">AC-1.03</w:t>
      </w:r>
    </w:p>
    <w:p>
      <w:pPr>
        <w:pStyle w:val="ListParagraph"/>
        <w:numPr>
          <w:ilvl w:val="0"/>
          <w:numId w:val="2"/>
        </w:numPr>
      </w:pPr>
      <w:r>
        <w:rPr>
          <w:b w:val="false"/>
          <w:bCs w:val="false"/>
          <w:i w:val="false"/>
          <w:iCs w:val="false"/>
          <w:sz w:val="22"/>
          <w:szCs w:val="22"/>
        </w:rPr>
        <w:t xml:space="preserve">Given the user has sent at least one message</w:t>
      </w:r>
    </w:p>
    <w:p>
      <w:pPr>
        <w:pStyle w:val="ListParagraph"/>
        <w:numPr>
          <w:ilvl w:val="0"/>
          <w:numId w:val="2"/>
        </w:numPr>
      </w:pPr>
      <w:r>
        <w:rPr>
          <w:b w:val="false"/>
          <w:bCs w:val="false"/>
          <w:i w:val="false"/>
          <w:iCs w:val="false"/>
          <w:sz w:val="22"/>
          <w:szCs w:val="22"/>
        </w:rPr>
        <w:t xml:space="preserve">When the thread is re-rendered</w:t>
      </w:r>
    </w:p>
    <w:p>
      <w:pPr>
        <w:pStyle w:val="ListParagraph"/>
        <w:numPr>
          <w:ilvl w:val="0"/>
          <w:numId w:val="2"/>
        </w:numPr>
      </w:pPr>
      <w:r>
        <w:rPr>
          <w:b w:val="false"/>
          <w:bCs w:val="false"/>
          <w:i w:val="false"/>
          <w:iCs w:val="false"/>
          <w:sz w:val="22"/>
          <w:szCs w:val="22"/>
        </w:rPr>
        <w:t xml:space="preserve">Then the pill row is replaced by a single collapsed pill showing the current intent’s label and a chevron-down icon.</w:t>
      </w:r>
    </w:p>
    <w:p>
      <w:r>
        <w:rPr>
          <w:b/>
          <w:bCs/>
          <w:i w:val="false"/>
          <w:iCs w:val="false"/>
          <w:sz w:val="20"/>
          <w:szCs w:val="20"/>
        </w:rPr>
        <w:t xml:space="preserve">AC-1.04</w:t>
      </w:r>
    </w:p>
    <w:p>
      <w:pPr>
        <w:pStyle w:val="ListParagraph"/>
        <w:numPr>
          <w:ilvl w:val="0"/>
          <w:numId w:val="2"/>
        </w:numPr>
      </w:pPr>
      <w:r>
        <w:rPr>
          <w:b w:val="false"/>
          <w:bCs w:val="false"/>
          <w:i w:val="false"/>
          <w:iCs w:val="false"/>
          <w:sz w:val="22"/>
          <w:szCs w:val="22"/>
        </w:rPr>
        <w:t xml:space="preserve">Given the collapsed pill is visible</w:t>
      </w:r>
    </w:p>
    <w:p>
      <w:pPr>
        <w:pStyle w:val="ListParagraph"/>
        <w:numPr>
          <w:ilvl w:val="0"/>
          <w:numId w:val="2"/>
        </w:numPr>
      </w:pPr>
      <w:r>
        <w:rPr>
          <w:b w:val="false"/>
          <w:bCs w:val="false"/>
          <w:i w:val="false"/>
          <w:iCs w:val="false"/>
          <w:sz w:val="22"/>
          <w:szCs w:val="22"/>
        </w:rPr>
        <w:t xml:space="preserve">When the user clicks it</w:t>
      </w:r>
    </w:p>
    <w:p>
      <w:pPr>
        <w:pStyle w:val="ListParagraph"/>
        <w:numPr>
          <w:ilvl w:val="0"/>
          <w:numId w:val="2"/>
        </w:numPr>
      </w:pPr>
      <w:r>
        <w:rPr>
          <w:b w:val="false"/>
          <w:bCs w:val="false"/>
          <w:i w:val="false"/>
          <w:iCs w:val="false"/>
          <w:sz w:val="22"/>
          <w:szCs w:val="22"/>
        </w:rPr>
        <w:t xml:space="preserve">Then a dropdown opens upward listing all 12 intents with a check icon on the active one.</w:t>
      </w:r>
    </w:p>
    <w:p>
      <w:r>
        <w:rPr>
          <w:b/>
          <w:bCs/>
          <w:i w:val="false"/>
          <w:iCs w:val="false"/>
          <w:sz w:val="20"/>
          <w:szCs w:val="20"/>
        </w:rPr>
        <w:t xml:space="preserve">AC-1.05</w:t>
      </w:r>
    </w:p>
    <w:p>
      <w:pPr>
        <w:pStyle w:val="ListParagraph"/>
        <w:numPr>
          <w:ilvl w:val="0"/>
          <w:numId w:val="2"/>
        </w:numPr>
      </w:pPr>
      <w:r>
        <w:rPr>
          <w:b w:val="false"/>
          <w:bCs w:val="false"/>
          <w:i w:val="false"/>
          <w:iCs w:val="false"/>
          <w:sz w:val="22"/>
          <w:szCs w:val="22"/>
        </w:rPr>
        <w:t xml:space="preserve">Given the dropdown is open</w:t>
      </w:r>
    </w:p>
    <w:p>
      <w:pPr>
        <w:pStyle w:val="ListParagraph"/>
        <w:numPr>
          <w:ilvl w:val="0"/>
          <w:numId w:val="2"/>
        </w:numPr>
      </w:pPr>
      <w:r>
        <w:rPr>
          <w:b w:val="false"/>
          <w:bCs w:val="false"/>
          <w:i w:val="false"/>
          <w:iCs w:val="false"/>
          <w:sz w:val="22"/>
          <w:szCs w:val="22"/>
        </w:rPr>
        <w:t xml:space="preserve">When the user clicks outside the dropdown or presses Escape</w:t>
      </w:r>
    </w:p>
    <w:p>
      <w:pPr>
        <w:pStyle w:val="ListParagraph"/>
        <w:numPr>
          <w:ilvl w:val="0"/>
          <w:numId w:val="2"/>
        </w:numPr>
      </w:pPr>
      <w:r>
        <w:rPr>
          <w:b w:val="false"/>
          <w:bCs w:val="false"/>
          <w:i w:val="false"/>
          <w:iCs w:val="false"/>
          <w:sz w:val="22"/>
          <w:szCs w:val="22"/>
        </w:rPr>
        <w:t xml:space="preserve">Then the dropdown closes and the active intent is unchanged.</w:t>
      </w:r>
    </w:p>
    <w:p>
      <w:r>
        <w:rPr>
          <w:b/>
          <w:bCs/>
          <w:i w:val="false"/>
          <w:iCs w:val="false"/>
          <w:sz w:val="20"/>
          <w:szCs w:val="20"/>
        </w:rPr>
        <w:t xml:space="preserve">AC-1.06</w:t>
      </w:r>
    </w:p>
    <w:p>
      <w:pPr>
        <w:pStyle w:val="ListParagraph"/>
        <w:numPr>
          <w:ilvl w:val="0"/>
          <w:numId w:val="2"/>
        </w:numPr>
      </w:pPr>
      <w:r>
        <w:rPr>
          <w:b w:val="false"/>
          <w:bCs w:val="false"/>
          <w:i w:val="false"/>
          <w:iCs w:val="false"/>
          <w:sz w:val="22"/>
          <w:szCs w:val="22"/>
        </w:rPr>
        <w:t xml:space="preserve">Given the user picks a new intent from the dropdown</w:t>
      </w:r>
    </w:p>
    <w:p>
      <w:pPr>
        <w:pStyle w:val="ListParagraph"/>
        <w:numPr>
          <w:ilvl w:val="0"/>
          <w:numId w:val="2"/>
        </w:numPr>
      </w:pPr>
      <w:r>
        <w:rPr>
          <w:b w:val="false"/>
          <w:bCs w:val="false"/>
          <w:i w:val="false"/>
          <w:iCs w:val="false"/>
          <w:sz w:val="22"/>
          <w:szCs w:val="22"/>
        </w:rPr>
        <w:t xml:space="preserve">When the dropdown closes</w:t>
      </w:r>
    </w:p>
    <w:p>
      <w:pPr>
        <w:pStyle w:val="ListParagraph"/>
        <w:numPr>
          <w:ilvl w:val="0"/>
          <w:numId w:val="2"/>
        </w:numPr>
      </w:pPr>
      <w:r>
        <w:rPr>
          <w:b w:val="false"/>
          <w:bCs w:val="false"/>
          <w:i w:val="false"/>
          <w:iCs w:val="false"/>
          <w:sz w:val="22"/>
          <w:szCs w:val="22"/>
        </w:rPr>
        <w:t xml:space="preserve">Then the collapsed pill label reflects the new intent, the dropdown is dismissed, and no banner or system note is shown in the thread.</w:t>
      </w:r>
    </w:p>
    <w:p>
      <w:r>
        <w:rPr>
          <w:b/>
          <w:bCs/>
          <w:i w:val="false"/>
          <w:iCs w:val="false"/>
          <w:sz w:val="20"/>
          <w:szCs w:val="20"/>
        </w:rPr>
        <w:t xml:space="preserve">AC-1.07</w:t>
      </w:r>
    </w:p>
    <w:p>
      <w:pPr>
        <w:pStyle w:val="ListParagraph"/>
        <w:numPr>
          <w:ilvl w:val="0"/>
          <w:numId w:val="2"/>
        </w:numPr>
      </w:pPr>
      <w:r>
        <w:rPr>
          <w:b w:val="false"/>
          <w:bCs w:val="false"/>
          <w:i w:val="false"/>
          <w:iCs w:val="false"/>
          <w:sz w:val="22"/>
          <w:szCs w:val="22"/>
        </w:rPr>
        <w:t xml:space="preserve">Given a user is keyboard-only</w:t>
      </w:r>
    </w:p>
    <w:p>
      <w:pPr>
        <w:pStyle w:val="ListParagraph"/>
        <w:numPr>
          <w:ilvl w:val="0"/>
          <w:numId w:val="2"/>
        </w:numPr>
      </w:pPr>
      <w:r>
        <w:rPr>
          <w:b w:val="false"/>
          <w:bCs w:val="false"/>
          <w:i w:val="false"/>
          <w:iCs w:val="false"/>
          <w:sz w:val="22"/>
          <w:szCs w:val="22"/>
        </w:rPr>
        <w:t xml:space="preserve">When they navigate with Tab and Enter</w:t>
      </w:r>
    </w:p>
    <w:p>
      <w:pPr>
        <w:pStyle w:val="ListParagraph"/>
        <w:numPr>
          <w:ilvl w:val="0"/>
          <w:numId w:val="2"/>
        </w:numPr>
      </w:pPr>
      <w:r>
        <w:rPr>
          <w:b w:val="false"/>
          <w:bCs w:val="false"/>
          <w:i w:val="false"/>
          <w:iCs w:val="false"/>
          <w:sz w:val="22"/>
          <w:szCs w:val="22"/>
        </w:rPr>
        <w:t xml:space="preserve">Then they can reach any pill, open the dropdown, move through dropdown items with arrow keys, and select one with Enter.</w:t>
      </w:r>
    </w:p>
    <w:p>
      <w:pPr>
        <w:pStyle w:val="Heading2"/>
        <w:spacing w:after="140" w:before="280"/>
      </w:pPr>
      <w:r>
        <w:rPr>
          <w:rFonts w:ascii="Arial" w:cs="Arial" w:eastAsia="Arial" w:hAnsi="Arial"/>
          <w:b/>
          <w:bCs/>
          <w:color w:val="0A2463"/>
          <w:sz w:val="26"/>
          <w:szCs w:val="26"/>
        </w:rPr>
        <w:t xml:space="preserve">Feature 2: Auto-Switch from General Chat</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When a user is in General Chat and sends a message that clearly matches a specific intent’s keywords, the system quietly switches to that specific intent and drops a single compact system note in the thread telling the user which mode it switched to and why. This lowers the friction for users who open the chat, type a real legal question, and would otherwise have to know to pick the right pill first.</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Trigger: user sends a message while General Chat is the active intent.</w:t>
      </w:r>
    </w:p>
    <w:p>
      <w:pPr>
        <w:pStyle w:val="ListParagraph"/>
        <w:numPr>
          <w:ilvl w:val="0"/>
          <w:numId w:val="2"/>
        </w:numPr>
      </w:pPr>
      <w:r>
        <w:rPr>
          <w:b w:val="false"/>
          <w:bCs w:val="false"/>
          <w:i w:val="false"/>
          <w:iCs w:val="false"/>
          <w:sz w:val="22"/>
          <w:szCs w:val="22"/>
        </w:rPr>
        <w:t xml:space="preserve">Condition: the message is 10 or more characters after trimming and at least one intent’s keyword list matches.</w:t>
      </w:r>
    </w:p>
    <w:p>
      <w:pPr>
        <w:pStyle w:val="ListParagraph"/>
        <w:numPr>
          <w:ilvl w:val="0"/>
          <w:numId w:val="2"/>
        </w:numPr>
      </w:pPr>
      <w:r>
        <w:rPr>
          <w:b w:val="false"/>
          <w:bCs w:val="false"/>
          <w:i w:val="false"/>
          <w:iCs w:val="false"/>
          <w:sz w:val="22"/>
          <w:szCs w:val="22"/>
        </w:rPr>
        <w:t xml:space="preserve">Effect: active intent silently changes to the best-matching intent before the message is sent to the bot.</w:t>
      </w:r>
    </w:p>
    <w:p>
      <w:pPr>
        <w:pStyle w:val="ListParagraph"/>
        <w:numPr>
          <w:ilvl w:val="0"/>
          <w:numId w:val="2"/>
        </w:numPr>
      </w:pPr>
      <w:r>
        <w:rPr>
          <w:b w:val="false"/>
          <w:bCs w:val="false"/>
          <w:i w:val="false"/>
          <w:iCs w:val="false"/>
          <w:sz w:val="22"/>
          <w:szCs w:val="22"/>
        </w:rPr>
        <w:t xml:space="preserve">Thread artefact: a single centred, compact system-note bubble is inserted into the thread: “Switched to &lt;strong&gt;[Intent Name]&lt;/strong&gt; mode for a more tailored response.”</w:t>
      </w:r>
    </w:p>
    <w:p>
      <w:pPr>
        <w:pStyle w:val="ListParagraph"/>
        <w:numPr>
          <w:ilvl w:val="0"/>
          <w:numId w:val="2"/>
        </w:numPr>
      </w:pPr>
      <w:r>
        <w:rPr>
          <w:b w:val="false"/>
          <w:bCs w:val="false"/>
          <w:i w:val="false"/>
          <w:iCs w:val="false"/>
          <w:sz w:val="22"/>
          <w:szCs w:val="22"/>
        </w:rPr>
        <w:t xml:space="preserve">Collapsed pill: updates to reflect the new intent immediately.</w:t>
      </w:r>
    </w:p>
    <w:p>
      <w:pPr>
        <w:pStyle w:val="ListParagraph"/>
        <w:numPr>
          <w:ilvl w:val="0"/>
          <w:numId w:val="2"/>
        </w:numPr>
      </w:pPr>
      <w:r>
        <w:rPr>
          <w:b w:val="false"/>
          <w:bCs w:val="false"/>
          <w:i w:val="false"/>
          <w:iCs w:val="false"/>
          <w:sz w:val="22"/>
          <w:szCs w:val="22"/>
        </w:rPr>
        <w:t xml:space="preserve">Never fires when the user is already in a specific (non-General Chat) intent — that path uses the Cross-Intent Redirect (Feature 4) instead.</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evaluates on the moment the user presses Send (or the keyboard equivalent), not while typing.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Typing-time evaluation is handled by the Suggestion Banner (Feature 3).</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only fires when the active intent is General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Prevents drift out of a deliberately-chosen specific intent.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only fires when the trimmed message length is 10 or more characters.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Avoids triggering on single-word noise.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Keyword matching is case-insensitive substring matching on the trimmed message. Priority order (see FR-M.07) breaks ties across intents matching the same count.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Deterministic.</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auto-switch fires, the active intent is updated before the message is dispatched to the bot so that the response is produced under the new intent.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Prevents a first-message lag.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auto-switch fires, a single system note is inserted immediately after the user’s message and immediately before the bot’s response: “Switched to &lt;strong&gt;[Intent Label]&lt;/strong&gt; mode for a more tailored response.”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Rendered as a centred, compact bubble distinct from chat messages.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system note is not editable, not deletable, and not re-sendable by the user. It persists in the thread history for reference.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Treated as a read-only audit artefact in the UI.</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collapsed pill (or empty-state active pill, if still visible) is updated to the new intent within the same render cycle as the system note.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Avoids flicker.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Legal Q&amp;A is treated as a catch-all: it will only auto-switch when no more-specific intent matches, and only when the user is in General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Avoids bouncing users into Legal Q&amp;A when a sharper intent would fit.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does not clear the thread, detach the active Knowledge Pack or Vault Document, discard pending attachments, or reset suggestion-dismissal memory.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Non-destructive.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auto-switch matches an intent that the Super-Admin has disabled, the switch still occurs (pill updates, system-note appears) but the bot’s response is produced under fallback behaviour (see Feature 5 and FR-M.11).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never told “this intent is disabled” — the bot just answers in its default voice.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Analytics events: “auto-switch fired” with the detected intent id and the triggering message length (no content).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PM visibility.</w:t>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7-character message in General Chat that would match a specific intent.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does not fire; active intent stays General Chat; message is sent under General Chat.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system note.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message matches two intents with an equal number of keyword hits.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Tie is broken by priority order (FR-M.07); the higher-priority intent wins.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One system note reflecting the winning intent.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message matches only Legal Q&amp;A keywords (“what 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Auto-switches to Legal Q&amp;A.</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“Switched to Legal Q&amp;A mode…” note appears.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message matches Legal Q&amp;A and a more specific intent (e.g., Contract Review).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Contract Review wins; Legal Q&amp;A is suppressed.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“Switched to Contract Review mode…” note appears.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Legal Research and sends a message with clear Contract Review keywords.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does not fire (user is not in General Chat); the Cross-Intent Redirect is shown in the bot’s reply instead.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See Feature 4 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General Chat and sends an off-topic message (“Tell me a joke about cats”).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does not fire (no intent matches); bot answers with the off-topic refusal copy defined by FR-M.13.</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“I’m a legal assistant and can only help with legal matters. Is there a contract, regulation, or case I can help you with?”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deliberately pastes a 10 000-character block into General Chat.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evaluates the trimmed text normally; if any specific-intent keyword appears anywhere in it, the switch fires.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“Switched to…” system note.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the detected target intent before the user sends the message (timing race).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 still fires visually; the bot’s reply uses fallback behaviour.</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“Switched to…” note; response quality may differ from enabled state.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refreshes the page right after auto-switch fired.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Thread reloads; active intent resets to General Chat; the persisted system-note remains visible in the thread history.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new message; prior system-note is still present.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undoes the auto-switch by clicking a different intent from the dropdown.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to the user’s chosen intent; no additional system note is inserted for the manual change.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system note for manual switches.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detects Risk Assessment but the user has not uploaded a document.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 still occurs; the bot’s response follows Risk Assessment’s opening behaviour — which will ask for a document (see Feature 5 and Feature 6).</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See Feature 5 messages.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Network failure on the first Send after auto-switch.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and system-note have already been applied locally; the send fails and an error toast appears. Retrying the same message keeps the new intent active.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“We couldn’t send your message. Please try again.”</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types “Please summarise this NDA for me” and sends.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fires; active intent becomes Document Summarisation; system note appears; bot responds with a Summary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types “Build a timeline of events from this brief”.</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Timeline; system note appears; bot responds with a Timeline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types “What are the risks in this lease?”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Risk Assessment; system note appears; bot’s opening behaviour asks for the document if none is attached.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types “How does assumption of risk work in Texas?”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Legal Q&amp;A (no more-specific match); system note appears; bot answers as prose.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types “Compare these two NDAs”.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Clause Comparison; system note appears; bot asks for the two documents.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valid auto-switch message in Workspace Chat.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Same behaviour as tenant chat: switch fires, system-note appears, response is produced under the new intent.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scrolls back through thread history after several auto-switches.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prior system note is still present and correctly formatted.</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NC-2.01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Contract Review sends a message matching Legal Research keywords.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does not fire; Cross-Intent Redirect text is used instead (see Feature 4).</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NC-2.02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3-character message “nda” in General Chat.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switch, no system-note; message is sent under General Chat and treated as ordinary input.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NC-2.03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with no keyword matches.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switch; active intent remains General Chat; no system-note.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NC-2.04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whose only match is Legal Q&amp;A from within a specific intent.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switch (auto-switch only fires from General Chat).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NC-2.05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attempts to delete the system-note bubble.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delete control is offered; the note remains in the thread.</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AC-2.01</w:t>
      </w:r>
    </w:p>
    <w:p>
      <w:pPr>
        <w:pStyle w:val="ListParagraph"/>
        <w:numPr>
          <w:ilvl w:val="0"/>
          <w:numId w:val="2"/>
        </w:numPr>
      </w:pPr>
      <w:r>
        <w:rPr>
          <w:b w:val="false"/>
          <w:bCs w:val="false"/>
          <w:i w:val="false"/>
          <w:iCs w:val="false"/>
          <w:sz w:val="22"/>
          <w:szCs w:val="22"/>
        </w:rPr>
        <w:t xml:space="preserve">Given the active intent is General Chat and the user has typed a message of 10 or more characters that matches Contract Review keywords</w:t>
      </w:r>
    </w:p>
    <w:p>
      <w:pPr>
        <w:pStyle w:val="ListParagraph"/>
        <w:numPr>
          <w:ilvl w:val="0"/>
          <w:numId w:val="2"/>
        </w:numPr>
      </w:pPr>
      <w:r>
        <w:rPr>
          <w:b w:val="false"/>
          <w:bCs w:val="false"/>
          <w:i w:val="false"/>
          <w:iCs w:val="false"/>
          <w:sz w:val="22"/>
          <w:szCs w:val="22"/>
        </w:rPr>
        <w:t xml:space="preserve">When the user presses Send</w:t>
      </w:r>
    </w:p>
    <w:p>
      <w:pPr>
        <w:pStyle w:val="ListParagraph"/>
        <w:numPr>
          <w:ilvl w:val="0"/>
          <w:numId w:val="2"/>
        </w:numPr>
      </w:pPr>
      <w:r>
        <w:rPr>
          <w:b w:val="false"/>
          <w:bCs w:val="false"/>
          <w:i w:val="false"/>
          <w:iCs w:val="false"/>
          <w:sz w:val="22"/>
          <w:szCs w:val="22"/>
        </w:rPr>
        <w:t xml:space="preserve">Then the active intent becomes Contract Review, a system note “Switched to Contract Review mode for a more tailored response” appears between the user’s message and the bot’s reply, and the bot’s reply is produced under Contract Review.</w:t>
      </w:r>
    </w:p>
    <w:p>
      <w:r>
        <w:rPr>
          <w:b/>
          <w:bCs/>
          <w:i w:val="false"/>
          <w:iCs w:val="false"/>
          <w:sz w:val="20"/>
          <w:szCs w:val="20"/>
        </w:rPr>
        <w:t xml:space="preserve">AC-2.02</w:t>
      </w:r>
    </w:p>
    <w:p>
      <w:pPr>
        <w:pStyle w:val="ListParagraph"/>
        <w:numPr>
          <w:ilvl w:val="0"/>
          <w:numId w:val="2"/>
        </w:numPr>
      </w:pPr>
      <w:r>
        <w:rPr>
          <w:b w:val="false"/>
          <w:bCs w:val="false"/>
          <w:i w:val="false"/>
          <w:iCs w:val="false"/>
          <w:sz w:val="22"/>
          <w:szCs w:val="22"/>
        </w:rPr>
        <w:t xml:space="preserve">Given the active intent is Legal Research</w:t>
      </w:r>
    </w:p>
    <w:p>
      <w:pPr>
        <w:pStyle w:val="ListParagraph"/>
        <w:numPr>
          <w:ilvl w:val="0"/>
          <w:numId w:val="2"/>
        </w:numPr>
      </w:pPr>
      <w:r>
        <w:rPr>
          <w:b w:val="false"/>
          <w:bCs w:val="false"/>
          <w:i w:val="false"/>
          <w:iCs w:val="false"/>
          <w:sz w:val="22"/>
          <w:szCs w:val="22"/>
        </w:rPr>
        <w:t xml:space="preserve">When the user sends a message matching Contract Review keywords</w:t>
      </w:r>
    </w:p>
    <w:p>
      <w:pPr>
        <w:pStyle w:val="ListParagraph"/>
        <w:numPr>
          <w:ilvl w:val="0"/>
          <w:numId w:val="2"/>
        </w:numPr>
      </w:pPr>
      <w:r>
        <w:rPr>
          <w:b w:val="false"/>
          <w:bCs w:val="false"/>
          <w:i w:val="false"/>
          <w:iCs w:val="false"/>
          <w:sz w:val="22"/>
          <w:szCs w:val="22"/>
        </w:rPr>
        <w:t xml:space="preserve">Then no auto-switch occurs and no system note is inserted.</w:t>
      </w:r>
    </w:p>
    <w:p>
      <w:r>
        <w:rPr>
          <w:b/>
          <w:bCs/>
          <w:i w:val="false"/>
          <w:iCs w:val="false"/>
          <w:sz w:val="20"/>
          <w:szCs w:val="20"/>
        </w:rPr>
        <w:t xml:space="preserve">AC-2.03</w:t>
      </w:r>
    </w:p>
    <w:p>
      <w:pPr>
        <w:pStyle w:val="ListParagraph"/>
        <w:numPr>
          <w:ilvl w:val="0"/>
          <w:numId w:val="2"/>
        </w:numPr>
      </w:pPr>
      <w:r>
        <w:rPr>
          <w:b w:val="false"/>
          <w:bCs w:val="false"/>
          <w:i w:val="false"/>
          <w:iCs w:val="false"/>
          <w:sz w:val="22"/>
          <w:szCs w:val="22"/>
        </w:rPr>
        <w:t xml:space="preserve">Given the user sends a message whose keyword matches tie across two intents</w:t>
      </w:r>
    </w:p>
    <w:p>
      <w:pPr>
        <w:pStyle w:val="ListParagraph"/>
        <w:numPr>
          <w:ilvl w:val="0"/>
          <w:numId w:val="2"/>
        </w:numPr>
      </w:pPr>
      <w:r>
        <w:rPr>
          <w:b w:val="false"/>
          <w:bCs w:val="false"/>
          <w:i w:val="false"/>
          <w:iCs w:val="false"/>
          <w:sz w:val="22"/>
          <w:szCs w:val="22"/>
        </w:rPr>
        <w:t xml:space="preserve">When the tie is resolved</w:t>
      </w:r>
    </w:p>
    <w:p>
      <w:pPr>
        <w:pStyle w:val="ListParagraph"/>
        <w:numPr>
          <w:ilvl w:val="0"/>
          <w:numId w:val="2"/>
        </w:numPr>
      </w:pPr>
      <w:r>
        <w:rPr>
          <w:b w:val="false"/>
          <w:bCs w:val="false"/>
          <w:i w:val="false"/>
          <w:iCs w:val="false"/>
          <w:sz w:val="22"/>
          <w:szCs w:val="22"/>
        </w:rPr>
        <w:t xml:space="preserve">Then the higher-priority intent wins and only one system note is inserted.</w:t>
      </w:r>
    </w:p>
    <w:p>
      <w:r>
        <w:rPr>
          <w:b/>
          <w:bCs/>
          <w:i w:val="false"/>
          <w:iCs w:val="false"/>
          <w:sz w:val="20"/>
          <w:szCs w:val="20"/>
        </w:rPr>
        <w:t xml:space="preserve">AC-2.04</w:t>
      </w:r>
    </w:p>
    <w:p>
      <w:pPr>
        <w:pStyle w:val="ListParagraph"/>
        <w:numPr>
          <w:ilvl w:val="0"/>
          <w:numId w:val="2"/>
        </w:numPr>
      </w:pPr>
      <w:r>
        <w:rPr>
          <w:b w:val="false"/>
          <w:bCs w:val="false"/>
          <w:i w:val="false"/>
          <w:iCs w:val="false"/>
          <w:sz w:val="22"/>
          <w:szCs w:val="22"/>
        </w:rPr>
        <w:t xml:space="preserve">Given the user sends a message shorter than 10 characters</w:t>
      </w:r>
    </w:p>
    <w:p>
      <w:pPr>
        <w:pStyle w:val="ListParagraph"/>
        <w:numPr>
          <w:ilvl w:val="0"/>
          <w:numId w:val="2"/>
        </w:numPr>
      </w:pPr>
      <w:r>
        <w:rPr>
          <w:b w:val="false"/>
          <w:bCs w:val="false"/>
          <w:i w:val="false"/>
          <w:iCs w:val="false"/>
          <w:sz w:val="22"/>
          <w:szCs w:val="22"/>
        </w:rPr>
        <w:t xml:space="preserve">When auto-switch would otherwise fire</w:t>
      </w:r>
    </w:p>
    <w:p>
      <w:pPr>
        <w:pStyle w:val="ListParagraph"/>
        <w:numPr>
          <w:ilvl w:val="0"/>
          <w:numId w:val="2"/>
        </w:numPr>
      </w:pPr>
      <w:r>
        <w:rPr>
          <w:b w:val="false"/>
          <w:bCs w:val="false"/>
          <w:i w:val="false"/>
          <w:iCs w:val="false"/>
          <w:sz w:val="22"/>
          <w:szCs w:val="22"/>
        </w:rPr>
        <w:t xml:space="preserve">Then no switch occurs and no system note is inserted.</w:t>
      </w:r>
    </w:p>
    <w:p>
      <w:r>
        <w:rPr>
          <w:b/>
          <w:bCs/>
          <w:i w:val="false"/>
          <w:iCs w:val="false"/>
          <w:sz w:val="20"/>
          <w:szCs w:val="20"/>
        </w:rPr>
        <w:t xml:space="preserve">AC-2.05</w:t>
      </w:r>
    </w:p>
    <w:p>
      <w:pPr>
        <w:pStyle w:val="ListParagraph"/>
        <w:numPr>
          <w:ilvl w:val="0"/>
          <w:numId w:val="2"/>
        </w:numPr>
      </w:pPr>
      <w:r>
        <w:rPr>
          <w:b w:val="false"/>
          <w:bCs w:val="false"/>
          <w:i w:val="false"/>
          <w:iCs w:val="false"/>
          <w:sz w:val="22"/>
          <w:szCs w:val="22"/>
        </w:rPr>
        <w:t xml:space="preserve">Given Legal Q&amp;A is the only matching intent</w:t>
      </w:r>
    </w:p>
    <w:p>
      <w:pPr>
        <w:pStyle w:val="ListParagraph"/>
        <w:numPr>
          <w:ilvl w:val="0"/>
          <w:numId w:val="2"/>
        </w:numPr>
      </w:pPr>
      <w:r>
        <w:rPr>
          <w:b w:val="false"/>
          <w:bCs w:val="false"/>
          <w:i w:val="false"/>
          <w:iCs w:val="false"/>
          <w:sz w:val="22"/>
          <w:szCs w:val="22"/>
        </w:rPr>
        <w:t xml:space="preserve">When the user is in General Chat</w:t>
      </w:r>
    </w:p>
    <w:p>
      <w:pPr>
        <w:pStyle w:val="ListParagraph"/>
        <w:numPr>
          <w:ilvl w:val="0"/>
          <w:numId w:val="2"/>
        </w:numPr>
      </w:pPr>
      <w:r>
        <w:rPr>
          <w:b w:val="false"/>
          <w:bCs w:val="false"/>
          <w:i w:val="false"/>
          <w:iCs w:val="false"/>
          <w:sz w:val="22"/>
          <w:szCs w:val="22"/>
        </w:rPr>
        <w:t xml:space="preserve">Then the system switches to Legal Q&amp;A and inserts a system note.</w:t>
      </w:r>
    </w:p>
    <w:p>
      <w:r>
        <w:rPr>
          <w:b/>
          <w:bCs/>
          <w:i w:val="false"/>
          <w:iCs w:val="false"/>
          <w:sz w:val="20"/>
          <w:szCs w:val="20"/>
        </w:rPr>
        <w:t xml:space="preserve">AC-2.06</w:t>
      </w:r>
    </w:p>
    <w:p>
      <w:pPr>
        <w:pStyle w:val="ListParagraph"/>
        <w:numPr>
          <w:ilvl w:val="0"/>
          <w:numId w:val="2"/>
        </w:numPr>
      </w:pPr>
      <w:r>
        <w:rPr>
          <w:b w:val="false"/>
          <w:bCs w:val="false"/>
          <w:i w:val="false"/>
          <w:iCs w:val="false"/>
          <w:sz w:val="22"/>
          <w:szCs w:val="22"/>
        </w:rPr>
        <w:t xml:space="preserve">Given the Super-Admin has disabled the target intent</w:t>
      </w:r>
    </w:p>
    <w:p>
      <w:pPr>
        <w:pStyle w:val="ListParagraph"/>
        <w:numPr>
          <w:ilvl w:val="0"/>
          <w:numId w:val="2"/>
        </w:numPr>
      </w:pPr>
      <w:r>
        <w:rPr>
          <w:b w:val="false"/>
          <w:bCs w:val="false"/>
          <w:i w:val="false"/>
          <w:iCs w:val="false"/>
          <w:sz w:val="22"/>
          <w:szCs w:val="22"/>
        </w:rPr>
        <w:t xml:space="preserve">When auto-switch fires</w:t>
      </w:r>
    </w:p>
    <w:p>
      <w:pPr>
        <w:pStyle w:val="ListParagraph"/>
        <w:numPr>
          <w:ilvl w:val="0"/>
          <w:numId w:val="2"/>
        </w:numPr>
      </w:pPr>
      <w:r>
        <w:rPr>
          <w:b w:val="false"/>
          <w:bCs w:val="false"/>
          <w:i w:val="false"/>
          <w:iCs w:val="false"/>
          <w:sz w:val="22"/>
          <w:szCs w:val="22"/>
        </w:rPr>
        <w:t xml:space="preserve">Then the system note still appears and the pill updates, but the bot’s response is produced under fallback behaviour as described in FR-M.11.</w:t>
      </w:r>
    </w:p>
    <w:p>
      <w:pPr>
        <w:pStyle w:val="Heading2"/>
        <w:spacing w:after="140" w:before="280"/>
      </w:pPr>
      <w:r>
        <w:rPr>
          <w:rFonts w:ascii="Arial" w:cs="Arial" w:eastAsia="Arial" w:hAnsi="Arial"/>
          <w:b/>
          <w:bCs/>
          <w:color w:val="0A2463"/>
          <w:sz w:val="26"/>
          <w:szCs w:val="26"/>
        </w:rPr>
        <w:t xml:space="preserve">Feature 3: Smart Suggestion Banners</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As the user types (before pressing Send), the system watches the input for keyword hits and, when it’s reasonably confident about a different intent, shows a soft banner above the input suggesting a switch. Two shapes exist: a single-intent banner (“Looks like Contract Review”) with Yes/Keep buttons, and a tied-match banner (“This could be Summary or Research”) that lets the user pick from the contenders.</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Debounce: suggestion logic runs 600 ms after the user stops typing.</w:t>
      </w:r>
    </w:p>
    <w:p>
      <w:pPr>
        <w:pStyle w:val="ListParagraph"/>
        <w:numPr>
          <w:ilvl w:val="0"/>
          <w:numId w:val="2"/>
        </w:numPr>
      </w:pPr>
      <w:r>
        <w:rPr>
          <w:b w:val="false"/>
          <w:bCs w:val="false"/>
          <w:i w:val="false"/>
          <w:iCs w:val="false"/>
          <w:sz w:val="22"/>
          <w:szCs w:val="22"/>
        </w:rPr>
        <w:t xml:space="preserve">Minimum input length: 10 characters after trimming (shorter inputs clear any previous suggestion).</w:t>
      </w:r>
    </w:p>
    <w:p>
      <w:pPr>
        <w:pStyle w:val="ListParagraph"/>
        <w:numPr>
          <w:ilvl w:val="0"/>
          <w:numId w:val="2"/>
        </w:numPr>
      </w:pPr>
      <w:r>
        <w:rPr>
          <w:b w:val="false"/>
          <w:bCs w:val="false"/>
          <w:i w:val="false"/>
          <w:iCs w:val="false"/>
          <w:sz w:val="22"/>
          <w:szCs w:val="22"/>
        </w:rPr>
        <w:t xml:space="preserve">Single-suggestion banner: shown when exactly one intent (other than the active one) leads the match.</w:t>
      </w:r>
    </w:p>
    <w:p>
      <w:pPr>
        <w:pStyle w:val="ListParagraph"/>
        <w:numPr>
          <w:ilvl w:val="0"/>
          <w:numId w:val="2"/>
        </w:numPr>
      </w:pPr>
      <w:r>
        <w:rPr>
          <w:b w:val="false"/>
          <w:bCs w:val="false"/>
          <w:i w:val="false"/>
          <w:iCs w:val="false"/>
          <w:sz w:val="22"/>
          <w:szCs w:val="22"/>
        </w:rPr>
        <w:t xml:space="preserve">Multi-suggestion banner: shown when two or more intents are tied on match count.</w:t>
      </w:r>
    </w:p>
    <w:p>
      <w:pPr>
        <w:pStyle w:val="ListParagraph"/>
        <w:numPr>
          <w:ilvl w:val="0"/>
          <w:numId w:val="2"/>
        </w:numPr>
      </w:pPr>
      <w:r>
        <w:rPr>
          <w:b w:val="false"/>
          <w:bCs w:val="false"/>
          <w:i w:val="false"/>
          <w:iCs w:val="false"/>
          <w:sz w:val="22"/>
          <w:szCs w:val="22"/>
        </w:rPr>
        <w:t xml:space="preserve">Up to three tied intents are named inline (“A or B or C”); beyond three, generic copy is shown.</w:t>
      </w:r>
    </w:p>
    <w:p>
      <w:pPr>
        <w:pStyle w:val="ListParagraph"/>
        <w:numPr>
          <w:ilvl w:val="0"/>
          <w:numId w:val="2"/>
        </w:numPr>
      </w:pPr>
      <w:r>
        <w:rPr>
          <w:b w:val="false"/>
          <w:bCs w:val="false"/>
          <w:i w:val="false"/>
          <w:iCs w:val="false"/>
          <w:sz w:val="22"/>
          <w:szCs w:val="22"/>
        </w:rPr>
        <w:t xml:space="preserve">“Yes, switch” button activates the suggested intent and clears the banner.</w:t>
      </w:r>
    </w:p>
    <w:p>
      <w:pPr>
        <w:pStyle w:val="ListParagraph"/>
        <w:numPr>
          <w:ilvl w:val="0"/>
          <w:numId w:val="2"/>
        </w:numPr>
      </w:pPr>
      <w:r>
        <w:rPr>
          <w:b w:val="false"/>
          <w:bCs w:val="false"/>
          <w:i w:val="false"/>
          <w:iCs w:val="false"/>
          <w:sz w:val="22"/>
          <w:szCs w:val="22"/>
        </w:rPr>
        <w:t xml:space="preserve">“Keep [current intent]” button dismisses the banner and suppresses that specific suggestion for the rest of the session.</w:t>
      </w:r>
    </w:p>
    <w:p>
      <w:pPr>
        <w:pStyle w:val="ListParagraph"/>
        <w:numPr>
          <w:ilvl w:val="0"/>
          <w:numId w:val="2"/>
        </w:numPr>
      </w:pPr>
      <w:r>
        <w:rPr>
          <w:b w:val="false"/>
          <w:bCs w:val="false"/>
          <w:i w:val="false"/>
          <w:iCs w:val="false"/>
          <w:sz w:val="22"/>
          <w:szCs w:val="22"/>
        </w:rPr>
        <w:t xml:space="preserve">Banner disappears automatically if the user clears the input or types past the matching portion.</w:t>
      </w:r>
    </w:p>
    <w:p>
      <w:pPr>
        <w:pStyle w:val="ListParagraph"/>
        <w:numPr>
          <w:ilvl w:val="0"/>
          <w:numId w:val="2"/>
        </w:numPr>
      </w:pPr>
      <w:r>
        <w:rPr>
          <w:b w:val="false"/>
          <w:bCs w:val="false"/>
          <w:i w:val="false"/>
          <w:iCs w:val="false"/>
          <w:sz w:val="22"/>
          <w:szCs w:val="22"/>
        </w:rPr>
        <w:t xml:space="preserve">Suggestions never surface the currently active intent.</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evaluation debounces at 600 ms after the user stops typing.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Avoids flicker while typing.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evaluation only runs when trimmed input length is 10 characters or more. If the input drops below 10 chars, any visible banner is cleared.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Consistent with auto-switch threshold.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currently active intent is always excluded from suggestions.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“switch to Legal Research” when already in Legal Research.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previously dismissed suggestion for the current session is also excluded. Dismissal memory is scoped to the session; a page refresh clears 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Respects the user’s earlier “Keep current” choice.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exactly one remaining candidate has the highest match count, show the single-suggestion banner: “Looks like &lt;strong&gt;[Intent Label]&lt;/strong&gt;.” with two buttons: “Yes, switch” and “Keep [Current Intent Label]”.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Primary user path.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two or more candidates are tied on match count, show the multi-suggestion banner. If 3 or fewer intents are tied, name them inline: “This could be &lt;strong&gt;A, B, or C&lt;/strong&gt;. Which would you like?” For more than 3, use: “Multiple intents match your message. Which would you like to use?”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Keeps choices visible up to 3; avoids wall-of-chips beyond.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multi-suggestion banner renders one button per tied intent plus a “Keep [Current Intent Label]” button. Clicking an intent switches active intent to that one and clears the banner. Clicking “Keep” dismisses the banner and remembers the first tied intent as dismissed for the session.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“Yes, switch” on the single banner (a) sets the active intent to the suggested one, (b) clears the banner, (c) clears dismissal memory for that intent, and (d) does not inject a system note in the thread.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thread artefact.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“Keep [Current Intent Label]” dismisses the banner, remembers that specific suggestion as dismissed for the session, and leaves the active intent unchanged.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Dismissal is intent-specific — dismissing Contract Review doesn’t suppress Risk Assessment.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document-version banner or any other chat-level banner is visible, the suggestion banner is suppressed to avoid stacking.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Only one banner visible at a time.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Banners are rendered directly above the input area, styled consistently with other chat-level banners (rounded corners, warm ice background, thin border).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Visual consistency.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buttons and the banner itself are keyboard-accessible: Tab reaches them, Enter activates.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WCAG 2.1 AA.</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auto-switch (Feature 2) fires on Send, any currently visible suggestion banner is cleared.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Avoids a stale banner after the send.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Analytics events: “suggestion shown” (single or multi, with suggested intents), “suggestion accepted”, “suggestion dismissed”.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PM visibility on banner quality.</w:t>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“Sum” and stops.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Trimmed length &lt; 10, so no suggestion is evaluated; any prior banner is cleared.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a long message with one matching keyword for Contract Review.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Single-suggestion banner appears naming Contract Review.</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“Looks like Contract Review. Yes, switch / Keep General Chat”.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input ties Summary and Research on keyword count.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Multi-suggestion banner appears: “This could be Document Summarisation or Legal Research. Which would you like?”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Inline two options + Keep current.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input ties four intents on keyword count.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Multi-suggestion banner shows generic copy: “Multiple intents match your message. Which would you like to use?” and still lists all four as buttons.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 to four intent buttons plus Keep current.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clicks “Keep General Chat” on a Contract Review suggestion, then keeps typing and stops again.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Contract Review is suppressed for the rest of the session; if another intent (say Risk Assessment) now matches, a new suggestion for Risk Assessment appears.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New suggestion banner for the different intent.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clicks “Yes, switch” on a suggestion.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banner disappears; no system note is added to the thread.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thread bubble.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clears the input box entirely.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Any visible suggestion banner is dismissed immediately.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waits past the debounce, and sees a suggestion; continues typing more text and the message now matches the current intent more strongly.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banner clears (currently active intent is leading again).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document-version banner is visible because the user recently re-uploaded a document.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banner is suppressed.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suggestion banner shown; document-version banner remains visible.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presses Enter on a focused banner button with keyboard navigation.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Button activates as if clicked.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See FR-3.08/FR-3.09.</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message has no keyword matches at all.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appears.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Risk Assessment and types something that matches only Risk Assessment.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(active intent is excluded).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dismisses a suggestion and then refreshes the page.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Dismissal memory is cleared on refresh; the same suggestion may appear again.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may re-appear.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the middle of Workspace Chat and types a matching message.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Single-suggestion banner behaves identically to tenant chat. Multi-suggestion banner is out of scope for workspace chat in this release — workspace chat shows only the single-suggestion shape.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 banner only.</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a message with clear Contract Review keywords and pauses.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After 600 ms, single-suggestion banner appears naming Contract Review; Yes/Keep buttons are visible.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clicks “Yes, switch” on a suggestion.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banner disappears; no system note is added.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clicks “Keep General Chat” on a suggestion and keeps typing about a different intent.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Dismissed suggestion is suppressed; a new suggestion for the different intent appears.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Two intents are tied; user is shown the multi-suggestion banner and clicks one.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to the clicked one; banner clears.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Workspace Chat types a matching message.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Single-suggestion banner appears identical to tenant chat.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clears the input after seeing a banner.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clears immediately.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PC-3.07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presses Send while a banner is visible without acting on it.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Message sends under the current intent; banner clears; auto-switch logic (Feature 2) may still apply separately.</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NC-3.01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only 8 characters.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appears.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NC-3.02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types a message that only matches the active intent’s keywords.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appears.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NC-3.03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dismissed a suggestion earlier in the session; the same content retriggers detection.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for that dismissed intent in this session.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NC-3.04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attempts to dismiss the banner via a non-existent keyboard shortcut.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action; banner remains.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NC-3.05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Document-version banner is present on the chat surface.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banner does not appear.</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AC-3.01</w:t>
      </w:r>
    </w:p>
    <w:p>
      <w:pPr>
        <w:pStyle w:val="ListParagraph"/>
        <w:numPr>
          <w:ilvl w:val="0"/>
          <w:numId w:val="2"/>
        </w:numPr>
      </w:pPr>
      <w:r>
        <w:rPr>
          <w:b w:val="false"/>
          <w:bCs w:val="false"/>
          <w:i w:val="false"/>
          <w:iCs w:val="false"/>
          <w:sz w:val="22"/>
          <w:szCs w:val="22"/>
        </w:rPr>
        <w:t xml:space="preserve">Given the user is in General Chat typing a message of 10+ characters matching Contract Review keywords</w:t>
      </w:r>
    </w:p>
    <w:p>
      <w:pPr>
        <w:pStyle w:val="ListParagraph"/>
        <w:numPr>
          <w:ilvl w:val="0"/>
          <w:numId w:val="2"/>
        </w:numPr>
      </w:pPr>
      <w:r>
        <w:rPr>
          <w:b w:val="false"/>
          <w:bCs w:val="false"/>
          <w:i w:val="false"/>
          <w:iCs w:val="false"/>
          <w:sz w:val="22"/>
          <w:szCs w:val="22"/>
        </w:rPr>
        <w:t xml:space="preserve">When 600 ms elapse without further typing</w:t>
      </w:r>
    </w:p>
    <w:p>
      <w:pPr>
        <w:pStyle w:val="ListParagraph"/>
        <w:numPr>
          <w:ilvl w:val="0"/>
          <w:numId w:val="2"/>
        </w:numPr>
      </w:pPr>
      <w:r>
        <w:rPr>
          <w:b w:val="false"/>
          <w:bCs w:val="false"/>
          <w:i w:val="false"/>
          <w:iCs w:val="false"/>
          <w:sz w:val="22"/>
          <w:szCs w:val="22"/>
        </w:rPr>
        <w:t xml:space="preserve">Then a single-suggestion banner appears above the input reading “Looks like Contract Review. Yes, switch / Keep General Chat”.</w:t>
      </w:r>
    </w:p>
    <w:p>
      <w:r>
        <w:rPr>
          <w:b/>
          <w:bCs/>
          <w:i w:val="false"/>
          <w:iCs w:val="false"/>
          <w:sz w:val="20"/>
          <w:szCs w:val="20"/>
        </w:rPr>
        <w:t xml:space="preserve">AC-3.02</w:t>
      </w:r>
    </w:p>
    <w:p>
      <w:pPr>
        <w:pStyle w:val="ListParagraph"/>
        <w:numPr>
          <w:ilvl w:val="0"/>
          <w:numId w:val="2"/>
        </w:numPr>
      </w:pPr>
      <w:r>
        <w:rPr>
          <w:b w:val="false"/>
          <w:bCs w:val="false"/>
          <w:i w:val="false"/>
          <w:iCs w:val="false"/>
          <w:sz w:val="22"/>
          <w:szCs w:val="22"/>
        </w:rPr>
        <w:t xml:space="preserve">Given a single-suggestion banner is visible</w:t>
      </w:r>
    </w:p>
    <w:p>
      <w:pPr>
        <w:pStyle w:val="ListParagraph"/>
        <w:numPr>
          <w:ilvl w:val="0"/>
          <w:numId w:val="2"/>
        </w:numPr>
      </w:pPr>
      <w:r>
        <w:rPr>
          <w:b w:val="false"/>
          <w:bCs w:val="false"/>
          <w:i w:val="false"/>
          <w:iCs w:val="false"/>
          <w:sz w:val="22"/>
          <w:szCs w:val="22"/>
        </w:rPr>
        <w:t xml:space="preserve">When the user clicks “Yes, switch”</w:t>
      </w:r>
    </w:p>
    <w:p>
      <w:pPr>
        <w:pStyle w:val="ListParagraph"/>
        <w:numPr>
          <w:ilvl w:val="0"/>
          <w:numId w:val="2"/>
        </w:numPr>
      </w:pPr>
      <w:r>
        <w:rPr>
          <w:b w:val="false"/>
          <w:bCs w:val="false"/>
          <w:i w:val="false"/>
          <w:iCs w:val="false"/>
          <w:sz w:val="22"/>
          <w:szCs w:val="22"/>
        </w:rPr>
        <w:t xml:space="preserve">Then the active intent changes to the suggested intent, the banner disappears, and no system note is added to the thread.</w:t>
      </w:r>
    </w:p>
    <w:p>
      <w:r>
        <w:rPr>
          <w:b/>
          <w:bCs/>
          <w:i w:val="false"/>
          <w:iCs w:val="false"/>
          <w:sz w:val="20"/>
          <w:szCs w:val="20"/>
        </w:rPr>
        <w:t xml:space="preserve">AC-3.03</w:t>
      </w:r>
    </w:p>
    <w:p>
      <w:pPr>
        <w:pStyle w:val="ListParagraph"/>
        <w:numPr>
          <w:ilvl w:val="0"/>
          <w:numId w:val="2"/>
        </w:numPr>
      </w:pPr>
      <w:r>
        <w:rPr>
          <w:b w:val="false"/>
          <w:bCs w:val="false"/>
          <w:i w:val="false"/>
          <w:iCs w:val="false"/>
          <w:sz w:val="22"/>
          <w:szCs w:val="22"/>
        </w:rPr>
        <w:t xml:space="preserve">Given a single-suggestion banner is visible</w:t>
      </w:r>
    </w:p>
    <w:p>
      <w:pPr>
        <w:pStyle w:val="ListParagraph"/>
        <w:numPr>
          <w:ilvl w:val="0"/>
          <w:numId w:val="2"/>
        </w:numPr>
      </w:pPr>
      <w:r>
        <w:rPr>
          <w:b w:val="false"/>
          <w:bCs w:val="false"/>
          <w:i w:val="false"/>
          <w:iCs w:val="false"/>
          <w:sz w:val="22"/>
          <w:szCs w:val="22"/>
        </w:rPr>
        <w:t xml:space="preserve">When the user clicks “Keep [Current]”</w:t>
      </w:r>
    </w:p>
    <w:p>
      <w:pPr>
        <w:pStyle w:val="ListParagraph"/>
        <w:numPr>
          <w:ilvl w:val="0"/>
          <w:numId w:val="2"/>
        </w:numPr>
      </w:pPr>
      <w:r>
        <w:rPr>
          <w:b w:val="false"/>
          <w:bCs w:val="false"/>
          <w:i w:val="false"/>
          <w:iCs w:val="false"/>
          <w:sz w:val="22"/>
          <w:szCs w:val="22"/>
        </w:rPr>
        <w:t xml:space="preserve">Then the banner dismisses, the active intent is unchanged, and the same suggestion is not shown again for this session.</w:t>
      </w:r>
    </w:p>
    <w:p>
      <w:r>
        <w:rPr>
          <w:b/>
          <w:bCs/>
          <w:i w:val="false"/>
          <w:iCs w:val="false"/>
          <w:sz w:val="20"/>
          <w:szCs w:val="20"/>
        </w:rPr>
        <w:t xml:space="preserve">AC-3.04</w:t>
      </w:r>
    </w:p>
    <w:p>
      <w:pPr>
        <w:pStyle w:val="ListParagraph"/>
        <w:numPr>
          <w:ilvl w:val="0"/>
          <w:numId w:val="2"/>
        </w:numPr>
      </w:pPr>
      <w:r>
        <w:rPr>
          <w:b w:val="false"/>
          <w:bCs w:val="false"/>
          <w:i w:val="false"/>
          <w:iCs w:val="false"/>
          <w:sz w:val="22"/>
          <w:szCs w:val="22"/>
        </w:rPr>
        <w:t xml:space="preserve">Given the user’s message ties two intents on match count</w:t>
      </w:r>
    </w:p>
    <w:p>
      <w:pPr>
        <w:pStyle w:val="ListParagraph"/>
        <w:numPr>
          <w:ilvl w:val="0"/>
          <w:numId w:val="2"/>
        </w:numPr>
      </w:pPr>
      <w:r>
        <w:rPr>
          <w:b w:val="false"/>
          <w:bCs w:val="false"/>
          <w:i w:val="false"/>
          <w:iCs w:val="false"/>
          <w:sz w:val="22"/>
          <w:szCs w:val="22"/>
        </w:rPr>
        <w:t xml:space="preserve">When the banner evaluates</w:t>
      </w:r>
    </w:p>
    <w:p>
      <w:pPr>
        <w:pStyle w:val="ListParagraph"/>
        <w:numPr>
          <w:ilvl w:val="0"/>
          <w:numId w:val="2"/>
        </w:numPr>
      </w:pPr>
      <w:r>
        <w:rPr>
          <w:b w:val="false"/>
          <w:bCs w:val="false"/>
          <w:i w:val="false"/>
          <w:iCs w:val="false"/>
          <w:sz w:val="22"/>
          <w:szCs w:val="22"/>
        </w:rPr>
        <w:t xml:space="preserve">Then the multi-suggestion banner appears with exactly two intent buttons and a Keep current button.</w:t>
      </w:r>
    </w:p>
    <w:p>
      <w:r>
        <w:rPr>
          <w:b/>
          <w:bCs/>
          <w:i w:val="false"/>
          <w:iCs w:val="false"/>
          <w:sz w:val="20"/>
          <w:szCs w:val="20"/>
        </w:rPr>
        <w:t xml:space="preserve">AC-3.05</w:t>
      </w:r>
    </w:p>
    <w:p>
      <w:pPr>
        <w:pStyle w:val="ListParagraph"/>
        <w:numPr>
          <w:ilvl w:val="0"/>
          <w:numId w:val="2"/>
        </w:numPr>
      </w:pPr>
      <w:r>
        <w:rPr>
          <w:b w:val="false"/>
          <w:bCs w:val="false"/>
          <w:i w:val="false"/>
          <w:iCs w:val="false"/>
          <w:sz w:val="22"/>
          <w:szCs w:val="22"/>
        </w:rPr>
        <w:t xml:space="preserve">Given a multi-suggestion banner is visible</w:t>
      </w:r>
    </w:p>
    <w:p>
      <w:pPr>
        <w:pStyle w:val="ListParagraph"/>
        <w:numPr>
          <w:ilvl w:val="0"/>
          <w:numId w:val="2"/>
        </w:numPr>
      </w:pPr>
      <w:r>
        <w:rPr>
          <w:b w:val="false"/>
          <w:bCs w:val="false"/>
          <w:i w:val="false"/>
          <w:iCs w:val="false"/>
          <w:sz w:val="22"/>
          <w:szCs w:val="22"/>
        </w:rPr>
        <w:t xml:space="preserve">When the user clicks one of the tied intents</w:t>
      </w:r>
    </w:p>
    <w:p>
      <w:pPr>
        <w:pStyle w:val="ListParagraph"/>
        <w:numPr>
          <w:ilvl w:val="0"/>
          <w:numId w:val="2"/>
        </w:numPr>
      </w:pPr>
      <w:r>
        <w:rPr>
          <w:b w:val="false"/>
          <w:bCs w:val="false"/>
          <w:i w:val="false"/>
          <w:iCs w:val="false"/>
          <w:sz w:val="22"/>
          <w:szCs w:val="22"/>
        </w:rPr>
        <w:t xml:space="preserve">Then the active intent changes to that intent and the banner disappears.</w:t>
      </w:r>
    </w:p>
    <w:p>
      <w:r>
        <w:rPr>
          <w:b/>
          <w:bCs/>
          <w:i w:val="false"/>
          <w:iCs w:val="false"/>
          <w:sz w:val="20"/>
          <w:szCs w:val="20"/>
        </w:rPr>
        <w:t xml:space="preserve">AC-3.06</w:t>
      </w:r>
    </w:p>
    <w:p>
      <w:pPr>
        <w:pStyle w:val="ListParagraph"/>
        <w:numPr>
          <w:ilvl w:val="0"/>
          <w:numId w:val="2"/>
        </w:numPr>
      </w:pPr>
      <w:r>
        <w:rPr>
          <w:b w:val="false"/>
          <w:bCs w:val="false"/>
          <w:i w:val="false"/>
          <w:iCs w:val="false"/>
          <w:sz w:val="22"/>
          <w:szCs w:val="22"/>
        </w:rPr>
        <w:t xml:space="preserve">Given the user clears the input box</w:t>
      </w:r>
    </w:p>
    <w:p>
      <w:pPr>
        <w:pStyle w:val="ListParagraph"/>
        <w:numPr>
          <w:ilvl w:val="0"/>
          <w:numId w:val="2"/>
        </w:numPr>
      </w:pPr>
      <w:r>
        <w:rPr>
          <w:b w:val="false"/>
          <w:bCs w:val="false"/>
          <w:i w:val="false"/>
          <w:iCs w:val="false"/>
          <w:sz w:val="22"/>
          <w:szCs w:val="22"/>
        </w:rPr>
        <w:t xml:space="preserve">When it drops below 10 characters</w:t>
      </w:r>
    </w:p>
    <w:p>
      <w:pPr>
        <w:pStyle w:val="ListParagraph"/>
        <w:numPr>
          <w:ilvl w:val="0"/>
          <w:numId w:val="2"/>
        </w:numPr>
      </w:pPr>
      <w:r>
        <w:rPr>
          <w:b w:val="false"/>
          <w:bCs w:val="false"/>
          <w:i w:val="false"/>
          <w:iCs w:val="false"/>
          <w:sz w:val="22"/>
          <w:szCs w:val="22"/>
        </w:rPr>
        <w:t xml:space="preserve">Then any visible suggestion banner is dismissed.</w:t>
      </w:r>
    </w:p>
    <w:p>
      <w:pPr>
        <w:pStyle w:val="Heading2"/>
        <w:spacing w:after="140" w:before="280"/>
      </w:pPr>
      <w:r>
        <w:rPr>
          <w:rFonts w:ascii="Arial" w:cs="Arial" w:eastAsia="Arial" w:hAnsi="Arial"/>
          <w:b/>
          <w:bCs/>
          <w:color w:val="0A2463"/>
          <w:sz w:val="26"/>
          <w:szCs w:val="26"/>
        </w:rPr>
        <w:t xml:space="preserve">Feature 4: Cross-Intent Redirect</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When the user is inside a specific intent (say Legal Research) but the message they just sent clearly belongs in a different intent (say Contract Review), the bot does not silently perform the work — it acknowledges the user’s request in one sentence and tells them to switch intent modes for the best results. This protects the integrity of the output (the user gets a Contract Review answer from Contract Review mode, not a Legal Research mode attempting to imitate one) and keeps the user in control.</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Trigger: user sends a message from within a specific (non-General Chat) intent and the message matches another intent’s keywords.</w:t>
      </w:r>
    </w:p>
    <w:p>
      <w:pPr>
        <w:pStyle w:val="ListParagraph"/>
        <w:numPr>
          <w:ilvl w:val="0"/>
          <w:numId w:val="2"/>
        </w:numPr>
      </w:pPr>
      <w:r>
        <w:rPr>
          <w:b w:val="false"/>
          <w:bCs w:val="false"/>
          <w:i w:val="false"/>
          <w:iCs w:val="false"/>
          <w:sz w:val="22"/>
          <w:szCs w:val="22"/>
        </w:rPr>
        <w:t xml:space="preserve">Does not auto-switch — the user’s current intent is preserved.</w:t>
      </w:r>
    </w:p>
    <w:p>
      <w:pPr>
        <w:pStyle w:val="ListParagraph"/>
        <w:numPr>
          <w:ilvl w:val="0"/>
          <w:numId w:val="2"/>
        </w:numPr>
      </w:pPr>
      <w:r>
        <w:rPr>
          <w:b w:val="false"/>
          <w:bCs w:val="false"/>
          <w:i w:val="false"/>
          <w:iCs w:val="false"/>
          <w:sz w:val="22"/>
          <w:szCs w:val="22"/>
        </w:rPr>
        <w:t xml:space="preserve">The bot’s response acknowledges the request in one sentence, does not perform the task, and names the recommended intent in bold.</w:t>
      </w:r>
    </w:p>
    <w:p>
      <w:pPr>
        <w:pStyle w:val="ListParagraph"/>
        <w:numPr>
          <w:ilvl w:val="0"/>
          <w:numId w:val="2"/>
        </w:numPr>
      </w:pPr>
      <w:r>
        <w:rPr>
          <w:b w:val="false"/>
          <w:bCs w:val="false"/>
          <w:i w:val="false"/>
          <w:iCs w:val="false"/>
          <w:sz w:val="22"/>
          <w:szCs w:val="22"/>
        </w:rPr>
        <w:t xml:space="preserve">The user is instructed to use the intent selector (pill dropdown) to switch modes and try again.</w:t>
      </w:r>
    </w:p>
    <w:p>
      <w:pPr>
        <w:pStyle w:val="ListParagraph"/>
        <w:numPr>
          <w:ilvl w:val="0"/>
          <w:numId w:val="2"/>
        </w:numPr>
      </w:pPr>
      <w:r>
        <w:rPr>
          <w:b w:val="false"/>
          <w:bCs w:val="false"/>
          <w:i w:val="false"/>
          <w:iCs w:val="false"/>
          <w:sz w:val="22"/>
          <w:szCs w:val="22"/>
        </w:rPr>
        <w:t xml:space="preserve">Only applies when a match is found; otherwise the bot answers normally under the current intent.</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evaluates only when the active intent is a specific intent (not General Chat).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General Chat uses Auto-Switch instead.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Evaluation uses the same keyword matching rules as Auto-Switch: case-insensitive, substring, priority-ordered. The detected intent must be different from the active intent.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 cross-intent match is detected, the bot does NOT perform the task implied by the message. It does not produce an analysis, summary, comparison, draft, or risk memo.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Hard constraint.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bot’s response consists of three parts in order: (a) a one-sentence acknowledgement of what the user is asking for, (b) the instruction to switch to the recommended intent using the selector below the chat, (c) no substantive output or analysis.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Fixed three-part shape.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recommended intent name is rendered in bold inside the bot’s reply. Example: “To get the best results for this, switch to &lt;strong&gt;Contract Review&lt;/strong&gt; mode using the intent selector below. I’ll be able to give you a much more thorough and specialised response there.”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Matches in-app visual emphasis.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no cross-intent match exists, the bot answers the user’s message normally under the current intent.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Fallthrough.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active intent is never silently changed by a cross-intent redirect. The user must pick the recommended intent themselves.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always in control of their intent.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redirect response renders as regular prose regardless of whether the current intent usually renders as a card.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redirect is not a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Source badge for a cross-intent redirect response is “None” (no document, knowledge pack, or retrieval drove the answer).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Badge shows “None” or equivalent neutral label.</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does not inject a system note in the thread — the guidance is part of the bot’s reply, not a separate artefact.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One message per send.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Analytics event: “cross-intent redirect shown” with the active intent and recommended intent (no message content).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Legal Research, types “Review this NDA”.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match for Contract Review. Bot acknowledges, names Contract Review, and asks the user to switch.</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 can see you’d like me to review this NDA. To get the best results for this, switch to &lt;strong&gt;Contract Review&lt;/strong&gt; mode using the intent selector below.”</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Contract Review, types “What case law applies to this?”.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match for Legal Research. Bot names Legal Research.</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Acknowledgement + “switch to &lt;strong&gt;Legal Research&lt;/strong&gt; mode”.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Contract Review, types “Summarise section 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match for Document Summarisation. Bot names Document Summarisation.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Acknowledgement + “switch to &lt;strong&gt;Document Summarisation&lt;/strong&gt; mode”.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Legal Research, types a general-research question that matches only Legal Research keywords.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cross-intent match; bot answers normally in Legal Research mode.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Normal response.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Risk Assessment, types “Build a timeline from this filing”.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match for Timeline. Bot names Timeline.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Acknowledgement + “switch to &lt;strong&gt;Timeline&lt;/strong&gt; mode”.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a specific intent sends a message that matches the same intent they’re already in plus a second intent.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second intent wins on priority only if its match count is higher. Ties with the current intent never trigger a redirect.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current intent is still leading, answer normally; otherwise redirect.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Email &amp; Letter Drafting sends a risk-assessment-shaped message.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recommends Risk Assessment.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Acknowledgement + “switch to &lt;strong&gt;Risk Assessment&lt;/strong&gt; mode”.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banner was dismissed for the target intent earlier in the session. User now sends a matching message.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still fires on Send — dismissal memory only affects the typing-time banner (Feature 3), not the send-time redirect.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cross-intent redirect.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with fewer than 10 characters.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evaluation does not fire; bot answers normally.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Normal response.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the recommended intent before the user sees the redirect.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still names the recommended intent — it’s the best functional answer to the user’s question even if the admin has disabled special handling.</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redirect copy.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receives a cross-intent redirect and immediately switches via the dropdown, then re-sends the same message.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New intent is active; the bot now produces the specific-intent response.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Specific-intent response format.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ignores the redirect and keeps asking follow-ups in the wrong intent.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matching follow-up gets a cross-intent redirect; the bot never performs the task in the wrong mode.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Repeat redirects.</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Legal Research sends “Please review this NDA.”</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response to Contract Review; no substantive review produced.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acts on the redirect, switches to Contract Review, and re-sends.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Contract Review handles the message with the expected Contract Review behaviour and (if applicable) Contract Review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Timeline sends “Identify risks in this document.”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to Risk Assessment.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Risk Assessment sends “How does Texas law treat this?”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to Legal Research.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Contract Review sends “Summarise this lease.”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to Document Summarisation.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PC-4.06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Document Summarisation sends “Compare these two clauses.”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to Clause Comparison.</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NC-4.01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Legal Research sends a genuine research question.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redirect; normal Legal Research response.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NC-4.02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attempts to also produce the analysis.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allowed; response must only acknowledge and redirect.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NC-4.03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silently switches the user’s active intent.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allowed; user must switch themselves.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NC-4.04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sends a Contract Review message.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fires; redirect does not (the two paths are mutually exclusive).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NC-4.05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6-character message matching another intent.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redirect (below minimum length).</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AC-4.01</w:t>
      </w:r>
    </w:p>
    <w:p>
      <w:pPr>
        <w:pStyle w:val="ListParagraph"/>
        <w:numPr>
          <w:ilvl w:val="0"/>
          <w:numId w:val="2"/>
        </w:numPr>
      </w:pPr>
      <w:r>
        <w:rPr>
          <w:b w:val="false"/>
          <w:bCs w:val="false"/>
          <w:i w:val="false"/>
          <w:iCs w:val="false"/>
          <w:sz w:val="22"/>
          <w:szCs w:val="22"/>
        </w:rPr>
        <w:t xml:space="preserve">Given the user is in Legal Research</w:t>
      </w:r>
    </w:p>
    <w:p>
      <w:pPr>
        <w:pStyle w:val="ListParagraph"/>
        <w:numPr>
          <w:ilvl w:val="0"/>
          <w:numId w:val="2"/>
        </w:numPr>
      </w:pPr>
      <w:r>
        <w:rPr>
          <w:b w:val="false"/>
          <w:bCs w:val="false"/>
          <w:i w:val="false"/>
          <w:iCs w:val="false"/>
          <w:sz w:val="22"/>
          <w:szCs w:val="22"/>
        </w:rPr>
        <w:t xml:space="preserve">When they send a message containing Contract Review keywords</w:t>
      </w:r>
    </w:p>
    <w:p>
      <w:pPr>
        <w:pStyle w:val="ListParagraph"/>
        <w:numPr>
          <w:ilvl w:val="0"/>
          <w:numId w:val="2"/>
        </w:numPr>
      </w:pPr>
      <w:r>
        <w:rPr>
          <w:b w:val="false"/>
          <w:bCs w:val="false"/>
          <w:i w:val="false"/>
          <w:iCs w:val="false"/>
          <w:sz w:val="22"/>
          <w:szCs w:val="22"/>
        </w:rPr>
        <w:t xml:space="preserve">Then the bot replies with one sentence acknowledging the request, names Contract Review in bold, and instructs the user to switch using the selector — and does not produce a review.</w:t>
      </w:r>
    </w:p>
    <w:p>
      <w:r>
        <w:rPr>
          <w:b/>
          <w:bCs/>
          <w:i w:val="false"/>
          <w:iCs w:val="false"/>
          <w:sz w:val="20"/>
          <w:szCs w:val="20"/>
        </w:rPr>
        <w:t xml:space="preserve">AC-4.02</w:t>
      </w:r>
    </w:p>
    <w:p>
      <w:pPr>
        <w:pStyle w:val="ListParagraph"/>
        <w:numPr>
          <w:ilvl w:val="0"/>
          <w:numId w:val="2"/>
        </w:numPr>
      </w:pPr>
      <w:r>
        <w:rPr>
          <w:b w:val="false"/>
          <w:bCs w:val="false"/>
          <w:i w:val="false"/>
          <w:iCs w:val="false"/>
          <w:sz w:val="22"/>
          <w:szCs w:val="22"/>
        </w:rPr>
        <w:t xml:space="preserve">Given a cross-intent redirect has been shown</w:t>
      </w:r>
    </w:p>
    <w:p>
      <w:pPr>
        <w:pStyle w:val="ListParagraph"/>
        <w:numPr>
          <w:ilvl w:val="0"/>
          <w:numId w:val="2"/>
        </w:numPr>
      </w:pPr>
      <w:r>
        <w:rPr>
          <w:b w:val="false"/>
          <w:bCs w:val="false"/>
          <w:i w:val="false"/>
          <w:iCs w:val="false"/>
          <w:sz w:val="22"/>
          <w:szCs w:val="22"/>
        </w:rPr>
        <w:t xml:space="preserve">When the user switches to the recommended intent via the dropdown and re-sends the same message</w:t>
      </w:r>
    </w:p>
    <w:p>
      <w:pPr>
        <w:pStyle w:val="ListParagraph"/>
        <w:numPr>
          <w:ilvl w:val="0"/>
          <w:numId w:val="2"/>
        </w:numPr>
      </w:pPr>
      <w:r>
        <w:rPr>
          <w:b w:val="false"/>
          <w:bCs w:val="false"/>
          <w:i w:val="false"/>
          <w:iCs w:val="false"/>
          <w:sz w:val="22"/>
          <w:szCs w:val="22"/>
        </w:rPr>
        <w:t xml:space="preserve">Then the bot now produces the specific-intent response format.</w:t>
      </w:r>
    </w:p>
    <w:p>
      <w:r>
        <w:rPr>
          <w:b/>
          <w:bCs/>
          <w:i w:val="false"/>
          <w:iCs w:val="false"/>
          <w:sz w:val="20"/>
          <w:szCs w:val="20"/>
        </w:rPr>
        <w:t xml:space="preserve">AC-4.03</w:t>
      </w:r>
    </w:p>
    <w:p>
      <w:pPr>
        <w:pStyle w:val="ListParagraph"/>
        <w:numPr>
          <w:ilvl w:val="0"/>
          <w:numId w:val="2"/>
        </w:numPr>
      </w:pPr>
      <w:r>
        <w:rPr>
          <w:b w:val="false"/>
          <w:bCs w:val="false"/>
          <w:i w:val="false"/>
          <w:iCs w:val="false"/>
          <w:sz w:val="22"/>
          <w:szCs w:val="22"/>
        </w:rPr>
        <w:t xml:space="preserve">Given the user is in General Chat</w:t>
      </w:r>
    </w:p>
    <w:p>
      <w:pPr>
        <w:pStyle w:val="ListParagraph"/>
        <w:numPr>
          <w:ilvl w:val="0"/>
          <w:numId w:val="2"/>
        </w:numPr>
      </w:pPr>
      <w:r>
        <w:rPr>
          <w:b w:val="false"/>
          <w:bCs w:val="false"/>
          <w:i w:val="false"/>
          <w:iCs w:val="false"/>
          <w:sz w:val="22"/>
          <w:szCs w:val="22"/>
        </w:rPr>
        <w:t xml:space="preserve">When they send a cross-intent message</w:t>
      </w:r>
    </w:p>
    <w:p>
      <w:pPr>
        <w:pStyle w:val="ListParagraph"/>
        <w:numPr>
          <w:ilvl w:val="0"/>
          <w:numId w:val="2"/>
        </w:numPr>
      </w:pPr>
      <w:r>
        <w:rPr>
          <w:b w:val="false"/>
          <w:bCs w:val="false"/>
          <w:i w:val="false"/>
          <w:iCs w:val="false"/>
          <w:sz w:val="22"/>
          <w:szCs w:val="22"/>
        </w:rPr>
        <w:t xml:space="preserve">Then Auto-Switch fires (Feature 2) instead of the cross-intent redirect.</w:t>
      </w:r>
    </w:p>
    <w:p>
      <w:r>
        <w:rPr>
          <w:b/>
          <w:bCs/>
          <w:i w:val="false"/>
          <w:iCs w:val="false"/>
          <w:sz w:val="20"/>
          <w:szCs w:val="20"/>
        </w:rPr>
        <w:t xml:space="preserve">AC-4.04</w:t>
      </w:r>
    </w:p>
    <w:p>
      <w:pPr>
        <w:pStyle w:val="ListParagraph"/>
        <w:numPr>
          <w:ilvl w:val="0"/>
          <w:numId w:val="2"/>
        </w:numPr>
      </w:pPr>
      <w:r>
        <w:rPr>
          <w:b w:val="false"/>
          <w:bCs w:val="false"/>
          <w:i w:val="false"/>
          <w:iCs w:val="false"/>
          <w:sz w:val="22"/>
          <w:szCs w:val="22"/>
        </w:rPr>
        <w:t xml:space="preserve">Given the user’s message is shorter than 10 characters</w:t>
      </w:r>
    </w:p>
    <w:p>
      <w:pPr>
        <w:pStyle w:val="ListParagraph"/>
        <w:numPr>
          <w:ilvl w:val="0"/>
          <w:numId w:val="2"/>
        </w:numPr>
      </w:pPr>
      <w:r>
        <w:rPr>
          <w:b w:val="false"/>
          <w:bCs w:val="false"/>
          <w:i w:val="false"/>
          <w:iCs w:val="false"/>
          <w:sz w:val="22"/>
          <w:szCs w:val="22"/>
        </w:rPr>
        <w:t xml:space="preserve">When sent from a specific intent</w:t>
      </w:r>
    </w:p>
    <w:p>
      <w:pPr>
        <w:pStyle w:val="ListParagraph"/>
        <w:numPr>
          <w:ilvl w:val="0"/>
          <w:numId w:val="2"/>
        </w:numPr>
      </w:pPr>
      <w:r>
        <w:rPr>
          <w:b w:val="false"/>
          <w:bCs w:val="false"/>
          <w:i w:val="false"/>
          <w:iCs w:val="false"/>
          <w:sz w:val="22"/>
          <w:szCs w:val="22"/>
        </w:rPr>
        <w:t xml:space="preserve">Then no redirect fires and the message is handled normally.</w:t>
      </w:r>
    </w:p>
    <w:p>
      <w:r>
        <w:rPr>
          <w:b/>
          <w:bCs/>
          <w:i w:val="false"/>
          <w:iCs w:val="false"/>
          <w:sz w:val="20"/>
          <w:szCs w:val="20"/>
        </w:rPr>
        <w:t xml:space="preserve">AC-4.05</w:t>
      </w:r>
    </w:p>
    <w:p>
      <w:pPr>
        <w:pStyle w:val="ListParagraph"/>
        <w:numPr>
          <w:ilvl w:val="0"/>
          <w:numId w:val="2"/>
        </w:numPr>
      </w:pPr>
      <w:r>
        <w:rPr>
          <w:b w:val="false"/>
          <w:bCs w:val="false"/>
          <w:i w:val="false"/>
          <w:iCs w:val="false"/>
          <w:sz w:val="22"/>
          <w:szCs w:val="22"/>
        </w:rPr>
        <w:t xml:space="preserve">Given the cross-intent redirect response is visible in the thread</w:t>
      </w:r>
    </w:p>
    <w:p>
      <w:pPr>
        <w:pStyle w:val="ListParagraph"/>
        <w:numPr>
          <w:ilvl w:val="0"/>
          <w:numId w:val="2"/>
        </w:numPr>
      </w:pPr>
      <w:r>
        <w:rPr>
          <w:b w:val="false"/>
          <w:bCs w:val="false"/>
          <w:i w:val="false"/>
          <w:iCs w:val="false"/>
          <w:sz w:val="22"/>
          <w:szCs w:val="22"/>
        </w:rPr>
        <w:t xml:space="preserve">When the user clicks the intent selector</w:t>
      </w:r>
    </w:p>
    <w:p>
      <w:pPr>
        <w:pStyle w:val="ListParagraph"/>
        <w:numPr>
          <w:ilvl w:val="0"/>
          <w:numId w:val="2"/>
        </w:numPr>
      </w:pPr>
      <w:r>
        <w:rPr>
          <w:b w:val="false"/>
          <w:bCs w:val="false"/>
          <w:i w:val="false"/>
          <w:iCs w:val="false"/>
          <w:sz w:val="22"/>
          <w:szCs w:val="22"/>
        </w:rPr>
        <w:t xml:space="preserve">Then the selector opens normally and allows the user to switch without any further friction.</w:t>
      </w:r>
    </w:p>
    <w:p>
      <w:pPr>
        <w:pStyle w:val="Heading2"/>
        <w:spacing w:after="140" w:before="280"/>
      </w:pPr>
      <w:r>
        <w:rPr>
          <w:rFonts w:ascii="Arial" w:cs="Arial" w:eastAsia="Arial" w:hAnsi="Arial"/>
          <w:b/>
          <w:bCs/>
          <w:color w:val="0A2463"/>
          <w:sz w:val="26"/>
          <w:szCs w:val="26"/>
        </w:rPr>
        <w:t xml:space="preserve">Feature 5: Intent-Specific Response Formats</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Each intent produces either a structured “card” response or a prose response. Card intents render a richly formatted, editorial-style component with sections, pull-quotes, and badges; prose intents render regular markdown-like text. The intent also drives the opening behaviour of the bot (answer immediately, ask for a document, or ask a clarifying question) and the tone of the reply.</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Card intents (7): Document Summarisation, Legal Research, Case Law Analysis, Clause Comparison, Risk Assessment, Clause Analysis, Timeline.</w:t>
      </w:r>
    </w:p>
    <w:p>
      <w:pPr>
        <w:pStyle w:val="ListParagraph"/>
        <w:numPr>
          <w:ilvl w:val="0"/>
          <w:numId w:val="2"/>
        </w:numPr>
      </w:pPr>
      <w:r>
        <w:rPr>
          <w:b w:val="false"/>
          <w:bCs w:val="false"/>
          <w:i w:val="false"/>
          <w:iCs w:val="false"/>
          <w:sz w:val="22"/>
          <w:szCs w:val="22"/>
        </w:rPr>
        <w:t xml:space="preserve">Prose intents (5): General Chat, Contract Review, Document Drafting, Email &amp; Letter Drafting, Legal Q&amp;A.</w:t>
      </w:r>
    </w:p>
    <w:p>
      <w:pPr>
        <w:pStyle w:val="ListParagraph"/>
        <w:numPr>
          <w:ilvl w:val="0"/>
          <w:numId w:val="2"/>
        </w:numPr>
      </w:pPr>
      <w:r>
        <w:rPr>
          <w:b w:val="false"/>
          <w:bCs w:val="false"/>
          <w:i w:val="false"/>
          <w:iCs w:val="false"/>
          <w:sz w:val="22"/>
          <w:szCs w:val="22"/>
        </w:rPr>
        <w:t xml:space="preserve">Card responses use an editorial-style container with warm ivory background, gold accent bars, and navy headings.</w:t>
      </w:r>
    </w:p>
    <w:p>
      <w:pPr>
        <w:pStyle w:val="ListParagraph"/>
        <w:numPr>
          <w:ilvl w:val="0"/>
          <w:numId w:val="2"/>
        </w:numPr>
      </w:pPr>
      <w:r>
        <w:rPr>
          <w:b w:val="false"/>
          <w:bCs w:val="false"/>
          <w:i w:val="false"/>
          <w:iCs w:val="false"/>
          <w:sz w:val="22"/>
          <w:szCs w:val="22"/>
        </w:rPr>
        <w:t xml:space="preserve">Prose responses use standard chat bubble formatting with markdown headings, bullets, and bold.</w:t>
      </w:r>
    </w:p>
    <w:p>
      <w:pPr>
        <w:pStyle w:val="ListParagraph"/>
        <w:numPr>
          <w:ilvl w:val="0"/>
          <w:numId w:val="2"/>
        </w:numPr>
      </w:pPr>
      <w:r>
        <w:rPr>
          <w:b w:val="false"/>
          <w:bCs w:val="false"/>
          <w:i w:val="false"/>
          <w:iCs w:val="false"/>
          <w:sz w:val="22"/>
          <w:szCs w:val="22"/>
        </w:rPr>
        <w:t xml:space="preserve">Opening behaviour per intent (configured by Super-Admin): Start immediately, Ask for a document first, or Ask a clarifying question first.</w:t>
      </w:r>
    </w:p>
    <w:p>
      <w:pPr>
        <w:pStyle w:val="ListParagraph"/>
        <w:numPr>
          <w:ilvl w:val="0"/>
          <w:numId w:val="2"/>
        </w:numPr>
      </w:pPr>
      <w:r>
        <w:rPr>
          <w:b w:val="false"/>
          <w:bCs w:val="false"/>
          <w:i w:val="false"/>
          <w:iCs w:val="false"/>
          <w:sz w:val="22"/>
          <w:szCs w:val="22"/>
        </w:rPr>
        <w:t xml:space="preserve">A response that should have been a card but fails to parse falls back to the prose renderer — the user always receives an answer.</w:t>
      </w:r>
    </w:p>
    <w:p>
      <w:pPr>
        <w:pStyle w:val="ListParagraph"/>
        <w:numPr>
          <w:ilvl w:val="0"/>
          <w:numId w:val="2"/>
        </w:numPr>
      </w:pPr>
      <w:r>
        <w:rPr>
          <w:b w:val="false"/>
          <w:bCs w:val="false"/>
          <w:i w:val="false"/>
          <w:iCs w:val="false"/>
          <w:sz w:val="22"/>
          <w:szCs w:val="22"/>
        </w:rPr>
        <w:t xml:space="preserve">Every response shows a source-origin badge: Uploaded Document, Knowledge Pack, Global Knowledge Base, or None.</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For card intents (the seven listed above), the bot’s response is rendered as a structured card component using the editorial shell.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Visual standardisation.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For prose intents (the five listed above), the bot’s response is rendered as markdown-formatted text inside a standard chat bubble.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forced structure.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Legal Q&amp;A is intentionally a prose intent so natural follow-ups do not look like forced research briefs.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Explicit product decision.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a card intent’s response cannot be parsed into the expected shape, the system renders the raw response as prose markdown and does not show an error to the user.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Guaranteed-answer contract.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intent has one of three opening behaviours, configurable by the Super-Admin: Start immediately (no preamble), Ask for a document (prompt user to attach or select a document first), or Ask a clarifying question (prompt for specifics before proceeding).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Per-intent default.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an intent is configured as “Ask for a document” and the user has no active Vault Document, no active Knowledge Pack, and no pending upload, the bot’s first reply politely asks for the document rather than attempting the task.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Fallback if no doc context exists.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an intent is configured as “Ask a clarifying question”, the bot’s first reply on that intent asks a short, targeted question appropriate to the intent (e.g., “What type of document would you like me to draft?”).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Tone, in-scope/out-of-scope behaviour, forbidden opening phrases, and citation rules are consistent across all intents; the intent adjusts topical framing, not base voice.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Ensures a unified product voice.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Every response, card or prose, displays a source-origin badge in one of four values: Uploaded Document, Knowledge Pack, Global Knowledge Base, or None. No response is shown without a badge.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Transparency to attorneys.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response message carries its originating intent on the message record so that if the user later switches intents, older card responses continue to render in their original card format.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Historical fidelity.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Super-Admin has disabled an intent in the Bot Persona editor, responses in that intent fall back to the nearest enabled operation’s tone and system prompt, but continue to render in the same card-or-prose format defined by the intent.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Disable affects behaviour, not render format.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card format remains consistent across tenant chat and workspace chat. There is no tenant-specific card styling at launch.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bot never fabricates citations. If no document, knowledge pack, or global KB source applies, the response does not cite sources and the badge is “None”.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Hallucination guard.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Demo slash-commands (e.g. /demo-summary, /demo-risk, /demo-brief, /demo-research, /demo-comparison, /demo-clauses, /demo-timeline) produce a sample card of the corresponding intent using mock data. Demo slash-commands are available in all chat surfaces and are intended for internal review and client demos.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Demo parity for pre-sale and QA.</w:t>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in Risk Assessment with no document attached, no vault doc selected, and no knowledge pack.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asks for a document before proceeding.</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“To run a risk assessment, please attach or select the document you’d like me to review.” (phrasing may vary per Super-Admin configuration)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in Document Drafting with no context.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asks a clarifying question about what to draft.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“What type of document would you like me to draft? (NDA, employment, lease, letter, etc.)”</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message in Legal Q&amp;A asking “What are the requirements for a valid NDA in NY?”.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answers in prose — Legal Q&amp;A is deliberately prose.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response, source badge present.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Summary response cannot be parsed into the expected card shape (upstream model emits plain prose).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raw prose is rendered inside a standard chat bubble; no error is shown to the user.</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fallback.</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is in Timeline and sends a follow-up question that does not match any intent keywords.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Follow-up is answered under Timeline; the card structure is reused if the output still matches the expected shape, else prose fallback.</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Timeline card or prose.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switches intent after a response has already been rendered.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Prior response keeps its original format; next response uses the new intent’s format.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Mixed history in thread.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Risk Assessment; user is in Risk Assessment.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is still rendered as a Risk Memo card shape, but the tone and system prompt fall back to the nearest enabled operation.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sees a Risk Memo card with more generic tone.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truly off-topic message (“Who won the Super Bowl?”) in any intent.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refuses per FR-M.13 with the refusal copy; badge is None.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“I’m a legal assistant and can only help with legal matters. Is there a contract, regulation, or case I can help you with?”</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activates a demo slash-command in a workspace chat.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Demo card renders with mock data for the relevant intent.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Mock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Uploaded document is attached but the user is in Legal Q&amp;A.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Legal Q&amp;A answers in prose; the source badge reflects the uploaded document if its content informed the answer.</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response with Uploaded Document badge.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Network error during streaming of a card response.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Partial content is discarded; an error state is shown in the bubble with a Retry control.</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“Something went wrong generating this response. Please try again.”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is asked to cite a source that doesn’t exist.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does not fabricate; response is given without citations and the source badge is None.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fabricated citation.</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document-summarisation request with a document attached.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Summary card renders with sections, pull-quotes, and a source badge for the uploaded document.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research question in Legal Research.</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Brief card renders; source badge reflects the relevant origin.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drafting request in Document Drafting.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replies with a clarifying question before drafting, per the opening behaviour.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sends a Legal Q&amp;A question.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response; no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runs /demo-risk.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Mock Risk Memo card appears with sample content, exactly like a real Risk Assessment response.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switches from Timeline to Clause Analysis mid-thread.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Prior Timeline card remains intact; the next bot reply is a Clause Analysis card.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asks a risk question with a Vault Document already selected.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Risk Memo card renders using the vault document as context; source badge is Uploaded Document (if used).</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NC-5.01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asks in Risk Assessment but has no document, no vault doc, no knowledge pack.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asks for a document rather than producing a risk memo.</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NC-5.02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tries to force a card intent to produce prose via prompt injection.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Card format is preserved; output is still rendered as a card (or falls back cleanly to prose on parse failure) — never a mix.</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NC-5.03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in General Chat asks a legitimate legal question.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forced card; prose response.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NC-5.04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Card schema fails to parse repeatedly.</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fallback renders each time; no user-facing error.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NC-5.05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attempts to cite a source that was not attached.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does not include the fabricated citation.</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AC-5.01</w:t>
      </w:r>
    </w:p>
    <w:p>
      <w:pPr>
        <w:pStyle w:val="ListParagraph"/>
        <w:numPr>
          <w:ilvl w:val="0"/>
          <w:numId w:val="2"/>
        </w:numPr>
      </w:pPr>
      <w:r>
        <w:rPr>
          <w:b w:val="false"/>
          <w:bCs w:val="false"/>
          <w:i w:val="false"/>
          <w:iCs w:val="false"/>
          <w:sz w:val="22"/>
          <w:szCs w:val="22"/>
        </w:rPr>
        <w:t xml:space="preserve">Given the user is in Document Summarisation with a document attached</w:t>
      </w:r>
    </w:p>
    <w:p>
      <w:pPr>
        <w:pStyle w:val="ListParagraph"/>
        <w:numPr>
          <w:ilvl w:val="0"/>
          <w:numId w:val="2"/>
        </w:numPr>
      </w:pPr>
      <w:r>
        <w:rPr>
          <w:b w:val="false"/>
          <w:bCs w:val="false"/>
          <w:i w:val="false"/>
          <w:iCs w:val="false"/>
          <w:sz w:val="22"/>
          <w:szCs w:val="22"/>
        </w:rPr>
        <w:t xml:space="preserve">When they send a summarise-this message</w:t>
      </w:r>
    </w:p>
    <w:p>
      <w:pPr>
        <w:pStyle w:val="ListParagraph"/>
        <w:numPr>
          <w:ilvl w:val="0"/>
          <w:numId w:val="2"/>
        </w:numPr>
      </w:pPr>
      <w:r>
        <w:rPr>
          <w:b w:val="false"/>
          <w:bCs w:val="false"/>
          <w:i w:val="false"/>
          <w:iCs w:val="false"/>
          <w:sz w:val="22"/>
          <w:szCs w:val="22"/>
        </w:rPr>
        <w:t xml:space="preserve">Then the bot replies with a Summary card, including a source badge set to Uploaded Document.</w:t>
      </w:r>
    </w:p>
    <w:p>
      <w:r>
        <w:rPr>
          <w:b/>
          <w:bCs/>
          <w:i w:val="false"/>
          <w:iCs w:val="false"/>
          <w:sz w:val="20"/>
          <w:szCs w:val="20"/>
        </w:rPr>
        <w:t xml:space="preserve">AC-5.02</w:t>
      </w:r>
    </w:p>
    <w:p>
      <w:pPr>
        <w:pStyle w:val="ListParagraph"/>
        <w:numPr>
          <w:ilvl w:val="0"/>
          <w:numId w:val="2"/>
        </w:numPr>
      </w:pPr>
      <w:r>
        <w:rPr>
          <w:b w:val="false"/>
          <w:bCs w:val="false"/>
          <w:i w:val="false"/>
          <w:iCs w:val="false"/>
          <w:sz w:val="22"/>
          <w:szCs w:val="22"/>
        </w:rPr>
        <w:t xml:space="preserve">Given the user is in Risk Assessment with no document or pack context</w:t>
      </w:r>
    </w:p>
    <w:p>
      <w:pPr>
        <w:pStyle w:val="ListParagraph"/>
        <w:numPr>
          <w:ilvl w:val="0"/>
          <w:numId w:val="2"/>
        </w:numPr>
      </w:pPr>
      <w:r>
        <w:rPr>
          <w:b w:val="false"/>
          <w:bCs w:val="false"/>
          <w:i w:val="false"/>
          <w:iCs w:val="false"/>
          <w:sz w:val="22"/>
          <w:szCs w:val="22"/>
        </w:rPr>
        <w:t xml:space="preserve">When they send a risk question</w:t>
      </w:r>
    </w:p>
    <w:p>
      <w:pPr>
        <w:pStyle w:val="ListParagraph"/>
        <w:numPr>
          <w:ilvl w:val="0"/>
          <w:numId w:val="2"/>
        </w:numPr>
      </w:pPr>
      <w:r>
        <w:rPr>
          <w:b w:val="false"/>
          <w:bCs w:val="false"/>
          <w:i w:val="false"/>
          <w:iCs w:val="false"/>
          <w:sz w:val="22"/>
          <w:szCs w:val="22"/>
        </w:rPr>
        <w:t xml:space="preserve">Then the bot replies with a request for the document, not with a risk memo.</w:t>
      </w:r>
    </w:p>
    <w:p>
      <w:r>
        <w:rPr>
          <w:b/>
          <w:bCs/>
          <w:i w:val="false"/>
          <w:iCs w:val="false"/>
          <w:sz w:val="20"/>
          <w:szCs w:val="20"/>
        </w:rPr>
        <w:t xml:space="preserve">AC-5.03</w:t>
      </w:r>
    </w:p>
    <w:p>
      <w:pPr>
        <w:pStyle w:val="ListParagraph"/>
        <w:numPr>
          <w:ilvl w:val="0"/>
          <w:numId w:val="2"/>
        </w:numPr>
      </w:pPr>
      <w:r>
        <w:rPr>
          <w:b w:val="false"/>
          <w:bCs w:val="false"/>
          <w:i w:val="false"/>
          <w:iCs w:val="false"/>
          <w:sz w:val="22"/>
          <w:szCs w:val="22"/>
        </w:rPr>
        <w:t xml:space="preserve">Given a card intent’s response fails to parse</w:t>
      </w:r>
    </w:p>
    <w:p>
      <w:pPr>
        <w:pStyle w:val="ListParagraph"/>
        <w:numPr>
          <w:ilvl w:val="0"/>
          <w:numId w:val="2"/>
        </w:numPr>
      </w:pPr>
      <w:r>
        <w:rPr>
          <w:b w:val="false"/>
          <w:bCs w:val="false"/>
          <w:i w:val="false"/>
          <w:iCs w:val="false"/>
          <w:sz w:val="22"/>
          <w:szCs w:val="22"/>
        </w:rPr>
        <w:t xml:space="preserve">When the system renders the reply</w:t>
      </w:r>
    </w:p>
    <w:p>
      <w:pPr>
        <w:pStyle w:val="ListParagraph"/>
        <w:numPr>
          <w:ilvl w:val="0"/>
          <w:numId w:val="2"/>
        </w:numPr>
      </w:pPr>
      <w:r>
        <w:rPr>
          <w:b w:val="false"/>
          <w:bCs w:val="false"/>
          <w:i w:val="false"/>
          <w:iCs w:val="false"/>
          <w:sz w:val="22"/>
          <w:szCs w:val="22"/>
        </w:rPr>
        <w:t xml:space="preserve">Then the raw response is rendered as prose and no error is shown to the user.</w:t>
      </w:r>
    </w:p>
    <w:p>
      <w:r>
        <w:rPr>
          <w:b/>
          <w:bCs/>
          <w:i w:val="false"/>
          <w:iCs w:val="false"/>
          <w:sz w:val="20"/>
          <w:szCs w:val="20"/>
        </w:rPr>
        <w:t xml:space="preserve">AC-5.04</w:t>
      </w:r>
    </w:p>
    <w:p>
      <w:pPr>
        <w:pStyle w:val="ListParagraph"/>
        <w:numPr>
          <w:ilvl w:val="0"/>
          <w:numId w:val="2"/>
        </w:numPr>
      </w:pPr>
      <w:r>
        <w:rPr>
          <w:b w:val="false"/>
          <w:bCs w:val="false"/>
          <w:i w:val="false"/>
          <w:iCs w:val="false"/>
          <w:sz w:val="22"/>
          <w:szCs w:val="22"/>
        </w:rPr>
        <w:t xml:space="preserve">Given the user asks a Legal Q&amp;A question</w:t>
      </w:r>
    </w:p>
    <w:p>
      <w:pPr>
        <w:pStyle w:val="ListParagraph"/>
        <w:numPr>
          <w:ilvl w:val="0"/>
          <w:numId w:val="2"/>
        </w:numPr>
      </w:pPr>
      <w:r>
        <w:rPr>
          <w:b w:val="false"/>
          <w:bCs w:val="false"/>
          <w:i w:val="false"/>
          <w:iCs w:val="false"/>
          <w:sz w:val="22"/>
          <w:szCs w:val="22"/>
        </w:rPr>
        <w:t xml:space="preserve">When the bot replies</w:t>
      </w:r>
    </w:p>
    <w:p>
      <w:pPr>
        <w:pStyle w:val="ListParagraph"/>
        <w:numPr>
          <w:ilvl w:val="0"/>
          <w:numId w:val="2"/>
        </w:numPr>
      </w:pPr>
      <w:r>
        <w:rPr>
          <w:b w:val="false"/>
          <w:bCs w:val="false"/>
          <w:i w:val="false"/>
          <w:iCs w:val="false"/>
          <w:sz w:val="22"/>
          <w:szCs w:val="22"/>
        </w:rPr>
        <w:t xml:space="preserve">Then the reply is rendered as prose regardless of whether a document is attached.</w:t>
      </w:r>
    </w:p>
    <w:p>
      <w:r>
        <w:rPr>
          <w:b/>
          <w:bCs/>
          <w:i w:val="false"/>
          <w:iCs w:val="false"/>
          <w:sz w:val="20"/>
          <w:szCs w:val="20"/>
        </w:rPr>
        <w:t xml:space="preserve">AC-5.05</w:t>
      </w:r>
    </w:p>
    <w:p>
      <w:pPr>
        <w:pStyle w:val="ListParagraph"/>
        <w:numPr>
          <w:ilvl w:val="0"/>
          <w:numId w:val="2"/>
        </w:numPr>
      </w:pPr>
      <w:r>
        <w:rPr>
          <w:b w:val="false"/>
          <w:bCs w:val="false"/>
          <w:i w:val="false"/>
          <w:iCs w:val="false"/>
          <w:sz w:val="22"/>
          <w:szCs w:val="22"/>
        </w:rPr>
        <w:t xml:space="preserve">Given the user ran /demo-summary</w:t>
      </w:r>
    </w:p>
    <w:p>
      <w:pPr>
        <w:pStyle w:val="ListParagraph"/>
        <w:numPr>
          <w:ilvl w:val="0"/>
          <w:numId w:val="2"/>
        </w:numPr>
      </w:pPr>
      <w:r>
        <w:rPr>
          <w:b w:val="false"/>
          <w:bCs w:val="false"/>
          <w:i w:val="false"/>
          <w:iCs w:val="false"/>
          <w:sz w:val="22"/>
          <w:szCs w:val="22"/>
        </w:rPr>
        <w:t xml:space="preserve">When the response is rendered</w:t>
      </w:r>
    </w:p>
    <w:p>
      <w:pPr>
        <w:pStyle w:val="ListParagraph"/>
        <w:numPr>
          <w:ilvl w:val="0"/>
          <w:numId w:val="2"/>
        </w:numPr>
      </w:pPr>
      <w:r>
        <w:rPr>
          <w:b w:val="false"/>
          <w:bCs w:val="false"/>
          <w:i w:val="false"/>
          <w:iCs w:val="false"/>
          <w:sz w:val="22"/>
          <w:szCs w:val="22"/>
        </w:rPr>
        <w:t xml:space="preserve">Then a Summary card with mock data appears, identical in layout to a real Summary response.</w:t>
      </w:r>
    </w:p>
    <w:p>
      <w:r>
        <w:rPr>
          <w:b/>
          <w:bCs/>
          <w:i w:val="false"/>
          <w:iCs w:val="false"/>
          <w:sz w:val="20"/>
          <w:szCs w:val="20"/>
        </w:rPr>
        <w:t xml:space="preserve">AC-5.06</w:t>
      </w:r>
    </w:p>
    <w:p>
      <w:pPr>
        <w:pStyle w:val="ListParagraph"/>
        <w:numPr>
          <w:ilvl w:val="0"/>
          <w:numId w:val="2"/>
        </w:numPr>
      </w:pPr>
      <w:r>
        <w:rPr>
          <w:b w:val="false"/>
          <w:bCs w:val="false"/>
          <w:i w:val="false"/>
          <w:iCs w:val="false"/>
          <w:sz w:val="22"/>
          <w:szCs w:val="22"/>
        </w:rPr>
        <w:t xml:space="preserve">Given the user switched intents mid-thread</w:t>
      </w:r>
    </w:p>
    <w:p>
      <w:pPr>
        <w:pStyle w:val="ListParagraph"/>
        <w:numPr>
          <w:ilvl w:val="0"/>
          <w:numId w:val="2"/>
        </w:numPr>
      </w:pPr>
      <w:r>
        <w:rPr>
          <w:b w:val="false"/>
          <w:bCs w:val="false"/>
          <w:i w:val="false"/>
          <w:iCs w:val="false"/>
          <w:sz w:val="22"/>
          <w:szCs w:val="22"/>
        </w:rPr>
        <w:t xml:space="preserve">When viewing the thread history</w:t>
      </w:r>
    </w:p>
    <w:p>
      <w:pPr>
        <w:pStyle w:val="ListParagraph"/>
        <w:numPr>
          <w:ilvl w:val="0"/>
          <w:numId w:val="2"/>
        </w:numPr>
      </w:pPr>
      <w:r>
        <w:rPr>
          <w:b w:val="false"/>
          <w:bCs w:val="false"/>
          <w:i w:val="false"/>
          <w:iCs w:val="false"/>
          <w:sz w:val="22"/>
          <w:szCs w:val="22"/>
        </w:rPr>
        <w:t xml:space="preserve">Then prior responses keep their original card or prose format and the newest response uses the newly-selected intent’s format.</w:t>
      </w:r>
    </w:p>
    <w:p>
      <w:r>
        <w:rPr>
          <w:b/>
          <w:bCs/>
          <w:i w:val="false"/>
          <w:iCs w:val="false"/>
          <w:sz w:val="20"/>
          <w:szCs w:val="20"/>
        </w:rPr>
        <w:t xml:space="preserve">AC-5.07</w:t>
      </w:r>
    </w:p>
    <w:p>
      <w:pPr>
        <w:pStyle w:val="ListParagraph"/>
        <w:numPr>
          <w:ilvl w:val="0"/>
          <w:numId w:val="2"/>
        </w:numPr>
      </w:pPr>
      <w:r>
        <w:rPr>
          <w:b w:val="false"/>
          <w:bCs w:val="false"/>
          <w:i w:val="false"/>
          <w:iCs w:val="false"/>
          <w:sz w:val="22"/>
          <w:szCs w:val="22"/>
        </w:rPr>
        <w:t xml:space="preserve">Given the Super-Admin disables Risk Assessment</w:t>
      </w:r>
    </w:p>
    <w:p>
      <w:pPr>
        <w:pStyle w:val="ListParagraph"/>
        <w:numPr>
          <w:ilvl w:val="0"/>
          <w:numId w:val="2"/>
        </w:numPr>
      </w:pPr>
      <w:r>
        <w:rPr>
          <w:b w:val="false"/>
          <w:bCs w:val="false"/>
          <w:i w:val="false"/>
          <w:iCs w:val="false"/>
          <w:sz w:val="22"/>
          <w:szCs w:val="22"/>
        </w:rPr>
        <w:t xml:space="preserve">When a user in Risk Assessment sends a message</w:t>
      </w:r>
    </w:p>
    <w:p>
      <w:pPr>
        <w:pStyle w:val="ListParagraph"/>
        <w:numPr>
          <w:ilvl w:val="0"/>
          <w:numId w:val="2"/>
        </w:numPr>
      </w:pPr>
      <w:r>
        <w:rPr>
          <w:b w:val="false"/>
          <w:bCs w:val="false"/>
          <w:i w:val="false"/>
          <w:iCs w:val="false"/>
          <w:sz w:val="22"/>
          <w:szCs w:val="22"/>
        </w:rPr>
        <w:t xml:space="preserve">Then the response still renders as a Risk Memo card (with fallback tone) rather than as prose.</w:t>
      </w:r>
    </w:p>
    <w:p>
      <w:pPr>
        <w:pStyle w:val="Heading2"/>
        <w:spacing w:after="140" w:before="280"/>
      </w:pPr>
      <w:r>
        <w:rPr>
          <w:rFonts w:ascii="Arial" w:cs="Arial" w:eastAsia="Arial" w:hAnsi="Arial"/>
          <w:b/>
          <w:bCs/>
          <w:color w:val="0A2463"/>
          <w:sz w:val="26"/>
          <w:szCs w:val="26"/>
        </w:rPr>
        <w:t xml:space="preserve">Feature 6: Super-Admin Bot Persona Configuration</w:t>
      </w:r>
    </w:p>
    <w:p>
      <w:pPr>
        <w:pStyle w:val="Heading4"/>
        <w:spacing w:after="140" w:before="200"/>
      </w:pPr>
      <w:r>
        <w:rPr>
          <w:rFonts w:ascii="Arial" w:cs="Arial" w:eastAsia="Arial" w:hAnsi="Arial"/>
          <w:b/>
          <w:bCs/>
          <w:color w:val="0F2E59"/>
          <w:sz w:val="20"/>
          <w:szCs w:val="20"/>
        </w:rPr>
        <w:t xml:space="preserve">What it does</w:t>
      </w:r>
    </w:p>
    <w:p>
      <w:r>
        <w:rPr>
          <w:b w:val="false"/>
          <w:bCs w:val="false"/>
          <w:i w:val="false"/>
          <w:iCs w:val="false"/>
          <w:sz w:val="22"/>
          <w:szCs w:val="22"/>
        </w:rPr>
        <w:t xml:space="preserve">Gives Super-Admins a single, scoped editor (Bot Persona tab inside Global Knowledge Base) to tune the behaviour of each of the 12 intents: enable or disable it, change its tone of voice, adjust the keywords that drive auto-detect and suggestion banners, and decide whether the bot should jump in immediately or ask for a document or a clarifying question first. It also holds a platform-wide fallback message for when no intent is a good fit, and the list of global documents attached to every intent.</w:t>
      </w:r>
    </w:p>
    <w:p>
      <w:pPr>
        <w:pStyle w:val="Heading4"/>
        <w:spacing w:after="140" w:before="200"/>
      </w:pPr>
      <w:r>
        <w:rPr>
          <w:rFonts w:ascii="Arial" w:cs="Arial" w:eastAsia="Arial" w:hAnsi="Arial"/>
          <w:b/>
          <w:bCs/>
          <w:color w:val="0F2E59"/>
          <w:sz w:val="20"/>
          <w:szCs w:val="20"/>
        </w:rPr>
        <w:t xml:space="preserve">Breakdown</w:t>
      </w:r>
    </w:p>
    <w:p>
      <w:pPr>
        <w:pStyle w:val="ListParagraph"/>
        <w:numPr>
          <w:ilvl w:val="0"/>
          <w:numId w:val="2"/>
        </w:numPr>
      </w:pPr>
      <w:r>
        <w:rPr>
          <w:b w:val="false"/>
          <w:bCs w:val="false"/>
          <w:i w:val="false"/>
          <w:iCs w:val="false"/>
          <w:sz w:val="22"/>
          <w:szCs w:val="22"/>
        </w:rPr>
        <w:t xml:space="preserve">Access: Super-Admins only, inside the YourAI internal portal at Global Knowledge Base → Bot Persona tab.</w:t>
      </w:r>
    </w:p>
    <w:p>
      <w:pPr>
        <w:pStyle w:val="ListParagraph"/>
        <w:numPr>
          <w:ilvl w:val="0"/>
          <w:numId w:val="2"/>
        </w:numPr>
      </w:pPr>
      <w:r>
        <w:rPr>
          <w:b w:val="false"/>
          <w:bCs w:val="false"/>
          <w:i w:val="false"/>
          <w:iCs w:val="false"/>
          <w:sz w:val="22"/>
          <w:szCs w:val="22"/>
        </w:rPr>
        <w:t xml:space="preserve">Twelve editable operations — one per canonical intent.</w:t>
      </w:r>
    </w:p>
    <w:p>
      <w:pPr>
        <w:pStyle w:val="ListParagraph"/>
        <w:numPr>
          <w:ilvl w:val="0"/>
          <w:numId w:val="2"/>
        </w:numPr>
      </w:pPr>
      <w:r>
        <w:rPr>
          <w:b w:val="false"/>
          <w:bCs w:val="false"/>
          <w:i w:val="false"/>
          <w:iCs w:val="false"/>
          <w:sz w:val="22"/>
          <w:szCs w:val="22"/>
        </w:rPr>
        <w:t xml:space="preserve">Each operation has a collapsed row (icon, label, ON/OFF pill, short tone preview, one-line description, Enable/Disable button) and an expandable edit panel.</w:t>
      </w:r>
    </w:p>
    <w:p>
      <w:pPr>
        <w:pStyle w:val="ListParagraph"/>
        <w:numPr>
          <w:ilvl w:val="0"/>
          <w:numId w:val="2"/>
        </w:numPr>
      </w:pPr>
      <w:r>
        <w:rPr>
          <w:b w:val="false"/>
          <w:bCs w:val="false"/>
          <w:i w:val="false"/>
          <w:iCs w:val="false"/>
          <w:sz w:val="22"/>
          <w:szCs w:val="22"/>
        </w:rPr>
        <w:t xml:space="preserve">Expanded edit panel contains: System Prompt (read-only), Tone Prompt (editable, 800-char max with live counter), Keywords (chip list, up to 20 per operation), Opening Behaviour (Start immediately / Ask for a document / Ask a clarifying question), Custom Instruction (free-text).</w:t>
      </w:r>
    </w:p>
    <w:p>
      <w:pPr>
        <w:pStyle w:val="ListParagraph"/>
        <w:numPr>
          <w:ilvl w:val="0"/>
          <w:numId w:val="2"/>
        </w:numPr>
      </w:pPr>
      <w:r>
        <w:rPr>
          <w:b w:val="false"/>
          <w:bCs w:val="false"/>
          <w:i w:val="false"/>
          <w:iCs w:val="false"/>
          <w:sz w:val="22"/>
          <w:szCs w:val="22"/>
        </w:rPr>
        <w:t xml:space="preserve">A platform-wide Fallback Message field used when no intent matches and no Custom Instruction fits.</w:t>
      </w:r>
    </w:p>
    <w:p>
      <w:pPr>
        <w:pStyle w:val="ListParagraph"/>
        <w:numPr>
          <w:ilvl w:val="0"/>
          <w:numId w:val="2"/>
        </w:numPr>
      </w:pPr>
      <w:r>
        <w:rPr>
          <w:b w:val="false"/>
          <w:bCs w:val="false"/>
          <w:i w:val="false"/>
          <w:iCs w:val="false"/>
          <w:sz w:val="22"/>
          <w:szCs w:val="22"/>
        </w:rPr>
        <w:t xml:space="preserve">Global Docs section: add/remove documents attached to every intent as additional context.</w:t>
      </w:r>
    </w:p>
    <w:p>
      <w:pPr>
        <w:pStyle w:val="ListParagraph"/>
        <w:numPr>
          <w:ilvl w:val="0"/>
          <w:numId w:val="2"/>
        </w:numPr>
      </w:pPr>
      <w:r>
        <w:rPr>
          <w:b w:val="false"/>
          <w:bCs w:val="false"/>
          <w:i w:val="false"/>
          <w:iCs w:val="false"/>
          <w:sz w:val="22"/>
          <w:szCs w:val="22"/>
        </w:rPr>
        <w:t xml:space="preserve">A visual Intent Classifier diagram illustrates the routing at the top of the tab — it is illustrative, not interactive.</w:t>
      </w:r>
    </w:p>
    <w:p>
      <w:pPr>
        <w:pStyle w:val="Heading4"/>
        <w:spacing w:after="140" w:before="200"/>
      </w:pPr>
      <w:r>
        <w:rPr>
          <w:rFonts w:ascii="Arial" w:cs="Arial" w:eastAsia="Arial" w:hAnsi="Arial"/>
          <w:b/>
          <w:bCs/>
          <w:color w:val="0F2E59"/>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200"/>
        <w:gridCol w:w="24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4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4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Bot Persona tab is visible only to users with the Super-Admin role. Org Admins, Internal Users, External Users, Support, Finance, and Content Reviewer roles cannot reach 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Role-gated.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tab lists all 12 operations in a fixed order matching the canonical intent catalogue.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Consistent ordering.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operation’s collapsed row shows: intent icon, label, ON/OFF pill, truncated first 40 characters of the tone prompt, a short description, and an Enable or Disable action button.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Scannable view.</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Clicking anywhere on a collapsed row (other than the Enable/Disable button) expands the full edit panel; clicking again collapses 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accordion pattern.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 operation’s System Prompt is displayed read-only. Super-Admins cannot edit it in this release.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Engineering-managed.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Tone Prompt is editable in a text area, capped at 800 characters, with a live counter displayed as (N/800).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Input cap enforced client-side with server-side validation.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Keywords list is a chip list. Each chip has an X to remove it. A text input below the chips plus an Add button (Enter also submits) appends a new keyword. Maximum 20 keywords per operation; duplicates are silently ignored.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Dedupe case-insensitively.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Opening Behaviour is a single-select dropdown with values: Start immediately, Ask for a document, Ask a clarifying question.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Custom Instruction is a free-text area (600-char soft cap) that is appended to the system prompt for that intent.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Advisory soft cap.</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Enable/Disable toggle changes the visible ON/OFF pill and updates the icon tile style (filled navy when enabled, muted outline when disabled). Disabling never removes the operation from the list.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Reversible.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platform-wide Fallback Message is editable at the top of the tab. It is used when no intent matches and no Custom Instruction fits.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 string per platform.</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Global Docs list allows adding and removing documents that apply to every intent. Each document shows a name; total document count is visible.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Shared context for all intents.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FR-6.13</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Edits save automatically on change, with a “Saved” affordance near the affected control. Page refresh reloads the most recent saved state.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explicit Save button per row.</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FR-6.14</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visual Intent Classifier diagram at the top of the tab shows the flow User Message → Classifier → Known Intent / Response Filters / Streamed to User, plus an Unknown Intent branch. The diagram is illustrative; it is not interactive and does not reflect any runtime state.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Explanatory.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 audit entry is written for each mutation: operator identity, operation id, field changed, before/after value (truncated as needed), timestamp.</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Compliance.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FR-6.16</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Attempting to save an empty Tone Prompt clears the field but keeps the operation enabled; a warning icon appears beside the tone prompt preview in the collapsed row.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Warning but not blocking.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Keyword additions are validated as non-empty and trimmed; pure-whitespace submissions are rejected with an inline message.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FR-6.18</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Keyword additions that would bring the count above 20 are rejected with an inline message; the 20th keyword remains the last one added.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Two Super-Admins editing the same operation at the same time follow last-write-wins with a polite notice to the second user when their save completes.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Concurrency policy matches other modules.</w:t>
            </w:r>
          </w:p>
        </w:tc>
      </w:tr>
    </w:tbl>
    <w:p>
      <w:pPr>
        <w:pStyle w:val="Heading4"/>
        <w:spacing w:after="140" w:before="200"/>
      </w:pPr>
      <w:r>
        <w:rPr>
          <w:rFonts w:ascii="Arial" w:cs="Arial" w:eastAsia="Arial" w:hAnsi="Arial"/>
          <w:b/>
          <w:bCs/>
          <w:color w:val="0F2E59"/>
          <w:sz w:val="20"/>
          <w:szCs w:val="20"/>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EC ID</w:t>
            </w:r>
          </w:p>
        </w:tc>
        <w:tc>
          <w:tcPr>
            <w:tcW w:type="dxa" w:w="2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Trigger / Scenario</w:t>
            </w:r>
          </w:p>
        </w:tc>
        <w:tc>
          <w:tcPr>
            <w:tcW w:type="dxa" w:w="3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c>
          <w:tcPr>
            <w:tcW w:type="dxa" w:w="2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User-Facing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Contract Review.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 pill becomes OFF; icon tile becomes muted; in the chat, the Contract Review pill still appears but responses fall back to the nearest enabled operation.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chat-facing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attempts to add a 21st keyword.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Save rejected; inline message below the input.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“Maximum of 20 keywords reached. Remove one before adding another.”</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adds a duplicate keyword (case-insensitive match).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Addition silently ignored; chip list unchanged.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types 900 characters into the Tone Prompt.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Input is truncated at 800; counter shows 800/800; inline message warns about truncation.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“Tone Prompt is capped at 800 characters.”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changes Opening Behaviour from Start immediately to Ask for a document for Document Drafting.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Next new conversation in Document Drafting asks the user “What type of document would you like me to draft?” (or configured equivalent).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Affects the chat’s first-reply copy.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EC-6.06</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refreshes the tab mid-edit.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Most recent saved state is reloaded; unsaved edits (if any) are lost.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dialog.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EC-6.07</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removes the last keyword from Clause Comparison.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Operation now has zero keywords; auto-detect and suggestion banners will never route to Clause Comparison via keyword matching. Users can still pick the intent manually.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chat-facing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EC-6.08</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General Chat.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 pill becomes OFF; chat still starts threads in General Chat and falls back to the nearest enabled operation for those responses.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Two Super-Admins edit the same operation concurrently.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Last-write-wins; the second user’s save succeeds but a toast informs them their view was stale.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“Another admin updated this operation while you were editing. Your latest save is applied.”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pastes an SSN-shaped string into the Tone Prompt.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Sensitive-ID warning appears on blur; save is blocked until the string is removed.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“This field shouldn’t contain sensitive identifiers. Please remove before saving.”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removes all global documents.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Global Docs section becomes empty; an empty state is shown; chat continues without global-doc context.</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opens the Bot Persona tab for the first time.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Operations are seeded with the 12 defaults; all are enabled by default (except those defaults specified as disabled); the tab renders without an empty state.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clicks Enable on an already-enabled operation (via keyboard repeat).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State is idempotent; no audit entry is written; no toast shown.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an operation, then the user retries their message immediately.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Retry uses the updated disabled state (fallback behaviour).</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changes the Fallback Message.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Subsequent fallback responses use the new text; previously rendered messages are unaffected.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message.</w:t>
            </w:r>
          </w:p>
        </w:tc>
      </w:tr>
    </w:tbl>
    <w:p>
      <w:pPr>
        <w:pStyle w:val="Heading4"/>
        <w:spacing w:after="140" w:before="200"/>
      </w:pPr>
      <w:r>
        <w:rPr>
          <w:rFonts w:ascii="Arial" w:cs="Arial" w:eastAsia="Arial" w:hAnsi="Arial"/>
          <w:b/>
          <w:bCs/>
          <w:color w:val="0F2E59"/>
          <w:sz w:val="20"/>
          <w:szCs w:val="20"/>
        </w:rPr>
        <w:t xml:space="preserve">Positive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opens the Bot Persona tab.</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All 12 operations are listed in canonical order; the first time they open it, operations are seeded with defaults.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expands Risk Assessment and changes its Opening Behaviour to Ask for a document.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Change saves automatically; next Risk Assessment thread with no document prompts the user for one.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adds a keyword “open-source licence” to Contract Review.</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Chip appears; save persists; auto-detect and suggestion banner now consider this keyword.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disables Case Law Analysis.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Collapsed row shows OFF pill; chat still offers the pill but uses fallback tone for responses.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edits the Tone Prompt on Legal Research to be more concise.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Save persists; next Legal Research response reflects the new tone (on code paths that read it).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edits the Fallback Message.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Save persists; subsequent no-match responses use the new text.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PC-6.07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uploads a new Global Doc.</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 appears in the Global Docs list and becomes available as shared context for all intents.</w:t>
            </w:r>
          </w:p>
        </w:tc>
      </w:tr>
    </w:tbl>
    <w:p>
      <w:pPr>
        <w:pStyle w:val="Heading4"/>
        <w:spacing w:after="140" w:before="200"/>
      </w:pPr>
      <w:r>
        <w:rPr>
          <w:rFonts w:ascii="Arial" w:cs="Arial" w:eastAsia="Arial" w:hAnsi="Arial"/>
          <w:b/>
          <w:bCs/>
          <w:color w:val="0F2E59"/>
          <w:sz w:val="20"/>
          <w:szCs w:val="20"/>
        </w:rPr>
        <w:t xml:space="preserve">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NC ID</w:t>
            </w:r>
          </w:p>
        </w:tc>
        <w:tc>
          <w:tcPr>
            <w:tcW w:type="dxa" w:w="36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48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Org Admin opens the YourAI portal and navigates to /super-admin.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Access denied; Bot Persona tab is not reachable.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adds a blank keyword.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Inline error; keyword not added.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adds a 21st keyword.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Inline error; 20 enforced.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pastes 5 000 characters into the Tone Prompt.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Input truncated at 800; inline warning visible.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tries to delete an operation (remove from list).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delete control is exposed; only enable/disable is offered.</w:t>
            </w:r>
          </w:p>
        </w:tc>
      </w:tr>
    </w:tbl>
    <w:p>
      <w:pPr>
        <w:pStyle w:val="Heading4"/>
        <w:spacing w:after="140" w:before="200"/>
      </w:pPr>
      <w:r>
        <w:rPr>
          <w:rFonts w:ascii="Arial" w:cs="Arial" w:eastAsia="Arial" w:hAnsi="Arial"/>
          <w:b/>
          <w:bCs/>
          <w:color w:val="0F2E59"/>
          <w:sz w:val="20"/>
          <w:szCs w:val="20"/>
        </w:rPr>
        <w:t xml:space="preserve">Acceptance Criteria</w:t>
      </w:r>
    </w:p>
    <w:p>
      <w:r>
        <w:rPr>
          <w:b/>
          <w:bCs/>
          <w:i w:val="false"/>
          <w:iCs w:val="false"/>
          <w:sz w:val="20"/>
          <w:szCs w:val="20"/>
        </w:rPr>
        <w:t xml:space="preserve">AC-6.01</w:t>
      </w:r>
    </w:p>
    <w:p>
      <w:pPr>
        <w:pStyle w:val="ListParagraph"/>
        <w:numPr>
          <w:ilvl w:val="0"/>
          <w:numId w:val="2"/>
        </w:numPr>
      </w:pPr>
      <w:r>
        <w:rPr>
          <w:b w:val="false"/>
          <w:bCs w:val="false"/>
          <w:i w:val="false"/>
          <w:iCs w:val="false"/>
          <w:sz w:val="22"/>
          <w:szCs w:val="22"/>
        </w:rPr>
        <w:t xml:space="preserve">Given the user is a Super-Admin</w:t>
      </w:r>
    </w:p>
    <w:p>
      <w:pPr>
        <w:pStyle w:val="ListParagraph"/>
        <w:numPr>
          <w:ilvl w:val="0"/>
          <w:numId w:val="2"/>
        </w:numPr>
      </w:pPr>
      <w:r>
        <w:rPr>
          <w:b w:val="false"/>
          <w:bCs w:val="false"/>
          <w:i w:val="false"/>
          <w:iCs w:val="false"/>
          <w:sz w:val="22"/>
          <w:szCs w:val="22"/>
        </w:rPr>
        <w:t xml:space="preserve">When they open the Bot Persona tab</w:t>
      </w:r>
    </w:p>
    <w:p>
      <w:pPr>
        <w:pStyle w:val="ListParagraph"/>
        <w:numPr>
          <w:ilvl w:val="0"/>
          <w:numId w:val="2"/>
        </w:numPr>
      </w:pPr>
      <w:r>
        <w:rPr>
          <w:b w:val="false"/>
          <w:bCs w:val="false"/>
          <w:i w:val="false"/>
          <w:iCs w:val="false"/>
          <w:sz w:val="22"/>
          <w:szCs w:val="22"/>
        </w:rPr>
        <w:t xml:space="preserve">Then all 12 operations are listed in canonical order with visible ON/OFF pills and a preview of each tone prompt.</w:t>
      </w:r>
    </w:p>
    <w:p>
      <w:r>
        <w:rPr>
          <w:b/>
          <w:bCs/>
          <w:i w:val="false"/>
          <w:iCs w:val="false"/>
          <w:sz w:val="20"/>
          <w:szCs w:val="20"/>
        </w:rPr>
        <w:t xml:space="preserve">AC-6.02</w:t>
      </w:r>
    </w:p>
    <w:p>
      <w:pPr>
        <w:pStyle w:val="ListParagraph"/>
        <w:numPr>
          <w:ilvl w:val="0"/>
          <w:numId w:val="2"/>
        </w:numPr>
      </w:pPr>
      <w:r>
        <w:rPr>
          <w:b w:val="false"/>
          <w:bCs w:val="false"/>
          <w:i w:val="false"/>
          <w:iCs w:val="false"/>
          <w:sz w:val="22"/>
          <w:szCs w:val="22"/>
        </w:rPr>
        <w:t xml:space="preserve">Given an operation is expanded</w:t>
      </w:r>
    </w:p>
    <w:p>
      <w:pPr>
        <w:pStyle w:val="ListParagraph"/>
        <w:numPr>
          <w:ilvl w:val="0"/>
          <w:numId w:val="2"/>
        </w:numPr>
      </w:pPr>
      <w:r>
        <w:rPr>
          <w:b w:val="false"/>
          <w:bCs w:val="false"/>
          <w:i w:val="false"/>
          <w:iCs w:val="false"/>
          <w:sz w:val="22"/>
          <w:szCs w:val="22"/>
        </w:rPr>
        <w:t xml:space="preserve">When the Super-Admin edits the Tone Prompt, adds a keyword, or changes Opening Behaviour</w:t>
      </w:r>
    </w:p>
    <w:p>
      <w:pPr>
        <w:pStyle w:val="ListParagraph"/>
        <w:numPr>
          <w:ilvl w:val="0"/>
          <w:numId w:val="2"/>
        </w:numPr>
      </w:pPr>
      <w:r>
        <w:rPr>
          <w:b w:val="false"/>
          <w:bCs w:val="false"/>
          <w:i w:val="false"/>
          <w:iCs w:val="false"/>
          <w:sz w:val="22"/>
          <w:szCs w:val="22"/>
        </w:rPr>
        <w:t xml:space="preserve">Then the change saves automatically and a Saved affordance appears beside the affected control.</w:t>
      </w:r>
    </w:p>
    <w:p>
      <w:r>
        <w:rPr>
          <w:b/>
          <w:bCs/>
          <w:i w:val="false"/>
          <w:iCs w:val="false"/>
          <w:sz w:val="20"/>
          <w:szCs w:val="20"/>
        </w:rPr>
        <w:t xml:space="preserve">AC-6.03</w:t>
      </w:r>
    </w:p>
    <w:p>
      <w:pPr>
        <w:pStyle w:val="ListParagraph"/>
        <w:numPr>
          <w:ilvl w:val="0"/>
          <w:numId w:val="2"/>
        </w:numPr>
      </w:pPr>
      <w:r>
        <w:rPr>
          <w:b w:val="false"/>
          <w:bCs w:val="false"/>
          <w:i w:val="false"/>
          <w:iCs w:val="false"/>
          <w:sz w:val="22"/>
          <w:szCs w:val="22"/>
        </w:rPr>
        <w:t xml:space="preserve">Given an operation has 20 keywords</w:t>
      </w:r>
    </w:p>
    <w:p>
      <w:pPr>
        <w:pStyle w:val="ListParagraph"/>
        <w:numPr>
          <w:ilvl w:val="0"/>
          <w:numId w:val="2"/>
        </w:numPr>
      </w:pPr>
      <w:r>
        <w:rPr>
          <w:b w:val="false"/>
          <w:bCs w:val="false"/>
          <w:i w:val="false"/>
          <w:iCs w:val="false"/>
          <w:sz w:val="22"/>
          <w:szCs w:val="22"/>
        </w:rPr>
        <w:t xml:space="preserve">When the Super-Admin tries to add a 21st</w:t>
      </w:r>
    </w:p>
    <w:p>
      <w:pPr>
        <w:pStyle w:val="ListParagraph"/>
        <w:numPr>
          <w:ilvl w:val="0"/>
          <w:numId w:val="2"/>
        </w:numPr>
      </w:pPr>
      <w:r>
        <w:rPr>
          <w:b w:val="false"/>
          <w:bCs w:val="false"/>
          <w:i w:val="false"/>
          <w:iCs w:val="false"/>
          <w:sz w:val="22"/>
          <w:szCs w:val="22"/>
        </w:rPr>
        <w:t xml:space="preserve">Then the addition is rejected with an inline error and the chip list remains at 20.</w:t>
      </w:r>
    </w:p>
    <w:p>
      <w:r>
        <w:rPr>
          <w:b/>
          <w:bCs/>
          <w:i w:val="false"/>
          <w:iCs w:val="false"/>
          <w:sz w:val="20"/>
          <w:szCs w:val="20"/>
        </w:rPr>
        <w:t xml:space="preserve">AC-6.04</w:t>
      </w:r>
    </w:p>
    <w:p>
      <w:pPr>
        <w:pStyle w:val="ListParagraph"/>
        <w:numPr>
          <w:ilvl w:val="0"/>
          <w:numId w:val="2"/>
        </w:numPr>
      </w:pPr>
      <w:r>
        <w:rPr>
          <w:b w:val="false"/>
          <w:bCs w:val="false"/>
          <w:i w:val="false"/>
          <w:iCs w:val="false"/>
          <w:sz w:val="22"/>
          <w:szCs w:val="22"/>
        </w:rPr>
        <w:t xml:space="preserve">Given the Super-Admin disables an operation</w:t>
      </w:r>
    </w:p>
    <w:p>
      <w:pPr>
        <w:pStyle w:val="ListParagraph"/>
        <w:numPr>
          <w:ilvl w:val="0"/>
          <w:numId w:val="2"/>
        </w:numPr>
      </w:pPr>
      <w:r>
        <w:rPr>
          <w:b w:val="false"/>
          <w:bCs w:val="false"/>
          <w:i w:val="false"/>
          <w:iCs w:val="false"/>
          <w:sz w:val="22"/>
          <w:szCs w:val="22"/>
        </w:rPr>
        <w:t xml:space="preserve">When a user triggers that intent in chat</w:t>
      </w:r>
    </w:p>
    <w:p>
      <w:pPr>
        <w:pStyle w:val="ListParagraph"/>
        <w:numPr>
          <w:ilvl w:val="0"/>
          <w:numId w:val="2"/>
        </w:numPr>
      </w:pPr>
      <w:r>
        <w:rPr>
          <w:b w:val="false"/>
          <w:bCs w:val="false"/>
          <w:i w:val="false"/>
          <w:iCs w:val="false"/>
          <w:sz w:val="22"/>
          <w:szCs w:val="22"/>
        </w:rPr>
        <w:t xml:space="preserve">Then the intent pill is still visible, the collapsed pill label stays the same, and the bot’s response falls back to the nearest enabled operation’s tone.</w:t>
      </w:r>
    </w:p>
    <w:p>
      <w:r>
        <w:rPr>
          <w:b/>
          <w:bCs/>
          <w:i w:val="false"/>
          <w:iCs w:val="false"/>
          <w:sz w:val="20"/>
          <w:szCs w:val="20"/>
        </w:rPr>
        <w:t xml:space="preserve">AC-6.05</w:t>
      </w:r>
    </w:p>
    <w:p>
      <w:pPr>
        <w:pStyle w:val="ListParagraph"/>
        <w:numPr>
          <w:ilvl w:val="0"/>
          <w:numId w:val="2"/>
        </w:numPr>
      </w:pPr>
      <w:r>
        <w:rPr>
          <w:b w:val="false"/>
          <w:bCs w:val="false"/>
          <w:i w:val="false"/>
          <w:iCs w:val="false"/>
          <w:sz w:val="22"/>
          <w:szCs w:val="22"/>
        </w:rPr>
        <w:t xml:space="preserve">Given the Super-Admin has edited the Fallback Message</w:t>
      </w:r>
    </w:p>
    <w:p>
      <w:pPr>
        <w:pStyle w:val="ListParagraph"/>
        <w:numPr>
          <w:ilvl w:val="0"/>
          <w:numId w:val="2"/>
        </w:numPr>
      </w:pPr>
      <w:r>
        <w:rPr>
          <w:b w:val="false"/>
          <w:bCs w:val="false"/>
          <w:i w:val="false"/>
          <w:iCs w:val="false"/>
          <w:sz w:val="22"/>
          <w:szCs w:val="22"/>
        </w:rPr>
        <w:t xml:space="preserve">When a user asks something that matches no intent</w:t>
      </w:r>
    </w:p>
    <w:p>
      <w:pPr>
        <w:pStyle w:val="ListParagraph"/>
        <w:numPr>
          <w:ilvl w:val="0"/>
          <w:numId w:val="2"/>
        </w:numPr>
      </w:pPr>
      <w:r>
        <w:rPr>
          <w:b w:val="false"/>
          <w:bCs w:val="false"/>
          <w:i w:val="false"/>
          <w:iCs w:val="false"/>
          <w:sz w:val="22"/>
          <w:szCs w:val="22"/>
        </w:rPr>
        <w:t xml:space="preserve">Then the bot’s refusal or fallback uses the new message text.</w:t>
      </w:r>
    </w:p>
    <w:p>
      <w:r>
        <w:rPr>
          <w:b/>
          <w:bCs/>
          <w:i w:val="false"/>
          <w:iCs w:val="false"/>
          <w:sz w:val="20"/>
          <w:szCs w:val="20"/>
        </w:rPr>
        <w:t xml:space="preserve">AC-6.06</w:t>
      </w:r>
    </w:p>
    <w:p>
      <w:pPr>
        <w:pStyle w:val="ListParagraph"/>
        <w:numPr>
          <w:ilvl w:val="0"/>
          <w:numId w:val="2"/>
        </w:numPr>
      </w:pPr>
      <w:r>
        <w:rPr>
          <w:b w:val="false"/>
          <w:bCs w:val="false"/>
          <w:i w:val="false"/>
          <w:iCs w:val="false"/>
          <w:sz w:val="22"/>
          <w:szCs w:val="22"/>
        </w:rPr>
        <w:t xml:space="preserve">Given a non-Super-Admin opens the internal portal</w:t>
      </w:r>
    </w:p>
    <w:p>
      <w:pPr>
        <w:pStyle w:val="ListParagraph"/>
        <w:numPr>
          <w:ilvl w:val="0"/>
          <w:numId w:val="2"/>
        </w:numPr>
      </w:pPr>
      <w:r>
        <w:rPr>
          <w:b w:val="false"/>
          <w:bCs w:val="false"/>
          <w:i w:val="false"/>
          <w:iCs w:val="false"/>
          <w:sz w:val="22"/>
          <w:szCs w:val="22"/>
        </w:rPr>
        <w:t xml:space="preserve">When they attempt to navigate to the Bot Persona tab</w:t>
      </w:r>
    </w:p>
    <w:p>
      <w:pPr>
        <w:pStyle w:val="ListParagraph"/>
        <w:numPr>
          <w:ilvl w:val="0"/>
          <w:numId w:val="2"/>
        </w:numPr>
      </w:pPr>
      <w:r>
        <w:rPr>
          <w:b w:val="false"/>
          <w:bCs w:val="false"/>
          <w:i w:val="false"/>
          <w:iCs w:val="false"/>
          <w:sz w:val="22"/>
          <w:szCs w:val="22"/>
        </w:rPr>
        <w:t xml:space="preserve">Then access is refused and no persona controls are rendered.</w:t>
      </w:r>
    </w:p>
    <w:p>
      <w:r>
        <w:rPr>
          <w:b/>
          <w:bCs/>
          <w:i w:val="false"/>
          <w:iCs w:val="false"/>
          <w:sz w:val="20"/>
          <w:szCs w:val="20"/>
        </w:rPr>
        <w:t xml:space="preserve">AC-6.07</w:t>
      </w:r>
    </w:p>
    <w:p>
      <w:pPr>
        <w:pStyle w:val="ListParagraph"/>
        <w:numPr>
          <w:ilvl w:val="0"/>
          <w:numId w:val="2"/>
        </w:numPr>
      </w:pPr>
      <w:r>
        <w:rPr>
          <w:b w:val="false"/>
          <w:bCs w:val="false"/>
          <w:i w:val="false"/>
          <w:iCs w:val="false"/>
          <w:sz w:val="22"/>
          <w:szCs w:val="22"/>
        </w:rPr>
        <w:t xml:space="preserve">Given two Super-Admins edit the same operation concurrently</w:t>
      </w:r>
    </w:p>
    <w:p>
      <w:pPr>
        <w:pStyle w:val="ListParagraph"/>
        <w:numPr>
          <w:ilvl w:val="0"/>
          <w:numId w:val="2"/>
        </w:numPr>
      </w:pPr>
      <w:r>
        <w:rPr>
          <w:b w:val="false"/>
          <w:bCs w:val="false"/>
          <w:i w:val="false"/>
          <w:iCs w:val="false"/>
          <w:sz w:val="22"/>
          <w:szCs w:val="22"/>
        </w:rPr>
        <w:t xml:space="preserve">When both save</w:t>
      </w:r>
    </w:p>
    <w:p>
      <w:pPr>
        <w:pStyle w:val="ListParagraph"/>
        <w:numPr>
          <w:ilvl w:val="0"/>
          <w:numId w:val="2"/>
        </w:numPr>
      </w:pPr>
      <w:r>
        <w:rPr>
          <w:b w:val="false"/>
          <w:bCs w:val="false"/>
          <w:i w:val="false"/>
          <w:iCs w:val="false"/>
          <w:sz w:val="22"/>
          <w:szCs w:val="22"/>
        </w:rPr>
        <w:t xml:space="preserve">Then last-write-wins and the second save surfaces a stale-view notice to the user.</w:t>
      </w:r>
    </w:p>
    <w:p>
      <w:pPr>
        <w:pStyle w:val="Heading1"/>
        <w:spacing w:after="200" w:before="360"/>
      </w:pPr>
      <w:r>
        <w:rPr>
          <w:rFonts w:ascii="Arial" w:cs="Arial" w:eastAsia="Arial" w:hAnsi="Arial"/>
          <w:b/>
          <w:bCs/>
          <w:color w:val="0A2463"/>
          <w:sz w:val="32"/>
          <w:szCs w:val="32"/>
        </w:rPr>
        <w:t xml:space="preserve">7. Test Scenarios for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400"/>
        <w:gridCol w:w="2400"/>
        <w:gridCol w:w="2100"/>
        <w:gridCol w:w="760"/>
      </w:tblGrid>
      <w:tr>
        <w:trPr>
          <w:tblHeader/>
        </w:trPr>
        <w:tc>
          <w:tcPr>
            <w:tcW w:type="dxa" w:w="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TS ID</w:t>
            </w:r>
          </w:p>
        </w:tc>
        <w:tc>
          <w:tcPr>
            <w:tcW w:type="dxa" w:w="1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Feature</w:t>
            </w:r>
          </w:p>
        </w:tc>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Scenario</w:t>
            </w:r>
          </w:p>
        </w:tc>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Result</w:t>
            </w:r>
          </w:p>
        </w:tc>
        <w:tc>
          <w:tcPr>
            <w:tcW w:type="dxa" w:w="2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Covers</w:t>
            </w:r>
          </w:p>
        </w:tc>
        <w:tc>
          <w:tcPr>
            <w:tcW w:type="dxa" w:w="7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Open a fresh chat with no prior thread.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Empty-state pill row renders; General Chat is the active pill.</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FR-1.01, FR-1.02, PC-1.01, AC-1.01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Legal Research pill on empty state.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Legal Research becomes active; no banner or system note.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FR-1.03, PC-1.02, AC-1.02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Send a first message, then observe the pill area.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Pill row collapses into a single pill with chevron-down.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FR-1.04, PC-1.02, AC-1.03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the collapsed pill.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Upward dropdown opens listing all 12 intents; active one has check icon.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FR-1.05, PC-1.03, AC-1.04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outside the dropdown.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closes; active intent unchanged.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FR-1.07, PC-1.07, AC-1.05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Pick Risk Assessment from dropdown and send a new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Collapsed pill label updates; next response produced under Risk Assessment.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FR-1.06, PC-1.04, AC-1.06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Tab through the empty-state pills and press Enter on one.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Pill receives focus ring; Enter activates the intent.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FR-1.08, PC-1.06, AC-1.07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Open the dropdown, press Escape.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Dropdown closes; active intent unchanged.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FR-1.07, PC-1.07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TS-009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Refresh mid-conversation while Legal Research is active.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resets to General Chat; collapsed pill updates.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FR-M.03, EC-1.01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Start a new thread while Contract Review is active.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resets to General Chat; empty-state pill row renders.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FR-M.03, EC-1.02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External User opens a workspace chat.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Empty-state pill row renders; all 12 intents visible.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FR-1.09, PC-1.05, EC-1.11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Selector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Maintenance mode active and dropdown opened.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Items disabled; tooltip visible; banner at top.</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FR-M.15, EC-1.09, NC-1.01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“Please summarise this NDA for 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auto-switches to Document Summarisation; system note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FR-2.01, FR-2.02, FR-2.06, PC-2.01, AC-2.01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“nda” (3 characters).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switch; no system note; message sent under General Chat.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FR-2.03, EC-2.01, NC-2.02, AC-2.04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Contract Review, send a Legal Research-shaped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auto-switch; cross-intent redirect fires instead.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FR-2.02, EC-2.05, NC-2.01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a message tying two intents on keyword count.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Priority order breaks tie; one system note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FR-2.04, EC-2.02, AC-2.03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“What is consideration in contract law?”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Legal Q&amp;A (only catch-all match); system note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FR-2.09, EC-2.03, PC-2.04, AC-2.05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a message matching Legal Q&amp;A and Contract Review.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Contract Review wins; Legal Q&amp;A suppressed.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FR-2.09, EC-2.04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TS-019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off-topic message (“Tell me a joke”).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auto-switch; off-topic refusal returned.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FR-M.13, EC-2.06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a 10 000-char paste containing “risk assessment”.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to Risk Assessment; system note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FR-M.06, EC-2.07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SA disables target intent mid-send.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 still fires; response uses fallback behaviour.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FR-M.11, FR-2.11, EC-2.08, AC-2.06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Refresh immediately after 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System note persists in history; active intent resets to General Chat.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EC-2.09</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After auto-switch, user manually switches to another intent.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additional system note inserted for manual change.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EC-2.10</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Send an auto-switch trigger in Workspace Chat.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fires identically; system note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PC-2.06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Contract Review-shaped message, pause 600 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Single-suggestion banner appears naming Contract Review.</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FR-3.01, FR-3.05, PC-3.01, AC-3.01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“Yes, switch” on a single-suggestion banner.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banner disappears; no system note.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FR-3.08, PC-3.02, AC-3.02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“Keep General Chat” on a Contract Review 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dismisses; active intent unchanged; same suggestion suppressed for the session.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FR-3.09, EC-3.05, AC-3.03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message tying Document Summarisation and Legal Research.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Multi-suggestion banner appears naming both.</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FR-3.06, EC-3.03, AC-3.04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TS-029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message tying 4 intents.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Multi-suggestion banner shows generic copy plus 4 buttons.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FR-3.06, EC-3.04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Click one of the buttons in a multi-suggestion banner.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Active intent changes; banner disappears.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FR-3.07, PC-3.04, AC-3.05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message shorter than 10 characters.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FR-3.02, EC-3.01, NC-3.01, AC-3.06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message that only matches the active intent.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appears.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FR-3.03, EC-3.12, NC-3.02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Dismiss a suggestion, then retrigger the same match.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banner in current session.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FR-3.04, EC-3.13, NC-3.03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Dismiss a suggestion, refresh page, retrigger.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can appear again (dismissal memory is session-scoped).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EC-3.13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Clear the input entirely while a banner is visible.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Banner clears.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FR-3.02, EC-3.07, PC-3.06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Doc-version banner is visible; type a suggestion-matching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banner is suppressed.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FR-3.10, EC-3.09, NC-3.05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Press Send while suggestion banner is visible.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Message sends under current intent; banner clears; auto-switch logic may still apply.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FR-3.13, PC-3.07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Type a single-suggestion trigger in Workspace Chat.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Single-suggestion banner behaves the same.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FR-M.01, PC-3.05, EC-3.14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TS-039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Legal Research, send “Review this NDA”.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naming Contract Review; no review produced.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FR-4.01, FR-4.03, FR-4.05, PC-4.01, AC-4.01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Contract Review, send “Summarise section 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naming Document Summarisation.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PC-5.04 via redirect, EC-4.03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acts on redirect, switches intent, re-sends same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New intent produces its specific-intent response.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FR-4.07, PC-4.02, AC-4.02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Legal Research, send a genuine research question.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redirect; normal Legal Research response.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FR-4.06, EC-4.04, NC-4.01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Risk Assessment, send “Build a timeline…”.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naming Timeline.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EC-4.05, PC-4.03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attempts to also produce analysis.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must only acknowledge and redirect; never produce the task.</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FR-4.03, NC-4.02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silently switches user’s intent.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 never happen; user retains their current intent.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FR-4.07, NC-4.03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General Chat, send a cross-intent trigger.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Auto-Switch fires, not cross-intent redirect.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EC-2.05, NC-4.04, AC-4.03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Under 10-character message from specific intent matching another.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redirect; normal handling.</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EC-4.09, NC-4.05, AC-4.04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Suggestion was dismissed earlier; user sends the matching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Cross-intent redirect still fires on Send.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EC-4.08</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TS-049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has disabled the recommended intent.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Redirect still names the recommended intent.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EC-4.10</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Document Summarisation with a document attached, send a summarise request.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Summary card renders with Uploaded Document badge.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FR-5.01, PC-5.01, AC-5.01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Legal Research, send a research question.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Brief card renders; badge reflects origin.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FR-5.01, PC-5.02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Document Drafting, send a message with no clarifications.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asks a clarifying question before drafting.</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FR-5.05, FR-5.07, PC-5.03, EC-5.02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Risk Assessment with no document or pack.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asks for a document.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FR-5.06, EC-5.01, NC-5.01, AC-5.02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 Legal Q&amp;A, send any legitimate legal question.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Prose response; no card.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FR-5.03, PC-5.04, AC-5.04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Card intent’s response fails to parse.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Raw prose rendered; no user-facing error.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FR-5.04, EC-5.04, NC-5.04, AC-5.03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/demo-risk.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Mock Risk Memo card renders with sample data.</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FR-5.14, PC-5.05, AC-5.05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 from Timeline to Clause Analysis mid-thread.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Prior Timeline card intact; new reply is a Clause Analysis card.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FR-5.10, PC-5.06, AC-5.06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Off-topic message in any intent.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Refusal copy; badge None.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FR-M.13, EC-5.08</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TS-059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Network error during streaming.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Retry control visible; partial content discarded.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EC-5.11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disables Risk Assessment; user sends a risk question.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Risk Memo card format preserved; tone is fallback.</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FR-5.11, EC-5.07, AC-5.07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Response Format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 is pushed to fabricate a citation.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fabricated citation; badge None.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FR-5.13, EC-5.12, NC-5.05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Super-Admin opens the Bot Persona tab for the first time.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All 12 operations listed in order; seeded defaults.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FR-6.01, FR-6.02, PC-6.01, EC-6.12, AC-6.01</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Org Admin attempts to reach the Bot Persona tab.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Access denied; controls not rendered.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FR-6.01, NC-6.01, AC-6.06</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Expand Risk Assessment and change Opening Behaviour to Ask for a document.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Auto-saves; next Risk Assessment thread without a document asks for one.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FR-6.08, FR-6.13, PC-6.02, EC-6.05, AC-6.02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Add a keyword to Contract Review.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Chip appears; save persists; keyword participates in detection.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FR-6.07, PC-6.03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Attempt to add a 21st keyword.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Rejected with inline error.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FR-6.07, FR-6.18, EC-6.02, NC-6.03, AC-6.03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Add a duplicate keyword (case-insensitive).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Silently ignored.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FR-6.07, EC-6.03</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TS-068</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Add a blank or whitespace-only keyword.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Rejected with inline error.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FR-6.17, NC-6.02</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TS-069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Paste 900 characters into Tone Prompt.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Truncated at 800; counter 800/800; warning visible.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FR-6.06, EC-6.04, NC-6.04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TS-070</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Disable Contract Review.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Pill becomes OFF; chat responses use fallback tone; chat pill still appears to users.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FR-M.11, FR-6.10, PC-6.04, EC-6.01, AC-6.04</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Edit the Fallback Message.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Saves; next no-match response uses new text.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FR-6.11, PC-6.06, EC-6.15, AC-6.05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TS-072</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new Global Doc.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 appears in list; becomes shared context across intents.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FR-6.12, PC-6.07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Two Super-Admins edit the same operation concurrently.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Last-write-wins; second user sees a stale-view notice.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FR-6.19, EC-6.09, AC-6.07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TS-074</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Paste an SSN-shaped string into Tone Prompt.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Warning on blur; save blocked until removed.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EC-6.10</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Remove all keywords from Clause Comparison.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Zero keywords; intent is still pickable but never auto-detected.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EC-6.07</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Disable General Chat.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OFF pill; chat still opens threads in General Chat; uses fallback tone.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EC-6.08</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P1</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TS-077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SA Persona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Attempt to delete an operation.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delete control is exposed.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NC-6.05</w:t>
            </w:r>
          </w:p>
        </w:tc>
        <w:tc>
          <w:tcPr>
            <w:tcW w:type="dxa" w:w="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Arial" w:cs="Arial" w:eastAsia="Arial" w:hAnsi="Arial"/>
      <w:b/>
      <w:bCs/>
      <w:color w:val="0A2463"/>
      <w:sz w:val="48"/>
      <w:szCs w:val="48"/>
    </w:rPr>
  </w:style>
  <w:style w:type="paragraph" w:styleId="Heading1">
    <w:name w:val="Heading 1"/>
    <w:basedOn w:val="Normal"/>
    <w:next w:val="Normal"/>
    <w:qFormat/>
    <w:pPr>
      <w:spacing w:after="200" w:before="360"/>
      <w:outlineLvl w:val="0"/>
    </w:pPr>
    <w:rPr>
      <w:rFonts w:ascii="Arial" w:cs="Arial" w:eastAsia="Arial" w:hAnsi="Arial"/>
      <w:b/>
      <w:bCs/>
      <w:color w:val="0A2463"/>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2463"/>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0F2E59"/>
      <w:sz w:val="22"/>
      <w:szCs w:val="22"/>
    </w:rPr>
  </w:style>
  <w:style w:type="paragraph" w:styleId="Heading4">
    <w:name w:val="Heading 4"/>
    <w:basedOn w:val="Normal"/>
    <w:next w:val="Normal"/>
    <w:qFormat/>
    <w:pPr>
      <w:spacing w:after="140" w:before="200"/>
      <w:outlineLvl w:val="3"/>
    </w:pPr>
    <w:rPr>
      <w:rFonts w:ascii="Arial" w:cs="Arial" w:eastAsia="Arial" w:hAnsi="Arial"/>
      <w:b/>
      <w:bCs/>
      <w:color w:val="0F2E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2026-04-23T11:49:43.760Z</dcterms:created>
  <dcterms:modified xsi:type="dcterms:W3CDTF">2026-04-23T11:49:43.760Z</dcterms:modified>
</cp:coreProperties>
</file>

<file path=docProps/custom.xml><?xml version="1.0" encoding="utf-8"?>
<Properties xmlns="http://schemas.openxmlformats.org/officeDocument/2006/custom-properties" xmlns:vt="http://schemas.openxmlformats.org/officeDocument/2006/docPropsVTypes"/>
</file>