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855" w:rsidRDefault="005A6855">
      <w:pPr>
        <w:widowControl w:val="0"/>
        <w:pBdr>
          <w:top w:val="nil"/>
          <w:left w:val="nil"/>
          <w:bottom w:val="nil"/>
          <w:right w:val="nil"/>
          <w:between w:val="nil"/>
        </w:pBdr>
        <w:spacing w:after="0" w:line="276" w:lineRule="auto"/>
      </w:pPr>
    </w:p>
    <w:p w:rsidR="005A6855" w:rsidRDefault="005A6855">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p>
    <w:p w:rsidR="005A6855" w:rsidRDefault="005A6855">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p>
    <w:p w:rsidR="005A6855" w:rsidRDefault="008C6E1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b/>
          <w:color w:val="00000A"/>
        </w:rPr>
        <w:t xml:space="preserve">Birla Institute of Technology &amp; Science, </w:t>
      </w:r>
      <w:proofErr w:type="spellStart"/>
      <w:r>
        <w:rPr>
          <w:rFonts w:ascii="Times New Roman" w:eastAsia="Times New Roman" w:hAnsi="Times New Roman" w:cs="Times New Roman"/>
          <w:b/>
          <w:color w:val="00000A"/>
        </w:rPr>
        <w:t>Pilani</w:t>
      </w:r>
      <w:proofErr w:type="spellEnd"/>
    </w:p>
    <w:p w:rsidR="005A6855" w:rsidRDefault="008C6E1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Work Integrated Learning Programmes Division</w:t>
      </w:r>
    </w:p>
    <w:p w:rsidR="005A6855" w:rsidRDefault="00CB5F2E">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First Semester 2025-2026</w:t>
      </w:r>
    </w:p>
    <w:p w:rsidR="005A6855" w:rsidRDefault="008C6E18">
      <w:pPr>
        <w:pStyle w:val="Heading2"/>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Digital Learning</w:t>
      </w:r>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Handout</w:t>
      </w:r>
    </w:p>
    <w:p w:rsidR="005A6855" w:rsidRDefault="008C6E18">
      <w:pPr>
        <w:widowControl w:val="0"/>
        <w:pBdr>
          <w:top w:val="nil"/>
          <w:left w:val="nil"/>
          <w:bottom w:val="nil"/>
          <w:right w:val="nil"/>
          <w:between w:val="nil"/>
        </w:pBdr>
        <w:spacing w:before="60" w:after="6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A"/>
        </w:rPr>
        <w:t>Part A: Content Design</w:t>
      </w:r>
    </w:p>
    <w:tbl>
      <w:tblPr>
        <w:tblStyle w:val="aff"/>
        <w:tblW w:w="9675"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tblPr>
      <w:tblGrid>
        <w:gridCol w:w="2268"/>
        <w:gridCol w:w="7407"/>
      </w:tblGrid>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Course Title</w:t>
            </w:r>
          </w:p>
        </w:tc>
        <w:tc>
          <w:tcPr>
            <w:tcW w:w="7407" w:type="dxa"/>
            <w:tcBorders>
              <w:left w:val="single" w:sz="4" w:space="0" w:color="000001"/>
              <w:right w:val="single" w:sz="4" w:space="0" w:color="000001"/>
            </w:tcBorders>
            <w:shd w:val="clear" w:color="auto" w:fill="FFFFFF"/>
            <w:tcMar>
              <w:left w:w="45" w:type="dxa"/>
            </w:tcMar>
          </w:tcPr>
          <w:p w:rsidR="005A6855" w:rsidRDefault="008C6E1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Artificial and Computational Intelligence</w:t>
            </w:r>
          </w:p>
        </w:tc>
      </w:tr>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Course No(s)</w:t>
            </w:r>
          </w:p>
        </w:tc>
        <w:tc>
          <w:tcPr>
            <w:tcW w:w="7407" w:type="dxa"/>
            <w:tcBorders>
              <w:left w:val="single" w:sz="4" w:space="0" w:color="000001"/>
              <w:right w:val="single" w:sz="4" w:space="0" w:color="000001"/>
            </w:tcBorders>
            <w:shd w:val="clear" w:color="auto" w:fill="FFFFFF"/>
            <w:tcMar>
              <w:left w:w="45" w:type="dxa"/>
            </w:tcMar>
          </w:tcPr>
          <w:p w:rsidR="005A6855" w:rsidRDefault="004A3B93">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AIML ZG557 /</w:t>
            </w:r>
            <w:r w:rsidR="00CB5F2E">
              <w:rPr>
                <w:rFonts w:ascii="Times New Roman" w:eastAsia="Times New Roman" w:hAnsi="Times New Roman" w:cs="Times New Roman"/>
              </w:rPr>
              <w:t>SE</w:t>
            </w:r>
            <w:r w:rsidR="008C6E18">
              <w:rPr>
                <w:rFonts w:ascii="Times New Roman" w:eastAsia="Times New Roman" w:hAnsi="Times New Roman" w:cs="Times New Roman"/>
              </w:rPr>
              <w:t xml:space="preserve"> ZG557</w:t>
            </w:r>
          </w:p>
        </w:tc>
      </w:tr>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Credit Units</w:t>
            </w:r>
          </w:p>
        </w:tc>
        <w:tc>
          <w:tcPr>
            <w:tcW w:w="7407" w:type="dxa"/>
            <w:tcBorders>
              <w:left w:val="single" w:sz="4" w:space="0" w:color="000001"/>
              <w:right w:val="single" w:sz="4" w:space="0" w:color="000001"/>
            </w:tcBorders>
            <w:shd w:val="clear" w:color="auto" w:fill="FFFFFF"/>
            <w:tcMar>
              <w:left w:w="45" w:type="dxa"/>
            </w:tcMar>
          </w:tcPr>
          <w:p w:rsidR="005A6855" w:rsidRDefault="008C6E1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w:t>
            </w:r>
          </w:p>
        </w:tc>
      </w:tr>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Credit Model</w:t>
            </w:r>
          </w:p>
        </w:tc>
        <w:tc>
          <w:tcPr>
            <w:tcW w:w="7407" w:type="dxa"/>
            <w:tcBorders>
              <w:left w:val="single" w:sz="4" w:space="0" w:color="000001"/>
              <w:right w:val="single" w:sz="4" w:space="0" w:color="000001"/>
            </w:tcBorders>
            <w:shd w:val="clear" w:color="auto" w:fill="FFFFFF"/>
            <w:tcMar>
              <w:left w:w="45" w:type="dxa"/>
            </w:tcMar>
          </w:tcPr>
          <w:p w:rsidR="005A6855" w:rsidRDefault="008C6E18">
            <w:pPr>
              <w:widowControl w:val="0"/>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xml:space="preserve">1.25 -  1.5  -  2.25 </w:t>
            </w:r>
          </w:p>
        </w:tc>
      </w:tr>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highlight w:val="white"/>
              </w:rPr>
              <w:t>Course Author</w:t>
            </w:r>
          </w:p>
        </w:tc>
        <w:tc>
          <w:tcPr>
            <w:tcW w:w="7407" w:type="dxa"/>
            <w:tcBorders>
              <w:left w:val="single" w:sz="4" w:space="0" w:color="000001"/>
              <w:right w:val="single" w:sz="4" w:space="0" w:color="000001"/>
            </w:tcBorders>
            <w:shd w:val="clear" w:color="auto" w:fill="FFFFFF"/>
            <w:tcMar>
              <w:left w:w="45" w:type="dxa"/>
            </w:tcMar>
          </w:tcPr>
          <w:p w:rsidR="005A6855" w:rsidRDefault="008C6E1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Profs. </w:t>
            </w:r>
            <w:proofErr w:type="spellStart"/>
            <w:r>
              <w:rPr>
                <w:rFonts w:ascii="Times New Roman" w:eastAsia="Times New Roman" w:hAnsi="Times New Roman" w:cs="Times New Roman"/>
              </w:rPr>
              <w:t>Vimal</w:t>
            </w:r>
            <w:proofErr w:type="spellEnd"/>
            <w:r>
              <w:rPr>
                <w:rFonts w:ascii="Times New Roman" w:eastAsia="Times New Roman" w:hAnsi="Times New Roman" w:cs="Times New Roman"/>
              </w:rPr>
              <w:t xml:space="preserve"> SP, Raja </w:t>
            </w:r>
            <w:proofErr w:type="spellStart"/>
            <w:r>
              <w:rPr>
                <w:rFonts w:ascii="Times New Roman" w:eastAsia="Times New Roman" w:hAnsi="Times New Roman" w:cs="Times New Roman"/>
              </w:rPr>
              <w:t>vadhana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Prabhakar</w:t>
            </w:r>
            <w:proofErr w:type="spellEnd"/>
          </w:p>
        </w:tc>
      </w:tr>
      <w:tr w:rsidR="00CB5F2E" w:rsidTr="00167892">
        <w:tc>
          <w:tcPr>
            <w:tcW w:w="2268" w:type="dxa"/>
            <w:shd w:val="clear" w:color="auto" w:fill="FFFFFF"/>
            <w:tcMar>
              <w:left w:w="45" w:type="dxa"/>
            </w:tcMar>
          </w:tcPr>
          <w:p w:rsidR="00CB5F2E" w:rsidRDefault="00CB5F2E">
            <w:pPr>
              <w:pBdr>
                <w:top w:val="nil"/>
                <w:left w:val="nil"/>
                <w:bottom w:val="nil"/>
                <w:right w:val="nil"/>
                <w:between w:val="nil"/>
              </w:pBdr>
              <w:spacing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Lead Instructor </w:t>
            </w:r>
          </w:p>
        </w:tc>
        <w:tc>
          <w:tcPr>
            <w:tcW w:w="7407" w:type="dxa"/>
            <w:tcBorders>
              <w:left w:val="single" w:sz="4" w:space="0" w:color="000001"/>
              <w:right w:val="single" w:sz="4" w:space="0" w:color="000001"/>
            </w:tcBorders>
            <w:shd w:val="clear" w:color="auto" w:fill="FFFFFF"/>
            <w:tcMar>
              <w:left w:w="45" w:type="dxa"/>
            </w:tcMar>
          </w:tcPr>
          <w:p w:rsidR="00CB5F2E" w:rsidRDefault="001A3538">
            <w:pPr>
              <w:widowControl w:val="0"/>
              <w:spacing w:after="0" w:line="240" w:lineRule="auto"/>
              <w:jc w:val="both"/>
              <w:rPr>
                <w:rFonts w:ascii="Times New Roman" w:eastAsia="Times New Roman" w:hAnsi="Times New Roman" w:cs="Times New Roman"/>
              </w:rPr>
            </w:pPr>
            <w:proofErr w:type="spellStart"/>
            <w:r w:rsidRPr="001A3538">
              <w:rPr>
                <w:rFonts w:ascii="Times New Roman" w:eastAsia="Times New Roman" w:hAnsi="Times New Roman" w:cs="Times New Roman"/>
              </w:rPr>
              <w:t>Madhusudhanan</w:t>
            </w:r>
            <w:proofErr w:type="spellEnd"/>
            <w:r w:rsidRPr="001A3538">
              <w:rPr>
                <w:rFonts w:ascii="Times New Roman" w:eastAsia="Times New Roman" w:hAnsi="Times New Roman" w:cs="Times New Roman"/>
              </w:rPr>
              <w:t xml:space="preserve"> B (lead),GOTETI LNS </w:t>
            </w:r>
            <w:proofErr w:type="spellStart"/>
            <w:r w:rsidRPr="001A3538">
              <w:rPr>
                <w:rFonts w:ascii="Times New Roman" w:eastAsia="Times New Roman" w:hAnsi="Times New Roman" w:cs="Times New Roman"/>
              </w:rPr>
              <w:t>PRAKASH,Lade</w:t>
            </w:r>
            <w:proofErr w:type="spellEnd"/>
            <w:r w:rsidRPr="001A3538">
              <w:rPr>
                <w:rFonts w:ascii="Times New Roman" w:eastAsia="Times New Roman" w:hAnsi="Times New Roman" w:cs="Times New Roman"/>
              </w:rPr>
              <w:t xml:space="preserve"> </w:t>
            </w:r>
            <w:proofErr w:type="spellStart"/>
            <w:r w:rsidRPr="001A3538">
              <w:rPr>
                <w:rFonts w:ascii="Times New Roman" w:eastAsia="Times New Roman" w:hAnsi="Times New Roman" w:cs="Times New Roman"/>
              </w:rPr>
              <w:t>SrinivasaChakravarthy,Indumathi</w:t>
            </w:r>
            <w:proofErr w:type="spellEnd"/>
            <w:r w:rsidRPr="001A3538">
              <w:rPr>
                <w:rFonts w:ascii="Times New Roman" w:eastAsia="Times New Roman" w:hAnsi="Times New Roman" w:cs="Times New Roman"/>
              </w:rPr>
              <w:t xml:space="preserve"> </w:t>
            </w:r>
            <w:proofErr w:type="spellStart"/>
            <w:r w:rsidRPr="001A3538">
              <w:rPr>
                <w:rFonts w:ascii="Times New Roman" w:eastAsia="Times New Roman" w:hAnsi="Times New Roman" w:cs="Times New Roman"/>
              </w:rPr>
              <w:t>P,Rahee</w:t>
            </w:r>
            <w:proofErr w:type="spellEnd"/>
            <w:r w:rsidRPr="001A3538">
              <w:rPr>
                <w:rFonts w:ascii="Times New Roman" w:eastAsia="Times New Roman" w:hAnsi="Times New Roman" w:cs="Times New Roman"/>
              </w:rPr>
              <w:t xml:space="preserve"> </w:t>
            </w:r>
            <w:proofErr w:type="spellStart"/>
            <w:r w:rsidRPr="001A3538">
              <w:rPr>
                <w:rFonts w:ascii="Times New Roman" w:eastAsia="Times New Roman" w:hAnsi="Times New Roman" w:cs="Times New Roman"/>
              </w:rPr>
              <w:t>Walambe,MILIND</w:t>
            </w:r>
            <w:proofErr w:type="spellEnd"/>
            <w:r w:rsidRPr="001A3538">
              <w:rPr>
                <w:rFonts w:ascii="Times New Roman" w:eastAsia="Times New Roman" w:hAnsi="Times New Roman" w:cs="Times New Roman"/>
              </w:rPr>
              <w:t xml:space="preserve"> </w:t>
            </w:r>
            <w:proofErr w:type="spellStart"/>
            <w:r w:rsidRPr="001A3538">
              <w:rPr>
                <w:rFonts w:ascii="Times New Roman" w:eastAsia="Times New Roman" w:hAnsi="Times New Roman" w:cs="Times New Roman"/>
              </w:rPr>
              <w:t>KULKARNI,Haseena</w:t>
            </w:r>
            <w:proofErr w:type="spellEnd"/>
            <w:r w:rsidRPr="001A3538">
              <w:rPr>
                <w:rFonts w:ascii="Times New Roman" w:eastAsia="Times New Roman" w:hAnsi="Times New Roman" w:cs="Times New Roman"/>
              </w:rPr>
              <w:t xml:space="preserve"> S</w:t>
            </w:r>
          </w:p>
        </w:tc>
      </w:tr>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Version No:</w:t>
            </w:r>
          </w:p>
        </w:tc>
        <w:tc>
          <w:tcPr>
            <w:tcW w:w="7407" w:type="dxa"/>
            <w:tcBorders>
              <w:left w:val="single" w:sz="4" w:space="0" w:color="000001"/>
              <w:right w:val="single" w:sz="4" w:space="0" w:color="000001"/>
            </w:tcBorders>
            <w:shd w:val="clear" w:color="auto" w:fill="FFFFFF"/>
            <w:tcMar>
              <w:left w:w="45" w:type="dxa"/>
            </w:tcMar>
          </w:tcPr>
          <w:p w:rsidR="005A6855" w:rsidRDefault="008C6E1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5.0</w:t>
            </w:r>
          </w:p>
        </w:tc>
      </w:tr>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Date:</w:t>
            </w:r>
          </w:p>
        </w:tc>
        <w:tc>
          <w:tcPr>
            <w:tcW w:w="7407" w:type="dxa"/>
            <w:tcBorders>
              <w:left w:val="single" w:sz="4" w:space="0" w:color="000001"/>
              <w:right w:val="single" w:sz="4" w:space="0" w:color="000001"/>
            </w:tcBorders>
            <w:shd w:val="clear" w:color="auto" w:fill="FFFFFF"/>
            <w:tcMar>
              <w:left w:w="45" w:type="dxa"/>
            </w:tcMar>
          </w:tcPr>
          <w:p w:rsidR="005A6855" w:rsidRDefault="008C6E1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24/02/2025</w:t>
            </w:r>
          </w:p>
        </w:tc>
      </w:tr>
    </w:tbl>
    <w:p w:rsidR="005A6855" w:rsidRDefault="005A6855">
      <w:pPr>
        <w:widowControl w:val="0"/>
        <w:spacing w:after="0" w:line="240" w:lineRule="auto"/>
        <w:rPr>
          <w:rFonts w:ascii="Times New Roman" w:eastAsia="Times New Roman" w:hAnsi="Times New Roman" w:cs="Times New Roman"/>
          <w:b/>
        </w:rPr>
      </w:pPr>
    </w:p>
    <w:p w:rsidR="005A6855" w:rsidRDefault="008C6E18">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Course Description:</w:t>
      </w:r>
    </w:p>
    <w:p w:rsidR="005A6855" w:rsidRDefault="008C6E18">
      <w:pPr>
        <w:widowControl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Agents and environments, Task Environments, Working of agents; Uninformed Search Algorithms: Informed Search. Local Search Algorithms &amp; Optimization Problems: Genetic Algorithm; Searching with Non-Deterministic Actions, Partial Information and Online search agents, Game Playing, Constraint Satisfaction Problem,  Knowledge Representation using Logics: TT-Entail for inference from truth table,  Proof by resolution, Forward Chaining and Backward Chaining,  Inference in FOL, Unification &amp; Lifting,  Forward chaining,  Backward Chaining,  Resolution;  Probabilistic Representation and Reasoning : Inference using full joint distribution,  Representation of Conditional Independence using BN, Reinforcement Learning; Difference between crisp and fuzzy logic, shapes of membership function, </w:t>
      </w:r>
      <w:proofErr w:type="spellStart"/>
      <w:r>
        <w:rPr>
          <w:rFonts w:ascii="Times New Roman" w:eastAsia="Times New Roman" w:hAnsi="Times New Roman" w:cs="Times New Roman"/>
          <w:color w:val="000000"/>
        </w:rPr>
        <w:t>Fuzzification</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defuzzification</w:t>
      </w:r>
      <w:proofErr w:type="spellEnd"/>
      <w:r>
        <w:rPr>
          <w:rFonts w:ascii="Times New Roman" w:eastAsia="Times New Roman" w:hAnsi="Times New Roman" w:cs="Times New Roman"/>
          <w:color w:val="000000"/>
        </w:rPr>
        <w:t xml:space="preserve">, fuzzy logic reasoning; Decision making with fuzzy information, Fuzzy Classification; Connectionist Models: Introduction to Neural Networks, Hopfield Networks, </w:t>
      </w:r>
      <w:proofErr w:type="spellStart"/>
      <w:r>
        <w:rPr>
          <w:rFonts w:ascii="Times New Roman" w:eastAsia="Times New Roman" w:hAnsi="Times New Roman" w:cs="Times New Roman"/>
          <w:color w:val="000000"/>
        </w:rPr>
        <w:t>Perceptron</w:t>
      </w:r>
      <w:proofErr w:type="spellEnd"/>
      <w:r>
        <w:rPr>
          <w:rFonts w:ascii="Times New Roman" w:eastAsia="Times New Roman" w:hAnsi="Times New Roman" w:cs="Times New Roman"/>
          <w:color w:val="000000"/>
        </w:rPr>
        <w:t xml:space="preserve"> Learning, Back propagation &amp;amp; Competitive Learning, Applications of Neural Net: Speech, Vision, </w:t>
      </w:r>
      <w:proofErr w:type="spellStart"/>
      <w:r>
        <w:rPr>
          <w:rFonts w:ascii="Times New Roman" w:eastAsia="Times New Roman" w:hAnsi="Times New Roman" w:cs="Times New Roman"/>
          <w:color w:val="000000"/>
        </w:rPr>
        <w:t>Traveling</w:t>
      </w:r>
      <w:proofErr w:type="spellEnd"/>
      <w:r>
        <w:rPr>
          <w:rFonts w:ascii="Times New Roman" w:eastAsia="Times New Roman" w:hAnsi="Times New Roman" w:cs="Times New Roman"/>
          <w:color w:val="000000"/>
        </w:rPr>
        <w:t xml:space="preserve"> Salesman; Genetic Algorithms - Chromosomes, fitness functions, and selection mechanisms, Genetic algorithms: crossover and mutation, Genetic programming.</w:t>
      </w:r>
    </w:p>
    <w:p w:rsidR="005A6855" w:rsidRDefault="005A6855">
      <w:pPr>
        <w:widowControl w:val="0"/>
        <w:spacing w:after="0" w:line="240" w:lineRule="auto"/>
        <w:jc w:val="both"/>
        <w:rPr>
          <w:rFonts w:ascii="Times New Roman" w:eastAsia="Times New Roman" w:hAnsi="Times New Roman" w:cs="Times New Roman"/>
          <w:color w:val="000000"/>
        </w:rPr>
      </w:pPr>
    </w:p>
    <w:p w:rsidR="005A6855" w:rsidRDefault="008C6E18">
      <w:pPr>
        <w:widowControl w:val="0"/>
        <w:shd w:val="clear" w:color="auto" w:fill="F2F2F2"/>
        <w:spacing w:after="120"/>
        <w:rPr>
          <w:rFonts w:ascii="Times New Roman" w:eastAsia="Times New Roman" w:hAnsi="Times New Roman" w:cs="Times New Roman"/>
          <w:b/>
          <w:color w:val="00000A"/>
        </w:rPr>
      </w:pPr>
      <w:r>
        <w:rPr>
          <w:rFonts w:ascii="Times New Roman" w:eastAsia="Times New Roman" w:hAnsi="Times New Roman" w:cs="Times New Roman"/>
          <w:b/>
          <w:color w:val="00000A"/>
        </w:rPr>
        <w:t>Course Objectives</w:t>
      </w:r>
    </w:p>
    <w:tbl>
      <w:tblPr>
        <w:tblStyle w:val="aff0"/>
        <w:tblW w:w="9766"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7"/>
        <w:gridCol w:w="8829"/>
      </w:tblGrid>
      <w:tr w:rsidR="005A6855">
        <w:tc>
          <w:tcPr>
            <w:tcW w:w="937"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A"/>
              </w:rPr>
              <w:t>No</w:t>
            </w:r>
          </w:p>
        </w:tc>
        <w:tc>
          <w:tcPr>
            <w:tcW w:w="8829"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Course Objective</w:t>
            </w:r>
          </w:p>
        </w:tc>
      </w:tr>
      <w:tr w:rsidR="005A6855">
        <w:tc>
          <w:tcPr>
            <w:tcW w:w="937"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A"/>
              </w:rPr>
              <w:t>CO1</w:t>
            </w:r>
          </w:p>
        </w:tc>
        <w:tc>
          <w:tcPr>
            <w:tcW w:w="8829"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rPr>
              <w:t xml:space="preserve">Identify and recall </w:t>
            </w:r>
            <w:r>
              <w:rPr>
                <w:rFonts w:ascii="Times New Roman" w:eastAsia="Times New Roman" w:hAnsi="Times New Roman" w:cs="Times New Roman"/>
                <w:color w:val="00000A"/>
              </w:rPr>
              <w:t>fundamental concepts and techniques</w:t>
            </w:r>
            <w:r>
              <w:rPr>
                <w:rFonts w:ascii="Times New Roman" w:eastAsia="Times New Roman" w:hAnsi="Times New Roman" w:cs="Times New Roman"/>
              </w:rPr>
              <w:t xml:space="preserve"> for designing intelligent agents</w:t>
            </w:r>
            <w:r>
              <w:rPr>
                <w:rFonts w:ascii="Times New Roman" w:eastAsia="Times New Roman" w:hAnsi="Times New Roman" w:cs="Times New Roman"/>
                <w:color w:val="00000A"/>
              </w:rPr>
              <w:t xml:space="preserve"> </w:t>
            </w:r>
          </w:p>
        </w:tc>
      </w:tr>
      <w:tr w:rsidR="005A6855">
        <w:tc>
          <w:tcPr>
            <w:tcW w:w="937"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A"/>
              </w:rPr>
              <w:t>CO2</w:t>
            </w:r>
          </w:p>
        </w:tc>
        <w:tc>
          <w:tcPr>
            <w:tcW w:w="8829"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rPr>
              <w:t>Represent and use of knowledge in inference-based problem solving approaches</w:t>
            </w:r>
          </w:p>
        </w:tc>
      </w:tr>
      <w:tr w:rsidR="005A6855">
        <w:tc>
          <w:tcPr>
            <w:tcW w:w="937"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A"/>
              </w:rPr>
              <w:t>CO3</w:t>
            </w:r>
          </w:p>
        </w:tc>
        <w:tc>
          <w:tcPr>
            <w:tcW w:w="8829"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rPr>
              <w:t>Apply probability theory to describe and model agents operating in uncertain environments</w:t>
            </w:r>
          </w:p>
        </w:tc>
      </w:tr>
      <w:tr w:rsidR="005A6855">
        <w:tc>
          <w:tcPr>
            <w:tcW w:w="937" w:type="dxa"/>
            <w:tcBorders>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A"/>
              </w:rPr>
              <w:t>CO4</w:t>
            </w:r>
          </w:p>
        </w:tc>
        <w:tc>
          <w:tcPr>
            <w:tcW w:w="8829" w:type="dxa"/>
            <w:tcBorders>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rPr>
              <w:t>Implement optimization models of computation and processing in real world application of intelligent agents</w:t>
            </w:r>
          </w:p>
        </w:tc>
      </w:tr>
    </w:tbl>
    <w:p w:rsidR="005A6855" w:rsidRDefault="005A6855">
      <w:pPr>
        <w:widowControl w:val="0"/>
        <w:spacing w:after="0" w:line="240" w:lineRule="auto"/>
        <w:rPr>
          <w:rFonts w:ascii="Times New Roman" w:eastAsia="Times New Roman" w:hAnsi="Times New Roman" w:cs="Times New Roman"/>
          <w:b/>
          <w:color w:val="00000A"/>
        </w:rPr>
      </w:pPr>
    </w:p>
    <w:p w:rsidR="005A6855" w:rsidRDefault="008C6E18">
      <w:pPr>
        <w:widowControl w:val="0"/>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A"/>
        </w:rPr>
        <w:t>Text Book(s):</w:t>
      </w:r>
    </w:p>
    <w:tbl>
      <w:tblPr>
        <w:tblStyle w:val="aff1"/>
        <w:tblW w:w="9640"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tblPr>
      <w:tblGrid>
        <w:gridCol w:w="702"/>
        <w:gridCol w:w="8938"/>
      </w:tblGrid>
      <w:tr w:rsidR="005A6855">
        <w:tc>
          <w:tcPr>
            <w:tcW w:w="702" w:type="dxa"/>
            <w:shd w:val="clear" w:color="auto" w:fill="FFFFFF"/>
            <w:tcMar>
              <w:left w:w="45" w:type="dxa"/>
            </w:tcMar>
          </w:tcPr>
          <w:p w:rsidR="005A6855" w:rsidRDefault="008C6E18">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color w:val="00000A"/>
              </w:rPr>
              <w:t>T1</w:t>
            </w:r>
          </w:p>
        </w:tc>
        <w:tc>
          <w:tcPr>
            <w:tcW w:w="8938" w:type="dxa"/>
            <w:tcBorders>
              <w:left w:val="single" w:sz="4" w:space="0" w:color="000001"/>
              <w:right w:val="single" w:sz="4" w:space="0" w:color="000001"/>
            </w:tcBorders>
            <w:shd w:val="clear" w:color="auto" w:fill="FFFFFF"/>
            <w:tcMar>
              <w:left w:w="45" w:type="dxa"/>
            </w:tcMar>
          </w:tcPr>
          <w:p w:rsidR="005A6855" w:rsidRDefault="008C6E1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Stuart Russell and Peter </w:t>
            </w:r>
            <w:proofErr w:type="spellStart"/>
            <w:r>
              <w:rPr>
                <w:rFonts w:ascii="Times New Roman" w:eastAsia="Times New Roman" w:hAnsi="Times New Roman" w:cs="Times New Roman"/>
              </w:rPr>
              <w:t>Norvig</w:t>
            </w:r>
            <w:proofErr w:type="spellEnd"/>
            <w:r>
              <w:rPr>
                <w:rFonts w:ascii="Times New Roman" w:eastAsia="Times New Roman" w:hAnsi="Times New Roman" w:cs="Times New Roman"/>
              </w:rPr>
              <w:t xml:space="preserve">, “Artificial Intelligence – A Modern Approach”, Pearson </w:t>
            </w:r>
            <w:r>
              <w:rPr>
                <w:rFonts w:ascii="Times New Roman" w:eastAsia="Times New Roman" w:hAnsi="Times New Roman" w:cs="Times New Roman"/>
              </w:rPr>
              <w:lastRenderedPageBreak/>
              <w:t xml:space="preserve">Education, 2006. Third Edition </w:t>
            </w:r>
          </w:p>
        </w:tc>
      </w:tr>
    </w:tbl>
    <w:p w:rsidR="005A6855" w:rsidRDefault="005A6855">
      <w:pPr>
        <w:widowControl w:val="0"/>
        <w:spacing w:after="0" w:line="240" w:lineRule="auto"/>
        <w:rPr>
          <w:rFonts w:ascii="Times New Roman" w:eastAsia="Times New Roman" w:hAnsi="Times New Roman" w:cs="Times New Roman"/>
          <w:b/>
          <w:color w:val="00000A"/>
        </w:rPr>
      </w:pPr>
    </w:p>
    <w:p w:rsidR="005A6855" w:rsidRDefault="008C6E1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color w:val="00000A"/>
        </w:rPr>
        <w:t>Reference Book(s) &amp; other resources:</w:t>
      </w:r>
    </w:p>
    <w:tbl>
      <w:tblPr>
        <w:tblStyle w:val="aff2"/>
        <w:tblW w:w="9640"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tblPr>
      <w:tblGrid>
        <w:gridCol w:w="702"/>
        <w:gridCol w:w="8938"/>
      </w:tblGrid>
      <w:tr w:rsidR="005A6855">
        <w:tc>
          <w:tcPr>
            <w:tcW w:w="702" w:type="dxa"/>
            <w:shd w:val="clear" w:color="auto" w:fill="FFFFFF"/>
            <w:tcMar>
              <w:left w:w="45" w:type="dxa"/>
            </w:tcMar>
          </w:tcPr>
          <w:p w:rsidR="005A6855" w:rsidRDefault="008C6E18">
            <w:pPr>
              <w:widowControl w:val="0"/>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R1</w:t>
            </w:r>
          </w:p>
        </w:tc>
        <w:tc>
          <w:tcPr>
            <w:tcW w:w="8938" w:type="dxa"/>
            <w:shd w:val="clear" w:color="auto" w:fill="FFFFFF"/>
          </w:tcPr>
          <w:p w:rsidR="005A6855" w:rsidRDefault="008C6E18">
            <w:pPr>
              <w:spacing w:after="0" w:line="240" w:lineRule="auto"/>
              <w:ind w:left="15"/>
              <w:jc w:val="both"/>
              <w:rPr>
                <w:rFonts w:ascii="Times New Roman" w:eastAsia="Times New Roman" w:hAnsi="Times New Roman" w:cs="Times New Roman"/>
              </w:rPr>
            </w:pPr>
            <w:proofErr w:type="spellStart"/>
            <w:r>
              <w:rPr>
                <w:rFonts w:ascii="Times New Roman" w:eastAsia="Times New Roman" w:hAnsi="Times New Roman" w:cs="Times New Roman"/>
              </w:rPr>
              <w:t>Ryszard</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Michalski</w:t>
            </w:r>
            <w:proofErr w:type="spellEnd"/>
            <w:r>
              <w:rPr>
                <w:rFonts w:ascii="Times New Roman" w:eastAsia="Times New Roman" w:hAnsi="Times New Roman" w:cs="Times New Roman"/>
              </w:rPr>
              <w:t xml:space="preserve">, Jaime G. </w:t>
            </w:r>
            <w:proofErr w:type="spellStart"/>
            <w:r>
              <w:rPr>
                <w:rFonts w:ascii="Times New Roman" w:eastAsia="Times New Roman" w:hAnsi="Times New Roman" w:cs="Times New Roman"/>
              </w:rPr>
              <w:t>Carbonell</w:t>
            </w:r>
            <w:proofErr w:type="spellEnd"/>
            <w:r>
              <w:rPr>
                <w:rFonts w:ascii="Times New Roman" w:eastAsia="Times New Roman" w:hAnsi="Times New Roman" w:cs="Times New Roman"/>
              </w:rPr>
              <w:t xml:space="preserve"> and Tom M. Mitchell,  “Machine Learning: An Artificial Intelligence Approach”, </w:t>
            </w:r>
            <w:r>
              <w:rPr>
                <w:rFonts w:ascii="Times New Roman" w:eastAsia="Times New Roman" w:hAnsi="Times New Roman" w:cs="Times New Roman"/>
                <w:highlight w:val="white"/>
              </w:rPr>
              <w:t>Elsevier, 2014</w:t>
            </w:r>
          </w:p>
        </w:tc>
      </w:tr>
      <w:tr w:rsidR="005A6855">
        <w:tc>
          <w:tcPr>
            <w:tcW w:w="702" w:type="dxa"/>
            <w:shd w:val="clear" w:color="auto" w:fill="FFFFFF"/>
            <w:tcMar>
              <w:left w:w="45" w:type="dxa"/>
            </w:tcMar>
          </w:tcPr>
          <w:p w:rsidR="005A6855" w:rsidRDefault="008C6E18">
            <w:pPr>
              <w:widowControl w:val="0"/>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R2</w:t>
            </w:r>
          </w:p>
        </w:tc>
        <w:tc>
          <w:tcPr>
            <w:tcW w:w="8938" w:type="dxa"/>
            <w:shd w:val="clear" w:color="auto" w:fill="FFFFFF"/>
          </w:tcPr>
          <w:p w:rsidR="005A6855" w:rsidRDefault="008C6E18">
            <w:pPr>
              <w:spacing w:after="0" w:line="240" w:lineRule="auto"/>
              <w:ind w:left="15"/>
              <w:jc w:val="both"/>
              <w:rPr>
                <w:rFonts w:ascii="Times New Roman" w:eastAsia="Times New Roman" w:hAnsi="Times New Roman" w:cs="Times New Roman"/>
              </w:rPr>
            </w:pPr>
            <w:r>
              <w:rPr>
                <w:rFonts w:ascii="Times New Roman" w:eastAsia="Times New Roman" w:hAnsi="Times New Roman" w:cs="Times New Roman"/>
              </w:rPr>
              <w:t>Dan W Patterson, “Introduction to AI and Expert Systems”, Prentice Hall of India, New Delhi, 2010</w:t>
            </w:r>
          </w:p>
        </w:tc>
      </w:tr>
      <w:tr w:rsidR="005A6855">
        <w:tc>
          <w:tcPr>
            <w:tcW w:w="702" w:type="dxa"/>
            <w:shd w:val="clear" w:color="auto" w:fill="FFFFFF"/>
            <w:tcMar>
              <w:left w:w="45" w:type="dxa"/>
            </w:tcMar>
          </w:tcPr>
          <w:p w:rsidR="005A6855" w:rsidRDefault="008C6E18">
            <w:pPr>
              <w:widowControl w:val="0"/>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R3</w:t>
            </w:r>
          </w:p>
        </w:tc>
        <w:tc>
          <w:tcPr>
            <w:tcW w:w="8938" w:type="dxa"/>
            <w:shd w:val="clear" w:color="auto" w:fill="FFFFFF"/>
          </w:tcPr>
          <w:p w:rsidR="005A6855" w:rsidRDefault="008C6E18">
            <w:pPr>
              <w:spacing w:after="0" w:line="240" w:lineRule="auto"/>
              <w:rPr>
                <w:rFonts w:ascii="Times New Roman" w:eastAsia="Times New Roman" w:hAnsi="Times New Roman" w:cs="Times New Roman"/>
              </w:rPr>
            </w:pPr>
            <w:r>
              <w:rPr>
                <w:rFonts w:ascii="Times New Roman" w:eastAsia="Times New Roman" w:hAnsi="Times New Roman" w:cs="Times New Roman"/>
              </w:rPr>
              <w:t>Elaine Rich and Kevin Knight, “Artificial Intelligence”, Tata McGraw Hill Publishing Company, New Delhi, 2003. Second Edition</w:t>
            </w:r>
          </w:p>
        </w:tc>
      </w:tr>
    </w:tbl>
    <w:p w:rsidR="005A6855" w:rsidRDefault="008C6E18">
      <w:pPr>
        <w:widowControl w:val="0"/>
        <w:shd w:val="clear" w:color="auto" w:fill="F2F2F2"/>
        <w:jc w:val="both"/>
        <w:rPr>
          <w:rFonts w:ascii="Times New Roman" w:eastAsia="Times New Roman" w:hAnsi="Times New Roman" w:cs="Times New Roman"/>
          <w:b/>
          <w:color w:val="00000A"/>
          <w:u w:val="single"/>
        </w:rPr>
      </w:pPr>
      <w:r>
        <w:rPr>
          <w:rFonts w:ascii="Times New Roman" w:eastAsia="Times New Roman" w:hAnsi="Times New Roman" w:cs="Times New Roman"/>
          <w:b/>
          <w:color w:val="00000A"/>
          <w:u w:val="single"/>
        </w:rPr>
        <w:t xml:space="preserve">Learning Outcomes: Students will be able to </w:t>
      </w:r>
    </w:p>
    <w:tbl>
      <w:tblPr>
        <w:tblStyle w:val="aff3"/>
        <w:tblW w:w="9685"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tblPr>
      <w:tblGrid>
        <w:gridCol w:w="755"/>
        <w:gridCol w:w="8930"/>
      </w:tblGrid>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LO1</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Understand and recall agent-environment interactions through architectures and design PEAS descriptions of agents. Measure success by the agent's ability to perform tasks such as </w:t>
            </w:r>
            <w:proofErr w:type="spellStart"/>
            <w:r>
              <w:rPr>
                <w:rFonts w:ascii="Times New Roman" w:eastAsia="Times New Roman" w:hAnsi="Times New Roman" w:cs="Times New Roman"/>
              </w:rPr>
              <w:t>pathfinding</w:t>
            </w:r>
            <w:proofErr w:type="spellEnd"/>
            <w:r>
              <w:rPr>
                <w:rFonts w:ascii="Times New Roman" w:eastAsia="Times New Roman" w:hAnsi="Times New Roman" w:cs="Times New Roman"/>
              </w:rPr>
              <w:t xml:space="preserve"> and decision-making. </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LO2</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Analysing the working of uninformed search algorithms like Uniform Cost Search, Depth Limited Search and Iterative Deepening Search. </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LO3</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Design and implement heuristic functions in search algorithms like A* and measure its efficiency through the number of nodes expanded and the solution's optimality. </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LO4</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Design and implement the local search algorithms like Hill Climbing, simulated annealing and evolutionary techniques like Genetic algorithm, Ant Colony Optimization, particle swarm optimization for designing solution for N-Queen problem or Travelling Salesman problem.</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LO5</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Design static evaluation measure for building adversarial search agents in multiplayer player Games and implement Game playing using algorithms like </w:t>
            </w:r>
            <w:proofErr w:type="spellStart"/>
            <w:r>
              <w:rPr>
                <w:rFonts w:ascii="Times New Roman" w:eastAsia="Times New Roman" w:hAnsi="Times New Roman" w:cs="Times New Roman"/>
              </w:rPr>
              <w:t>Minimax</w:t>
            </w:r>
            <w:proofErr w:type="spellEnd"/>
            <w:r>
              <w:rPr>
                <w:rFonts w:ascii="Times New Roman" w:eastAsia="Times New Roman" w:hAnsi="Times New Roman" w:cs="Times New Roman"/>
              </w:rPr>
              <w:t xml:space="preserve"> and Alpha Beta pruning.</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LO6</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Apply logical inference techniques to solve problems like agent navigation in a Grid World. Measure success by the correctness and efficiency of inferred solutions. </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LO7</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Apply probabilistic models for decision-making under uncertainty using Bayesian networks with exact </w:t>
            </w:r>
            <w:proofErr w:type="spellStart"/>
            <w:r>
              <w:rPr>
                <w:rFonts w:ascii="Times New Roman" w:eastAsia="Times New Roman" w:hAnsi="Times New Roman" w:cs="Times New Roman"/>
              </w:rPr>
              <w:t>inferencing</w:t>
            </w:r>
            <w:proofErr w:type="spellEnd"/>
            <w:r>
              <w:rPr>
                <w:rFonts w:ascii="Times New Roman" w:eastAsia="Times New Roman" w:hAnsi="Times New Roman" w:cs="Times New Roman"/>
              </w:rPr>
              <w:t xml:space="preserve">, approximate </w:t>
            </w:r>
            <w:proofErr w:type="spellStart"/>
            <w:r>
              <w:rPr>
                <w:rFonts w:ascii="Times New Roman" w:eastAsia="Times New Roman" w:hAnsi="Times New Roman" w:cs="Times New Roman"/>
              </w:rPr>
              <w:t>inferencing</w:t>
            </w:r>
            <w:proofErr w:type="spellEnd"/>
            <w:r>
              <w:rPr>
                <w:rFonts w:ascii="Times New Roman" w:eastAsia="Times New Roman" w:hAnsi="Times New Roman" w:cs="Times New Roman"/>
              </w:rPr>
              <w:t xml:space="preserve"> by direct sampling. Implement solution for temporal problems and infer using Hidden Markov Models.</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LO8</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Understand the importance of ethical considerations while designing AI solutions. </w:t>
            </w:r>
          </w:p>
        </w:tc>
      </w:tr>
    </w:tbl>
    <w:p w:rsidR="005A6855" w:rsidRDefault="005A6855">
      <w:pPr>
        <w:widowControl w:val="0"/>
        <w:pBdr>
          <w:top w:val="nil"/>
          <w:left w:val="nil"/>
          <w:bottom w:val="nil"/>
          <w:right w:val="nil"/>
          <w:between w:val="nil"/>
        </w:pBdr>
        <w:spacing w:after="0" w:line="240" w:lineRule="auto"/>
        <w:ind w:right="781"/>
        <w:jc w:val="both"/>
        <w:rPr>
          <w:rFonts w:ascii="Times New Roman" w:eastAsia="Times New Roman" w:hAnsi="Times New Roman" w:cs="Times New Roman"/>
          <w:b/>
          <w:color w:val="00000A"/>
          <w:u w:val="single"/>
        </w:rPr>
      </w:pPr>
    </w:p>
    <w:p w:rsidR="005A6855" w:rsidRDefault="008C6E18">
      <w:pPr>
        <w:widowControl w:val="0"/>
        <w:pBdr>
          <w:top w:val="nil"/>
          <w:left w:val="nil"/>
          <w:bottom w:val="nil"/>
          <w:right w:val="nil"/>
          <w:between w:val="nil"/>
        </w:pBdr>
        <w:spacing w:after="0" w:line="240" w:lineRule="auto"/>
        <w:ind w:right="781"/>
        <w:jc w:val="both"/>
        <w:rPr>
          <w:rFonts w:ascii="Times New Roman" w:eastAsia="Times New Roman" w:hAnsi="Times New Roman" w:cs="Times New Roman"/>
          <w:b/>
          <w:color w:val="00000A"/>
          <w:u w:val="single"/>
        </w:rPr>
      </w:pPr>
      <w:r>
        <w:rPr>
          <w:rFonts w:ascii="Times New Roman" w:eastAsia="Times New Roman" w:hAnsi="Times New Roman" w:cs="Times New Roman"/>
          <w:b/>
          <w:color w:val="00000A"/>
          <w:u w:val="single"/>
        </w:rPr>
        <w:t>Modular Content Structure</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Introduction </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Artificial Intelligence: Foundations, Overview of Modern AI &amp; Application Domains.</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Introduction to Intelligent Agents: Notion of Agents and Environments, Rationality, Nature of Environments, Structure of Agents </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Problem Solving Agent using Search: </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Problem Formulation, Uninformed Search Algorithms: Uniform cost Search, Depth Limited Search, Iterative Deepening Search – Informed Search Algorithms: Notion of Heuristics, Greedy best first search, A* search, Optimality of A* </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Heuristic Functions: Heuristic Accuracy &amp; Algorithm performance, Admissible heuristics from relaxed problems, pattern databases &amp; Experience</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Local Search Algorithms &amp; Optimization Problems: Hill Climbing Search, Simulated Annealing, Local Beam Search, Evolutionary Algorithms - Genetic Algorithm, Ant Colony Optimization, Particle Swarm Optimization </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Game Playing: </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Searching to play games: </w:t>
      </w:r>
      <w:proofErr w:type="spellStart"/>
      <w:r>
        <w:rPr>
          <w:rFonts w:ascii="Times New Roman" w:eastAsia="Times New Roman" w:hAnsi="Times New Roman" w:cs="Times New Roman"/>
        </w:rPr>
        <w:t>Minimax</w:t>
      </w:r>
      <w:proofErr w:type="spellEnd"/>
      <w:r>
        <w:rPr>
          <w:rFonts w:ascii="Times New Roman" w:eastAsia="Times New Roman" w:hAnsi="Times New Roman" w:cs="Times New Roman"/>
        </w:rPr>
        <w:t xml:space="preserve"> Algorithm, Alpha-Beta Pruning</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Making imperfect real time decisions</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Knowledge Representation using Logics:</w:t>
      </w:r>
    </w:p>
    <w:p w:rsidR="005A6855" w:rsidRDefault="008C6E18">
      <w:pPr>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Pre-Reading:</w:t>
      </w:r>
      <w:r>
        <w:rPr>
          <w:rFonts w:ascii="Times New Roman" w:eastAsia="Times New Roman" w:hAnsi="Times New Roman" w:cs="Times New Roman"/>
        </w:rPr>
        <w:t xml:space="preserve"> Logics- Propositional, Predicate, TT-Entail, Theorem Proving)</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Logic Representation of a sample agent, Proof by resolution, DPLL Algorithm, Agents based on Propositional logic </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Overview of First Order Logic semantics, Example representation, Unification &amp; Lifting, forward chaining, Backward Chaining, Resolution</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Probabilistic Representation and Reasoning</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Inference using full joint distribution &amp; Example, Knowledge representation using Bayesian Networks, semantics of Bayesian Networks, Representation of Conditional Independence using Bayesian Networks</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Exact Inference - by enumeration and variable elimination, Need for Approximate Inference -</w:t>
      </w:r>
      <w:r>
        <w:rPr>
          <w:rFonts w:ascii="Times New Roman" w:eastAsia="Times New Roman" w:hAnsi="Times New Roman" w:cs="Times New Roman"/>
          <w:b/>
        </w:rPr>
        <w:t xml:space="preserve"> </w:t>
      </w:r>
      <w:r>
        <w:rPr>
          <w:rFonts w:ascii="Times New Roman" w:eastAsia="Times New Roman" w:hAnsi="Times New Roman" w:cs="Times New Roman"/>
        </w:rPr>
        <w:t>Direct Sampling</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Reasoning over time </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Time and Uncertainty, Inference in temporal models</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Hidden </w:t>
      </w:r>
      <w:proofErr w:type="spellStart"/>
      <w:r>
        <w:rPr>
          <w:rFonts w:ascii="Times New Roman" w:eastAsia="Times New Roman" w:hAnsi="Times New Roman" w:cs="Times New Roman"/>
        </w:rPr>
        <w:t>Morkov</w:t>
      </w:r>
      <w:proofErr w:type="spellEnd"/>
      <w:r>
        <w:rPr>
          <w:rFonts w:ascii="Times New Roman" w:eastAsia="Times New Roman" w:hAnsi="Times New Roman" w:cs="Times New Roman"/>
        </w:rPr>
        <w:t xml:space="preserve"> Models, Algorithms: Filtering, Smoothing, Finding the most likely sequence, EM algorithms for Learning the parameters of HMM</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Ethics in AI</w:t>
      </w:r>
    </w:p>
    <w:p w:rsidR="005A6855" w:rsidRDefault="008C6E18">
      <w:pPr>
        <w:widowControl w:val="0"/>
        <w:numPr>
          <w:ilvl w:val="1"/>
          <w:numId w:val="5"/>
        </w:numPr>
        <w:pBdr>
          <w:top w:val="nil"/>
          <w:left w:val="nil"/>
          <w:bottom w:val="nil"/>
          <w:right w:val="nil"/>
          <w:between w:val="nil"/>
        </w:pBdr>
        <w:spacing w:after="0" w:line="240" w:lineRule="auto"/>
        <w:ind w:right="95"/>
        <w:rPr>
          <w:rFonts w:ascii="Times New Roman" w:eastAsia="Times New Roman" w:hAnsi="Times New Roman" w:cs="Times New Roman"/>
          <w:b/>
          <w:color w:val="000000"/>
        </w:rPr>
      </w:pPr>
      <w:r>
        <w:rPr>
          <w:rFonts w:ascii="Times New Roman" w:eastAsia="Times New Roman" w:hAnsi="Times New Roman" w:cs="Times New Roman"/>
          <w:color w:val="000000"/>
        </w:rPr>
        <w:t>Explainable AI- Logically Explained Network, Explainable Bayesian Network</w:t>
      </w:r>
      <w:r>
        <w:rPr>
          <w:rFonts w:ascii="Times New Roman" w:eastAsia="Times New Roman" w:hAnsi="Times New Roman" w:cs="Times New Roman"/>
          <w:b/>
          <w:color w:val="000000"/>
        </w:rPr>
        <w:t xml:space="preserve"> </w:t>
      </w:r>
    </w:p>
    <w:p w:rsidR="005A6855" w:rsidRDefault="005A6855">
      <w:pPr>
        <w:widowControl w:val="0"/>
        <w:pBdr>
          <w:top w:val="nil"/>
          <w:left w:val="nil"/>
          <w:bottom w:val="nil"/>
          <w:right w:val="nil"/>
          <w:between w:val="nil"/>
        </w:pBdr>
        <w:spacing w:after="0" w:line="240" w:lineRule="auto"/>
        <w:ind w:left="720" w:right="95"/>
        <w:rPr>
          <w:rFonts w:ascii="Times New Roman" w:eastAsia="Times New Roman" w:hAnsi="Times New Roman" w:cs="Times New Roman"/>
          <w:b/>
          <w:color w:val="000000"/>
        </w:rPr>
      </w:pPr>
    </w:p>
    <w:p w:rsidR="005A6855" w:rsidRDefault="008C6E18">
      <w:pPr>
        <w:widowControl w:val="0"/>
        <w:pBdr>
          <w:top w:val="nil"/>
          <w:left w:val="nil"/>
          <w:bottom w:val="nil"/>
          <w:right w:val="nil"/>
          <w:between w:val="nil"/>
        </w:pBdr>
        <w:spacing w:before="60" w:after="6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A"/>
          <w:u w:val="single"/>
        </w:rPr>
        <w:t>Part B: Learning Plan</w:t>
      </w:r>
    </w:p>
    <w:tbl>
      <w:tblPr>
        <w:tblStyle w:val="aff4"/>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85"/>
        <w:gridCol w:w="2129"/>
        <w:gridCol w:w="4252"/>
        <w:gridCol w:w="2441"/>
      </w:tblGrid>
      <w:tr w:rsidR="005A6855">
        <w:tc>
          <w:tcPr>
            <w:tcW w:w="985" w:type="dxa"/>
          </w:tcPr>
          <w:p w:rsidR="005A6855" w:rsidRDefault="008C6E1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Contact Session</w:t>
            </w:r>
          </w:p>
        </w:tc>
        <w:tc>
          <w:tcPr>
            <w:tcW w:w="2129" w:type="dxa"/>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A"/>
              </w:rPr>
              <w:t>List of Topic Title</w:t>
            </w:r>
          </w:p>
        </w:tc>
        <w:tc>
          <w:tcPr>
            <w:tcW w:w="4252" w:type="dxa"/>
          </w:tcPr>
          <w:p w:rsidR="005A6855" w:rsidRDefault="008C6E1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Sub-Topics</w:t>
            </w:r>
          </w:p>
        </w:tc>
        <w:tc>
          <w:tcPr>
            <w:tcW w:w="2441" w:type="dxa"/>
          </w:tcPr>
          <w:p w:rsidR="005A6855" w:rsidRDefault="008C6E1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Reference</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1</w:t>
            </w:r>
          </w:p>
        </w:tc>
        <w:tc>
          <w:tcPr>
            <w:tcW w:w="2129" w:type="dxa"/>
          </w:tcPr>
          <w:p w:rsidR="005A6855" w:rsidRDefault="008C6E18">
            <w:pPr>
              <w:widowControl w:val="0"/>
              <w:pBdr>
                <w:top w:val="nil"/>
                <w:left w:val="nil"/>
                <w:bottom w:val="nil"/>
                <w:right w:val="nil"/>
                <w:between w:val="nil"/>
              </w:pBdr>
              <w:spacing w:after="0" w:line="240" w:lineRule="auto"/>
              <w:ind w:right="95"/>
              <w:rPr>
                <w:rFonts w:ascii="Times New Roman" w:eastAsia="Times New Roman" w:hAnsi="Times New Roman" w:cs="Times New Roman"/>
              </w:rPr>
            </w:pPr>
            <w:r>
              <w:rPr>
                <w:rFonts w:ascii="Times New Roman" w:eastAsia="Times New Roman" w:hAnsi="Times New Roman" w:cs="Times New Roman"/>
                <w:b/>
              </w:rPr>
              <w:t>Introduction</w:t>
            </w:r>
          </w:p>
        </w:tc>
        <w:tc>
          <w:tcPr>
            <w:tcW w:w="4252" w:type="dxa"/>
          </w:tcPr>
          <w:p w:rsidR="005A6855" w:rsidRDefault="008C6E18">
            <w:pPr>
              <w:widowControl w:val="0"/>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What is Artificial Intelligence: Acting Humanly, Thinking humanly, Thinking rationally, Acting Rationally</w:t>
            </w:r>
          </w:p>
          <w:p w:rsidR="005A6855" w:rsidRDefault="008C6E18">
            <w:pPr>
              <w:widowControl w:val="0"/>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Foundations of AI </w:t>
            </w:r>
          </w:p>
          <w:p w:rsidR="005A6855" w:rsidRDefault="008C6E18">
            <w:pPr>
              <w:widowControl w:val="0"/>
              <w:numPr>
                <w:ilvl w:val="0"/>
                <w:numId w:val="4"/>
              </w:numPr>
              <w:pBdr>
                <w:top w:val="nil"/>
                <w:left w:val="nil"/>
                <w:bottom w:val="nil"/>
                <w:right w:val="nil"/>
                <w:between w:val="nil"/>
              </w:pBdr>
              <w:tabs>
                <w:tab w:val="left" w:pos="2375"/>
              </w:tabs>
              <w:spacing w:after="0" w:line="240" w:lineRule="auto"/>
              <w:ind w:right="66"/>
              <w:rPr>
                <w:rFonts w:ascii="Times New Roman" w:eastAsia="Times New Roman" w:hAnsi="Times New Roman" w:cs="Times New Roman"/>
              </w:rPr>
            </w:pPr>
            <w:r>
              <w:rPr>
                <w:rFonts w:ascii="Times New Roman" w:eastAsia="Times New Roman" w:hAnsi="Times New Roman" w:cs="Times New Roman"/>
              </w:rPr>
              <w:t>Brief Overview of Modern AI &amp; Application Domains.</w:t>
            </w:r>
          </w:p>
        </w:tc>
        <w:tc>
          <w:tcPr>
            <w:tcW w:w="2441" w:type="dxa"/>
          </w:tcPr>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1.1</w:t>
            </w:r>
          </w:p>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1.2, 1.4</w:t>
            </w:r>
          </w:p>
          <w:p w:rsidR="005A6855" w:rsidRDefault="005A6855">
            <w:pPr>
              <w:widowControl w:val="0"/>
              <w:spacing w:line="240" w:lineRule="auto"/>
              <w:rPr>
                <w:rFonts w:ascii="Times New Roman" w:eastAsia="Times New Roman" w:hAnsi="Times New Roman" w:cs="Times New Roman"/>
              </w:rPr>
            </w:pP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c>
          <w:tcPr>
            <w:tcW w:w="2129" w:type="dxa"/>
          </w:tcPr>
          <w:p w:rsidR="005A6855" w:rsidRDefault="008C6E18">
            <w:pPr>
              <w:widowControl w:val="0"/>
              <w:pBdr>
                <w:top w:val="nil"/>
                <w:left w:val="nil"/>
                <w:bottom w:val="nil"/>
                <w:right w:val="nil"/>
                <w:between w:val="nil"/>
              </w:pBdr>
              <w:spacing w:after="0" w:line="240" w:lineRule="auto"/>
              <w:ind w:right="95"/>
              <w:rPr>
                <w:rFonts w:ascii="Times New Roman" w:eastAsia="Times New Roman" w:hAnsi="Times New Roman" w:cs="Times New Roman"/>
                <w:b/>
              </w:rPr>
            </w:pPr>
            <w:r>
              <w:rPr>
                <w:rFonts w:ascii="Times New Roman" w:eastAsia="Times New Roman" w:hAnsi="Times New Roman" w:cs="Times New Roman"/>
                <w:b/>
              </w:rPr>
              <w:t>Introduction to Intelligent Agents</w:t>
            </w:r>
          </w:p>
        </w:tc>
        <w:tc>
          <w:tcPr>
            <w:tcW w:w="4252" w:type="dxa"/>
          </w:tcPr>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Intelligent Agents: Notion of Agents and Environments, Rationality</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Nature of Environments, Structure of Agents</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2</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3</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Problem Solving Agent using Search</w:t>
            </w:r>
          </w:p>
        </w:tc>
        <w:tc>
          <w:tcPr>
            <w:tcW w:w="4252" w:type="dxa"/>
          </w:tcPr>
          <w:p w:rsidR="005A6855" w:rsidRDefault="00E642B3">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sdt>
              <w:sdtPr>
                <w:tag w:val="goog_rdk_0"/>
                <w:id w:val="512491219"/>
              </w:sdtPr>
              <w:sdtContent>
                <w:commentRangeStart w:id="0"/>
              </w:sdtContent>
            </w:sdt>
            <w:r w:rsidR="008C6E18">
              <w:rPr>
                <w:rFonts w:ascii="Times New Roman" w:eastAsia="Times New Roman" w:hAnsi="Times New Roman" w:cs="Times New Roman"/>
              </w:rPr>
              <w:t>Problem Solving Agent</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Problem Formulation - Examples</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Uninformed Search Algorithms: Uniform cost Search, Depth Limited Search, Iterative Deepening Search. </w:t>
            </w:r>
            <w:commentRangeEnd w:id="0"/>
            <w:r>
              <w:commentReference w:id="0"/>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Notion of Heuristics</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Informed Search Algorithms : Greedy best first search, A* search </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T1: Chapter </w:t>
            </w: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3.1-3.4, 3.5.1, 3.5.2</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lastRenderedPageBreak/>
              <w:t>4</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Problem Solving Agent using Search</w:t>
            </w:r>
          </w:p>
        </w:tc>
        <w:tc>
          <w:tcPr>
            <w:tcW w:w="4252" w:type="dxa"/>
          </w:tcPr>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Optimality of A*</w:t>
            </w:r>
          </w:p>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Heuristic Functions</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Heuristic Accuracy &amp; Algorithm performance</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Admissible heuristics from relaxed problems, pattern databases.  &amp; Experience</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3.5.2, 3.6</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Problem Solving Agent using Search</w:t>
            </w:r>
          </w:p>
        </w:tc>
        <w:tc>
          <w:tcPr>
            <w:tcW w:w="4252" w:type="dxa"/>
          </w:tcPr>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Local Search Algorithms &amp; Optimization Problems</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Hill Climbing Search</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Simulated Annealing,</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Local Beam Search</w:t>
            </w:r>
          </w:p>
          <w:p w:rsidR="005A6855" w:rsidRDefault="005A6855">
            <w:pPr>
              <w:widowControl w:val="0"/>
              <w:spacing w:line="240" w:lineRule="auto"/>
              <w:rPr>
                <w:rFonts w:ascii="Times New Roman" w:eastAsia="Times New Roman" w:hAnsi="Times New Roman" w:cs="Times New Roman"/>
              </w:rPr>
            </w:pP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4.1</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Problem Solving Agent using Search</w:t>
            </w:r>
          </w:p>
        </w:tc>
        <w:tc>
          <w:tcPr>
            <w:tcW w:w="4252" w:type="dxa"/>
          </w:tcPr>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Genetic Algorithm</w:t>
            </w:r>
          </w:p>
        </w:tc>
        <w:tc>
          <w:tcPr>
            <w:tcW w:w="2441" w:type="dxa"/>
          </w:tcPr>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4.1, Research papers &amp; web resources</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Problem Solving Agent using Search</w:t>
            </w:r>
          </w:p>
        </w:tc>
        <w:tc>
          <w:tcPr>
            <w:tcW w:w="4252" w:type="dxa"/>
          </w:tcPr>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Ant Colony Optimization</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Particle Swarm Optimization</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Research papers &amp; web resources</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Game Playing</w:t>
            </w:r>
          </w:p>
        </w:tc>
        <w:tc>
          <w:tcPr>
            <w:tcW w:w="4252" w:type="dxa"/>
          </w:tcPr>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Searching to play games </w:t>
            </w:r>
          </w:p>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Minimax</w:t>
            </w:r>
            <w:proofErr w:type="spellEnd"/>
            <w:r>
              <w:rPr>
                <w:rFonts w:ascii="Times New Roman" w:eastAsia="Times New Roman" w:hAnsi="Times New Roman" w:cs="Times New Roman"/>
              </w:rPr>
              <w:t xml:space="preserve"> Algorithm</w:t>
            </w:r>
          </w:p>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Alpha-Beta Pruning</w:t>
            </w:r>
          </w:p>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Making imperfect real time decisions</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5.1 to 5.4</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Knowledge Representation using Logics</w:t>
            </w:r>
          </w:p>
        </w:tc>
        <w:tc>
          <w:tcPr>
            <w:tcW w:w="4252" w:type="dxa"/>
          </w:tcPr>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Logical Agent</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Logic Representation of a sample agent</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DPLL Algorithm, Agents based on Propositional logic</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Overview of First Order Logic semantics, Example representation</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7.1, 7.2, 7.5.2, 7.5.3, 7.6.1, 8.1, 8.3.4</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Knowledge Representation using Logics</w:t>
            </w:r>
          </w:p>
        </w:tc>
        <w:tc>
          <w:tcPr>
            <w:tcW w:w="4252" w:type="dxa"/>
          </w:tcPr>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Inference in First Order Logic</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Unification &amp; Lifting</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Forward chaining</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Backward Chaining</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9</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2129" w:type="dxa"/>
          </w:tcPr>
          <w:p w:rsidR="005A6855" w:rsidRDefault="008C6E18">
            <w:pPr>
              <w:rPr>
                <w:rFonts w:ascii="Times New Roman" w:eastAsia="Times New Roman" w:hAnsi="Times New Roman" w:cs="Times New Roman"/>
                <w:b/>
                <w:color w:val="00000A"/>
              </w:rPr>
            </w:pPr>
            <w:r>
              <w:rPr>
                <w:rFonts w:ascii="Times New Roman" w:eastAsia="Times New Roman" w:hAnsi="Times New Roman" w:cs="Times New Roman"/>
                <w:b/>
                <w:color w:val="00000A"/>
              </w:rPr>
              <w:t>Probabilistic Representation and Reasoning</w:t>
            </w:r>
          </w:p>
          <w:p w:rsidR="005A6855" w:rsidRDefault="005A6855">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p>
        </w:tc>
        <w:tc>
          <w:tcPr>
            <w:tcW w:w="4252" w:type="dxa"/>
          </w:tcPr>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Resolution</w:t>
            </w:r>
          </w:p>
          <w:p w:rsidR="005A6855" w:rsidRDefault="008C6E18">
            <w:pPr>
              <w:widowControl w:val="0"/>
              <w:numPr>
                <w:ilvl w:val="0"/>
                <w:numId w:val="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Probabilistic Representation and Reasoning</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Inference using full joint distribution &amp; Example</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Knowledge representation using Bayesian Networks</w:t>
            </w:r>
          </w:p>
        </w:tc>
        <w:tc>
          <w:tcPr>
            <w:tcW w:w="2441" w:type="dxa"/>
          </w:tcPr>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T1: Chapter 9, 13, 14.1</w:t>
            </w:r>
          </w:p>
          <w:p w:rsidR="005A6855" w:rsidRDefault="005A6855">
            <w:pPr>
              <w:widowControl w:val="0"/>
              <w:spacing w:line="240" w:lineRule="auto"/>
              <w:rPr>
                <w:rFonts w:ascii="Times New Roman" w:eastAsia="Times New Roman" w:hAnsi="Times New Roman" w:cs="Times New Roman"/>
              </w:rPr>
            </w:pP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12</w:t>
            </w:r>
          </w:p>
        </w:tc>
        <w:tc>
          <w:tcPr>
            <w:tcW w:w="2129" w:type="dxa"/>
          </w:tcPr>
          <w:p w:rsidR="005A6855" w:rsidRDefault="008C6E18">
            <w:pPr>
              <w:rPr>
                <w:rFonts w:ascii="Times New Roman" w:eastAsia="Times New Roman" w:hAnsi="Times New Roman" w:cs="Times New Roman"/>
                <w:b/>
                <w:color w:val="00000A"/>
              </w:rPr>
            </w:pPr>
            <w:r>
              <w:rPr>
                <w:rFonts w:ascii="Times New Roman" w:eastAsia="Times New Roman" w:hAnsi="Times New Roman" w:cs="Times New Roman"/>
                <w:b/>
                <w:color w:val="00000A"/>
              </w:rPr>
              <w:t>Probabilistic Representation and Reasoning</w:t>
            </w:r>
          </w:p>
          <w:p w:rsidR="005A6855" w:rsidRDefault="005A6855">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p>
        </w:tc>
        <w:tc>
          <w:tcPr>
            <w:tcW w:w="4252" w:type="dxa"/>
          </w:tcPr>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Semantics of Bayesian Networks</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Representation of Conditional Independence using BN</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14.2, 14.3</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2129" w:type="dxa"/>
          </w:tcPr>
          <w:p w:rsidR="005A6855" w:rsidRDefault="008C6E18">
            <w:pPr>
              <w:rPr>
                <w:rFonts w:ascii="Times New Roman" w:eastAsia="Times New Roman" w:hAnsi="Times New Roman" w:cs="Times New Roman"/>
                <w:b/>
                <w:color w:val="00000A"/>
              </w:rPr>
            </w:pPr>
            <w:r>
              <w:rPr>
                <w:rFonts w:ascii="Times New Roman" w:eastAsia="Times New Roman" w:hAnsi="Times New Roman" w:cs="Times New Roman"/>
                <w:b/>
                <w:color w:val="00000A"/>
              </w:rPr>
              <w:t>Probabilistic Representation and Reasoning</w:t>
            </w:r>
          </w:p>
          <w:p w:rsidR="005A6855" w:rsidRDefault="005A6855">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p>
        </w:tc>
        <w:tc>
          <w:tcPr>
            <w:tcW w:w="4252" w:type="dxa"/>
          </w:tcPr>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Exact Inference - by enumeration and variable elimination</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Need for Approximate Inference - Direct Sampling</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14.4, 14.5</w:t>
            </w:r>
          </w:p>
        </w:tc>
      </w:tr>
      <w:tr w:rsidR="005A6855">
        <w:trPr>
          <w:trHeight w:val="573"/>
        </w:trPr>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14</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Reasoning over time</w:t>
            </w:r>
          </w:p>
        </w:tc>
        <w:tc>
          <w:tcPr>
            <w:tcW w:w="4252" w:type="dxa"/>
          </w:tcPr>
          <w:p w:rsidR="005A6855" w:rsidRDefault="008C6E18">
            <w:pPr>
              <w:widowControl w:val="0"/>
              <w:numPr>
                <w:ilvl w:val="0"/>
                <w:numId w:val="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Reasoning over time</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Time and Uncertainty </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Inference in temporal models</w:t>
            </w:r>
          </w:p>
          <w:p w:rsidR="005A6855" w:rsidRDefault="005A6855">
            <w:pPr>
              <w:widowControl w:val="0"/>
              <w:numPr>
                <w:ilvl w:val="0"/>
                <w:numId w:val="2"/>
              </w:numPr>
              <w:spacing w:after="0" w:line="240" w:lineRule="auto"/>
              <w:rPr>
                <w:rFonts w:ascii="Times New Roman" w:eastAsia="Times New Roman" w:hAnsi="Times New Roman" w:cs="Times New Roman"/>
              </w:rPr>
            </w:pP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15.1, 15.2</w:t>
            </w:r>
          </w:p>
        </w:tc>
      </w:tr>
      <w:tr w:rsidR="005A6855">
        <w:trPr>
          <w:trHeight w:val="557"/>
        </w:trPr>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15</w:t>
            </w:r>
          </w:p>
        </w:tc>
        <w:tc>
          <w:tcPr>
            <w:tcW w:w="2129" w:type="dxa"/>
          </w:tcPr>
          <w:p w:rsidR="005A6855" w:rsidRDefault="008C6E18">
            <w:pPr>
              <w:widowControl w:val="0"/>
              <w:pBdr>
                <w:top w:val="nil"/>
                <w:left w:val="nil"/>
                <w:bottom w:val="nil"/>
                <w:right w:val="nil"/>
                <w:between w:val="nil"/>
              </w:pBdr>
              <w:spacing w:after="0" w:line="240" w:lineRule="auto"/>
              <w:ind w:right="95"/>
              <w:rPr>
                <w:rFonts w:ascii="Times New Roman" w:eastAsia="Times New Roman" w:hAnsi="Times New Roman" w:cs="Times New Roman"/>
                <w:b/>
              </w:rPr>
            </w:pPr>
            <w:r>
              <w:rPr>
                <w:rFonts w:ascii="Times New Roman" w:eastAsia="Times New Roman" w:hAnsi="Times New Roman" w:cs="Times New Roman"/>
                <w:b/>
              </w:rPr>
              <w:t xml:space="preserve">Reasoning over time </w:t>
            </w:r>
          </w:p>
        </w:tc>
        <w:tc>
          <w:tcPr>
            <w:tcW w:w="4252" w:type="dxa"/>
          </w:tcPr>
          <w:p w:rsidR="005A6855" w:rsidRDefault="00E642B3">
            <w:pPr>
              <w:widowControl w:val="0"/>
              <w:numPr>
                <w:ilvl w:val="0"/>
                <w:numId w:val="2"/>
              </w:numPr>
              <w:spacing w:after="0" w:line="240" w:lineRule="auto"/>
              <w:rPr>
                <w:rFonts w:ascii="Times New Roman" w:eastAsia="Times New Roman" w:hAnsi="Times New Roman" w:cs="Times New Roman"/>
              </w:rPr>
            </w:pPr>
            <w:sdt>
              <w:sdtPr>
                <w:tag w:val="goog_rdk_1"/>
                <w:id w:val="512491220"/>
              </w:sdtPr>
              <w:sdtContent>
                <w:commentRangeStart w:id="1"/>
              </w:sdtContent>
            </w:sdt>
            <w:r w:rsidR="008C6E18">
              <w:rPr>
                <w:rFonts w:ascii="Times New Roman" w:eastAsia="Times New Roman" w:hAnsi="Times New Roman" w:cs="Times New Roman"/>
              </w:rPr>
              <w:t xml:space="preserve">Hidden Markov Models </w:t>
            </w:r>
            <w:commentRangeEnd w:id="1"/>
            <w:r w:rsidR="008C6E18">
              <w:commentReference w:id="1"/>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Learning HMM Parameters using EM Algorithm</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Applications of HMM</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 15.3, 20.3-20.3.3</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16</w:t>
            </w:r>
          </w:p>
        </w:tc>
        <w:tc>
          <w:tcPr>
            <w:tcW w:w="2129" w:type="dxa"/>
          </w:tcPr>
          <w:p w:rsidR="005A6855" w:rsidRDefault="008C6E18">
            <w:pPr>
              <w:widowControl w:val="0"/>
              <w:pBdr>
                <w:top w:val="nil"/>
                <w:left w:val="nil"/>
                <w:bottom w:val="nil"/>
                <w:right w:val="nil"/>
                <w:between w:val="nil"/>
              </w:pBdr>
              <w:spacing w:after="0" w:line="240" w:lineRule="auto"/>
              <w:ind w:right="95"/>
              <w:rPr>
                <w:rFonts w:ascii="Times New Roman" w:eastAsia="Times New Roman" w:hAnsi="Times New Roman" w:cs="Times New Roman"/>
                <w:b/>
              </w:rPr>
            </w:pPr>
            <w:r>
              <w:rPr>
                <w:rFonts w:ascii="Times New Roman" w:eastAsia="Times New Roman" w:hAnsi="Times New Roman" w:cs="Times New Roman"/>
                <w:b/>
              </w:rPr>
              <w:t>Ethics in AI</w:t>
            </w:r>
          </w:p>
        </w:tc>
        <w:tc>
          <w:tcPr>
            <w:tcW w:w="4252" w:type="dxa"/>
          </w:tcPr>
          <w:p w:rsidR="005A6855" w:rsidRDefault="008C6E18">
            <w:pPr>
              <w:numPr>
                <w:ilvl w:val="0"/>
                <w:numId w:val="2"/>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Explainable AI- Logically Explained Network, Explainable Bayesian Network</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Research papers &amp; web resources</w:t>
            </w:r>
          </w:p>
        </w:tc>
      </w:tr>
    </w:tbl>
    <w:p w:rsidR="005A6855" w:rsidRDefault="005A6855">
      <w:pPr>
        <w:spacing w:after="0"/>
        <w:rPr>
          <w:rFonts w:ascii="Times New Roman" w:eastAsia="Times New Roman" w:hAnsi="Times New Roman" w:cs="Times New Roman"/>
          <w:b/>
          <w:color w:val="00000A"/>
          <w:highlight w:val="white"/>
        </w:rPr>
      </w:pPr>
    </w:p>
    <w:p w:rsidR="005A6855" w:rsidRDefault="008C6E18">
      <w:pPr>
        <w:spacing w:after="0"/>
        <w:rPr>
          <w:rFonts w:ascii="Times New Roman" w:eastAsia="Times New Roman" w:hAnsi="Times New Roman" w:cs="Times New Roman"/>
          <w:b/>
          <w:color w:val="00000A"/>
          <w:highlight w:val="white"/>
        </w:rPr>
      </w:pPr>
      <w:r>
        <w:rPr>
          <w:rFonts w:ascii="Times New Roman" w:eastAsia="Times New Roman" w:hAnsi="Times New Roman" w:cs="Times New Roman"/>
          <w:b/>
          <w:color w:val="00000A"/>
          <w:highlight w:val="white"/>
        </w:rPr>
        <w:t>Experiential Learning Components:</w:t>
      </w:r>
    </w:p>
    <w:p w:rsidR="005A6855" w:rsidRDefault="008C6E1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highlight w:val="white"/>
        </w:rPr>
        <w:t>Lab work: 7</w:t>
      </w:r>
    </w:p>
    <w:p w:rsidR="005A6855" w:rsidRDefault="008C6E1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Project work: 0</w:t>
      </w:r>
    </w:p>
    <w:p w:rsidR="005A6855" w:rsidRDefault="008C6E1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Case Study: 0</w:t>
      </w:r>
    </w:p>
    <w:p w:rsidR="005A6855" w:rsidRDefault="008C6E1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Simulation: 0</w:t>
      </w:r>
    </w:p>
    <w:p w:rsidR="005A6855" w:rsidRDefault="008C6E1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Work Integrated Learning Assignment- 2 Assignments</w:t>
      </w:r>
    </w:p>
    <w:p w:rsidR="005A6855" w:rsidRDefault="008C6E1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highlight w:val="white"/>
        </w:rPr>
        <w:t>Design work/ Field work</w:t>
      </w:r>
      <w:r>
        <w:rPr>
          <w:rFonts w:ascii="Times New Roman" w:eastAsia="Times New Roman" w:hAnsi="Times New Roman" w:cs="Times New Roman"/>
          <w:color w:val="000000"/>
          <w:highlight w:val="white"/>
        </w:rPr>
        <w:t>: 0</w:t>
      </w: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r>
        <w:rPr>
          <w:rFonts w:ascii="Times New Roman" w:eastAsia="Times New Roman" w:hAnsi="Times New Roman" w:cs="Times New Roman"/>
          <w:b/>
          <w:color w:val="00000A"/>
          <w:highlight w:val="white"/>
          <w:u w:val="single"/>
        </w:rPr>
        <w:t>Objective of Experiential Learning Component:</w:t>
      </w: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highlight w:val="white"/>
        </w:rPr>
      </w:pPr>
      <w:r>
        <w:rPr>
          <w:rFonts w:ascii="Times New Roman" w:eastAsia="Times New Roman" w:hAnsi="Times New Roman" w:cs="Times New Roman"/>
          <w:color w:val="00000A"/>
        </w:rPr>
        <w:t xml:space="preserve">Learners will implement informed/uninformed/local search algorithms, adversarial search and Bayesian networks using Python, rule-based systems in </w:t>
      </w:r>
      <w:proofErr w:type="spellStart"/>
      <w:r>
        <w:rPr>
          <w:rFonts w:ascii="Times New Roman" w:eastAsia="Times New Roman" w:hAnsi="Times New Roman" w:cs="Times New Roman"/>
          <w:color w:val="00000A"/>
        </w:rPr>
        <w:t>Prolog</w:t>
      </w:r>
      <w:proofErr w:type="spellEnd"/>
    </w:p>
    <w:p w:rsidR="005A6855" w:rsidRDefault="005A6855">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r>
        <w:rPr>
          <w:rFonts w:ascii="Times New Roman" w:eastAsia="Times New Roman" w:hAnsi="Times New Roman" w:cs="Times New Roman"/>
          <w:b/>
          <w:color w:val="00000A"/>
          <w:highlight w:val="white"/>
          <w:u w:val="single"/>
        </w:rPr>
        <w:t>Scope of Experiential Learning Component:</w:t>
      </w: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rPr>
      </w:pPr>
      <w:r>
        <w:rPr>
          <w:rFonts w:ascii="Times New Roman" w:eastAsia="Times New Roman" w:hAnsi="Times New Roman" w:cs="Times New Roman"/>
          <w:b/>
          <w:color w:val="00000A"/>
          <w:highlight w:val="white"/>
        </w:rPr>
        <w:t xml:space="preserve">Programming language – </w:t>
      </w:r>
      <w:r>
        <w:rPr>
          <w:rFonts w:ascii="Times New Roman" w:eastAsia="Times New Roman" w:hAnsi="Times New Roman" w:cs="Times New Roman"/>
          <w:color w:val="00000A"/>
          <w:highlight w:val="white"/>
        </w:rPr>
        <w:t xml:space="preserve">Python, </w:t>
      </w:r>
      <w:proofErr w:type="spellStart"/>
      <w:r>
        <w:rPr>
          <w:rFonts w:ascii="Times New Roman" w:eastAsia="Times New Roman" w:hAnsi="Times New Roman" w:cs="Times New Roman"/>
          <w:color w:val="00000A"/>
          <w:highlight w:val="white"/>
        </w:rPr>
        <w:t>Prolog</w:t>
      </w:r>
      <w:proofErr w:type="spellEnd"/>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highlight w:val="white"/>
        </w:rPr>
      </w:pPr>
      <w:bookmarkStart w:id="2" w:name="_heading=h.1fob9te" w:colFirst="0" w:colLast="0"/>
      <w:bookmarkEnd w:id="2"/>
      <w:r>
        <w:rPr>
          <w:rFonts w:ascii="Times New Roman" w:eastAsia="Times New Roman" w:hAnsi="Times New Roman" w:cs="Times New Roman"/>
          <w:b/>
          <w:color w:val="00000A"/>
          <w:highlight w:val="white"/>
        </w:rPr>
        <w:t xml:space="preserve">Tools and libraries: </w:t>
      </w:r>
      <w:proofErr w:type="spellStart"/>
      <w:r>
        <w:rPr>
          <w:rFonts w:ascii="Times New Roman" w:eastAsia="Times New Roman" w:hAnsi="Times New Roman" w:cs="Times New Roman"/>
          <w:color w:val="00000A"/>
        </w:rPr>
        <w:t>Jupyter</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Numpy</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Scipy</w:t>
      </w:r>
      <w:proofErr w:type="spellEnd"/>
      <w:r>
        <w:rPr>
          <w:rFonts w:ascii="Times New Roman" w:eastAsia="Times New Roman" w:hAnsi="Times New Roman" w:cs="Times New Roman"/>
          <w:color w:val="00000A"/>
        </w:rPr>
        <w:t xml:space="preserve">, Pandas, </w:t>
      </w:r>
      <w:proofErr w:type="spellStart"/>
      <w:r>
        <w:rPr>
          <w:rFonts w:ascii="Times New Roman" w:eastAsia="Times New Roman" w:hAnsi="Times New Roman" w:cs="Times New Roman"/>
          <w:color w:val="00000A"/>
        </w:rPr>
        <w:t>pgmpy</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nltk</w:t>
      </w:r>
      <w:proofErr w:type="spellEnd"/>
    </w:p>
    <w:p w:rsidR="005A6855" w:rsidRDefault="005A6855">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r>
        <w:rPr>
          <w:rFonts w:ascii="Times New Roman" w:eastAsia="Times New Roman" w:hAnsi="Times New Roman" w:cs="Times New Roman"/>
          <w:b/>
          <w:color w:val="00000A"/>
          <w:highlight w:val="white"/>
          <w:u w:val="single"/>
        </w:rPr>
        <w:t>Lab Infrastructure:</w:t>
      </w: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highlight w:val="white"/>
        </w:rPr>
        <w:t xml:space="preserve">Google </w:t>
      </w:r>
      <w:proofErr w:type="spellStart"/>
      <w:r>
        <w:rPr>
          <w:rFonts w:ascii="Times New Roman" w:eastAsia="Times New Roman" w:hAnsi="Times New Roman" w:cs="Times New Roman"/>
          <w:color w:val="00000A"/>
          <w:highlight w:val="white"/>
        </w:rPr>
        <w:t>Colab</w:t>
      </w:r>
      <w:proofErr w:type="spellEnd"/>
      <w:r>
        <w:rPr>
          <w:rFonts w:ascii="Times New Roman" w:eastAsia="Times New Roman" w:hAnsi="Times New Roman" w:cs="Times New Roman"/>
          <w:color w:val="00000A"/>
          <w:highlight w:val="white"/>
        </w:rPr>
        <w:t xml:space="preserve">, </w:t>
      </w:r>
      <w:r>
        <w:rPr>
          <w:rFonts w:ascii="Times New Roman" w:eastAsia="Times New Roman" w:hAnsi="Times New Roman" w:cs="Times New Roman"/>
          <w:color w:val="00000A"/>
        </w:rPr>
        <w:t xml:space="preserve">Online: </w:t>
      </w:r>
      <w:hyperlink r:id="rId9">
        <w:r>
          <w:rPr>
            <w:rFonts w:ascii="Times New Roman" w:eastAsia="Times New Roman" w:hAnsi="Times New Roman" w:cs="Times New Roman"/>
            <w:color w:val="0000FF"/>
            <w:u w:val="single"/>
          </w:rPr>
          <w:t>https://www.swi-prolog.org/</w:t>
        </w:r>
      </w:hyperlink>
    </w:p>
    <w:p w:rsidR="005A6855" w:rsidRDefault="005A6855">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r>
        <w:rPr>
          <w:rFonts w:ascii="Times New Roman" w:eastAsia="Times New Roman" w:hAnsi="Times New Roman" w:cs="Times New Roman"/>
          <w:b/>
          <w:color w:val="00000A"/>
          <w:highlight w:val="white"/>
          <w:u w:val="single"/>
        </w:rPr>
        <w:lastRenderedPageBreak/>
        <w:t>List of Experiments:</w:t>
      </w:r>
    </w:p>
    <w:tbl>
      <w:tblPr>
        <w:tblStyle w:val="aff5"/>
        <w:tblW w:w="951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53"/>
        <w:gridCol w:w="6662"/>
        <w:gridCol w:w="1701"/>
      </w:tblGrid>
      <w:tr w:rsidR="005A6855">
        <w:trPr>
          <w:trHeight w:val="269"/>
        </w:trPr>
        <w:tc>
          <w:tcPr>
            <w:tcW w:w="1153" w:type="dxa"/>
          </w:tcPr>
          <w:p w:rsidR="005A6855" w:rsidRDefault="008C6E18">
            <w:pPr>
              <w:widowControl w:val="0"/>
              <w:pBdr>
                <w:top w:val="nil"/>
                <w:left w:val="nil"/>
                <w:bottom w:val="nil"/>
                <w:right w:val="nil"/>
                <w:between w:val="nil"/>
              </w:pBdr>
              <w:spacing w:before="72" w:after="0" w:line="240" w:lineRule="auto"/>
              <w:ind w:left="309" w:right="276" w:hanging="23"/>
              <w:jc w:val="center"/>
              <w:rPr>
                <w:rFonts w:ascii="Times New Roman" w:eastAsia="Times New Roman" w:hAnsi="Times New Roman" w:cs="Times New Roman"/>
                <w:b/>
                <w:color w:val="000000"/>
              </w:rPr>
            </w:pPr>
            <w:r>
              <w:rPr>
                <w:rFonts w:ascii="Times New Roman" w:eastAsia="Times New Roman" w:hAnsi="Times New Roman" w:cs="Times New Roman"/>
                <w:b/>
                <w:color w:val="000009"/>
              </w:rPr>
              <w:t>Lab No</w:t>
            </w:r>
          </w:p>
        </w:tc>
        <w:tc>
          <w:tcPr>
            <w:tcW w:w="6662" w:type="dxa"/>
          </w:tcPr>
          <w:p w:rsidR="005A6855" w:rsidRDefault="008C6E1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9"/>
              </w:rPr>
              <w:t>Lab Objective</w:t>
            </w:r>
          </w:p>
        </w:tc>
        <w:tc>
          <w:tcPr>
            <w:tcW w:w="1701" w:type="dxa"/>
          </w:tcPr>
          <w:p w:rsidR="005A6855" w:rsidRDefault="008C6E18">
            <w:pPr>
              <w:widowControl w:val="0"/>
              <w:pBdr>
                <w:top w:val="nil"/>
                <w:left w:val="nil"/>
                <w:bottom w:val="nil"/>
                <w:right w:val="nil"/>
                <w:between w:val="nil"/>
              </w:pBdr>
              <w:spacing w:after="0" w:line="240" w:lineRule="auto"/>
              <w:ind w:left="356" w:right="340" w:firstLine="144"/>
              <w:jc w:val="center"/>
              <w:rPr>
                <w:rFonts w:ascii="Times New Roman" w:eastAsia="Times New Roman" w:hAnsi="Times New Roman" w:cs="Times New Roman"/>
                <w:b/>
                <w:color w:val="000000"/>
              </w:rPr>
            </w:pPr>
            <w:r>
              <w:rPr>
                <w:rFonts w:ascii="Times New Roman" w:eastAsia="Times New Roman" w:hAnsi="Times New Roman" w:cs="Times New Roman"/>
                <w:b/>
                <w:color w:val="000009"/>
              </w:rPr>
              <w:t>Session Reference</w:t>
            </w:r>
          </w:p>
        </w:tc>
      </w:tr>
      <w:tr w:rsidR="005A6855">
        <w:trPr>
          <w:trHeight w:val="269"/>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Implement Uninformed Search Algorithms like BFS/DFS</w:t>
            </w:r>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5A6855">
        <w:trPr>
          <w:trHeight w:val="305"/>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Implement A* algorithm for Informed Search</w:t>
            </w:r>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rsidR="005A6855">
        <w:trPr>
          <w:trHeight w:val="269"/>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Implement Local Search Techniques using Genetic Algorithm</w:t>
            </w:r>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5A6855">
        <w:trPr>
          <w:trHeight w:val="251"/>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Implement MINIMAX algorithm for Adversarial Search for game playing</w:t>
            </w:r>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r>
      <w:tr w:rsidR="005A6855">
        <w:trPr>
          <w:trHeight w:val="269"/>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Represent knowledge using logics and perform reasoning using PROLOG</w:t>
            </w:r>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r>
      <w:tr w:rsidR="005A6855">
        <w:trPr>
          <w:trHeight w:val="197"/>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 xml:space="preserve">Experiment with Bayesian Networks and exact </w:t>
            </w:r>
            <w:proofErr w:type="spellStart"/>
            <w:r>
              <w:rPr>
                <w:rFonts w:ascii="Times New Roman" w:eastAsia="Times New Roman" w:hAnsi="Times New Roman" w:cs="Times New Roman"/>
                <w:color w:val="00000A"/>
              </w:rPr>
              <w:t>Inferencing</w:t>
            </w:r>
            <w:proofErr w:type="spellEnd"/>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r>
      <w:tr w:rsidR="005A6855">
        <w:trPr>
          <w:trHeight w:val="287"/>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Experiment with application of Hidden Markov Model in Natural Language Processing</w:t>
            </w:r>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bl>
    <w:p w:rsidR="005A6855" w:rsidRDefault="005A6855">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r>
        <w:rPr>
          <w:rFonts w:ascii="Times New Roman" w:eastAsia="Times New Roman" w:hAnsi="Times New Roman" w:cs="Times New Roman"/>
          <w:b/>
          <w:color w:val="00000A"/>
          <w:u w:val="single"/>
        </w:rPr>
        <w:t xml:space="preserve">Evaluation Scheme: </w:t>
      </w: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r>
        <w:rPr>
          <w:rFonts w:ascii="Times New Roman" w:eastAsia="Times New Roman" w:hAnsi="Times New Roman" w:cs="Times New Roman"/>
          <w:b/>
          <w:color w:val="00000A"/>
        </w:rPr>
        <w:t>Legend:</w:t>
      </w:r>
      <w:r>
        <w:rPr>
          <w:rFonts w:ascii="Times New Roman" w:eastAsia="Times New Roman" w:hAnsi="Times New Roman" w:cs="Times New Roman"/>
          <w:color w:val="00000A"/>
        </w:rPr>
        <w:t xml:space="preserve"> EC = Evaluation Component; AN = After Noon Session; FN = Fore Noon Session</w:t>
      </w:r>
    </w:p>
    <w:tbl>
      <w:tblPr>
        <w:tblStyle w:val="aff6"/>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71"/>
        <w:gridCol w:w="2693"/>
        <w:gridCol w:w="1418"/>
        <w:gridCol w:w="992"/>
        <w:gridCol w:w="1276"/>
        <w:gridCol w:w="1843"/>
      </w:tblGrid>
      <w:tr w:rsidR="005A6855">
        <w:trPr>
          <w:trHeight w:val="1034"/>
        </w:trPr>
        <w:tc>
          <w:tcPr>
            <w:tcW w:w="1271" w:type="dxa"/>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rPr>
              <w:t>Evaluation Component</w:t>
            </w:r>
          </w:p>
        </w:tc>
        <w:tc>
          <w:tcPr>
            <w:tcW w:w="2693" w:type="dxa"/>
          </w:tcPr>
          <w:p w:rsidR="005A6855" w:rsidRDefault="008C6E18">
            <w:pPr>
              <w:widowControl w:val="0"/>
              <w:spacing w:line="240" w:lineRule="auto"/>
              <w:rPr>
                <w:rFonts w:ascii="Times New Roman" w:eastAsia="Times New Roman" w:hAnsi="Times New Roman" w:cs="Times New Roman"/>
                <w:b/>
                <w:u w:val="single"/>
              </w:rPr>
            </w:pPr>
            <w:r>
              <w:rPr>
                <w:rFonts w:ascii="Times New Roman" w:eastAsia="Times New Roman" w:hAnsi="Times New Roman" w:cs="Times New Roman"/>
              </w:rPr>
              <w:t>Name (Quiz, Lab, Project, Mid-term exam, End semester exam, etc.)</w:t>
            </w:r>
          </w:p>
        </w:tc>
        <w:tc>
          <w:tcPr>
            <w:tcW w:w="1418" w:type="dxa"/>
          </w:tcPr>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Type (Open book, Closed book, Online, etc.)</w:t>
            </w:r>
          </w:p>
        </w:tc>
        <w:tc>
          <w:tcPr>
            <w:tcW w:w="992" w:type="dxa"/>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rPr>
              <w:t>Weight</w:t>
            </w:r>
          </w:p>
        </w:tc>
        <w:tc>
          <w:tcPr>
            <w:tcW w:w="1276" w:type="dxa"/>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rPr>
              <w:t>Duration</w:t>
            </w:r>
          </w:p>
        </w:tc>
        <w:tc>
          <w:tcPr>
            <w:tcW w:w="1843" w:type="dxa"/>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rPr>
              <w:t>Day, Date, Session, Time</w:t>
            </w:r>
          </w:p>
        </w:tc>
      </w:tr>
      <w:tr w:rsidR="00294D04">
        <w:tc>
          <w:tcPr>
            <w:tcW w:w="1271" w:type="dxa"/>
            <w:vAlign w:val="center"/>
          </w:tcPr>
          <w:p w:rsidR="00294D04" w:rsidRDefault="00294D04">
            <w:pPr>
              <w:widowControl w:val="0"/>
              <w:pBdr>
                <w:top w:val="nil"/>
                <w:left w:val="nil"/>
                <w:bottom w:val="nil"/>
                <w:right w:val="nil"/>
                <w:between w:val="nil"/>
              </w:pBd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rPr>
              <w:t>EC – 1*</w:t>
            </w:r>
          </w:p>
        </w:tc>
        <w:tc>
          <w:tcPr>
            <w:tcW w:w="2693"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Quiz I</w:t>
            </w:r>
          </w:p>
        </w:tc>
        <w:tc>
          <w:tcPr>
            <w:tcW w:w="1418"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color w:val="00000A"/>
              </w:rPr>
              <w:t>Online</w:t>
            </w:r>
          </w:p>
        </w:tc>
        <w:tc>
          <w:tcPr>
            <w:tcW w:w="992"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color w:val="00000A"/>
              </w:rPr>
              <w:t>5%</w:t>
            </w:r>
          </w:p>
        </w:tc>
        <w:tc>
          <w:tcPr>
            <w:tcW w:w="1276"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 day</w:t>
            </w:r>
          </w:p>
        </w:tc>
        <w:tc>
          <w:tcPr>
            <w:tcW w:w="1843" w:type="dxa"/>
          </w:tcPr>
          <w:p w:rsidR="00294D04" w:rsidRPr="00B215E5" w:rsidRDefault="00294D04" w:rsidP="0040307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01-10, 2025</w:t>
            </w:r>
          </w:p>
        </w:tc>
      </w:tr>
      <w:tr w:rsidR="00294D04">
        <w:tc>
          <w:tcPr>
            <w:tcW w:w="1271" w:type="dxa"/>
            <w:vAlign w:val="center"/>
          </w:tcPr>
          <w:p w:rsidR="00294D04" w:rsidRDefault="00294D04">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2693"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 xml:space="preserve">Lab Assignment </w:t>
            </w:r>
          </w:p>
        </w:tc>
        <w:tc>
          <w:tcPr>
            <w:tcW w:w="1418"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color w:val="00000A"/>
              </w:rPr>
              <w:t>Online</w:t>
            </w:r>
          </w:p>
        </w:tc>
        <w:tc>
          <w:tcPr>
            <w:tcW w:w="992"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color w:val="00000A"/>
              </w:rPr>
              <w:t>13%</w:t>
            </w:r>
          </w:p>
        </w:tc>
        <w:tc>
          <w:tcPr>
            <w:tcW w:w="1276"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10 days</w:t>
            </w:r>
          </w:p>
        </w:tc>
        <w:tc>
          <w:tcPr>
            <w:tcW w:w="1843" w:type="dxa"/>
          </w:tcPr>
          <w:p w:rsidR="00294D04" w:rsidRPr="00B215E5" w:rsidRDefault="00294D04" w:rsidP="0040307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October  10-20, 2025</w:t>
            </w:r>
          </w:p>
        </w:tc>
      </w:tr>
      <w:tr w:rsidR="00294D04" w:rsidTr="006D221F">
        <w:tc>
          <w:tcPr>
            <w:tcW w:w="1271" w:type="dxa"/>
            <w:vAlign w:val="center"/>
          </w:tcPr>
          <w:p w:rsidR="00294D04" w:rsidRDefault="00294D04">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2693"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 xml:space="preserve">Lab Assignment </w:t>
            </w:r>
          </w:p>
        </w:tc>
        <w:tc>
          <w:tcPr>
            <w:tcW w:w="1418"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Online</w:t>
            </w:r>
          </w:p>
        </w:tc>
        <w:tc>
          <w:tcPr>
            <w:tcW w:w="992"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12 %</w:t>
            </w:r>
          </w:p>
        </w:tc>
        <w:tc>
          <w:tcPr>
            <w:tcW w:w="1276"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10 days</w:t>
            </w:r>
          </w:p>
        </w:tc>
        <w:tc>
          <w:tcPr>
            <w:tcW w:w="1843" w:type="dxa"/>
            <w:vAlign w:val="center"/>
          </w:tcPr>
          <w:p w:rsidR="00294D04" w:rsidRPr="008635B3" w:rsidRDefault="00294D04" w:rsidP="0040307E">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lang w:eastAsia="zh-CN"/>
              </w:rPr>
              <w:t>November 01-10, 2025</w:t>
            </w:r>
          </w:p>
        </w:tc>
      </w:tr>
      <w:tr w:rsidR="00294D04">
        <w:tc>
          <w:tcPr>
            <w:tcW w:w="1271" w:type="dxa"/>
            <w:vAlign w:val="center"/>
          </w:tcPr>
          <w:p w:rsidR="00294D04" w:rsidRDefault="00294D04">
            <w:pPr>
              <w:widowControl w:val="0"/>
              <w:pBdr>
                <w:top w:val="nil"/>
                <w:left w:val="nil"/>
                <w:bottom w:val="nil"/>
                <w:right w:val="nil"/>
                <w:between w:val="nil"/>
              </w:pBd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color w:val="00000A"/>
              </w:rPr>
              <w:t>EC - 2</w:t>
            </w:r>
          </w:p>
        </w:tc>
        <w:tc>
          <w:tcPr>
            <w:tcW w:w="2693"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Mid-Semester Test</w:t>
            </w:r>
          </w:p>
        </w:tc>
        <w:tc>
          <w:tcPr>
            <w:tcW w:w="1418"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Closed Book</w:t>
            </w:r>
          </w:p>
        </w:tc>
        <w:tc>
          <w:tcPr>
            <w:tcW w:w="992"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30%</w:t>
            </w:r>
          </w:p>
        </w:tc>
        <w:tc>
          <w:tcPr>
            <w:tcW w:w="1276"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 xml:space="preserve">2 hours </w:t>
            </w:r>
          </w:p>
        </w:tc>
        <w:tc>
          <w:tcPr>
            <w:tcW w:w="1843" w:type="dxa"/>
          </w:tcPr>
          <w:p w:rsidR="00294D04" w:rsidRDefault="00294D04" w:rsidP="00294D04">
            <w:pPr>
              <w:widowControl w:val="0"/>
              <w:pBdr>
                <w:top w:val="nil"/>
                <w:left w:val="nil"/>
                <w:bottom w:val="nil"/>
                <w:right w:val="nil"/>
                <w:between w:val="nil"/>
              </w:pBdr>
              <w:rPr>
                <w:rFonts w:ascii="Arial" w:eastAsia="Arial" w:hAnsi="Arial" w:cs="Arial"/>
              </w:rPr>
            </w:pPr>
            <w:r w:rsidRPr="0070238A">
              <w:rPr>
                <w:rFonts w:ascii="Arial" w:eastAsia="Arial" w:hAnsi="Arial" w:cs="Arial"/>
              </w:rPr>
              <w:t>2</w:t>
            </w:r>
            <w:r>
              <w:rPr>
                <w:rFonts w:ascii="Arial" w:eastAsia="Arial" w:hAnsi="Arial" w:cs="Arial"/>
              </w:rPr>
              <w:t>1</w:t>
            </w:r>
            <w:r w:rsidRPr="0070238A">
              <w:rPr>
                <w:rFonts w:ascii="Arial" w:eastAsia="Arial" w:hAnsi="Arial" w:cs="Arial"/>
              </w:rPr>
              <w:t>/0</w:t>
            </w:r>
            <w:r>
              <w:rPr>
                <w:rFonts w:ascii="Arial" w:eastAsia="Arial" w:hAnsi="Arial" w:cs="Arial"/>
              </w:rPr>
              <w:t>9</w:t>
            </w:r>
            <w:r w:rsidRPr="0070238A">
              <w:rPr>
                <w:rFonts w:ascii="Arial" w:eastAsia="Arial" w:hAnsi="Arial" w:cs="Arial"/>
              </w:rPr>
              <w:t>/2025 (</w:t>
            </w:r>
            <w:r>
              <w:rPr>
                <w:rFonts w:ascii="Arial" w:eastAsia="Arial" w:hAnsi="Arial" w:cs="Arial"/>
              </w:rPr>
              <w:t>A</w:t>
            </w:r>
            <w:r w:rsidRPr="0070238A">
              <w:rPr>
                <w:rFonts w:ascii="Arial" w:eastAsia="Arial" w:hAnsi="Arial" w:cs="Arial"/>
              </w:rPr>
              <w:t>N)</w:t>
            </w:r>
          </w:p>
        </w:tc>
      </w:tr>
      <w:tr w:rsidR="00294D04">
        <w:trPr>
          <w:trHeight w:val="287"/>
        </w:trPr>
        <w:tc>
          <w:tcPr>
            <w:tcW w:w="1271" w:type="dxa"/>
            <w:vAlign w:val="center"/>
          </w:tcPr>
          <w:p w:rsidR="00294D04" w:rsidRDefault="00294D04">
            <w:pPr>
              <w:widowControl w:val="0"/>
              <w:pBdr>
                <w:top w:val="nil"/>
                <w:left w:val="nil"/>
                <w:bottom w:val="nil"/>
                <w:right w:val="nil"/>
                <w:between w:val="nil"/>
              </w:pBd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color w:val="00000A"/>
              </w:rPr>
              <w:t>EC - 3</w:t>
            </w:r>
          </w:p>
        </w:tc>
        <w:tc>
          <w:tcPr>
            <w:tcW w:w="2693"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Comprehensive Exam</w:t>
            </w:r>
          </w:p>
        </w:tc>
        <w:tc>
          <w:tcPr>
            <w:tcW w:w="1418"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Open Book</w:t>
            </w:r>
          </w:p>
        </w:tc>
        <w:tc>
          <w:tcPr>
            <w:tcW w:w="992"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40%</w:t>
            </w:r>
          </w:p>
        </w:tc>
        <w:tc>
          <w:tcPr>
            <w:tcW w:w="1276"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2 ½ Hours</w:t>
            </w:r>
          </w:p>
        </w:tc>
        <w:tc>
          <w:tcPr>
            <w:tcW w:w="1843" w:type="dxa"/>
          </w:tcPr>
          <w:p w:rsidR="00294D04" w:rsidRDefault="00294D04" w:rsidP="00294D04">
            <w:pPr>
              <w:widowControl w:val="0"/>
              <w:pBdr>
                <w:top w:val="nil"/>
                <w:left w:val="nil"/>
                <w:bottom w:val="nil"/>
                <w:right w:val="nil"/>
                <w:between w:val="nil"/>
              </w:pBdr>
              <w:rPr>
                <w:rFonts w:ascii="Arial" w:eastAsia="Arial" w:hAnsi="Arial" w:cs="Arial"/>
              </w:rPr>
            </w:pPr>
            <w:r>
              <w:rPr>
                <w:rFonts w:ascii="Arial" w:eastAsia="Arial" w:hAnsi="Arial" w:cs="Arial"/>
              </w:rPr>
              <w:t>30</w:t>
            </w:r>
            <w:r w:rsidRPr="0070238A">
              <w:rPr>
                <w:rFonts w:ascii="Arial" w:eastAsia="Arial" w:hAnsi="Arial" w:cs="Arial"/>
              </w:rPr>
              <w:t>/</w:t>
            </w:r>
            <w:r>
              <w:rPr>
                <w:rFonts w:ascii="Arial" w:eastAsia="Arial" w:hAnsi="Arial" w:cs="Arial"/>
              </w:rPr>
              <w:t>11</w:t>
            </w:r>
            <w:r w:rsidRPr="0070238A">
              <w:rPr>
                <w:rFonts w:ascii="Arial" w:eastAsia="Arial" w:hAnsi="Arial" w:cs="Arial"/>
              </w:rPr>
              <w:t>/2025 (</w:t>
            </w:r>
            <w:r>
              <w:rPr>
                <w:rFonts w:ascii="Arial" w:eastAsia="Arial" w:hAnsi="Arial" w:cs="Arial"/>
              </w:rPr>
              <w:t>A</w:t>
            </w:r>
            <w:r w:rsidRPr="0070238A">
              <w:rPr>
                <w:rFonts w:ascii="Arial" w:eastAsia="Arial" w:hAnsi="Arial" w:cs="Arial"/>
              </w:rPr>
              <w:t>N)</w:t>
            </w:r>
          </w:p>
        </w:tc>
      </w:tr>
    </w:tbl>
    <w:p w:rsidR="005A6855" w:rsidRDefault="008C6E18">
      <w:pPr>
        <w:widowControl w:val="0"/>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EC1* (30%): Quiz: 5 %, Lab Assignment/Assignment: 25%</w:t>
      </w:r>
    </w:p>
    <w:p w:rsidR="005A6855" w:rsidRDefault="008C6E1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A"/>
        </w:rPr>
        <w:t>Syllabus for Mid-Semester Test (Closed Book): Topics in Contact session:  1 to 8</w:t>
      </w:r>
    </w:p>
    <w:p w:rsidR="005A6855" w:rsidRDefault="008C6E18">
      <w:pPr>
        <w:widowControl w:val="0"/>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Syllabus for Comprehensive Exam (Open Book): All topics </w:t>
      </w:r>
    </w:p>
    <w:p w:rsidR="005A6855" w:rsidRDefault="005A6855">
      <w:pPr>
        <w:pBdr>
          <w:top w:val="nil"/>
          <w:left w:val="nil"/>
          <w:bottom w:val="nil"/>
          <w:right w:val="nil"/>
          <w:between w:val="nil"/>
        </w:pBdr>
        <w:spacing w:after="0" w:line="240" w:lineRule="auto"/>
        <w:jc w:val="both"/>
        <w:rPr>
          <w:rFonts w:ascii="Times New Roman" w:eastAsia="Times New Roman" w:hAnsi="Times New Roman" w:cs="Times New Roman"/>
          <w:b/>
          <w:color w:val="00000A"/>
        </w:rPr>
      </w:pPr>
    </w:p>
    <w:p w:rsidR="005A6855" w:rsidRDefault="008C6E1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A"/>
        </w:rPr>
        <w:t>Important Links and Information:</w:t>
      </w:r>
    </w:p>
    <w:p w:rsidR="005A6855" w:rsidRDefault="008C6E18">
      <w:pPr>
        <w:pBdr>
          <w:top w:val="nil"/>
          <w:left w:val="nil"/>
          <w:bottom w:val="nil"/>
          <w:right w:val="nil"/>
          <w:between w:val="nil"/>
        </w:pBdr>
        <w:spacing w:after="0" w:line="240" w:lineRule="auto"/>
        <w:jc w:val="both"/>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b/>
          <w:color w:val="00000A"/>
          <w:u w:val="single"/>
        </w:rPr>
        <w:t>eLearn</w:t>
      </w:r>
      <w:proofErr w:type="spellEnd"/>
      <w:proofErr w:type="gramEnd"/>
      <w:r>
        <w:rPr>
          <w:rFonts w:ascii="Times New Roman" w:eastAsia="Times New Roman" w:hAnsi="Times New Roman" w:cs="Times New Roman"/>
          <w:b/>
          <w:color w:val="00000A"/>
          <w:u w:val="single"/>
        </w:rPr>
        <w:t xml:space="preserve"> Portal:</w:t>
      </w:r>
      <w:r>
        <w:rPr>
          <w:rFonts w:ascii="Times New Roman" w:eastAsia="Times New Roman" w:hAnsi="Times New Roman" w:cs="Times New Roman"/>
          <w:color w:val="00000A"/>
        </w:rPr>
        <w:t xml:space="preserve"> </w:t>
      </w:r>
      <w:hyperlink r:id="rId10">
        <w:r>
          <w:rPr>
            <w:rFonts w:ascii="Times New Roman" w:eastAsia="Times New Roman" w:hAnsi="Times New Roman" w:cs="Times New Roman"/>
            <w:color w:val="0563C1"/>
            <w:u w:val="single"/>
          </w:rPr>
          <w:t>https://elearn.bits-pilani.ac.in</w:t>
        </w:r>
      </w:hyperlink>
    </w:p>
    <w:p w:rsidR="005A6855" w:rsidRDefault="008C6E1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A"/>
        </w:rPr>
        <w:t xml:space="preserve">Students must visit the </w:t>
      </w:r>
      <w:proofErr w:type="spellStart"/>
      <w:r>
        <w:rPr>
          <w:rFonts w:ascii="Times New Roman" w:eastAsia="Times New Roman" w:hAnsi="Times New Roman" w:cs="Times New Roman"/>
          <w:color w:val="00000A"/>
        </w:rPr>
        <w:t>eLearn</w:t>
      </w:r>
      <w:proofErr w:type="spellEnd"/>
      <w:r>
        <w:rPr>
          <w:rFonts w:ascii="Times New Roman" w:eastAsia="Times New Roman" w:hAnsi="Times New Roman" w:cs="Times New Roman"/>
          <w:color w:val="00000A"/>
        </w:rPr>
        <w:t xml:space="preserve"> portal regularly and stay updated with the latest announcements and deadlines.</w:t>
      </w:r>
    </w:p>
    <w:p w:rsidR="005A6855" w:rsidRDefault="008C6E1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A"/>
          <w:u w:val="single"/>
        </w:rPr>
        <w:t>Contact Sessions:</w:t>
      </w:r>
      <w:r>
        <w:rPr>
          <w:rFonts w:ascii="Times New Roman" w:eastAsia="Times New Roman" w:hAnsi="Times New Roman" w:cs="Times New Roman"/>
          <w:color w:val="00000A"/>
        </w:rPr>
        <w:t xml:space="preserve"> Students should attend the online lectures as per the schedule provided on the </w:t>
      </w:r>
      <w:proofErr w:type="spellStart"/>
      <w:r>
        <w:rPr>
          <w:rFonts w:ascii="Times New Roman" w:eastAsia="Times New Roman" w:hAnsi="Times New Roman" w:cs="Times New Roman"/>
          <w:color w:val="00000A"/>
        </w:rPr>
        <w:t>eLearn</w:t>
      </w:r>
      <w:proofErr w:type="spellEnd"/>
      <w:r>
        <w:rPr>
          <w:rFonts w:ascii="Times New Roman" w:eastAsia="Times New Roman" w:hAnsi="Times New Roman" w:cs="Times New Roman"/>
          <w:color w:val="00000A"/>
        </w:rPr>
        <w:t xml:space="preserve"> portal.</w:t>
      </w:r>
    </w:p>
    <w:p w:rsidR="005A6855" w:rsidRDefault="008C6E1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A"/>
          <w:u w:val="single"/>
        </w:rPr>
        <w:lastRenderedPageBreak/>
        <w:t>Evaluation Guidelines:</w:t>
      </w:r>
    </w:p>
    <w:p w:rsidR="005A6855" w:rsidRDefault="008C6E1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EC-1 consists of either two Assignments or three Quizzes. Students will attempt them through the course pages on the </w:t>
      </w:r>
      <w:proofErr w:type="spellStart"/>
      <w:r>
        <w:rPr>
          <w:rFonts w:ascii="Times New Roman" w:eastAsia="Times New Roman" w:hAnsi="Times New Roman" w:cs="Times New Roman"/>
          <w:color w:val="00000A"/>
        </w:rPr>
        <w:t>eLearn</w:t>
      </w:r>
      <w:proofErr w:type="spellEnd"/>
      <w:r>
        <w:rPr>
          <w:rFonts w:ascii="Times New Roman" w:eastAsia="Times New Roman" w:hAnsi="Times New Roman" w:cs="Times New Roman"/>
          <w:color w:val="00000A"/>
        </w:rPr>
        <w:t xml:space="preserve"> portal. Announcements will be made on the portal in a timely manner.</w:t>
      </w:r>
    </w:p>
    <w:p w:rsidR="005A6855" w:rsidRDefault="008C6E1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For Closed Book tests: No books or reference material of any kind will be permitted.</w:t>
      </w:r>
    </w:p>
    <w:p w:rsidR="005A6855" w:rsidRDefault="008C6E1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For Open Book exams: “open book” means text/ reference books (publisher copy only) and does not include any other learning material. No other learning material will be permitted during the open book examinations. For Detailed Guidelines refer to the attached document. </w:t>
      </w:r>
    </w:p>
    <w:p w:rsidR="005A6855" w:rsidRDefault="008C6E18">
      <w:pPr>
        <w:pBdr>
          <w:top w:val="nil"/>
          <w:left w:val="nil"/>
          <w:bottom w:val="nil"/>
          <w:right w:val="nil"/>
          <w:between w:val="nil"/>
        </w:pBdr>
        <w:spacing w:after="0" w:line="240" w:lineRule="auto"/>
        <w:ind w:left="72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  </w:t>
      </w:r>
      <w:hyperlink r:id="rId11">
        <w:r>
          <w:rPr>
            <w:rFonts w:ascii="Times New Roman" w:eastAsia="Times New Roman" w:hAnsi="Times New Roman" w:cs="Times New Roman"/>
            <w:color w:val="1155CC"/>
            <w:u w:val="single"/>
          </w:rPr>
          <w:t>EC3 Guidelines</w:t>
        </w:r>
      </w:hyperlink>
      <w:r>
        <w:rPr>
          <w:rFonts w:ascii="Times New Roman" w:eastAsia="Times New Roman" w:hAnsi="Times New Roman" w:cs="Times New Roman"/>
          <w:color w:val="00000A"/>
        </w:rPr>
        <w:t xml:space="preserve"> </w:t>
      </w:r>
    </w:p>
    <w:p w:rsidR="005A6855" w:rsidRDefault="008C6E1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A"/>
        </w:rPr>
      </w:pPr>
      <w:bookmarkStart w:id="3" w:name="_heading=h.gjdgxs" w:colFirst="0" w:colLast="0"/>
      <w:bookmarkEnd w:id="3"/>
      <w:r>
        <w:rPr>
          <w:rFonts w:ascii="Times New Roman" w:eastAsia="Times New Roman" w:hAnsi="Times New Roman" w:cs="Times New Roman"/>
          <w:color w:val="00000A"/>
        </w:rPr>
        <w:t xml:space="preserve">If a student is unable to appear for the Regular Test/Exam due to genuine exigencies, the student should follow the procedure to apply for the Make-Up Test/Exam, which will be made available on the </w:t>
      </w:r>
      <w:proofErr w:type="spellStart"/>
      <w:r>
        <w:rPr>
          <w:rFonts w:ascii="Times New Roman" w:eastAsia="Times New Roman" w:hAnsi="Times New Roman" w:cs="Times New Roman"/>
          <w:color w:val="00000A"/>
        </w:rPr>
        <w:t>eLearn</w:t>
      </w:r>
      <w:proofErr w:type="spellEnd"/>
      <w:r>
        <w:rPr>
          <w:rFonts w:ascii="Times New Roman" w:eastAsia="Times New Roman" w:hAnsi="Times New Roman" w:cs="Times New Roman"/>
          <w:color w:val="00000A"/>
        </w:rPr>
        <w:t xml:space="preserve"> portal. The Make-Up Test/Exam will be conducted only at selected exam centres on the dates to be announced later.</w:t>
      </w:r>
    </w:p>
    <w:p w:rsidR="005A6855" w:rsidRDefault="008C6E18">
      <w:pPr>
        <w:pBdr>
          <w:top w:val="nil"/>
          <w:left w:val="nil"/>
          <w:bottom w:val="nil"/>
          <w:right w:val="nil"/>
          <w:between w:val="nil"/>
        </w:pBdr>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It shall be the responsibility of the individual student to be regular in maintaining the self-study schedule as given in the course handout, attend the online lectures, and take all the prescribed evaluation components such as Assignments/Quizzes, Mid-Semester Tests and Comprehensive Exams according to the evaluation scheme provided in the handout.</w:t>
      </w:r>
    </w:p>
    <w:p w:rsidR="005A6855" w:rsidRDefault="005A6855">
      <w:pPr>
        <w:widowControl w:val="0"/>
        <w:spacing w:after="0" w:line="240" w:lineRule="auto"/>
        <w:jc w:val="both"/>
        <w:rPr>
          <w:rFonts w:ascii="Times New Roman" w:eastAsia="Times New Roman" w:hAnsi="Times New Roman" w:cs="Times New Roman"/>
          <w:color w:val="00000A"/>
        </w:rPr>
      </w:pPr>
    </w:p>
    <w:p w:rsidR="005A6855" w:rsidRDefault="008C6E18">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A"/>
        </w:rPr>
        <w:t>********************</w:t>
      </w:r>
    </w:p>
    <w:sectPr w:rsidR="005A6855" w:rsidSect="005A685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ITS" w:date="2022-08-17T15:30:00Z" w:initials="">
    <w:p w:rsidR="005A6855" w:rsidRDefault="008C6E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MTECH DSE: </w:t>
      </w:r>
    </w:p>
    <w:p w:rsidR="005A6855" w:rsidRDefault="008C6E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Uninformed Search discuss only at overview level. Focus on next topics Heuristic design and informed Search</w:t>
      </w:r>
    </w:p>
  </w:comment>
  <w:comment w:id="1" w:author="BITS [2]" w:date="2024-11-27T06:32:00Z" w:initials="">
    <w:p w:rsidR="005A6855" w:rsidRDefault="008C6E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 Tech AIML: </w:t>
      </w:r>
    </w:p>
    <w:p w:rsidR="005A6855" w:rsidRDefault="008C6E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Focus on algorithms &amp; problem for Filtering – Smoothing – Most Likelihood – EM for Parameter Learning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5" w15:done="0"/>
  <w15:commentEx w15:paraId="0000014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090" w:rsidRDefault="00975090" w:rsidP="005A6855">
      <w:pPr>
        <w:spacing w:after="0" w:line="240" w:lineRule="auto"/>
      </w:pPr>
      <w:r>
        <w:separator/>
      </w:r>
    </w:p>
  </w:endnote>
  <w:endnote w:type="continuationSeparator" w:id="0">
    <w:p w:rsidR="00975090" w:rsidRDefault="00975090" w:rsidP="005A68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Caladea">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55" w:rsidRDefault="005A685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55" w:rsidRDefault="008C6E18">
    <w:pPr>
      <w:pBdr>
        <w:top w:val="nil"/>
        <w:left w:val="nil"/>
        <w:bottom w:val="nil"/>
        <w:right w:val="nil"/>
        <w:between w:val="nil"/>
      </w:pBdr>
      <w:tabs>
        <w:tab w:val="center" w:pos="4680"/>
        <w:tab w:val="right" w:pos="9360"/>
      </w:tabs>
      <w:spacing w:after="0" w:line="240" w:lineRule="auto"/>
      <w:jc w:val="right"/>
      <w:rPr>
        <w:color w:val="000000"/>
      </w:rPr>
    </w:pPr>
    <w:r>
      <w:rPr>
        <w:noProof/>
        <w:color w:val="000000"/>
        <w:lang w:val="en-US"/>
      </w:rPr>
      <w:drawing>
        <wp:inline distT="0" distB="0" distL="0" distR="0">
          <wp:extent cx="2151026" cy="592376"/>
          <wp:effectExtent l="0" t="0" r="0" b="0"/>
          <wp:docPr id="12" name="image2.png" descr="https://upload.wikimedia.org/wikipedia/commons/thumb/a/a1/Tagline_colored.png/220px-Tagline_colored.png"/>
          <wp:cNvGraphicFramePr/>
          <a:graphic xmlns:a="http://schemas.openxmlformats.org/drawingml/2006/main">
            <a:graphicData uri="http://schemas.openxmlformats.org/drawingml/2006/picture">
              <pic:pic xmlns:pic="http://schemas.openxmlformats.org/drawingml/2006/picture">
                <pic:nvPicPr>
                  <pic:cNvPr id="0" name="image2.png" descr="https://upload.wikimedia.org/wikipedia/commons/thumb/a/a1/Tagline_colored.png/220px-Tagline_colored.png"/>
                  <pic:cNvPicPr preferRelativeResize="0"/>
                </pic:nvPicPr>
                <pic:blipFill>
                  <a:blip r:embed="rId1"/>
                  <a:srcRect/>
                  <a:stretch>
                    <a:fillRect/>
                  </a:stretch>
                </pic:blipFill>
                <pic:spPr>
                  <a:xfrm>
                    <a:off x="0" y="0"/>
                    <a:ext cx="2151026" cy="592376"/>
                  </a:xfrm>
                  <a:prstGeom prst="rect">
                    <a:avLst/>
                  </a:prstGeom>
                  <a:ln/>
                </pic:spPr>
              </pic:pic>
            </a:graphicData>
          </a:graphic>
        </wp:inline>
      </w:drawing>
    </w:r>
  </w:p>
  <w:p w:rsidR="005A6855" w:rsidRDefault="008C6E18">
    <w:pPr>
      <w:pBdr>
        <w:top w:val="nil"/>
        <w:left w:val="nil"/>
        <w:bottom w:val="nil"/>
        <w:right w:val="nil"/>
        <w:between w:val="nil"/>
      </w:pBdr>
      <w:tabs>
        <w:tab w:val="center" w:pos="4680"/>
        <w:tab w:val="right" w:pos="9360"/>
      </w:tabs>
      <w:spacing w:after="0" w:line="240" w:lineRule="auto"/>
      <w:jc w:val="right"/>
      <w:rPr>
        <w:color w:val="000000"/>
      </w:rPr>
    </w:pPr>
    <w:bookmarkStart w:id="4" w:name="_heading=h.30j0zll" w:colFirst="0" w:colLast="0"/>
    <w:bookmarkEnd w:id="4"/>
    <w:r>
      <w:rPr>
        <w:color w:val="000000"/>
      </w:rPr>
      <w:t>Format No: QF.02.01 Rev</w:t>
    </w:r>
    <w:proofErr w:type="gramStart"/>
    <w:r>
      <w:rPr>
        <w:color w:val="000000"/>
      </w:rPr>
      <w:t>:3</w:t>
    </w:r>
    <w:proofErr w:type="gramEnd"/>
    <w:r>
      <w:rPr>
        <w:color w:val="000000"/>
      </w:rPr>
      <w:t xml:space="preserve"> </w:t>
    </w:r>
    <w:proofErr w:type="spellStart"/>
    <w:r>
      <w:rPr>
        <w:color w:val="000000"/>
      </w:rPr>
      <w:t>Dt</w:t>
    </w:r>
    <w:proofErr w:type="spellEnd"/>
    <w:r>
      <w:rPr>
        <w:color w:val="000000"/>
      </w:rPr>
      <w:t xml:space="preserve"> </w:t>
    </w:r>
    <w:r>
      <w:t>30</w:t>
    </w:r>
    <w:r>
      <w:rPr>
        <w:color w:val="000000"/>
      </w:rPr>
      <w:t>.1</w:t>
    </w:r>
    <w:r>
      <w:t>2</w:t>
    </w:r>
    <w:r>
      <w:rPr>
        <w:color w:val="000000"/>
      </w:rPr>
      <w:t>.24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55" w:rsidRDefault="005A685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090" w:rsidRDefault="00975090" w:rsidP="005A6855">
      <w:pPr>
        <w:spacing w:after="0" w:line="240" w:lineRule="auto"/>
      </w:pPr>
      <w:r>
        <w:separator/>
      </w:r>
    </w:p>
  </w:footnote>
  <w:footnote w:type="continuationSeparator" w:id="0">
    <w:p w:rsidR="00975090" w:rsidRDefault="00975090" w:rsidP="005A68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55" w:rsidRDefault="00E642B3">
    <w:pPr>
      <w:pBdr>
        <w:top w:val="nil"/>
        <w:left w:val="nil"/>
        <w:bottom w:val="nil"/>
        <w:right w:val="nil"/>
        <w:between w:val="nil"/>
      </w:pBdr>
      <w:tabs>
        <w:tab w:val="center" w:pos="4680"/>
        <w:tab w:val="right" w:pos="9360"/>
      </w:tabs>
      <w:spacing w:after="0" w:line="240" w:lineRule="auto"/>
      <w:rPr>
        <w:color w:val="000000"/>
      </w:rPr>
    </w:pPr>
    <w:r w:rsidRPr="00E642B3">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67.9pt;height:639.95pt;z-index:-251658240;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55" w:rsidRDefault="008C6E18">
    <w:pPr>
      <w:pBdr>
        <w:top w:val="nil"/>
        <w:left w:val="nil"/>
        <w:bottom w:val="nil"/>
        <w:right w:val="nil"/>
        <w:between w:val="nil"/>
      </w:pBdr>
      <w:tabs>
        <w:tab w:val="center" w:pos="4680"/>
        <w:tab w:val="right" w:pos="9360"/>
      </w:tabs>
      <w:spacing w:after="0" w:line="240" w:lineRule="auto"/>
      <w:jc w:val="both"/>
    </w:pPr>
    <w:r>
      <w:rPr>
        <w:noProof/>
        <w:color w:val="000000"/>
        <w:lang w:val="en-US"/>
      </w:rPr>
      <w:drawing>
        <wp:inline distT="0" distB="0" distL="0" distR="0">
          <wp:extent cx="2703155" cy="734959"/>
          <wp:effectExtent l="0" t="0" r="0" b="0"/>
          <wp:docPr id="11" name="image3.png" descr="http://www.bits-pilani.ac.in/Uploads/Campus/BITS_university_logo.gif"/>
          <wp:cNvGraphicFramePr/>
          <a:graphic xmlns:a="http://schemas.openxmlformats.org/drawingml/2006/main">
            <a:graphicData uri="http://schemas.openxmlformats.org/drawingml/2006/picture">
              <pic:pic xmlns:pic="http://schemas.openxmlformats.org/drawingml/2006/picture">
                <pic:nvPicPr>
                  <pic:cNvPr id="0" name="image3.png" descr="http://www.bits-pilani.ac.in/Uploads/Campus/BITS_university_logo.gif"/>
                  <pic:cNvPicPr preferRelativeResize="0"/>
                </pic:nvPicPr>
                <pic:blipFill>
                  <a:blip r:embed="rId1"/>
                  <a:srcRect/>
                  <a:stretch>
                    <a:fillRect/>
                  </a:stretch>
                </pic:blipFill>
                <pic:spPr>
                  <a:xfrm>
                    <a:off x="0" y="0"/>
                    <a:ext cx="2703155" cy="734959"/>
                  </a:xfrm>
                  <a:prstGeom prst="rect">
                    <a:avLst/>
                  </a:prstGeom>
                  <a:ln/>
                </pic:spPr>
              </pic:pic>
            </a:graphicData>
          </a:graphic>
        </wp:inline>
      </w:drawing>
    </w:r>
  </w:p>
  <w:p w:rsidR="005A6855" w:rsidRDefault="005A6855">
    <w:pPr>
      <w:pBdr>
        <w:top w:val="nil"/>
        <w:left w:val="nil"/>
        <w:bottom w:val="nil"/>
        <w:right w:val="nil"/>
        <w:between w:val="nil"/>
      </w:pBdr>
      <w:tabs>
        <w:tab w:val="center" w:pos="4680"/>
        <w:tab w:val="right" w:pos="9360"/>
      </w:tabs>
      <w:spacing w:after="0" w:line="240" w:lineRule="auto"/>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55" w:rsidRDefault="00E642B3">
    <w:pPr>
      <w:pBdr>
        <w:top w:val="nil"/>
        <w:left w:val="nil"/>
        <w:bottom w:val="nil"/>
        <w:right w:val="nil"/>
        <w:between w:val="nil"/>
      </w:pBdr>
      <w:tabs>
        <w:tab w:val="center" w:pos="4680"/>
        <w:tab w:val="right" w:pos="9360"/>
      </w:tabs>
      <w:spacing w:after="0" w:line="240" w:lineRule="auto"/>
      <w:rPr>
        <w:color w:val="000000"/>
      </w:rPr>
    </w:pPr>
    <w:r w:rsidRPr="00E642B3">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467.9pt;height:639.95pt;z-index:-251659264;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56A3"/>
    <w:multiLevelType w:val="multilevel"/>
    <w:tmpl w:val="CFA234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D90E1C"/>
    <w:multiLevelType w:val="multilevel"/>
    <w:tmpl w:val="F9246C44"/>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1ED5CB2"/>
    <w:multiLevelType w:val="multilevel"/>
    <w:tmpl w:val="CAD4B8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ECD4558"/>
    <w:multiLevelType w:val="multilevel"/>
    <w:tmpl w:val="F02680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429C258A"/>
    <w:multiLevelType w:val="multilevel"/>
    <w:tmpl w:val="CB1A57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BB543A1"/>
    <w:multiLevelType w:val="multilevel"/>
    <w:tmpl w:val="64C0B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5A6855"/>
    <w:rsid w:val="000B2B06"/>
    <w:rsid w:val="00167892"/>
    <w:rsid w:val="001A3538"/>
    <w:rsid w:val="00294D04"/>
    <w:rsid w:val="004A3B93"/>
    <w:rsid w:val="005A6855"/>
    <w:rsid w:val="006E7DA6"/>
    <w:rsid w:val="008C6E18"/>
    <w:rsid w:val="00975090"/>
    <w:rsid w:val="00CB5F2E"/>
    <w:rsid w:val="00D62D33"/>
    <w:rsid w:val="00E642B3"/>
    <w:rsid w:val="00FE77C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04A"/>
  </w:style>
  <w:style w:type="paragraph" w:styleId="Heading1">
    <w:name w:val="heading 1"/>
    <w:basedOn w:val="Normal"/>
    <w:next w:val="Normal"/>
    <w:uiPriority w:val="9"/>
    <w:qFormat/>
    <w:rsid w:val="00BD004A"/>
    <w:pPr>
      <w:keepNext/>
      <w:keepLines/>
      <w:spacing w:before="240" w:after="0"/>
      <w:outlineLvl w:val="0"/>
    </w:pPr>
    <w:rPr>
      <w:color w:val="2E75B5"/>
      <w:sz w:val="32"/>
      <w:szCs w:val="32"/>
    </w:rPr>
  </w:style>
  <w:style w:type="paragraph" w:styleId="Heading2">
    <w:name w:val="heading 2"/>
    <w:basedOn w:val="Normal"/>
    <w:next w:val="Normal"/>
    <w:uiPriority w:val="9"/>
    <w:unhideWhenUsed/>
    <w:qFormat/>
    <w:rsid w:val="00BD004A"/>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rsid w:val="00BD004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D004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D004A"/>
    <w:pPr>
      <w:keepNext/>
      <w:keepLines/>
      <w:spacing w:before="40" w:after="0"/>
      <w:outlineLvl w:val="4"/>
    </w:pPr>
    <w:rPr>
      <w:color w:val="2E75B5"/>
    </w:rPr>
  </w:style>
  <w:style w:type="paragraph" w:styleId="Heading6">
    <w:name w:val="heading 6"/>
    <w:basedOn w:val="Normal"/>
    <w:next w:val="Normal"/>
    <w:uiPriority w:val="9"/>
    <w:semiHidden/>
    <w:unhideWhenUsed/>
    <w:qFormat/>
    <w:rsid w:val="00BD004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6855"/>
  </w:style>
  <w:style w:type="paragraph" w:styleId="Title">
    <w:name w:val="Title"/>
    <w:basedOn w:val="Normal"/>
    <w:next w:val="Normal"/>
    <w:uiPriority w:val="10"/>
    <w:qFormat/>
    <w:rsid w:val="00BD004A"/>
    <w:pPr>
      <w:keepNext/>
      <w:keepLines/>
      <w:spacing w:before="480" w:after="120"/>
    </w:pPr>
    <w:rPr>
      <w:b/>
      <w:sz w:val="72"/>
      <w:szCs w:val="72"/>
    </w:rPr>
  </w:style>
  <w:style w:type="paragraph" w:styleId="Subtitle">
    <w:name w:val="Subtitle"/>
    <w:basedOn w:val="Normal"/>
    <w:next w:val="Normal"/>
    <w:rsid w:val="005A6855"/>
    <w:pPr>
      <w:keepNext/>
      <w:keepLines/>
      <w:spacing w:before="360" w:after="80" w:line="276" w:lineRule="auto"/>
    </w:pPr>
    <w:rPr>
      <w:rFonts w:ascii="Georgia" w:eastAsia="Georgia" w:hAnsi="Georgia" w:cs="Georgia"/>
      <w:i/>
      <w:color w:val="666666"/>
      <w:sz w:val="48"/>
      <w:szCs w:val="48"/>
    </w:rPr>
  </w:style>
  <w:style w:type="table" w:customStyle="1" w:styleId="a">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unhideWhenUsed/>
    <w:rsid w:val="00BD004A"/>
    <w:pPr>
      <w:spacing w:line="240" w:lineRule="auto"/>
    </w:pPr>
    <w:rPr>
      <w:sz w:val="20"/>
      <w:szCs w:val="20"/>
    </w:rPr>
  </w:style>
  <w:style w:type="character" w:customStyle="1" w:styleId="CommentTextChar">
    <w:name w:val="Comment Text Char"/>
    <w:basedOn w:val="DefaultParagraphFont"/>
    <w:link w:val="CommentText"/>
    <w:uiPriority w:val="99"/>
    <w:rsid w:val="00BD004A"/>
    <w:rPr>
      <w:sz w:val="20"/>
      <w:szCs w:val="20"/>
    </w:rPr>
  </w:style>
  <w:style w:type="character" w:styleId="CommentReference">
    <w:name w:val="annotation reference"/>
    <w:basedOn w:val="DefaultParagraphFont"/>
    <w:uiPriority w:val="99"/>
    <w:semiHidden/>
    <w:unhideWhenUsed/>
    <w:rsid w:val="00BD004A"/>
    <w:rPr>
      <w:sz w:val="16"/>
      <w:szCs w:val="16"/>
    </w:rPr>
  </w:style>
  <w:style w:type="paragraph" w:styleId="BalloonText">
    <w:name w:val="Balloon Text"/>
    <w:basedOn w:val="Normal"/>
    <w:link w:val="BalloonTextChar"/>
    <w:uiPriority w:val="99"/>
    <w:semiHidden/>
    <w:unhideWhenUsed/>
    <w:rsid w:val="00285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036"/>
    <w:rPr>
      <w:rFonts w:ascii="Segoe UI" w:hAnsi="Segoe UI" w:cs="Segoe UI"/>
      <w:sz w:val="18"/>
      <w:szCs w:val="18"/>
    </w:rPr>
  </w:style>
  <w:style w:type="table" w:customStyle="1" w:styleId="a7">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paragraph" w:styleId="CommentSubject">
    <w:name w:val="annotation subject"/>
    <w:basedOn w:val="CommentText"/>
    <w:next w:val="CommentText"/>
    <w:link w:val="CommentSubjectChar"/>
    <w:uiPriority w:val="99"/>
    <w:semiHidden/>
    <w:unhideWhenUsed/>
    <w:rsid w:val="00A35A40"/>
    <w:rPr>
      <w:b/>
      <w:bCs/>
    </w:rPr>
  </w:style>
  <w:style w:type="character" w:customStyle="1" w:styleId="CommentSubjectChar">
    <w:name w:val="Comment Subject Char"/>
    <w:basedOn w:val="CommentTextChar"/>
    <w:link w:val="CommentSubject"/>
    <w:uiPriority w:val="99"/>
    <w:semiHidden/>
    <w:rsid w:val="00A35A40"/>
    <w:rPr>
      <w:b/>
      <w:bCs/>
      <w:sz w:val="20"/>
      <w:szCs w:val="20"/>
    </w:rPr>
  </w:style>
  <w:style w:type="table" w:customStyle="1" w:styleId="af">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2">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3">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4">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5">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6">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01249F"/>
    <w:rPr>
      <w:color w:val="0000FF" w:themeColor="hyperlink"/>
      <w:u w:val="single"/>
    </w:rPr>
  </w:style>
  <w:style w:type="character" w:customStyle="1" w:styleId="UnresolvedMention1">
    <w:name w:val="Unresolved Mention1"/>
    <w:basedOn w:val="DefaultParagraphFont"/>
    <w:uiPriority w:val="99"/>
    <w:semiHidden/>
    <w:unhideWhenUsed/>
    <w:rsid w:val="0001249F"/>
    <w:rPr>
      <w:color w:val="605E5C"/>
      <w:shd w:val="clear" w:color="auto" w:fill="E1DFDD"/>
    </w:rPr>
  </w:style>
  <w:style w:type="character" w:styleId="FollowedHyperlink">
    <w:name w:val="FollowedHyperlink"/>
    <w:basedOn w:val="DefaultParagraphFont"/>
    <w:uiPriority w:val="99"/>
    <w:semiHidden/>
    <w:unhideWhenUsed/>
    <w:rsid w:val="00A43E9E"/>
    <w:rPr>
      <w:color w:val="800080" w:themeColor="followedHyperlink"/>
      <w:u w:val="single"/>
    </w:rPr>
  </w:style>
  <w:style w:type="table" w:customStyle="1" w:styleId="af7">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8">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9">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a">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b">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c">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d">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e">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B227C3"/>
    <w:pPr>
      <w:spacing w:after="200" w:line="276" w:lineRule="auto"/>
      <w:ind w:left="720"/>
      <w:contextualSpacing/>
    </w:pPr>
    <w:rPr>
      <w:color w:val="000000"/>
      <w:lang w:val="en-GB" w:eastAsia="en-GB"/>
    </w:rPr>
  </w:style>
  <w:style w:type="paragraph" w:customStyle="1" w:styleId="DefaultStyle">
    <w:name w:val="Default Style"/>
    <w:qFormat/>
    <w:rsid w:val="00304A42"/>
    <w:pPr>
      <w:widowControl w:val="0"/>
      <w:suppressAutoHyphens/>
      <w:spacing w:after="200" w:line="276" w:lineRule="auto"/>
    </w:pPr>
    <w:rPr>
      <w:rFonts w:ascii="Liberation Serif" w:eastAsia="Times New Roman" w:hAnsi="Times New Roman" w:cs="Lohit Hindi"/>
      <w:color w:val="00000A"/>
      <w:sz w:val="24"/>
      <w:szCs w:val="24"/>
      <w:lang w:eastAsia="zh-CN"/>
    </w:rPr>
  </w:style>
  <w:style w:type="paragraph" w:customStyle="1" w:styleId="Normal1">
    <w:name w:val="Normal1"/>
    <w:rsid w:val="00952746"/>
    <w:pPr>
      <w:spacing w:after="200" w:line="276" w:lineRule="auto"/>
    </w:pPr>
    <w:rPr>
      <w:color w:val="000000"/>
      <w:szCs w:val="20"/>
    </w:rPr>
  </w:style>
  <w:style w:type="paragraph" w:customStyle="1" w:styleId="Normal11">
    <w:name w:val="Normal11"/>
    <w:rsid w:val="00A02003"/>
    <w:pPr>
      <w:spacing w:after="200" w:line="276" w:lineRule="auto"/>
    </w:pPr>
    <w:rPr>
      <w:color w:val="000000"/>
      <w:lang w:val="en-US"/>
    </w:rPr>
  </w:style>
  <w:style w:type="paragraph" w:customStyle="1" w:styleId="TableParagraph">
    <w:name w:val="Table Paragraph"/>
    <w:basedOn w:val="Normal"/>
    <w:uiPriority w:val="1"/>
    <w:qFormat/>
    <w:rsid w:val="00A02003"/>
    <w:pPr>
      <w:widowControl w:val="0"/>
      <w:autoSpaceDE w:val="0"/>
      <w:autoSpaceDN w:val="0"/>
      <w:spacing w:before="55" w:after="0" w:line="240" w:lineRule="auto"/>
    </w:pPr>
    <w:rPr>
      <w:rFonts w:ascii="Caladea" w:eastAsia="Caladea" w:hAnsi="Caladea" w:cs="Caladea"/>
      <w:lang w:val="en-US"/>
    </w:rPr>
  </w:style>
  <w:style w:type="paragraph" w:styleId="NoSpacing">
    <w:name w:val="No Spacing"/>
    <w:uiPriority w:val="1"/>
    <w:qFormat/>
    <w:rsid w:val="002474E2"/>
    <w:pPr>
      <w:spacing w:after="0" w:line="240" w:lineRule="auto"/>
    </w:pPr>
    <w:rPr>
      <w:color w:val="000000"/>
      <w:szCs w:val="20"/>
    </w:rPr>
  </w:style>
  <w:style w:type="table" w:customStyle="1" w:styleId="aff">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f0">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f1">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f2">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f3">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f4">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f5">
    <w:basedOn w:val="TableNormal"/>
    <w:rsid w:val="005A6855"/>
    <w:tblPr>
      <w:tblStyleRowBandSize w:val="1"/>
      <w:tblStyleColBandSize w:val="1"/>
      <w:tblInd w:w="0" w:type="dxa"/>
      <w:tblCellMar>
        <w:top w:w="0" w:type="dxa"/>
        <w:left w:w="0" w:type="dxa"/>
        <w:bottom w:w="0" w:type="dxa"/>
        <w:right w:w="0" w:type="dxa"/>
      </w:tblCellMar>
    </w:tblPr>
  </w:style>
  <w:style w:type="table" w:customStyle="1" w:styleId="aff6">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DJvlhVzOaIw4njc9g30MlBuu0DqTzeIL/edit?usp=drive_link&amp;ouid=104481483083011111295&amp;rtpof=true&amp;sd=tru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learn.bits-pilani.ac.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wi-prolog.org/"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2hk9C1Nfgz76FbK1p1i/vpmbAQ==">CgMxLjAaJwoBMBIiCiAIBCocCgtBQUFCZDN4V3NpMBAIGgtBQUFCZDN4V3NpMBonCgExEiIKIAgEKhwKC0FBQUJhSVJ2MDFVEAgaC0FBQUJhSVJ2MDFVIvcECgtBQUFCZDN4V3NpMBLNBAoLQUFBQmQzeFdzaTASC0FBQUJkM3hXc2kwGocBCgl0ZXh0L2h0bWwSek1URUNIIERTRTogPGJyPlVuaW5mb3JtZWQgU2VhcmNoIGRpc2N1c3Mgb25seSBhdCBvdmVydmlldyBsZXZlbC4gRm9jdXMgb24gbmV4dCB0b3BpY3MgSGV1cmlzdGljIGRlc2lnbiBhbmQgaW5mb3JtZWQgU2VhcmNoIoUBCgp0ZXh0L3BsYWluEndNVEVDSCBEU0U6IApVbmluZm9ybWVkIFNlYXJjaCBkaXNjdXNzIG9ubHkgYXQgb3ZlcnZpZXcgbGV2ZWwuIEZvY3VzIG9uIG5leHQgdG9waWNzIEhldXJpc3RpYyBkZXNpZ24gYW5kIGluZm9ybWVkIFNlYXJjaCo9CgRCSVRTGjUvL3NzbC5nc3RhdGljLmNvbS9kb2NzL2NvbW1vbi9ibHVlX3NpbGhvdWV0dGU5Ni0wLnBuZzDA+bPjqjA4wPmz46owcj8KBEJJVFMaNwo1Ly9zc2wuZ3N0YXRpYy5jb20vZG9jcy9jb21tb24vYmx1ZV9zaWxob3VldHRlOTYtMC5wbmd4AIgBAZoBBggAEAAYAKoBfBJ6TVRFQ0ggRFNFOiA8YnI+VW5pbmZvcm1lZCBTZWFyY2ggZGlzY3VzcyBvbmx5IGF0IG92ZXJ2aWV3IGxldmVsLiBGb2N1cyBvbiBuZXh0IHRvcGljcyBIZXVyaXN0aWMgZGVzaWduIGFuZCBpbmZvcm1lZCBTZWFyY2iwAQC4AQEYwPmz46owIMD5s+OqMDAAQghraXguY210NCKQBQoLQUFBQmFJUnYwMVUS5gQKC0FBQUJhSVJ2MDFVEgtBQUFCYUlSdjAxVRqOAQoJdGV4dC9odG1sEoABTSBUZWNoIEFJTUw6IDxicj5Gb2N1cyBvbiBhbGdvcml0aG1zICZhbXA7IHByb2JsZW0gZm9yIEZpbHRlcmluZyDigJMgU21vb3RoaW5nIOKAkyBNb3N0IExpa2VsaWhvb2Qg4oCTIEVNIGZvciBQYXJhbWV0ZXIgTGVhcm5pbmcihwEKCnRleHQvcGxhaW4SeU0gVGVjaCBBSU1MOiAKRm9jdXMgb24gYWxnb3JpdGhtcyAmIHByb2JsZW0gZm9yIEZpbHRlcmluZyDigJMgU21vb3RoaW5nIOKAkyBNb3N0IExpa2VsaWhvb2Qg4oCTIEVNIGZvciBQYXJhbWV0ZXIgTGVhcm5pbmcqQQoIQklUUyBbMl0aNS8vc3NsLmdzdGF0aWMuY29tL2RvY3MvY29tbW9uL2JsdWVfc2lsaG91ZXR0ZTk2LTAucG5nMICWx+K2Mjjpupe/0zJyQwoIQklUUyBbMl0aNwo1Ly9zc2wuZ3N0YXRpYy5jb20vZG9jcy9jb21tb24vYmx1ZV9zaWxob3VldHRlOTYtMC5wbmd4AIgBAZoBBggAEAAYAKoBgwESgAFNIFRlY2ggQUlNTDogPGJyPkZvY3VzIG9uIGFsZ29yaXRobXMgJmFtcDsgcHJvYmxlbSBmb3IgRmlsdGVyaW5nIOKAkyBTbW9vdGhpbmcg4oCTIE1vc3QgTGlrZWxpaG9vZCDigJMgRU0gZm9yIFBhcmFtZXRlciBMZWFybmluZ7ABALgBARiAlsfitjIg6bqXv9MyMABCCGtpeC5jbXQxMgloLjFmb2I5dGUyCGguZ2pkZ3hzMgloLjMwajB6bGw4AHIhMVh4V0hHckdGYmkzc2FucjU3NmppSm5mVVJneEpxT0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1928</Words>
  <Characters>10990</Characters>
  <Application>Microsoft Office Word</Application>
  <DocSecurity>0</DocSecurity>
  <Lines>91</Lines>
  <Paragraphs>25</Paragraphs>
  <ScaleCrop>false</ScaleCrop>
  <Company>HP Inc.</Company>
  <LinksUpToDate>false</LinksUpToDate>
  <CharactersWithSpaces>12893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BITS;Raja vadhana Prabhakar</dc:creator>
  <cp:lastModifiedBy>HP Inc.</cp:lastModifiedBy>
  <cp:revision>6</cp:revision>
  <dcterms:created xsi:type="dcterms:W3CDTF">2025-06-17T11:19:00Z</dcterms:created>
  <dcterms:modified xsi:type="dcterms:W3CDTF">2025-07-28T05:41:00Z</dcterms:modified>
</cp:coreProperties>
</file>